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Yoon Yoon Soo (Gene)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line="283" w:lineRule="auto"/>
        <w:rPr>
          <w:sz w:val="20"/>
          <w:szCs w:val="20"/>
          <w:color w:val="auto"/>
        </w:rPr>
      </w:pPr>
      <w:r>
        <w:rPr>
          <w:rFonts w:ascii="Arial" w:cs="Arial" w:eastAsia="Arial" w:hAnsi="Arial"/>
          <w:sz w:val="17"/>
          <w:szCs w:val="17"/>
          <w:color w:val="0000FF"/>
        </w:rPr>
        <w:t>FILA HOLDINGS CORP.EAST CENTRAL TOWER18F</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2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06/19/2020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71" w:lineRule="exact"/>
        <w:rPr>
          <w:sz w:val="24"/>
          <w:szCs w:val="24"/>
          <w:color w:val="auto"/>
        </w:rPr>
      </w:pPr>
    </w:p>
    <w:p>
      <w:pPr>
        <w:sectPr>
          <w:pgSz w:w="11900" w:h="16838" w:orient="portrait"/>
          <w:cols w:equalWidth="0" w:num="3">
            <w:col w:w="3240" w:space="68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206"/>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40" w:type="dxa"/>
            <w:vAlign w:val="bottom"/>
            <w:gridSpan w:val="4"/>
          </w:tcPr>
          <w:p>
            <w:pPr>
              <w:spacing w:after="0"/>
              <w:rPr>
                <w:sz w:val="20"/>
                <w:szCs w:val="20"/>
                <w:color w:val="auto"/>
              </w:rPr>
            </w:pPr>
            <w:r>
              <w:rPr>
                <w:rFonts w:ascii="Arial" w:cs="Arial" w:eastAsia="Arial" w:hAnsi="Arial"/>
                <w:sz w:val="17"/>
                <w:szCs w:val="17"/>
                <w:color w:val="0000FF"/>
              </w:rPr>
              <w:t>1077 CHEONHO-DAERO, GANGDONG-GU</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80" w:type="dxa"/>
            <w:vAlign w:val="bottom"/>
            <w:tcBorders>
              <w:top w:val="single" w:sz="8" w:color="2C2C2C"/>
            </w:tcBorders>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40" w:type="dxa"/>
            <w:vAlign w:val="bottom"/>
            <w:tcBorders>
              <w:top w:val="single" w:sz="8" w:color="2C2C2C"/>
            </w:tcBorders>
            <w:gridSpan w:val="10"/>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gridSpan w:val="4"/>
          </w:tcPr>
          <w:p>
            <w:pPr>
              <w:ind w:left="42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140" w:type="dxa"/>
            <w:vAlign w:val="bottom"/>
            <w:gridSpan w:val="11"/>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Pr>
          <w:p>
            <w:pPr>
              <w:spacing w:after="0"/>
              <w:rPr>
                <w:sz w:val="4"/>
                <w:szCs w:val="4"/>
                <w:color w:val="auto"/>
              </w:rPr>
            </w:pPr>
          </w:p>
        </w:tc>
        <w:tc>
          <w:tcPr>
            <w:tcW w:w="420" w:type="dxa"/>
            <w:vAlign w:val="bottom"/>
          </w:tcPr>
          <w:p>
            <w:pPr>
              <w:spacing w:after="0"/>
              <w:rPr>
                <w:sz w:val="4"/>
                <w:szCs w:val="4"/>
                <w:color w:val="auto"/>
              </w:rPr>
            </w:pPr>
          </w:p>
        </w:tc>
        <w:tc>
          <w:tcPr>
            <w:tcW w:w="6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3020" w:type="dxa"/>
            <w:vAlign w:val="bottom"/>
            <w:gridSpan w:val="9"/>
            <w:vMerge w:val="restart"/>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line="187" w:lineRule="exact"/>
              <w:rPr>
                <w:sz w:val="20"/>
                <w:szCs w:val="20"/>
                <w:color w:val="auto"/>
              </w:rPr>
            </w:pPr>
            <w:r>
              <w:rPr>
                <w:rFonts w:ascii="Arial" w:cs="Arial" w:eastAsia="Arial" w:hAnsi="Arial"/>
                <w:sz w:val="17"/>
                <w:szCs w:val="17"/>
                <w:color w:val="0000FF"/>
              </w:rPr>
              <w:t>SEOUL</w:t>
            </w:r>
          </w:p>
        </w:tc>
        <w:tc>
          <w:tcPr>
            <w:tcW w:w="860" w:type="dxa"/>
            <w:vAlign w:val="bottom"/>
          </w:tcPr>
          <w:p>
            <w:pPr>
              <w:ind w:left="600"/>
              <w:spacing w:after="0" w:line="187" w:lineRule="exact"/>
              <w:rPr>
                <w:sz w:val="20"/>
                <w:szCs w:val="20"/>
                <w:color w:val="auto"/>
              </w:rPr>
            </w:pPr>
            <w:r>
              <w:rPr>
                <w:rFonts w:ascii="Arial" w:cs="Arial" w:eastAsia="Arial" w:hAnsi="Arial"/>
                <w:sz w:val="17"/>
                <w:szCs w:val="17"/>
                <w:color w:val="0000FF"/>
              </w:rPr>
              <w:t>M5</w:t>
            </w:r>
          </w:p>
        </w:tc>
        <w:tc>
          <w:tcPr>
            <w:tcW w:w="820" w:type="dxa"/>
            <w:vAlign w:val="bottom"/>
          </w:tcPr>
          <w:p>
            <w:pPr>
              <w:spacing w:after="0"/>
              <w:rPr>
                <w:sz w:val="16"/>
                <w:szCs w:val="16"/>
                <w:color w:val="auto"/>
              </w:rPr>
            </w:pPr>
          </w:p>
        </w:tc>
        <w:tc>
          <w:tcPr>
            <w:tcW w:w="1340" w:type="dxa"/>
            <w:vAlign w:val="bottom"/>
          </w:tcPr>
          <w:p>
            <w:pPr>
              <w:ind w:left="140"/>
              <w:spacing w:after="0" w:line="187" w:lineRule="exact"/>
              <w:rPr>
                <w:sz w:val="20"/>
                <w:szCs w:val="20"/>
                <w:color w:val="auto"/>
              </w:rPr>
            </w:pPr>
            <w:r>
              <w:rPr>
                <w:rFonts w:ascii="Arial" w:cs="Arial" w:eastAsia="Arial" w:hAnsi="Arial"/>
                <w:sz w:val="17"/>
                <w:szCs w:val="17"/>
                <w:color w:val="0000FF"/>
              </w:rPr>
              <w:t>05340</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020" w:type="dxa"/>
            <w:vAlign w:val="bottom"/>
            <w:gridSpan w:val="9"/>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200"/>
              <w:spacing w:after="0"/>
              <w:rPr>
                <w:sz w:val="20"/>
                <w:szCs w:val="20"/>
                <w:color w:val="auto"/>
              </w:rPr>
            </w:pPr>
            <w:r>
              <w:rPr>
                <w:rFonts w:ascii="Arial" w:cs="Arial" w:eastAsia="Arial" w:hAnsi="Arial"/>
                <w:sz w:val="13"/>
                <w:szCs w:val="13"/>
                <w:color w:val="auto"/>
              </w:rPr>
              <w:t>Person</w:t>
            </w: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168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20" w:type="dxa"/>
            <w:vAlign w:val="bottom"/>
            <w:tcBorders>
              <w:bottom w:val="single" w:sz="8" w:color="2C2C2C"/>
            </w:tcBorders>
            <w:gridSpan w:val="7"/>
          </w:tcPr>
          <w:p>
            <w:pPr>
              <w:spacing w:after="0"/>
              <w:rPr>
                <w:sz w:val="11"/>
                <w:szCs w:val="11"/>
                <w:color w:val="auto"/>
              </w:rPr>
            </w:pPr>
          </w:p>
        </w:tc>
        <w:tc>
          <w:tcPr>
            <w:tcW w:w="1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60" w:type="dxa"/>
            <w:vAlign w:val="bottom"/>
            <w:tcBorders>
              <w:top w:val="single" w:sz="8" w:color="2C2C2C"/>
            </w:tcBorders>
          </w:tcPr>
          <w:p>
            <w:pPr>
              <w:spacing w:after="0"/>
              <w:rPr>
                <w:sz w:val="21"/>
                <w:szCs w:val="21"/>
                <w:color w:val="auto"/>
              </w:rPr>
            </w:pPr>
          </w:p>
        </w:tc>
        <w:tc>
          <w:tcPr>
            <w:tcW w:w="7620" w:type="dxa"/>
            <w:vAlign w:val="bottom"/>
            <w:tcBorders>
              <w:top w:val="single" w:sz="8" w:color="2C2C2C"/>
            </w:tcBorders>
            <w:gridSpan w:val="16"/>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0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4"/>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4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5"/>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0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Securities</w:t>
            </w:r>
          </w:p>
        </w:tc>
        <w:tc>
          <w:tcPr>
            <w:tcW w:w="8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80" w:type="dxa"/>
            <w:vAlign w:val="bottom"/>
            <w:gridSpan w:val="4"/>
          </w:tcPr>
          <w:p>
            <w:pPr>
              <w:ind w:left="7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100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580" w:type="dxa"/>
            <w:vAlign w:val="bottom"/>
            <w:vMerge w:val="restart"/>
          </w:tcPr>
          <w:p>
            <w:pPr>
              <w:ind w:left="40"/>
              <w:spacing w:after="0" w:line="133"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00" w:type="dxa"/>
            <w:vAlign w:val="bottom"/>
            <w:gridSpan w:val="5"/>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36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1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4"/>
          </w:tcPr>
          <w:p>
            <w:pPr>
              <w:ind w:left="800"/>
              <w:spacing w:after="0"/>
              <w:rPr>
                <w:sz w:val="20"/>
                <w:szCs w:val="20"/>
                <w:color w:val="auto"/>
              </w:rPr>
            </w:pPr>
            <w:r>
              <w:rPr>
                <w:rFonts w:ascii="Arial" w:cs="Arial" w:eastAsia="Arial" w:hAnsi="Arial"/>
                <w:sz w:val="17"/>
                <w:szCs w:val="17"/>
                <w:color w:val="0000FF"/>
              </w:rPr>
              <w:t>06/19/2020</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6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90</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34.21</w:t>
            </w:r>
          </w:p>
        </w:tc>
        <w:tc>
          <w:tcPr>
            <w:tcW w:w="4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gridSpan w:val="2"/>
          </w:tcPr>
          <w:p>
            <w:pPr>
              <w:jc w:val="right"/>
              <w:ind w:right="320"/>
              <w:spacing w:after="0"/>
              <w:rPr>
                <w:sz w:val="20"/>
                <w:szCs w:val="20"/>
                <w:color w:val="auto"/>
              </w:rPr>
            </w:pPr>
            <w:r>
              <w:rPr>
                <w:rFonts w:ascii="Arial" w:cs="Arial" w:eastAsia="Arial" w:hAnsi="Arial"/>
                <w:sz w:val="17"/>
                <w:szCs w:val="17"/>
                <w:color w:val="0000FF"/>
              </w:rPr>
              <w:t>28,173</w:t>
            </w:r>
          </w:p>
        </w:tc>
        <w:tc>
          <w:tcPr>
            <w:tcW w:w="3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40"/>
              <w:spacing w:after="0"/>
              <w:rPr>
                <w:sz w:val="20"/>
                <w:szCs w:val="20"/>
                <w:color w:val="auto"/>
              </w:rPr>
            </w:pPr>
            <w:r>
              <w:rPr>
                <w:rFonts w:ascii="Arial" w:cs="Arial" w:eastAsia="Arial" w:hAnsi="Arial"/>
                <w:sz w:val="17"/>
                <w:szCs w:val="17"/>
                <w:color w:val="0000FF"/>
              </w:rPr>
              <w:t>D</w:t>
            </w:r>
          </w:p>
        </w:tc>
        <w:tc>
          <w:tcPr>
            <w:tcW w:w="2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82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16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0000FF"/>
              </w:rPr>
              <w:t>38,809,168</w:t>
            </w:r>
          </w:p>
        </w:tc>
        <w:tc>
          <w:tcPr>
            <w:tcW w:w="300" w:type="dxa"/>
            <w:vAlign w:val="bottom"/>
          </w:tcPr>
          <w:p>
            <w:pPr>
              <w:spacing w:after="0"/>
              <w:rPr>
                <w:sz w:val="22"/>
                <w:szCs w:val="22"/>
                <w:color w:val="auto"/>
              </w:rPr>
            </w:pPr>
          </w:p>
        </w:tc>
        <w:tc>
          <w:tcPr>
            <w:tcW w:w="56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1000" w:type="dxa"/>
            <w:vAlign w:val="bottom"/>
            <w:gridSpan w:val="5"/>
          </w:tcPr>
          <w:p>
            <w:pPr>
              <w:ind w:left="6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80" w:type="dxa"/>
            <w:vAlign w:val="bottom"/>
            <w:gridSpan w:val="3"/>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680" w:type="dxa"/>
            <w:vAlign w:val="bottom"/>
          </w:tcPr>
          <w:p>
            <w:pPr>
              <w:spacing w:after="0"/>
              <w:rPr>
                <w:sz w:val="9"/>
                <w:szCs w:val="9"/>
                <w:color w:val="auto"/>
              </w:rPr>
            </w:pPr>
          </w:p>
        </w:tc>
        <w:tc>
          <w:tcPr>
            <w:tcW w:w="82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560" w:type="dxa"/>
            <w:vAlign w:val="bottom"/>
            <w:vMerge w:val="continue"/>
          </w:tcPr>
          <w:p>
            <w:pPr>
              <w:spacing w:after="0"/>
              <w:rPr>
                <w:sz w:val="9"/>
                <w:szCs w:val="9"/>
                <w:color w:val="auto"/>
              </w:rPr>
            </w:pPr>
          </w:p>
        </w:tc>
        <w:tc>
          <w:tcPr>
            <w:tcW w:w="1000" w:type="dxa"/>
            <w:vAlign w:val="bottom"/>
            <w:gridSpan w:val="5"/>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0" w:type="dxa"/>
            <w:vAlign w:val="bottom"/>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80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0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6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220" w:type="dxa"/>
            <w:vAlign w:val="bottom"/>
          </w:tcPr>
          <w:p>
            <w:pPr>
              <w:spacing w:after="0"/>
              <w:rPr>
                <w:sz w:val="14"/>
                <w:szCs w:val="14"/>
                <w:color w:val="auto"/>
              </w:rPr>
            </w:pPr>
          </w:p>
        </w:tc>
        <w:tc>
          <w:tcPr>
            <w:tcW w:w="780" w:type="dxa"/>
            <w:vAlign w:val="bottom"/>
            <w:gridSpan w:val="4"/>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derivative</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Securities</w:t>
            </w:r>
          </w:p>
        </w:tc>
        <w:tc>
          <w:tcPr>
            <w:tcW w:w="300" w:type="dxa"/>
            <w:vAlign w:val="bottom"/>
          </w:tcPr>
          <w:p>
            <w:pPr>
              <w:spacing w:after="0"/>
              <w:rPr>
                <w:sz w:val="11"/>
                <w:szCs w:val="11"/>
                <w:color w:val="auto"/>
              </w:rPr>
            </w:pPr>
          </w:p>
        </w:tc>
        <w:tc>
          <w:tcPr>
            <w:tcW w:w="5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220" w:type="dxa"/>
            <w:vAlign w:val="bottom"/>
          </w:tcPr>
          <w:p>
            <w:pPr>
              <w:spacing w:after="0"/>
              <w:rPr>
                <w:sz w:val="11"/>
                <w:szCs w:val="11"/>
                <w:color w:val="auto"/>
              </w:rPr>
            </w:pP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Following</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580" w:type="dxa"/>
            <w:vAlign w:val="bottom"/>
          </w:tcPr>
          <w:p>
            <w:pPr>
              <w:spacing w:after="0"/>
              <w:rPr>
                <w:sz w:val="4"/>
                <w:szCs w:val="4"/>
                <w:color w:val="auto"/>
              </w:rPr>
            </w:pPr>
          </w:p>
        </w:tc>
        <w:tc>
          <w:tcPr>
            <w:tcW w:w="300" w:type="dxa"/>
            <w:vAlign w:val="bottom"/>
          </w:tcPr>
          <w:p>
            <w:pPr>
              <w:spacing w:after="0"/>
              <w:rPr>
                <w:sz w:val="4"/>
                <w:szCs w:val="4"/>
                <w:color w:val="auto"/>
              </w:rPr>
            </w:pPr>
          </w:p>
        </w:tc>
        <w:tc>
          <w:tcPr>
            <w:tcW w:w="5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-3228975</wp:posOffset>
            </wp:positionV>
            <wp:extent cx="7031355" cy="32746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327469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dividend equivalent rights in connection with the Issuer's quarterly dividend and accrued to the Reporting Person on restricted stock units deferred under the Issuer's deferred compensation plan.</w:t>
      </w:r>
    </w:p>
    <w:p>
      <w:pPr>
        <w:spacing w:after="0" w:line="15" w:lineRule="exact"/>
        <w:rPr>
          <w:rFonts w:ascii="Arial" w:cs="Arial" w:eastAsia="Arial" w:hAnsi="Arial"/>
          <w:sz w:val="13"/>
          <w:szCs w:val="13"/>
          <w:color w:val="008000"/>
        </w:rPr>
      </w:pPr>
    </w:p>
    <w:p>
      <w:pPr>
        <w:jc w:val="both"/>
        <w:ind w:left="40" w:right="30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are held directly by Magnus Holdings Co., Ltd., a subsidiary of Fila Holdings Corp. The reporting person is the Chairman of Fila Holdings Corp. and may be deemed to be the beneficial owner and have voting and dispositive power with respect to the shares held by Magnus Holdings Co., Ltd. The reporting person disclaims beneficial ownership over the shares of Issuer common stock held by Magnus Holdings Co., Ltd., except to the extent of his pecuniary interest therein.</w:t>
      </w:r>
    </w:p>
    <w:p>
      <w:pPr>
        <w:spacing w:after="0" w:line="39"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7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Roland A. Giroux, as</w:t>
            </w:r>
          </w:p>
        </w:tc>
        <w:tc>
          <w:tcPr>
            <w:tcW w:w="3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06/23/2020</w:t>
            </w:r>
          </w:p>
        </w:tc>
        <w:tc>
          <w:tcPr>
            <w:tcW w:w="0" w:type="dxa"/>
            <w:vAlign w:val="bottom"/>
          </w:tcPr>
          <w:p>
            <w:pPr>
              <w:spacing w:after="0"/>
              <w:rPr>
                <w:sz w:val="1"/>
                <w:szCs w:val="1"/>
                <w:color w:val="auto"/>
              </w:rPr>
            </w:pPr>
          </w:p>
        </w:tc>
      </w:tr>
      <w:tr>
        <w:trPr>
          <w:trHeight w:val="87"/>
        </w:trPr>
        <w:tc>
          <w:tcPr>
            <w:tcW w:w="20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82337" TargetMode="External"/><Relationship Id="rId14"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2020-06-23T12:06:48Z</dcterms:created>
  <dcterms:modified xsi:type="dcterms:W3CDTF">2020-06-23T12:06:48Z</dcterms:modified>
</cp:coreProperties>
</file>