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us9234541020_012621.txt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VERITIV CORPORATION</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923454102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2020</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19"/>
        <w:spacing w:after="0" w:line="346"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 w:lineRule="exact"/>
        <w:rPr>
          <w:sz w:val="24"/>
          <w:szCs w:val="24"/>
          <w:color w:val="auto"/>
        </w:rPr>
      </w:pPr>
    </w:p>
    <w:p>
      <w:pPr>
        <w:jc w:val="both"/>
        <w:ind w:right="833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31"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33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923454102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1926375</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1939438</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39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1939438</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12.2%</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VERITIV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1000 ABERNATHY ROAD NE, BUILDING 400, SUITE 1700</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ATLANTA GA 30328</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38" w:lineRule="auto"/>
        <w:rPr>
          <w:sz w:val="20"/>
          <w:szCs w:val="20"/>
          <w:color w:val="auto"/>
        </w:rPr>
      </w:pPr>
      <w:r>
        <w:rPr>
          <w:rFonts w:ascii="Courier New" w:cs="Courier New" w:eastAsia="Courier New" w:hAnsi="Courier New"/>
          <w:sz w:val="18"/>
          <w:szCs w:val="18"/>
          <w:color w:val="auto"/>
        </w:rPr>
        <w:t>55 East 52nd Street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33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23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10" w:right="1440" w:bottom="0" w:gutter="0" w:footer="0" w:header="0"/>
        </w:sectPr>
      </w:pPr>
    </w:p>
    <w:bookmarkStart w:id="2" w:name="page3"/>
    <w:bookmarkEnd w:id="2"/>
    <w:p>
      <w:pPr>
        <w:ind w:left="1280" w:right="327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279" w:hanging="1272"/>
        <w:spacing w:after="0" w:line="238"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2979" w:hanging="1263"/>
        <w:spacing w:after="0" w:line="238"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1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8"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07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1939438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1926375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1939438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55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right="2119"/>
        <w:spacing w:after="0" w:line="253"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1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VERITIV CORPORATION</w:t>
      </w:r>
    </w:p>
    <w:p>
      <w:pPr>
        <w:spacing w:after="0" w:line="29"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is more than five percent of the total</w:t>
      </w:r>
    </w:p>
    <w:p>
      <w:pPr>
        <w:spacing w:after="0"/>
        <w:rPr>
          <w:sz w:val="20"/>
          <w:szCs w:val="20"/>
          <w:color w:val="auto"/>
        </w:rPr>
      </w:pPr>
      <w:r>
        <w:rPr>
          <w:rFonts w:ascii="Courier New" w:cs="Courier New" w:eastAsia="Courier New" w:hAnsi="Courier New"/>
          <w:sz w:val="18"/>
          <w:szCs w:val="18"/>
          <w:color w:val="auto"/>
        </w:rPr>
        <w:t>outstanding common stock.</w:t>
      </w:r>
    </w:p>
    <w:p>
      <w:pPr>
        <w:sectPr>
          <w:pgSz w:w="11900" w:h="16838" w:orient="portrait"/>
          <w:cols w:equalWidth="0" w:num="1">
            <w:col w:w="10139"/>
          </w:cols>
          <w:pgMar w:left="320" w:top="110" w:right="1440" w:bottom="0" w:gutter="0" w:footer="0" w:header="0"/>
        </w:sectPr>
      </w:pPr>
    </w:p>
    <w:bookmarkStart w:id="3" w:name="page4"/>
    <w:bookmarkEnd w:id="3"/>
    <w:p>
      <w:pPr>
        <w:ind w:right="327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96"/>
        </w:trPr>
        <w:tc>
          <w:tcPr>
            <w:tcW w:w="1000" w:type="dxa"/>
            <w:vAlign w:val="bottom"/>
            <w:gridSpan w:val="2"/>
          </w:tcPr>
          <w:p>
            <w:pPr>
              <w:spacing w:after="0"/>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rPr>
                <w:sz w:val="20"/>
                <w:szCs w:val="20"/>
                <w:color w:val="auto"/>
              </w:rPr>
            </w:pPr>
            <w:r>
              <w:rPr>
                <w:rFonts w:ascii="Courier New" w:cs="Courier New" w:eastAsia="Courier New" w:hAnsi="Courier New"/>
                <w:sz w:val="18"/>
                <w:szCs w:val="18"/>
                <w:color w:val="auto"/>
              </w:rPr>
              <w:t>each member of the group.</w:t>
            </w:r>
          </w:p>
        </w:tc>
      </w:tr>
    </w:tbl>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85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61"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17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26, 2021</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499"/>
        <w:spacing w:after="0" w:line="289"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2979"/>
        <w:spacing w:after="0" w:line="346"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139"/>
          </w:cols>
          <w:pgMar w:left="320" w:top="312" w:right="1440" w:bottom="165"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spacing w:after="0" w:line="2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859"/>
        <w:spacing w:after="0" w:line="244"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3"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55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95" w:lineRule="exact"/>
        <w:rPr>
          <w:sz w:val="20"/>
          <w:szCs w:val="20"/>
          <w:color w:val="auto"/>
        </w:rPr>
      </w:pPr>
    </w:p>
    <w:p>
      <w:pPr>
        <w:jc w:val="both"/>
        <w:ind w:right="381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2021-01-27T05:25:28Z</dcterms:created>
  <dcterms:modified xsi:type="dcterms:W3CDTF">2021-01-27T05:25:28Z</dcterms:modified>
</cp:coreProperties>
</file>