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SECURITIES AND EXCHANGE COMMISSION</w:t>
      </w:r>
    </w:p>
    <w:p>
      <w:pPr>
        <w:spacing w:after="0" w:line="3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295910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13D</w:t>
      </w:r>
    </w:p>
    <w:p>
      <w:pPr>
        <w:spacing w:after="0" w:line="3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(Rule 13d-101)</w:t>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INFORMATION TO BE INCLUDED IN STATEMENTS FILED PURSUANT</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TO RULE 13d-1(a) AND AMENDMENTS THERETO FILED PURSUANT TO</w:t>
      </w:r>
    </w:p>
    <w:p>
      <w:pPr>
        <w:jc w:val="center"/>
        <w:ind w:right="-19"/>
        <w:spacing w:after="0" w:line="230" w:lineRule="auto"/>
        <w:rPr>
          <w:sz w:val="20"/>
          <w:szCs w:val="20"/>
          <w:color w:val="auto"/>
        </w:rPr>
      </w:pPr>
      <w:r>
        <w:rPr>
          <w:rFonts w:ascii="Arial" w:cs="Arial" w:eastAsia="Arial" w:hAnsi="Arial"/>
          <w:sz w:val="22"/>
          <w:szCs w:val="22"/>
          <w:b w:val="1"/>
          <w:bCs w:val="1"/>
          <w:color w:val="auto"/>
        </w:rPr>
        <w:t>RULE 13d-2(a)</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(Amendment No. 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304800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jc w:val="center"/>
        <w:ind w:right="-19"/>
        <w:spacing w:after="0"/>
        <w:rPr>
          <w:sz w:val="20"/>
          <w:szCs w:val="20"/>
          <w:color w:val="auto"/>
        </w:rPr>
      </w:pPr>
      <w:r>
        <w:rPr>
          <w:rFonts w:ascii="Arial" w:cs="Arial" w:eastAsia="Arial" w:hAnsi="Arial"/>
          <w:sz w:val="40"/>
          <w:szCs w:val="40"/>
          <w:b w:val="1"/>
          <w:bCs w:val="1"/>
          <w:color w:val="auto"/>
        </w:rPr>
        <w:t>TIMKENSTEEL CORPORATION</w:t>
      </w:r>
    </w:p>
    <w:p>
      <w:pPr>
        <w:spacing w:after="0" w:line="3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(Name of Issuer)</w:t>
      </w:r>
    </w:p>
    <w:p>
      <w:pPr>
        <w:spacing w:after="0" w:line="200" w:lineRule="exact"/>
        <w:rPr>
          <w:sz w:val="24"/>
          <w:szCs w:val="24"/>
          <w:color w:val="auto"/>
        </w:rPr>
      </w:pPr>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 Shares, without par value</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(Title of Class of Securities)</w:t>
      </w:r>
    </w:p>
    <w:p>
      <w:pPr>
        <w:spacing w:after="0" w:line="200" w:lineRule="exact"/>
        <w:rPr>
          <w:sz w:val="24"/>
          <w:szCs w:val="24"/>
          <w:color w:val="auto"/>
        </w:rPr>
      </w:pP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887399103</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(CUSIP Number)</w:t>
      </w:r>
    </w:p>
    <w:p>
      <w:pPr>
        <w:spacing w:after="0" w:line="200" w:lineRule="exact"/>
        <w:rPr>
          <w:sz w:val="24"/>
          <w:szCs w:val="24"/>
          <w:color w:val="auto"/>
        </w:rPr>
      </w:pP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Ellwood Group Investment Corp.</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1105 N. Market Street</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P.O. Box 8985, Suite 1300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Wilmington, DE 19810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Attn: Gregory D. Timmons, Esq.</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(724) 752-3680</w:t>
      </w:r>
    </w:p>
    <w:p>
      <w:pPr>
        <w:spacing w:after="0" w:line="2"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(Name, Address and Telephone Number of Person Authorized to Receive Notices and Communications)</w:t>
      </w:r>
    </w:p>
    <w:p>
      <w:pPr>
        <w:spacing w:after="0" w:line="200" w:lineRule="exact"/>
        <w:rPr>
          <w:sz w:val="24"/>
          <w:szCs w:val="24"/>
          <w:color w:val="auto"/>
        </w:rPr>
      </w:pP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April 24, 2015</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296545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ind w:right="120" w:firstLine="456"/>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§§240.13d-l(e), 240.13d-l(f) or 240.13d-1(g), check the following box.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150495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53" w:lineRule="exact"/>
        <w:rPr>
          <w:sz w:val="24"/>
          <w:szCs w:val="24"/>
          <w:color w:val="auto"/>
        </w:rPr>
      </w:pPr>
    </w:p>
    <w:p>
      <w:pPr>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Schedules filed in paper format shall include a signed original and five copies of the schedule, including all exhibits. See §240.13d-7 for other parties to</w:t>
      </w:r>
      <w:r>
        <w:rPr>
          <w:rFonts w:ascii="Arial" w:cs="Arial" w:eastAsia="Arial" w:hAnsi="Arial"/>
          <w:sz w:val="18"/>
          <w:szCs w:val="18"/>
          <w:b w:val="1"/>
          <w:bCs w:val="1"/>
          <w:color w:val="auto"/>
        </w:rPr>
        <w:t xml:space="preserve"> </w:t>
      </w:r>
      <w:r>
        <w:rPr>
          <w:rFonts w:ascii="Arial" w:cs="Arial" w:eastAsia="Arial" w:hAnsi="Arial"/>
          <w:sz w:val="18"/>
          <w:szCs w:val="18"/>
          <w:color w:val="auto"/>
        </w:rPr>
        <w:t>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08" w:lineRule="exact"/>
        <w:rPr>
          <w:sz w:val="24"/>
          <w:szCs w:val="24"/>
          <w:color w:val="auto"/>
        </w:rPr>
      </w:pPr>
    </w:p>
    <w:p>
      <w:pPr>
        <w:ind w:left="460" w:right="140" w:hanging="452"/>
        <w:spacing w:after="0" w:line="277" w:lineRule="auto"/>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ind w:right="20" w:firstLine="456"/>
        <w:spacing w:after="0" w:line="264" w:lineRule="auto"/>
        <w:rPr>
          <w:sz w:val="20"/>
          <w:szCs w:val="20"/>
          <w:color w:val="auto"/>
        </w:rPr>
      </w:pPr>
      <w:r>
        <w:rPr>
          <w:rFonts w:ascii="Arial" w:cs="Arial" w:eastAsia="Arial" w:hAnsi="Arial"/>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193040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CUSIP No. 887399103</w:t>
      </w:r>
    </w:p>
    <w:p>
      <w:pPr>
        <w:spacing w:after="0" w:line="125" w:lineRule="exact"/>
        <w:rPr>
          <w:sz w:val="20"/>
          <w:szCs w:val="20"/>
          <w:color w:val="auto"/>
        </w:rPr>
      </w:pPr>
    </w:p>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60" w:type="dxa"/>
            <w:vAlign w:val="bottom"/>
            <w:tcBorders>
              <w:top w:val="single" w:sz="8" w:color="auto"/>
              <w:right w:val="single" w:sz="8" w:color="auto"/>
            </w:tcBorders>
          </w:tcPr>
          <w:p>
            <w:pPr>
              <w:spacing w:after="0"/>
              <w:rPr>
                <w:sz w:val="21"/>
                <w:szCs w:val="21"/>
                <w:color w:val="auto"/>
              </w:rPr>
            </w:pPr>
          </w:p>
        </w:tc>
        <w:tc>
          <w:tcPr>
            <w:tcW w:w="10980" w:type="dxa"/>
            <w:vAlign w:val="bottom"/>
            <w:tcBorders>
              <w:top w:val="single" w:sz="8" w:color="auto"/>
              <w:right w:val="single" w:sz="8" w:color="auto"/>
            </w:tcBorders>
            <w:gridSpan w:val="4"/>
          </w:tcPr>
          <w:p>
            <w:pPr>
              <w:ind w:left="80"/>
              <w:spacing w:after="0"/>
              <w:rPr>
                <w:sz w:val="20"/>
                <w:szCs w:val="20"/>
                <w:color w:val="auto"/>
              </w:rPr>
            </w:pPr>
            <w:r>
              <w:rPr>
                <w:rFonts w:ascii="Arial" w:cs="Arial" w:eastAsia="Arial" w:hAnsi="Arial"/>
                <w:sz w:val="18"/>
                <w:szCs w:val="18"/>
                <w:color w:val="auto"/>
              </w:rPr>
              <w:t>Name of Reporting Person</w:t>
            </w:r>
          </w:p>
        </w:tc>
        <w:tc>
          <w:tcPr>
            <w:tcW w:w="0" w:type="dxa"/>
            <w:vAlign w:val="bottom"/>
          </w:tcPr>
          <w:p>
            <w:pPr>
              <w:spacing w:after="0"/>
              <w:rPr>
                <w:sz w:val="1"/>
                <w:szCs w:val="1"/>
                <w:color w:val="auto"/>
              </w:rPr>
            </w:pPr>
          </w:p>
        </w:tc>
      </w:tr>
      <w:tr>
        <w:trPr>
          <w:trHeight w:val="482"/>
        </w:trPr>
        <w:tc>
          <w:tcPr>
            <w:tcW w:w="400" w:type="dxa"/>
            <w:vAlign w:val="bottom"/>
            <w:tcBorders>
              <w:lef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22"/>
                <w:szCs w:val="22"/>
                <w:color w:val="auto"/>
              </w:rPr>
              <w:t>Ellwood Group, Inc.</w:t>
            </w:r>
          </w:p>
        </w:tc>
        <w:tc>
          <w:tcPr>
            <w:tcW w:w="0" w:type="dxa"/>
            <w:vAlign w:val="bottom"/>
          </w:tcPr>
          <w:p>
            <w:pPr>
              <w:spacing w:after="0"/>
              <w:rPr>
                <w:sz w:val="1"/>
                <w:szCs w:val="1"/>
                <w:color w:val="auto"/>
              </w:rPr>
            </w:pPr>
          </w:p>
        </w:tc>
      </w:tr>
      <w:tr>
        <w:trPr>
          <w:trHeight w:val="449"/>
        </w:trPr>
        <w:tc>
          <w:tcPr>
            <w:tcW w:w="400" w:type="dxa"/>
            <w:vAlign w:val="bottom"/>
            <w:tcBorders>
              <w:lef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498"/>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tcBorders>
            <w:gridSpan w:val="3"/>
          </w:tcPr>
          <w:p>
            <w:pPr>
              <w:ind w:left="80"/>
              <w:spacing w:after="0"/>
              <w:rPr>
                <w:sz w:val="20"/>
                <w:szCs w:val="20"/>
                <w:color w:val="auto"/>
              </w:rPr>
            </w:pPr>
            <w:r>
              <w:rPr>
                <w:rFonts w:ascii="Arial" w:cs="Arial" w:eastAsia="Arial" w:hAnsi="Arial"/>
                <w:sz w:val="22"/>
                <w:szCs w:val="22"/>
                <w:color w:val="auto"/>
                <w:w w:val="91"/>
              </w:rPr>
              <w:t>25-1877613</w:t>
            </w:r>
          </w:p>
        </w:tc>
        <w:tc>
          <w:tcPr>
            <w:tcW w:w="9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400" w:type="dxa"/>
            <w:vAlign w:val="bottom"/>
            <w:tcBorders>
              <w:left w:val="single" w:sz="8" w:color="auto"/>
            </w:tcBorders>
          </w:tcPr>
          <w:p>
            <w:pPr>
              <w:jc w:val="right"/>
              <w:spacing w:after="0" w:line="164" w:lineRule="exact"/>
              <w:rPr>
                <w:sz w:val="20"/>
                <w:szCs w:val="20"/>
                <w:color w:val="auto"/>
              </w:rPr>
            </w:pPr>
            <w:r>
              <w:rPr>
                <w:rFonts w:ascii="Arial" w:cs="Arial" w:eastAsia="Arial" w:hAnsi="Arial"/>
                <w:sz w:val="18"/>
                <w:szCs w:val="18"/>
                <w:color w:val="auto"/>
              </w:rPr>
              <w:t>2.</w:t>
            </w:r>
          </w:p>
        </w:tc>
        <w:tc>
          <w:tcPr>
            <w:tcW w:w="60" w:type="dxa"/>
            <w:vAlign w:val="bottom"/>
            <w:tcBorders>
              <w:right w:val="single" w:sz="8" w:color="auto"/>
            </w:tcBorders>
          </w:tcPr>
          <w:p>
            <w:pPr>
              <w:spacing w:after="0"/>
              <w:rPr>
                <w:sz w:val="14"/>
                <w:szCs w:val="14"/>
                <w:color w:val="auto"/>
              </w:rPr>
            </w:pPr>
          </w:p>
        </w:tc>
        <w:tc>
          <w:tcPr>
            <w:tcW w:w="10980" w:type="dxa"/>
            <w:vAlign w:val="bottom"/>
            <w:tcBorders>
              <w:right w:val="single" w:sz="8" w:color="auto"/>
            </w:tcBorders>
            <w:gridSpan w:val="4"/>
          </w:tcPr>
          <w:p>
            <w:pPr>
              <w:ind w:left="80"/>
              <w:spacing w:after="0" w:line="164"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680" w:type="dxa"/>
            <w:vAlign w:val="bottom"/>
          </w:tcPr>
          <w:p>
            <w:pPr>
              <w:ind w:left="8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500" w:type="dxa"/>
            <w:vAlign w:val="bottom"/>
            <w:gridSpan w:val="2"/>
          </w:tcPr>
          <w:p>
            <w:pPr>
              <w:ind w:left="220"/>
              <w:spacing w:after="0"/>
              <w:rPr>
                <w:sz w:val="20"/>
                <w:szCs w:val="20"/>
                <w:color w:val="auto"/>
              </w:rPr>
            </w:pPr>
            <w:r>
              <w:rPr>
                <w:rFonts w:ascii="Arial" w:cs="Arial" w:eastAsia="Arial" w:hAnsi="Arial"/>
                <w:sz w:val="18"/>
                <w:szCs w:val="18"/>
                <w:color w:val="auto"/>
              </w:rPr>
              <w:t>(b)</w:t>
            </w:r>
          </w:p>
        </w:tc>
        <w:tc>
          <w:tcPr>
            <w:tcW w:w="9800" w:type="dxa"/>
            <w:vAlign w:val="bottom"/>
            <w:tcBorders>
              <w:right w:val="single" w:sz="8" w:color="auto"/>
            </w:tcBorders>
          </w:tcPr>
          <w:p>
            <w:pPr>
              <w:ind w:left="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60" w:type="dxa"/>
            <w:vAlign w:val="bottom"/>
            <w:tcBorders>
              <w:bottom w:val="single" w:sz="8" w:color="auto"/>
              <w:right w:val="single" w:sz="8" w:color="auto"/>
            </w:tcBorders>
          </w:tcPr>
          <w:p>
            <w:pPr>
              <w:spacing w:after="0"/>
              <w:rPr>
                <w:sz w:val="20"/>
                <w:szCs w:val="20"/>
                <w:color w:val="auto"/>
              </w:rPr>
            </w:pPr>
          </w:p>
        </w:tc>
        <w:tc>
          <w:tcPr>
            <w:tcW w:w="1180" w:type="dxa"/>
            <w:vAlign w:val="bottom"/>
            <w:tcBorders>
              <w:bottom w:val="single" w:sz="8" w:color="auto"/>
            </w:tcBorders>
            <w:gridSpan w:val="3"/>
          </w:tcPr>
          <w:p>
            <w:pPr>
              <w:spacing w:after="0"/>
              <w:rPr>
                <w:sz w:val="20"/>
                <w:szCs w:val="20"/>
                <w:color w:val="auto"/>
              </w:rPr>
            </w:pPr>
          </w:p>
        </w:tc>
        <w:tc>
          <w:tcPr>
            <w:tcW w:w="98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60" w:type="dxa"/>
            <w:vAlign w:val="bottom"/>
            <w:tcBorders>
              <w:right w:val="single" w:sz="8" w:color="auto"/>
            </w:tcBorders>
          </w:tcPr>
          <w:p>
            <w:pPr>
              <w:spacing w:after="0"/>
              <w:rPr>
                <w:sz w:val="19"/>
                <w:szCs w:val="19"/>
                <w:color w:val="auto"/>
              </w:rPr>
            </w:pPr>
          </w:p>
        </w:tc>
        <w:tc>
          <w:tcPr>
            <w:tcW w:w="1180" w:type="dxa"/>
            <w:vAlign w:val="bottom"/>
            <w:gridSpan w:val="3"/>
          </w:tcPr>
          <w:p>
            <w:pPr>
              <w:ind w:left="80"/>
              <w:spacing w:after="0"/>
              <w:rPr>
                <w:sz w:val="20"/>
                <w:szCs w:val="20"/>
                <w:color w:val="auto"/>
              </w:rPr>
            </w:pPr>
            <w:r>
              <w:rPr>
                <w:rFonts w:ascii="Arial" w:cs="Arial" w:eastAsia="Arial" w:hAnsi="Arial"/>
                <w:sz w:val="18"/>
                <w:szCs w:val="18"/>
                <w:color w:val="auto"/>
                <w:w w:val="93"/>
              </w:rPr>
              <w:t>SEC Use Only</w:t>
            </w:r>
          </w:p>
        </w:tc>
        <w:tc>
          <w:tcPr>
            <w:tcW w:w="98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10980" w:type="dxa"/>
            <w:vAlign w:val="bottom"/>
            <w:tcBorders>
              <w:bottom w:val="single" w:sz="8" w:color="auto"/>
              <w:right w:val="single" w:sz="8" w:color="auto"/>
            </w:tcBorders>
            <w:gridSpan w:val="4"/>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60" w:type="dxa"/>
            <w:vAlign w:val="bottom"/>
            <w:tcBorders>
              <w:right w:val="single" w:sz="8" w:color="auto"/>
            </w:tcBorders>
          </w:tcPr>
          <w:p>
            <w:pPr>
              <w:spacing w:after="0"/>
              <w:rPr>
                <w:sz w:val="19"/>
                <w:szCs w:val="19"/>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WC</w:t>
            </w:r>
          </w:p>
        </w:tc>
        <w:tc>
          <w:tcPr>
            <w:tcW w:w="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60" w:type="dxa"/>
            <w:vAlign w:val="bottom"/>
            <w:tcBorders>
              <w:right w:val="single" w:sz="8" w:color="auto"/>
            </w:tcBorders>
          </w:tcPr>
          <w:p>
            <w:pPr>
              <w:spacing w:after="0"/>
              <w:rPr>
                <w:sz w:val="24"/>
                <w:szCs w:val="24"/>
                <w:color w:val="auto"/>
              </w:rPr>
            </w:pPr>
          </w:p>
        </w:tc>
        <w:tc>
          <w:tcPr>
            <w:tcW w:w="10980" w:type="dxa"/>
            <w:vAlign w:val="bottom"/>
            <w:tcBorders>
              <w:right w:val="single" w:sz="8" w:color="auto"/>
            </w:tcBorders>
            <w:gridSpan w:val="4"/>
          </w:tcPr>
          <w:p>
            <w:pPr>
              <w:ind w:left="80"/>
              <w:spacing w:after="0" w:line="207" w:lineRule="exact"/>
              <w:rPr>
                <w:sz w:val="20"/>
                <w:szCs w:val="20"/>
                <w:color w:val="auto"/>
              </w:rPr>
            </w:pPr>
            <w:r>
              <w:rPr>
                <w:rFonts w:ascii="Arial" w:cs="Arial" w:eastAsia="Arial" w:hAnsi="Arial"/>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00" w:type="dxa"/>
            <w:vAlign w:val="bottom"/>
            <w:tcBorders>
              <w:left w:val="single" w:sz="8" w:color="auto"/>
              <w:bottom w:val="single" w:sz="8" w:color="auto"/>
            </w:tcBorders>
          </w:tcPr>
          <w:p>
            <w:pPr>
              <w:spacing w:after="0"/>
              <w:rPr>
                <w:sz w:val="16"/>
                <w:szCs w:val="16"/>
                <w:color w:val="auto"/>
              </w:rPr>
            </w:pPr>
          </w:p>
        </w:tc>
        <w:tc>
          <w:tcPr>
            <w:tcW w:w="60" w:type="dxa"/>
            <w:vAlign w:val="bottom"/>
            <w:tcBorders>
              <w:bottom w:val="single" w:sz="8" w:color="auto"/>
              <w:right w:val="single" w:sz="8" w:color="auto"/>
            </w:tcBorders>
          </w:tcPr>
          <w:p>
            <w:pPr>
              <w:spacing w:after="0"/>
              <w:rPr>
                <w:sz w:val="16"/>
                <w:szCs w:val="16"/>
                <w:color w:val="auto"/>
              </w:rPr>
            </w:pPr>
          </w:p>
        </w:tc>
        <w:tc>
          <w:tcPr>
            <w:tcW w:w="10980" w:type="dxa"/>
            <w:vAlign w:val="bottom"/>
            <w:tcBorders>
              <w:bottom w:val="single" w:sz="8" w:color="auto"/>
              <w:right w:val="single" w:sz="8" w:color="auto"/>
            </w:tcBorders>
            <w:gridSpan w:val="4"/>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60" w:type="dxa"/>
            <w:vAlign w:val="bottom"/>
            <w:tcBorders>
              <w:right w:val="single" w:sz="8" w:color="auto"/>
            </w:tcBorders>
          </w:tcPr>
          <w:p>
            <w:pPr>
              <w:spacing w:after="0"/>
              <w:rPr>
                <w:sz w:val="19"/>
                <w:szCs w:val="19"/>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0980" w:type="dxa"/>
            <w:vAlign w:val="bottom"/>
            <w:tcBorders>
              <w:bottom w:val="single" w:sz="8" w:color="auto"/>
              <w:right w:val="single" w:sz="8" w:color="auto"/>
            </w:tcBorders>
            <w:gridSpan w:val="4"/>
          </w:tcPr>
          <w:p>
            <w:pPr>
              <w:ind w:left="80"/>
              <w:spacing w:after="0"/>
              <w:rPr>
                <w:sz w:val="20"/>
                <w:szCs w:val="20"/>
                <w:color w:val="auto"/>
              </w:rPr>
            </w:pPr>
            <w:r>
              <w:rPr>
                <w:rFonts w:ascii="Arial" w:cs="Arial" w:eastAsia="Arial" w:hAnsi="Arial"/>
                <w:sz w:val="22"/>
                <w:szCs w:val="22"/>
                <w:color w:val="auto"/>
              </w:rPr>
              <w:t>Pennsylvania</w:t>
            </w:r>
          </w:p>
        </w:tc>
        <w:tc>
          <w:tcPr>
            <w:tcW w:w="0" w:type="dxa"/>
            <w:vAlign w:val="bottom"/>
          </w:tcPr>
          <w:p>
            <w:pPr>
              <w:spacing w:after="0"/>
              <w:rPr>
                <w:sz w:val="1"/>
                <w:szCs w:val="1"/>
                <w:color w:val="auto"/>
              </w:rPr>
            </w:pPr>
          </w:p>
        </w:tc>
      </w:tr>
      <w:tr>
        <w:trPr>
          <w:trHeight w:val="226"/>
        </w:trPr>
        <w:tc>
          <w:tcPr>
            <w:tcW w:w="400" w:type="dxa"/>
            <w:vAlign w:val="bottom"/>
            <w:tcBorders>
              <w:lef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3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140" w:type="dxa"/>
            <w:vAlign w:val="bottom"/>
          </w:tcPr>
          <w:p>
            <w:pPr>
              <w:spacing w:after="0"/>
              <w:rPr>
                <w:sz w:val="19"/>
                <w:szCs w:val="19"/>
                <w:color w:val="auto"/>
              </w:rPr>
            </w:pPr>
          </w:p>
        </w:tc>
        <w:tc>
          <w:tcPr>
            <w:tcW w:w="98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44"/>
        </w:trPr>
        <w:tc>
          <w:tcPr>
            <w:tcW w:w="1140" w:type="dxa"/>
            <w:vAlign w:val="bottom"/>
            <w:tcBorders>
              <w:left w:val="single" w:sz="8" w:color="auto"/>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5"/>
              </w:rPr>
              <w:t>Number of</w:t>
            </w:r>
          </w:p>
        </w:tc>
        <w:tc>
          <w:tcPr>
            <w:tcW w:w="36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800" w:type="dxa"/>
            <w:vAlign w:val="bottom"/>
            <w:tcBorders>
              <w:right w:val="single" w:sz="8" w:color="auto"/>
            </w:tcBorders>
          </w:tcPr>
          <w:p>
            <w:pPr>
              <w:ind w:left="60"/>
              <w:spacing w:after="0"/>
              <w:rPr>
                <w:sz w:val="20"/>
                <w:szCs w:val="20"/>
                <w:color w:val="auto"/>
              </w:rPr>
            </w:pPr>
            <w:r>
              <w:rPr>
                <w:rFonts w:ascii="Arial" w:cs="Arial" w:eastAsia="Arial" w:hAnsi="Arial"/>
                <w:sz w:val="22"/>
                <w:szCs w:val="22"/>
                <w:color w:val="auto"/>
              </w:rPr>
              <w:t>4,285,026</w:t>
            </w:r>
          </w:p>
        </w:tc>
        <w:tc>
          <w:tcPr>
            <w:tcW w:w="0" w:type="dxa"/>
            <w:vAlign w:val="bottom"/>
          </w:tcPr>
          <w:p>
            <w:pPr>
              <w:spacing w:after="0"/>
              <w:rPr>
                <w:sz w:val="1"/>
                <w:szCs w:val="1"/>
                <w:color w:val="auto"/>
              </w:rPr>
            </w:pPr>
          </w:p>
        </w:tc>
      </w:tr>
      <w:tr>
        <w:trPr>
          <w:trHeight w:val="41"/>
        </w:trPr>
        <w:tc>
          <w:tcPr>
            <w:tcW w:w="400" w:type="dxa"/>
            <w:vAlign w:val="bottom"/>
            <w:tcBorders>
              <w:left w:val="single" w:sz="8" w:color="auto"/>
            </w:tcBorders>
          </w:tcPr>
          <w:p>
            <w:pPr>
              <w:spacing w:after="0"/>
              <w:rPr>
                <w:sz w:val="3"/>
                <w:szCs w:val="3"/>
                <w:color w:val="auto"/>
              </w:rPr>
            </w:pPr>
          </w:p>
        </w:tc>
        <w:tc>
          <w:tcPr>
            <w:tcW w:w="740" w:type="dxa"/>
            <w:vAlign w:val="bottom"/>
            <w:tcBorders>
              <w:right w:val="single" w:sz="8" w:color="auto"/>
            </w:tcBorders>
            <w:gridSpan w:val="2"/>
            <w:vMerge w:val="restart"/>
          </w:tcPr>
          <w:p>
            <w:pPr>
              <w:jc w:val="center"/>
              <w:ind w:right="164"/>
              <w:spacing w:after="0"/>
              <w:rPr>
                <w:sz w:val="20"/>
                <w:szCs w:val="20"/>
                <w:color w:val="auto"/>
              </w:rPr>
            </w:pPr>
            <w:r>
              <w:rPr>
                <w:rFonts w:ascii="Arial" w:cs="Arial" w:eastAsia="Arial" w:hAnsi="Arial"/>
                <w:sz w:val="18"/>
                <w:szCs w:val="18"/>
                <w:color w:val="auto"/>
                <w:w w:val="84"/>
              </w:rPr>
              <w:t>Shares</w:t>
            </w:r>
          </w:p>
        </w:tc>
        <w:tc>
          <w:tcPr>
            <w:tcW w:w="36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98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6"/>
        </w:trPr>
        <w:tc>
          <w:tcPr>
            <w:tcW w:w="400" w:type="dxa"/>
            <w:vAlign w:val="bottom"/>
            <w:tcBorders>
              <w:left w:val="single" w:sz="8" w:color="auto"/>
            </w:tcBorders>
          </w:tcPr>
          <w:p>
            <w:pPr>
              <w:spacing w:after="0"/>
              <w:rPr>
                <w:sz w:val="13"/>
                <w:szCs w:val="13"/>
                <w:color w:val="auto"/>
              </w:rPr>
            </w:pPr>
          </w:p>
        </w:tc>
        <w:tc>
          <w:tcPr>
            <w:tcW w:w="740" w:type="dxa"/>
            <w:vAlign w:val="bottom"/>
            <w:tcBorders>
              <w:right w:val="single" w:sz="8" w:color="auto"/>
            </w:tcBorders>
            <w:gridSpan w:val="2"/>
            <w:vMerge w:val="continue"/>
          </w:tcPr>
          <w:p>
            <w:pPr>
              <w:spacing w:after="0"/>
              <w:rPr>
                <w:sz w:val="13"/>
                <w:szCs w:val="13"/>
                <w:color w:val="auto"/>
              </w:rPr>
            </w:pPr>
          </w:p>
        </w:tc>
        <w:tc>
          <w:tcPr>
            <w:tcW w:w="360" w:type="dxa"/>
            <w:vAlign w:val="bottom"/>
            <w:tcBorders>
              <w:right w:val="single" w:sz="8" w:color="auto"/>
            </w:tcBorders>
          </w:tcPr>
          <w:p>
            <w:pPr>
              <w:jc w:val="right"/>
              <w:spacing w:after="0" w:line="156" w:lineRule="exact"/>
              <w:rPr>
                <w:sz w:val="20"/>
                <w:szCs w:val="20"/>
                <w:color w:val="auto"/>
              </w:rPr>
            </w:pPr>
            <w:r>
              <w:rPr>
                <w:rFonts w:ascii="Arial" w:cs="Arial" w:eastAsia="Arial" w:hAnsi="Arial"/>
                <w:sz w:val="18"/>
                <w:szCs w:val="18"/>
                <w:color w:val="auto"/>
              </w:rPr>
              <w:t>8.</w:t>
            </w:r>
          </w:p>
        </w:tc>
        <w:tc>
          <w:tcPr>
            <w:tcW w:w="140" w:type="dxa"/>
            <w:vAlign w:val="bottom"/>
          </w:tcPr>
          <w:p>
            <w:pPr>
              <w:spacing w:after="0"/>
              <w:rPr>
                <w:sz w:val="13"/>
                <w:szCs w:val="13"/>
                <w:color w:val="auto"/>
              </w:rPr>
            </w:pPr>
          </w:p>
        </w:tc>
        <w:tc>
          <w:tcPr>
            <w:tcW w:w="9800" w:type="dxa"/>
            <w:vAlign w:val="bottom"/>
            <w:tcBorders>
              <w:right w:val="single" w:sz="8" w:color="auto"/>
            </w:tcBorders>
          </w:tcPr>
          <w:p>
            <w:pPr>
              <w:ind w:left="40"/>
              <w:spacing w:after="0" w:line="156" w:lineRule="exact"/>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5"/>
        </w:trPr>
        <w:tc>
          <w:tcPr>
            <w:tcW w:w="1140" w:type="dxa"/>
            <w:vAlign w:val="bottom"/>
            <w:tcBorders>
              <w:left w:val="single" w:sz="8" w:color="auto"/>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6"/>
              </w:rPr>
              <w:t>Beneficially</w:t>
            </w:r>
          </w:p>
        </w:tc>
        <w:tc>
          <w:tcPr>
            <w:tcW w:w="3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8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3"/>
              </w:rPr>
              <w:t>Owned by</w:t>
            </w:r>
          </w:p>
        </w:tc>
        <w:tc>
          <w:tcPr>
            <w:tcW w:w="3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800" w:type="dxa"/>
            <w:vAlign w:val="bottom"/>
            <w:tcBorders>
              <w:right w:val="single" w:sz="8" w:color="auto"/>
            </w:tcBorders>
            <w:vMerge w:val="restart"/>
          </w:tcPr>
          <w:p>
            <w:pPr>
              <w:ind w:left="6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21"/>
        </w:trPr>
        <w:tc>
          <w:tcPr>
            <w:tcW w:w="40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tcBorders>
              <w:right w:val="single" w:sz="8" w:color="auto"/>
            </w:tcBorders>
            <w:vMerge w:val="restart"/>
          </w:tcPr>
          <w:p>
            <w:pPr>
              <w:jc w:val="center"/>
              <w:ind w:right="224"/>
              <w:spacing w:after="0"/>
              <w:rPr>
                <w:sz w:val="20"/>
                <w:szCs w:val="20"/>
                <w:color w:val="auto"/>
              </w:rPr>
            </w:pPr>
            <w:r>
              <w:rPr>
                <w:rFonts w:ascii="Arial" w:cs="Arial" w:eastAsia="Arial" w:hAnsi="Arial"/>
                <w:sz w:val="18"/>
                <w:szCs w:val="18"/>
                <w:color w:val="auto"/>
                <w:w w:val="87"/>
              </w:rPr>
              <w:t>Each</w:t>
            </w:r>
          </w:p>
        </w:tc>
        <w:tc>
          <w:tcPr>
            <w:tcW w:w="36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8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5"/>
        </w:trPr>
        <w:tc>
          <w:tcPr>
            <w:tcW w:w="400" w:type="dxa"/>
            <w:vAlign w:val="bottom"/>
            <w:tcBorders>
              <w:left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3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9.</w:t>
            </w:r>
          </w:p>
        </w:tc>
        <w:tc>
          <w:tcPr>
            <w:tcW w:w="140" w:type="dxa"/>
            <w:vAlign w:val="bottom"/>
          </w:tcPr>
          <w:p>
            <w:pPr>
              <w:spacing w:after="0"/>
              <w:rPr>
                <w:sz w:val="6"/>
                <w:szCs w:val="6"/>
                <w:color w:val="auto"/>
              </w:rPr>
            </w:pPr>
          </w:p>
        </w:tc>
        <w:tc>
          <w:tcPr>
            <w:tcW w:w="980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60" w:type="dxa"/>
            <w:vAlign w:val="bottom"/>
            <w:tcBorders>
              <w:right w:val="single" w:sz="8" w:color="auto"/>
            </w:tcBorders>
            <w:vMerge w:val="continue"/>
          </w:tcPr>
          <w:p>
            <w:pPr>
              <w:spacing w:after="0"/>
              <w:rPr>
                <w:sz w:val="13"/>
                <w:szCs w:val="13"/>
                <w:color w:val="auto"/>
              </w:rPr>
            </w:pPr>
          </w:p>
        </w:tc>
        <w:tc>
          <w:tcPr>
            <w:tcW w:w="140" w:type="dxa"/>
            <w:vAlign w:val="bottom"/>
          </w:tcPr>
          <w:p>
            <w:pPr>
              <w:spacing w:after="0"/>
              <w:rPr>
                <w:sz w:val="13"/>
                <w:szCs w:val="13"/>
                <w:color w:val="auto"/>
              </w:rPr>
            </w:pPr>
          </w:p>
        </w:tc>
        <w:tc>
          <w:tcPr>
            <w:tcW w:w="98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8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64"/>
              <w:spacing w:after="0"/>
              <w:rPr>
                <w:sz w:val="20"/>
                <w:szCs w:val="20"/>
                <w:color w:val="auto"/>
              </w:rPr>
            </w:pPr>
            <w:r>
              <w:rPr>
                <w:rFonts w:ascii="Arial" w:cs="Arial" w:eastAsia="Arial" w:hAnsi="Arial"/>
                <w:sz w:val="18"/>
                <w:szCs w:val="18"/>
                <w:color w:val="auto"/>
                <w:w w:val="84"/>
              </w:rPr>
              <w:t>Person</w:t>
            </w:r>
          </w:p>
        </w:tc>
        <w:tc>
          <w:tcPr>
            <w:tcW w:w="3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800" w:type="dxa"/>
            <w:vAlign w:val="bottom"/>
            <w:tcBorders>
              <w:right w:val="single" w:sz="8" w:color="auto"/>
            </w:tcBorders>
            <w:vMerge w:val="restart"/>
          </w:tcPr>
          <w:p>
            <w:pPr>
              <w:ind w:left="60"/>
              <w:spacing w:after="0"/>
              <w:rPr>
                <w:sz w:val="20"/>
                <w:szCs w:val="20"/>
                <w:color w:val="auto"/>
              </w:rPr>
            </w:pPr>
            <w:r>
              <w:rPr>
                <w:rFonts w:ascii="Arial" w:cs="Arial" w:eastAsia="Arial" w:hAnsi="Arial"/>
                <w:sz w:val="22"/>
                <w:szCs w:val="22"/>
                <w:color w:val="auto"/>
              </w:rPr>
              <w:t>4,285,026</w:t>
            </w:r>
          </w:p>
        </w:tc>
        <w:tc>
          <w:tcPr>
            <w:tcW w:w="0" w:type="dxa"/>
            <w:vAlign w:val="bottom"/>
          </w:tcPr>
          <w:p>
            <w:pPr>
              <w:spacing w:after="0"/>
              <w:rPr>
                <w:sz w:val="1"/>
                <w:szCs w:val="1"/>
                <w:color w:val="auto"/>
              </w:rPr>
            </w:pPr>
          </w:p>
        </w:tc>
      </w:tr>
      <w:tr>
        <w:trPr>
          <w:trHeight w:val="203"/>
        </w:trPr>
        <w:tc>
          <w:tcPr>
            <w:tcW w:w="400" w:type="dxa"/>
            <w:vAlign w:val="bottom"/>
            <w:tcBorders>
              <w:lef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680" w:type="dxa"/>
            <w:vAlign w:val="bottom"/>
            <w:tcBorders>
              <w:right w:val="single" w:sz="8" w:color="auto"/>
            </w:tcBorders>
          </w:tcPr>
          <w:p>
            <w:pPr>
              <w:jc w:val="center"/>
              <w:ind w:right="224"/>
              <w:spacing w:after="0" w:line="203" w:lineRule="exact"/>
              <w:rPr>
                <w:sz w:val="20"/>
                <w:szCs w:val="20"/>
                <w:color w:val="auto"/>
              </w:rPr>
            </w:pPr>
            <w:r>
              <w:rPr>
                <w:rFonts w:ascii="Arial" w:cs="Arial" w:eastAsia="Arial" w:hAnsi="Arial"/>
                <w:sz w:val="18"/>
                <w:szCs w:val="18"/>
                <w:color w:val="auto"/>
                <w:w w:val="99"/>
              </w:rPr>
              <w:t>With</w:t>
            </w:r>
          </w:p>
        </w:tc>
        <w:tc>
          <w:tcPr>
            <w:tcW w:w="360" w:type="dxa"/>
            <w:vAlign w:val="bottom"/>
            <w:tcBorders>
              <w:bottom w:val="single" w:sz="8" w:color="auto"/>
              <w:right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800" w:type="dxa"/>
            <w:vAlign w:val="bottom"/>
            <w:tcBorders>
              <w:bottom w:val="single" w:sz="8" w:color="auto"/>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3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140" w:type="dxa"/>
            <w:vAlign w:val="bottom"/>
          </w:tcPr>
          <w:p>
            <w:pPr>
              <w:spacing w:after="0"/>
              <w:rPr>
                <w:sz w:val="19"/>
                <w:szCs w:val="19"/>
                <w:color w:val="auto"/>
              </w:rPr>
            </w:pPr>
          </w:p>
        </w:tc>
        <w:tc>
          <w:tcPr>
            <w:tcW w:w="98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26"/>
        </w:trPr>
        <w:tc>
          <w:tcPr>
            <w:tcW w:w="460" w:type="dxa"/>
            <w:vAlign w:val="bottom"/>
            <w:tcBorders>
              <w:left w:val="single" w:sz="8" w:color="auto"/>
              <w:right w:val="single" w:sz="8" w:color="auto"/>
            </w:tcBorders>
            <w:gridSpan w:val="2"/>
          </w:tcPr>
          <w:p>
            <w:pPr>
              <w:jc w:val="right"/>
              <w:spacing w:after="0"/>
              <w:rPr>
                <w:sz w:val="20"/>
                <w:szCs w:val="20"/>
                <w:color w:val="auto"/>
              </w:rPr>
            </w:pPr>
            <w:r>
              <w:rPr>
                <w:rFonts w:ascii="Arial" w:cs="Arial" w:eastAsia="Arial" w:hAnsi="Arial"/>
                <w:sz w:val="18"/>
                <w:szCs w:val="18"/>
                <w:color w:val="auto"/>
              </w:rPr>
              <w:t>11.</w:t>
            </w:r>
          </w:p>
        </w:tc>
        <w:tc>
          <w:tcPr>
            <w:tcW w:w="1040" w:type="dxa"/>
            <w:vAlign w:val="bottom"/>
            <w:gridSpan w:val="2"/>
          </w:tcPr>
          <w:p>
            <w:pPr>
              <w:ind w:left="80"/>
              <w:spacing w:after="0"/>
              <w:rPr>
                <w:sz w:val="20"/>
                <w:szCs w:val="20"/>
                <w:color w:val="auto"/>
              </w:rPr>
            </w:pPr>
            <w:r>
              <w:rPr>
                <w:rFonts w:ascii="Arial" w:cs="Arial" w:eastAsia="Arial" w:hAnsi="Arial"/>
                <w:sz w:val="18"/>
                <w:szCs w:val="18"/>
                <w:color w:val="auto"/>
              </w:rPr>
              <w:t>Aggregate</w:t>
            </w:r>
          </w:p>
        </w:tc>
        <w:tc>
          <w:tcPr>
            <w:tcW w:w="99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04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w w:val="93"/>
              </w:rPr>
              <w:t>4,285,026</w:t>
            </w:r>
          </w:p>
        </w:tc>
        <w:tc>
          <w:tcPr>
            <w:tcW w:w="140" w:type="dxa"/>
            <w:vAlign w:val="bottom"/>
            <w:tcBorders>
              <w:bottom w:val="single" w:sz="8" w:color="auto"/>
            </w:tcBorders>
          </w:tcPr>
          <w:p>
            <w:pPr>
              <w:spacing w:after="0"/>
              <w:rPr>
                <w:sz w:val="24"/>
                <w:szCs w:val="24"/>
                <w:color w:val="auto"/>
              </w:rPr>
            </w:pPr>
          </w:p>
        </w:tc>
        <w:tc>
          <w:tcPr>
            <w:tcW w:w="9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60" w:type="dxa"/>
            <w:vAlign w:val="bottom"/>
            <w:tcBorders>
              <w:right w:val="single" w:sz="8" w:color="auto"/>
            </w:tcBorders>
          </w:tcPr>
          <w:p>
            <w:pPr>
              <w:spacing w:after="0"/>
              <w:rPr>
                <w:sz w:val="24"/>
                <w:szCs w:val="24"/>
                <w:color w:val="auto"/>
              </w:rPr>
            </w:pPr>
          </w:p>
        </w:tc>
        <w:tc>
          <w:tcPr>
            <w:tcW w:w="10980" w:type="dxa"/>
            <w:vAlign w:val="bottom"/>
            <w:tcBorders>
              <w:right w:val="single" w:sz="8" w:color="auto"/>
            </w:tcBorders>
            <w:gridSpan w:val="4"/>
          </w:tcPr>
          <w:p>
            <w:pPr>
              <w:ind w:left="80"/>
              <w:spacing w:after="0" w:line="207" w:lineRule="exact"/>
              <w:rPr>
                <w:sz w:val="20"/>
                <w:szCs w:val="20"/>
                <w:color w:val="auto"/>
              </w:rPr>
            </w:pPr>
            <w:r>
              <w:rPr>
                <w:rFonts w:ascii="Arial" w:cs="Arial" w:eastAsia="Arial" w:hAnsi="Arial"/>
                <w:sz w:val="18"/>
                <w:szCs w:val="18"/>
                <w:color w:val="auto"/>
              </w:rPr>
              <w:t xml:space="preserve">Check if the Aggregate Amount in Row (11) Excludes Certain Shares (See Instructions)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00" w:type="dxa"/>
            <w:vAlign w:val="bottom"/>
            <w:tcBorders>
              <w:left w:val="single" w:sz="8" w:color="auto"/>
              <w:bottom w:val="single" w:sz="8" w:color="auto"/>
            </w:tcBorders>
          </w:tcPr>
          <w:p>
            <w:pPr>
              <w:spacing w:after="0"/>
              <w:rPr>
                <w:sz w:val="16"/>
                <w:szCs w:val="16"/>
                <w:color w:val="auto"/>
              </w:rPr>
            </w:pPr>
          </w:p>
        </w:tc>
        <w:tc>
          <w:tcPr>
            <w:tcW w:w="6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9940" w:type="dxa"/>
            <w:vAlign w:val="bottom"/>
            <w:tcBorders>
              <w:bottom w:val="single" w:sz="8" w:color="auto"/>
              <w:right w:val="single" w:sz="8" w:color="auto"/>
            </w:tcBorders>
            <w:gridSpan w:val="2"/>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60" w:type="dxa"/>
            <w:vAlign w:val="bottom"/>
            <w:tcBorders>
              <w:right w:val="single" w:sz="8" w:color="auto"/>
            </w:tcBorders>
          </w:tcPr>
          <w:p>
            <w:pPr>
              <w:spacing w:after="0"/>
              <w:rPr>
                <w:sz w:val="19"/>
                <w:szCs w:val="19"/>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w w:val="89"/>
              </w:rPr>
              <w:t>9.58%</w:t>
            </w:r>
          </w:p>
        </w:tc>
        <w:tc>
          <w:tcPr>
            <w:tcW w:w="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60" w:type="dxa"/>
            <w:vAlign w:val="bottom"/>
            <w:tcBorders>
              <w:right w:val="single" w:sz="8" w:color="auto"/>
            </w:tcBorders>
          </w:tcPr>
          <w:p>
            <w:pPr>
              <w:spacing w:after="0"/>
              <w:rPr>
                <w:sz w:val="19"/>
                <w:szCs w:val="19"/>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CO</w:t>
            </w:r>
          </w:p>
        </w:tc>
        <w:tc>
          <w:tcPr>
            <w:tcW w:w="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03"/>
        </w:trPr>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0" w:type="dxa"/>
            <w:vAlign w:val="bottom"/>
          </w:tcPr>
          <w:p>
            <w:pPr>
              <w:ind w:left="40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bl>
    <w:p>
      <w:pPr>
        <w:sectPr>
          <w:pgSz w:w="11900" w:h="16838" w:orient="portrait"/>
          <w:cols w:equalWidth="0" w:num="1">
            <w:col w:w="11440"/>
          </w:cols>
          <w:pgMar w:left="240" w:top="274" w:right="21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CUSIP No. 887399103</w:t>
      </w:r>
    </w:p>
    <w:p>
      <w:pPr>
        <w:spacing w:after="0" w:line="125" w:lineRule="exact"/>
        <w:rPr>
          <w:sz w:val="20"/>
          <w:szCs w:val="20"/>
          <w:color w:val="auto"/>
        </w:rPr>
      </w:pPr>
    </w:p>
    <w:tbl>
      <w:tblPr>
        <w:tblLayout w:type="fixed"/>
        <w:tblInd w:w="10" w:type="dxa"/>
        <w:tblCellMar>
          <w:top w:w="0" w:type="dxa"/>
          <w:left w:w="0" w:type="dxa"/>
          <w:bottom w:w="0" w:type="dxa"/>
          <w:right w:w="0" w:type="dxa"/>
        </w:tblCellMar>
      </w:tblPr>
      <w:tr>
        <w:trPr>
          <w:trHeight w:val="244"/>
        </w:trPr>
        <w:tc>
          <w:tcPr>
            <w:tcW w:w="40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60" w:type="dxa"/>
            <w:vAlign w:val="bottom"/>
            <w:tcBorders>
              <w:top w:val="single" w:sz="8" w:color="auto"/>
              <w:right w:val="single" w:sz="8" w:color="auto"/>
            </w:tcBorders>
          </w:tcPr>
          <w:p>
            <w:pPr>
              <w:spacing w:after="0"/>
              <w:rPr>
                <w:sz w:val="21"/>
                <w:szCs w:val="21"/>
                <w:color w:val="auto"/>
              </w:rPr>
            </w:pPr>
          </w:p>
        </w:tc>
        <w:tc>
          <w:tcPr>
            <w:tcW w:w="10980" w:type="dxa"/>
            <w:vAlign w:val="bottom"/>
            <w:tcBorders>
              <w:top w:val="single" w:sz="8" w:color="auto"/>
              <w:right w:val="single" w:sz="8" w:color="auto"/>
            </w:tcBorders>
            <w:gridSpan w:val="4"/>
          </w:tcPr>
          <w:p>
            <w:pPr>
              <w:ind w:left="80"/>
              <w:spacing w:after="0"/>
              <w:rPr>
                <w:sz w:val="20"/>
                <w:szCs w:val="20"/>
                <w:color w:val="auto"/>
              </w:rPr>
            </w:pPr>
            <w:r>
              <w:rPr>
                <w:rFonts w:ascii="Arial" w:cs="Arial" w:eastAsia="Arial" w:hAnsi="Arial"/>
                <w:sz w:val="18"/>
                <w:szCs w:val="18"/>
                <w:color w:val="auto"/>
              </w:rPr>
              <w:t>Name of Reporting Person</w:t>
            </w:r>
          </w:p>
        </w:tc>
        <w:tc>
          <w:tcPr>
            <w:tcW w:w="0" w:type="dxa"/>
            <w:vAlign w:val="bottom"/>
          </w:tcPr>
          <w:p>
            <w:pPr>
              <w:spacing w:after="0"/>
              <w:rPr>
                <w:sz w:val="1"/>
                <w:szCs w:val="1"/>
                <w:color w:val="auto"/>
              </w:rPr>
            </w:pPr>
          </w:p>
        </w:tc>
      </w:tr>
      <w:tr>
        <w:trPr>
          <w:trHeight w:val="482"/>
        </w:trPr>
        <w:tc>
          <w:tcPr>
            <w:tcW w:w="400" w:type="dxa"/>
            <w:vAlign w:val="bottom"/>
            <w:tcBorders>
              <w:lef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22"/>
                <w:szCs w:val="22"/>
                <w:color w:val="auto"/>
              </w:rPr>
              <w:t>Ellwood Group Investment Corp.</w:t>
            </w:r>
          </w:p>
        </w:tc>
        <w:tc>
          <w:tcPr>
            <w:tcW w:w="0" w:type="dxa"/>
            <w:vAlign w:val="bottom"/>
          </w:tcPr>
          <w:p>
            <w:pPr>
              <w:spacing w:after="0"/>
              <w:rPr>
                <w:sz w:val="1"/>
                <w:szCs w:val="1"/>
                <w:color w:val="auto"/>
              </w:rPr>
            </w:pPr>
          </w:p>
        </w:tc>
      </w:tr>
      <w:tr>
        <w:trPr>
          <w:trHeight w:val="449"/>
        </w:trPr>
        <w:tc>
          <w:tcPr>
            <w:tcW w:w="400" w:type="dxa"/>
            <w:vAlign w:val="bottom"/>
            <w:tcBorders>
              <w:lef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498"/>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tcBorders>
            <w:gridSpan w:val="3"/>
          </w:tcPr>
          <w:p>
            <w:pPr>
              <w:ind w:left="80"/>
              <w:spacing w:after="0"/>
              <w:rPr>
                <w:sz w:val="20"/>
                <w:szCs w:val="20"/>
                <w:color w:val="auto"/>
              </w:rPr>
            </w:pPr>
            <w:r>
              <w:rPr>
                <w:rFonts w:ascii="Arial" w:cs="Arial" w:eastAsia="Arial" w:hAnsi="Arial"/>
                <w:sz w:val="22"/>
                <w:szCs w:val="22"/>
                <w:color w:val="auto"/>
                <w:w w:val="91"/>
              </w:rPr>
              <w:t>51-0252828</w:t>
            </w:r>
          </w:p>
        </w:tc>
        <w:tc>
          <w:tcPr>
            <w:tcW w:w="9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400" w:type="dxa"/>
            <w:vAlign w:val="bottom"/>
            <w:tcBorders>
              <w:left w:val="single" w:sz="8" w:color="auto"/>
            </w:tcBorders>
          </w:tcPr>
          <w:p>
            <w:pPr>
              <w:jc w:val="right"/>
              <w:spacing w:after="0" w:line="164" w:lineRule="exact"/>
              <w:rPr>
                <w:sz w:val="20"/>
                <w:szCs w:val="20"/>
                <w:color w:val="auto"/>
              </w:rPr>
            </w:pPr>
            <w:r>
              <w:rPr>
                <w:rFonts w:ascii="Arial" w:cs="Arial" w:eastAsia="Arial" w:hAnsi="Arial"/>
                <w:sz w:val="18"/>
                <w:szCs w:val="18"/>
                <w:color w:val="auto"/>
              </w:rPr>
              <w:t>2.</w:t>
            </w:r>
          </w:p>
        </w:tc>
        <w:tc>
          <w:tcPr>
            <w:tcW w:w="60" w:type="dxa"/>
            <w:vAlign w:val="bottom"/>
            <w:tcBorders>
              <w:right w:val="single" w:sz="8" w:color="auto"/>
            </w:tcBorders>
          </w:tcPr>
          <w:p>
            <w:pPr>
              <w:spacing w:after="0"/>
              <w:rPr>
                <w:sz w:val="14"/>
                <w:szCs w:val="14"/>
                <w:color w:val="auto"/>
              </w:rPr>
            </w:pPr>
          </w:p>
        </w:tc>
        <w:tc>
          <w:tcPr>
            <w:tcW w:w="10980" w:type="dxa"/>
            <w:vAlign w:val="bottom"/>
            <w:tcBorders>
              <w:right w:val="single" w:sz="8" w:color="auto"/>
            </w:tcBorders>
            <w:gridSpan w:val="4"/>
          </w:tcPr>
          <w:p>
            <w:pPr>
              <w:ind w:left="80"/>
              <w:spacing w:after="0" w:line="164"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400" w:type="dxa"/>
            <w:vAlign w:val="bottom"/>
            <w:tcBorders>
              <w:lef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680" w:type="dxa"/>
            <w:vAlign w:val="bottom"/>
          </w:tcPr>
          <w:p>
            <w:pPr>
              <w:ind w:left="8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500" w:type="dxa"/>
            <w:vAlign w:val="bottom"/>
            <w:gridSpan w:val="2"/>
          </w:tcPr>
          <w:p>
            <w:pPr>
              <w:ind w:left="220"/>
              <w:spacing w:after="0"/>
              <w:rPr>
                <w:sz w:val="20"/>
                <w:szCs w:val="20"/>
                <w:color w:val="auto"/>
              </w:rPr>
            </w:pPr>
            <w:r>
              <w:rPr>
                <w:rFonts w:ascii="Arial" w:cs="Arial" w:eastAsia="Arial" w:hAnsi="Arial"/>
                <w:sz w:val="18"/>
                <w:szCs w:val="18"/>
                <w:color w:val="auto"/>
              </w:rPr>
              <w:t>(b)</w:t>
            </w:r>
          </w:p>
        </w:tc>
        <w:tc>
          <w:tcPr>
            <w:tcW w:w="9800" w:type="dxa"/>
            <w:vAlign w:val="bottom"/>
            <w:tcBorders>
              <w:right w:val="single" w:sz="8" w:color="auto"/>
            </w:tcBorders>
          </w:tcPr>
          <w:p>
            <w:pPr>
              <w:ind w:left="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7"/>
        </w:trPr>
        <w:tc>
          <w:tcPr>
            <w:tcW w:w="400" w:type="dxa"/>
            <w:vAlign w:val="bottom"/>
            <w:tcBorders>
              <w:left w:val="single" w:sz="8" w:color="auto"/>
              <w:bottom w:val="single" w:sz="8" w:color="auto"/>
            </w:tcBorders>
          </w:tcPr>
          <w:p>
            <w:pPr>
              <w:spacing w:after="0"/>
              <w:rPr>
                <w:sz w:val="20"/>
                <w:szCs w:val="20"/>
                <w:color w:val="auto"/>
              </w:rPr>
            </w:pPr>
          </w:p>
        </w:tc>
        <w:tc>
          <w:tcPr>
            <w:tcW w:w="60" w:type="dxa"/>
            <w:vAlign w:val="bottom"/>
            <w:tcBorders>
              <w:bottom w:val="single" w:sz="8" w:color="auto"/>
              <w:right w:val="single" w:sz="8" w:color="auto"/>
            </w:tcBorders>
          </w:tcPr>
          <w:p>
            <w:pPr>
              <w:spacing w:after="0"/>
              <w:rPr>
                <w:sz w:val="20"/>
                <w:szCs w:val="20"/>
                <w:color w:val="auto"/>
              </w:rPr>
            </w:pPr>
          </w:p>
        </w:tc>
        <w:tc>
          <w:tcPr>
            <w:tcW w:w="1180" w:type="dxa"/>
            <w:vAlign w:val="bottom"/>
            <w:tcBorders>
              <w:bottom w:val="single" w:sz="8" w:color="auto"/>
            </w:tcBorders>
            <w:gridSpan w:val="3"/>
          </w:tcPr>
          <w:p>
            <w:pPr>
              <w:spacing w:after="0"/>
              <w:rPr>
                <w:sz w:val="20"/>
                <w:szCs w:val="20"/>
                <w:color w:val="auto"/>
              </w:rPr>
            </w:pPr>
          </w:p>
        </w:tc>
        <w:tc>
          <w:tcPr>
            <w:tcW w:w="98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60" w:type="dxa"/>
            <w:vAlign w:val="bottom"/>
            <w:tcBorders>
              <w:right w:val="single" w:sz="8" w:color="auto"/>
            </w:tcBorders>
          </w:tcPr>
          <w:p>
            <w:pPr>
              <w:spacing w:after="0"/>
              <w:rPr>
                <w:sz w:val="19"/>
                <w:szCs w:val="19"/>
                <w:color w:val="auto"/>
              </w:rPr>
            </w:pPr>
          </w:p>
        </w:tc>
        <w:tc>
          <w:tcPr>
            <w:tcW w:w="1180" w:type="dxa"/>
            <w:vAlign w:val="bottom"/>
            <w:gridSpan w:val="3"/>
          </w:tcPr>
          <w:p>
            <w:pPr>
              <w:ind w:left="80"/>
              <w:spacing w:after="0"/>
              <w:rPr>
                <w:sz w:val="20"/>
                <w:szCs w:val="20"/>
                <w:color w:val="auto"/>
              </w:rPr>
            </w:pPr>
            <w:r>
              <w:rPr>
                <w:rFonts w:ascii="Arial" w:cs="Arial" w:eastAsia="Arial" w:hAnsi="Arial"/>
                <w:sz w:val="18"/>
                <w:szCs w:val="18"/>
                <w:color w:val="auto"/>
                <w:w w:val="93"/>
              </w:rPr>
              <w:t>SEC Use Only</w:t>
            </w:r>
          </w:p>
        </w:tc>
        <w:tc>
          <w:tcPr>
            <w:tcW w:w="98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400" w:type="dxa"/>
            <w:vAlign w:val="bottom"/>
            <w:tcBorders>
              <w:left w:val="single" w:sz="8" w:color="auto"/>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10980" w:type="dxa"/>
            <w:vAlign w:val="bottom"/>
            <w:tcBorders>
              <w:bottom w:val="single" w:sz="8" w:color="auto"/>
              <w:right w:val="single" w:sz="8" w:color="auto"/>
            </w:tcBorders>
            <w:gridSpan w:val="4"/>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60" w:type="dxa"/>
            <w:vAlign w:val="bottom"/>
            <w:tcBorders>
              <w:right w:val="single" w:sz="8" w:color="auto"/>
            </w:tcBorders>
          </w:tcPr>
          <w:p>
            <w:pPr>
              <w:spacing w:after="0"/>
              <w:rPr>
                <w:sz w:val="19"/>
                <w:szCs w:val="19"/>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WC</w:t>
            </w:r>
          </w:p>
        </w:tc>
        <w:tc>
          <w:tcPr>
            <w:tcW w:w="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60" w:type="dxa"/>
            <w:vAlign w:val="bottom"/>
            <w:tcBorders>
              <w:right w:val="single" w:sz="8" w:color="auto"/>
            </w:tcBorders>
          </w:tcPr>
          <w:p>
            <w:pPr>
              <w:spacing w:after="0"/>
              <w:rPr>
                <w:sz w:val="24"/>
                <w:szCs w:val="24"/>
                <w:color w:val="auto"/>
              </w:rPr>
            </w:pPr>
          </w:p>
        </w:tc>
        <w:tc>
          <w:tcPr>
            <w:tcW w:w="10980" w:type="dxa"/>
            <w:vAlign w:val="bottom"/>
            <w:tcBorders>
              <w:right w:val="single" w:sz="8" w:color="auto"/>
            </w:tcBorders>
            <w:gridSpan w:val="4"/>
          </w:tcPr>
          <w:p>
            <w:pPr>
              <w:ind w:left="80"/>
              <w:spacing w:after="0" w:line="207" w:lineRule="exact"/>
              <w:rPr>
                <w:sz w:val="20"/>
                <w:szCs w:val="20"/>
                <w:color w:val="auto"/>
              </w:rPr>
            </w:pPr>
            <w:r>
              <w:rPr>
                <w:rFonts w:ascii="Arial" w:cs="Arial" w:eastAsia="Arial" w:hAnsi="Arial"/>
                <w:sz w:val="18"/>
                <w:szCs w:val="18"/>
                <w:color w:val="auto"/>
              </w:rPr>
              <w:t xml:space="preserve">Check if Disclosure of Legal Proceedings Is Required Pursuant to Items 2(d) or 2(e)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00" w:type="dxa"/>
            <w:vAlign w:val="bottom"/>
            <w:tcBorders>
              <w:left w:val="single" w:sz="8" w:color="auto"/>
              <w:bottom w:val="single" w:sz="8" w:color="auto"/>
            </w:tcBorders>
          </w:tcPr>
          <w:p>
            <w:pPr>
              <w:spacing w:after="0"/>
              <w:rPr>
                <w:sz w:val="16"/>
                <w:szCs w:val="16"/>
                <w:color w:val="auto"/>
              </w:rPr>
            </w:pPr>
          </w:p>
        </w:tc>
        <w:tc>
          <w:tcPr>
            <w:tcW w:w="60" w:type="dxa"/>
            <w:vAlign w:val="bottom"/>
            <w:tcBorders>
              <w:bottom w:val="single" w:sz="8" w:color="auto"/>
              <w:right w:val="single" w:sz="8" w:color="auto"/>
            </w:tcBorders>
          </w:tcPr>
          <w:p>
            <w:pPr>
              <w:spacing w:after="0"/>
              <w:rPr>
                <w:sz w:val="16"/>
                <w:szCs w:val="16"/>
                <w:color w:val="auto"/>
              </w:rPr>
            </w:pPr>
          </w:p>
        </w:tc>
        <w:tc>
          <w:tcPr>
            <w:tcW w:w="10980" w:type="dxa"/>
            <w:vAlign w:val="bottom"/>
            <w:tcBorders>
              <w:bottom w:val="single" w:sz="8" w:color="auto"/>
              <w:right w:val="single" w:sz="8" w:color="auto"/>
            </w:tcBorders>
            <w:gridSpan w:val="4"/>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60" w:type="dxa"/>
            <w:vAlign w:val="bottom"/>
            <w:tcBorders>
              <w:right w:val="single" w:sz="8" w:color="auto"/>
            </w:tcBorders>
          </w:tcPr>
          <w:p>
            <w:pPr>
              <w:spacing w:after="0"/>
              <w:rPr>
                <w:sz w:val="19"/>
                <w:szCs w:val="19"/>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tcBorders>
            <w:gridSpan w:val="3"/>
          </w:tcPr>
          <w:p>
            <w:pPr>
              <w:ind w:left="80"/>
              <w:spacing w:after="0"/>
              <w:rPr>
                <w:sz w:val="20"/>
                <w:szCs w:val="20"/>
                <w:color w:val="auto"/>
              </w:rPr>
            </w:pPr>
            <w:r>
              <w:rPr>
                <w:rFonts w:ascii="Arial" w:cs="Arial" w:eastAsia="Arial" w:hAnsi="Arial"/>
                <w:sz w:val="22"/>
                <w:szCs w:val="22"/>
                <w:color w:val="auto"/>
              </w:rPr>
              <w:t>Delaware</w:t>
            </w:r>
          </w:p>
        </w:tc>
        <w:tc>
          <w:tcPr>
            <w:tcW w:w="9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Borders>
              <w:lef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3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140" w:type="dxa"/>
            <w:vAlign w:val="bottom"/>
          </w:tcPr>
          <w:p>
            <w:pPr>
              <w:spacing w:after="0"/>
              <w:rPr>
                <w:sz w:val="19"/>
                <w:szCs w:val="19"/>
                <w:color w:val="auto"/>
              </w:rPr>
            </w:pPr>
          </w:p>
        </w:tc>
        <w:tc>
          <w:tcPr>
            <w:tcW w:w="98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44"/>
        </w:trPr>
        <w:tc>
          <w:tcPr>
            <w:tcW w:w="1140" w:type="dxa"/>
            <w:vAlign w:val="bottom"/>
            <w:tcBorders>
              <w:left w:val="single" w:sz="8" w:color="auto"/>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5"/>
              </w:rPr>
              <w:t>Number of</w:t>
            </w:r>
          </w:p>
        </w:tc>
        <w:tc>
          <w:tcPr>
            <w:tcW w:w="36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800" w:type="dxa"/>
            <w:vAlign w:val="bottom"/>
            <w:tcBorders>
              <w:right w:val="single" w:sz="8" w:color="auto"/>
            </w:tcBorders>
          </w:tcPr>
          <w:p>
            <w:pPr>
              <w:ind w:left="60"/>
              <w:spacing w:after="0"/>
              <w:rPr>
                <w:sz w:val="20"/>
                <w:szCs w:val="20"/>
                <w:color w:val="auto"/>
              </w:rPr>
            </w:pPr>
            <w:r>
              <w:rPr>
                <w:rFonts w:ascii="Arial" w:cs="Arial" w:eastAsia="Arial" w:hAnsi="Arial"/>
                <w:sz w:val="22"/>
                <w:szCs w:val="22"/>
                <w:color w:val="auto"/>
              </w:rPr>
              <w:t>4,285,026</w:t>
            </w:r>
          </w:p>
        </w:tc>
        <w:tc>
          <w:tcPr>
            <w:tcW w:w="0" w:type="dxa"/>
            <w:vAlign w:val="bottom"/>
          </w:tcPr>
          <w:p>
            <w:pPr>
              <w:spacing w:after="0"/>
              <w:rPr>
                <w:sz w:val="1"/>
                <w:szCs w:val="1"/>
                <w:color w:val="auto"/>
              </w:rPr>
            </w:pPr>
          </w:p>
        </w:tc>
      </w:tr>
      <w:tr>
        <w:trPr>
          <w:trHeight w:val="41"/>
        </w:trPr>
        <w:tc>
          <w:tcPr>
            <w:tcW w:w="400" w:type="dxa"/>
            <w:vAlign w:val="bottom"/>
            <w:tcBorders>
              <w:left w:val="single" w:sz="8" w:color="auto"/>
            </w:tcBorders>
          </w:tcPr>
          <w:p>
            <w:pPr>
              <w:spacing w:after="0"/>
              <w:rPr>
                <w:sz w:val="3"/>
                <w:szCs w:val="3"/>
                <w:color w:val="auto"/>
              </w:rPr>
            </w:pPr>
          </w:p>
        </w:tc>
        <w:tc>
          <w:tcPr>
            <w:tcW w:w="740" w:type="dxa"/>
            <w:vAlign w:val="bottom"/>
            <w:tcBorders>
              <w:right w:val="single" w:sz="8" w:color="auto"/>
            </w:tcBorders>
            <w:gridSpan w:val="2"/>
            <w:vMerge w:val="restart"/>
          </w:tcPr>
          <w:p>
            <w:pPr>
              <w:jc w:val="center"/>
              <w:ind w:right="164"/>
              <w:spacing w:after="0"/>
              <w:rPr>
                <w:sz w:val="20"/>
                <w:szCs w:val="20"/>
                <w:color w:val="auto"/>
              </w:rPr>
            </w:pPr>
            <w:r>
              <w:rPr>
                <w:rFonts w:ascii="Arial" w:cs="Arial" w:eastAsia="Arial" w:hAnsi="Arial"/>
                <w:sz w:val="18"/>
                <w:szCs w:val="18"/>
                <w:color w:val="auto"/>
                <w:w w:val="84"/>
              </w:rPr>
              <w:t>Shares</w:t>
            </w:r>
          </w:p>
        </w:tc>
        <w:tc>
          <w:tcPr>
            <w:tcW w:w="36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98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6"/>
        </w:trPr>
        <w:tc>
          <w:tcPr>
            <w:tcW w:w="400" w:type="dxa"/>
            <w:vAlign w:val="bottom"/>
            <w:tcBorders>
              <w:left w:val="single" w:sz="8" w:color="auto"/>
            </w:tcBorders>
          </w:tcPr>
          <w:p>
            <w:pPr>
              <w:spacing w:after="0"/>
              <w:rPr>
                <w:sz w:val="13"/>
                <w:szCs w:val="13"/>
                <w:color w:val="auto"/>
              </w:rPr>
            </w:pPr>
          </w:p>
        </w:tc>
        <w:tc>
          <w:tcPr>
            <w:tcW w:w="740" w:type="dxa"/>
            <w:vAlign w:val="bottom"/>
            <w:tcBorders>
              <w:right w:val="single" w:sz="8" w:color="auto"/>
            </w:tcBorders>
            <w:gridSpan w:val="2"/>
            <w:vMerge w:val="continue"/>
          </w:tcPr>
          <w:p>
            <w:pPr>
              <w:spacing w:after="0"/>
              <w:rPr>
                <w:sz w:val="13"/>
                <w:szCs w:val="13"/>
                <w:color w:val="auto"/>
              </w:rPr>
            </w:pPr>
          </w:p>
        </w:tc>
        <w:tc>
          <w:tcPr>
            <w:tcW w:w="360" w:type="dxa"/>
            <w:vAlign w:val="bottom"/>
            <w:tcBorders>
              <w:right w:val="single" w:sz="8" w:color="auto"/>
            </w:tcBorders>
          </w:tcPr>
          <w:p>
            <w:pPr>
              <w:jc w:val="right"/>
              <w:spacing w:after="0" w:line="156" w:lineRule="exact"/>
              <w:rPr>
                <w:sz w:val="20"/>
                <w:szCs w:val="20"/>
                <w:color w:val="auto"/>
              </w:rPr>
            </w:pPr>
            <w:r>
              <w:rPr>
                <w:rFonts w:ascii="Arial" w:cs="Arial" w:eastAsia="Arial" w:hAnsi="Arial"/>
                <w:sz w:val="18"/>
                <w:szCs w:val="18"/>
                <w:color w:val="auto"/>
              </w:rPr>
              <w:t>8.</w:t>
            </w:r>
          </w:p>
        </w:tc>
        <w:tc>
          <w:tcPr>
            <w:tcW w:w="140" w:type="dxa"/>
            <w:vAlign w:val="bottom"/>
          </w:tcPr>
          <w:p>
            <w:pPr>
              <w:spacing w:after="0"/>
              <w:rPr>
                <w:sz w:val="13"/>
                <w:szCs w:val="13"/>
                <w:color w:val="auto"/>
              </w:rPr>
            </w:pPr>
          </w:p>
        </w:tc>
        <w:tc>
          <w:tcPr>
            <w:tcW w:w="9800" w:type="dxa"/>
            <w:vAlign w:val="bottom"/>
            <w:tcBorders>
              <w:right w:val="single" w:sz="8" w:color="auto"/>
            </w:tcBorders>
          </w:tcPr>
          <w:p>
            <w:pPr>
              <w:ind w:left="40"/>
              <w:spacing w:after="0" w:line="156" w:lineRule="exact"/>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5"/>
        </w:trPr>
        <w:tc>
          <w:tcPr>
            <w:tcW w:w="1140" w:type="dxa"/>
            <w:vAlign w:val="bottom"/>
            <w:tcBorders>
              <w:left w:val="single" w:sz="8" w:color="auto"/>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6"/>
              </w:rPr>
              <w:t>Beneficially</w:t>
            </w:r>
          </w:p>
        </w:tc>
        <w:tc>
          <w:tcPr>
            <w:tcW w:w="3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8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3"/>
              </w:rPr>
              <w:t>Owned by</w:t>
            </w:r>
          </w:p>
        </w:tc>
        <w:tc>
          <w:tcPr>
            <w:tcW w:w="3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800" w:type="dxa"/>
            <w:vAlign w:val="bottom"/>
            <w:tcBorders>
              <w:right w:val="single" w:sz="8" w:color="auto"/>
            </w:tcBorders>
            <w:vMerge w:val="restart"/>
          </w:tcPr>
          <w:p>
            <w:pPr>
              <w:ind w:left="6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21"/>
        </w:trPr>
        <w:tc>
          <w:tcPr>
            <w:tcW w:w="400" w:type="dxa"/>
            <w:vAlign w:val="bottom"/>
            <w:tcBorders>
              <w:lef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tcBorders>
              <w:right w:val="single" w:sz="8" w:color="auto"/>
            </w:tcBorders>
            <w:vMerge w:val="restart"/>
          </w:tcPr>
          <w:p>
            <w:pPr>
              <w:jc w:val="center"/>
              <w:ind w:right="224"/>
              <w:spacing w:after="0"/>
              <w:rPr>
                <w:sz w:val="20"/>
                <w:szCs w:val="20"/>
                <w:color w:val="auto"/>
              </w:rPr>
            </w:pPr>
            <w:r>
              <w:rPr>
                <w:rFonts w:ascii="Arial" w:cs="Arial" w:eastAsia="Arial" w:hAnsi="Arial"/>
                <w:sz w:val="18"/>
                <w:szCs w:val="18"/>
                <w:color w:val="auto"/>
                <w:w w:val="87"/>
              </w:rPr>
              <w:t>Each</w:t>
            </w:r>
          </w:p>
        </w:tc>
        <w:tc>
          <w:tcPr>
            <w:tcW w:w="36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8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5"/>
        </w:trPr>
        <w:tc>
          <w:tcPr>
            <w:tcW w:w="400" w:type="dxa"/>
            <w:vAlign w:val="bottom"/>
            <w:tcBorders>
              <w:left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3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9.</w:t>
            </w:r>
          </w:p>
        </w:tc>
        <w:tc>
          <w:tcPr>
            <w:tcW w:w="140" w:type="dxa"/>
            <w:vAlign w:val="bottom"/>
          </w:tcPr>
          <w:p>
            <w:pPr>
              <w:spacing w:after="0"/>
              <w:rPr>
                <w:sz w:val="6"/>
                <w:szCs w:val="6"/>
                <w:color w:val="auto"/>
              </w:rPr>
            </w:pPr>
          </w:p>
        </w:tc>
        <w:tc>
          <w:tcPr>
            <w:tcW w:w="980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0"/>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Arial" w:cs="Arial" w:eastAsia="Arial" w:hAnsi="Arial"/>
                <w:sz w:val="18"/>
                <w:szCs w:val="18"/>
                <w:color w:val="auto"/>
                <w:w w:val="92"/>
              </w:rPr>
              <w:t>Reporting</w:t>
            </w:r>
          </w:p>
        </w:tc>
        <w:tc>
          <w:tcPr>
            <w:tcW w:w="360" w:type="dxa"/>
            <w:vAlign w:val="bottom"/>
            <w:tcBorders>
              <w:right w:val="single" w:sz="8" w:color="auto"/>
            </w:tcBorders>
            <w:vMerge w:val="continue"/>
          </w:tcPr>
          <w:p>
            <w:pPr>
              <w:spacing w:after="0"/>
              <w:rPr>
                <w:sz w:val="13"/>
                <w:szCs w:val="13"/>
                <w:color w:val="auto"/>
              </w:rPr>
            </w:pPr>
          </w:p>
        </w:tc>
        <w:tc>
          <w:tcPr>
            <w:tcW w:w="140" w:type="dxa"/>
            <w:vAlign w:val="bottom"/>
          </w:tcPr>
          <w:p>
            <w:pPr>
              <w:spacing w:after="0"/>
              <w:rPr>
                <w:sz w:val="13"/>
                <w:szCs w:val="13"/>
                <w:color w:val="auto"/>
              </w:rPr>
            </w:pPr>
          </w:p>
        </w:tc>
        <w:tc>
          <w:tcPr>
            <w:tcW w:w="98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98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400" w:type="dxa"/>
            <w:vAlign w:val="bottom"/>
            <w:tcBorders>
              <w:left w:val="single" w:sz="8" w:color="auto"/>
            </w:tcBorders>
          </w:tcPr>
          <w:p>
            <w:pPr>
              <w:spacing w:after="0"/>
              <w:rPr>
                <w:sz w:val="18"/>
                <w:szCs w:val="18"/>
                <w:color w:val="auto"/>
              </w:rPr>
            </w:pPr>
          </w:p>
        </w:tc>
        <w:tc>
          <w:tcPr>
            <w:tcW w:w="740" w:type="dxa"/>
            <w:vAlign w:val="bottom"/>
            <w:tcBorders>
              <w:right w:val="single" w:sz="8" w:color="auto"/>
            </w:tcBorders>
            <w:gridSpan w:val="2"/>
          </w:tcPr>
          <w:p>
            <w:pPr>
              <w:jc w:val="center"/>
              <w:ind w:right="164"/>
              <w:spacing w:after="0"/>
              <w:rPr>
                <w:sz w:val="20"/>
                <w:szCs w:val="20"/>
                <w:color w:val="auto"/>
              </w:rPr>
            </w:pPr>
            <w:r>
              <w:rPr>
                <w:rFonts w:ascii="Arial" w:cs="Arial" w:eastAsia="Arial" w:hAnsi="Arial"/>
                <w:sz w:val="18"/>
                <w:szCs w:val="18"/>
                <w:color w:val="auto"/>
                <w:w w:val="84"/>
              </w:rPr>
              <w:t>Person</w:t>
            </w:r>
          </w:p>
        </w:tc>
        <w:tc>
          <w:tcPr>
            <w:tcW w:w="3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9800" w:type="dxa"/>
            <w:vAlign w:val="bottom"/>
            <w:tcBorders>
              <w:right w:val="single" w:sz="8" w:color="auto"/>
            </w:tcBorders>
            <w:vMerge w:val="restart"/>
          </w:tcPr>
          <w:p>
            <w:pPr>
              <w:ind w:left="60"/>
              <w:spacing w:after="0"/>
              <w:rPr>
                <w:sz w:val="20"/>
                <w:szCs w:val="20"/>
                <w:color w:val="auto"/>
              </w:rPr>
            </w:pPr>
            <w:r>
              <w:rPr>
                <w:rFonts w:ascii="Arial" w:cs="Arial" w:eastAsia="Arial" w:hAnsi="Arial"/>
                <w:sz w:val="22"/>
                <w:szCs w:val="22"/>
                <w:color w:val="auto"/>
              </w:rPr>
              <w:t>4,285,026</w:t>
            </w:r>
          </w:p>
        </w:tc>
        <w:tc>
          <w:tcPr>
            <w:tcW w:w="0" w:type="dxa"/>
            <w:vAlign w:val="bottom"/>
          </w:tcPr>
          <w:p>
            <w:pPr>
              <w:spacing w:after="0"/>
              <w:rPr>
                <w:sz w:val="1"/>
                <w:szCs w:val="1"/>
                <w:color w:val="auto"/>
              </w:rPr>
            </w:pPr>
          </w:p>
        </w:tc>
      </w:tr>
      <w:tr>
        <w:trPr>
          <w:trHeight w:val="203"/>
        </w:trPr>
        <w:tc>
          <w:tcPr>
            <w:tcW w:w="400" w:type="dxa"/>
            <w:vAlign w:val="bottom"/>
            <w:tcBorders>
              <w:lef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680" w:type="dxa"/>
            <w:vAlign w:val="bottom"/>
            <w:tcBorders>
              <w:right w:val="single" w:sz="8" w:color="auto"/>
            </w:tcBorders>
          </w:tcPr>
          <w:p>
            <w:pPr>
              <w:jc w:val="center"/>
              <w:ind w:right="224"/>
              <w:spacing w:after="0" w:line="203" w:lineRule="exact"/>
              <w:rPr>
                <w:sz w:val="20"/>
                <w:szCs w:val="20"/>
                <w:color w:val="auto"/>
              </w:rPr>
            </w:pPr>
            <w:r>
              <w:rPr>
                <w:rFonts w:ascii="Arial" w:cs="Arial" w:eastAsia="Arial" w:hAnsi="Arial"/>
                <w:sz w:val="18"/>
                <w:szCs w:val="18"/>
                <w:color w:val="auto"/>
                <w:w w:val="99"/>
              </w:rPr>
              <w:t>With</w:t>
            </w:r>
          </w:p>
        </w:tc>
        <w:tc>
          <w:tcPr>
            <w:tcW w:w="360" w:type="dxa"/>
            <w:vAlign w:val="bottom"/>
            <w:tcBorders>
              <w:bottom w:val="single" w:sz="8" w:color="auto"/>
              <w:right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800" w:type="dxa"/>
            <w:vAlign w:val="bottom"/>
            <w:tcBorders>
              <w:bottom w:val="single" w:sz="8" w:color="auto"/>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3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140" w:type="dxa"/>
            <w:vAlign w:val="bottom"/>
          </w:tcPr>
          <w:p>
            <w:pPr>
              <w:spacing w:after="0"/>
              <w:rPr>
                <w:sz w:val="19"/>
                <w:szCs w:val="19"/>
                <w:color w:val="auto"/>
              </w:rPr>
            </w:pPr>
          </w:p>
        </w:tc>
        <w:tc>
          <w:tcPr>
            <w:tcW w:w="980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26"/>
        </w:trPr>
        <w:tc>
          <w:tcPr>
            <w:tcW w:w="460" w:type="dxa"/>
            <w:vAlign w:val="bottom"/>
            <w:tcBorders>
              <w:left w:val="single" w:sz="8" w:color="auto"/>
              <w:right w:val="single" w:sz="8" w:color="auto"/>
            </w:tcBorders>
            <w:gridSpan w:val="2"/>
          </w:tcPr>
          <w:p>
            <w:pPr>
              <w:jc w:val="right"/>
              <w:spacing w:after="0"/>
              <w:rPr>
                <w:sz w:val="20"/>
                <w:szCs w:val="20"/>
                <w:color w:val="auto"/>
              </w:rPr>
            </w:pPr>
            <w:r>
              <w:rPr>
                <w:rFonts w:ascii="Arial" w:cs="Arial" w:eastAsia="Arial" w:hAnsi="Arial"/>
                <w:sz w:val="18"/>
                <w:szCs w:val="18"/>
                <w:color w:val="auto"/>
              </w:rPr>
              <w:t>11.</w:t>
            </w:r>
          </w:p>
        </w:tc>
        <w:tc>
          <w:tcPr>
            <w:tcW w:w="1040" w:type="dxa"/>
            <w:vAlign w:val="bottom"/>
            <w:gridSpan w:val="2"/>
          </w:tcPr>
          <w:p>
            <w:pPr>
              <w:ind w:left="80"/>
              <w:spacing w:after="0"/>
              <w:rPr>
                <w:sz w:val="20"/>
                <w:szCs w:val="20"/>
                <w:color w:val="auto"/>
              </w:rPr>
            </w:pPr>
            <w:r>
              <w:rPr>
                <w:rFonts w:ascii="Arial" w:cs="Arial" w:eastAsia="Arial" w:hAnsi="Arial"/>
                <w:sz w:val="18"/>
                <w:szCs w:val="18"/>
                <w:color w:val="auto"/>
              </w:rPr>
              <w:t>Aggregate</w:t>
            </w:r>
          </w:p>
        </w:tc>
        <w:tc>
          <w:tcPr>
            <w:tcW w:w="99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040" w:type="dxa"/>
            <w:vAlign w:val="bottom"/>
            <w:tcBorders>
              <w:bottom w:val="single" w:sz="8" w:color="auto"/>
            </w:tcBorders>
            <w:gridSpan w:val="2"/>
          </w:tcPr>
          <w:p>
            <w:pPr>
              <w:ind w:left="80"/>
              <w:spacing w:after="0"/>
              <w:rPr>
                <w:sz w:val="20"/>
                <w:szCs w:val="20"/>
                <w:color w:val="auto"/>
              </w:rPr>
            </w:pPr>
            <w:r>
              <w:rPr>
                <w:rFonts w:ascii="Arial" w:cs="Arial" w:eastAsia="Arial" w:hAnsi="Arial"/>
                <w:sz w:val="22"/>
                <w:szCs w:val="22"/>
                <w:color w:val="auto"/>
                <w:w w:val="93"/>
              </w:rPr>
              <w:t>4,285,026</w:t>
            </w:r>
          </w:p>
        </w:tc>
        <w:tc>
          <w:tcPr>
            <w:tcW w:w="140" w:type="dxa"/>
            <w:vAlign w:val="bottom"/>
            <w:tcBorders>
              <w:bottom w:val="single" w:sz="8" w:color="auto"/>
            </w:tcBorders>
          </w:tcPr>
          <w:p>
            <w:pPr>
              <w:spacing w:after="0"/>
              <w:rPr>
                <w:sz w:val="24"/>
                <w:szCs w:val="24"/>
                <w:color w:val="auto"/>
              </w:rPr>
            </w:pPr>
          </w:p>
        </w:tc>
        <w:tc>
          <w:tcPr>
            <w:tcW w:w="9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60" w:type="dxa"/>
            <w:vAlign w:val="bottom"/>
            <w:tcBorders>
              <w:right w:val="single" w:sz="8" w:color="auto"/>
            </w:tcBorders>
          </w:tcPr>
          <w:p>
            <w:pPr>
              <w:spacing w:after="0"/>
              <w:rPr>
                <w:sz w:val="24"/>
                <w:szCs w:val="24"/>
                <w:color w:val="auto"/>
              </w:rPr>
            </w:pPr>
          </w:p>
        </w:tc>
        <w:tc>
          <w:tcPr>
            <w:tcW w:w="10980" w:type="dxa"/>
            <w:vAlign w:val="bottom"/>
            <w:tcBorders>
              <w:right w:val="single" w:sz="8" w:color="auto"/>
            </w:tcBorders>
            <w:gridSpan w:val="4"/>
          </w:tcPr>
          <w:p>
            <w:pPr>
              <w:ind w:left="80"/>
              <w:spacing w:after="0" w:line="207" w:lineRule="exact"/>
              <w:rPr>
                <w:sz w:val="20"/>
                <w:szCs w:val="20"/>
                <w:color w:val="auto"/>
              </w:rPr>
            </w:pPr>
            <w:r>
              <w:rPr>
                <w:rFonts w:ascii="Arial" w:cs="Arial" w:eastAsia="Arial" w:hAnsi="Arial"/>
                <w:sz w:val="18"/>
                <w:szCs w:val="18"/>
                <w:color w:val="auto"/>
              </w:rPr>
              <w:t xml:space="preserve">Check if the Aggregate Amount in Row (11) Excludes Certain Shares (See Instructions)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0"/>
        </w:trPr>
        <w:tc>
          <w:tcPr>
            <w:tcW w:w="400" w:type="dxa"/>
            <w:vAlign w:val="bottom"/>
            <w:tcBorders>
              <w:left w:val="single" w:sz="8" w:color="auto"/>
              <w:bottom w:val="single" w:sz="8" w:color="auto"/>
            </w:tcBorders>
          </w:tcPr>
          <w:p>
            <w:pPr>
              <w:spacing w:after="0"/>
              <w:rPr>
                <w:sz w:val="16"/>
                <w:szCs w:val="16"/>
                <w:color w:val="auto"/>
              </w:rPr>
            </w:pPr>
          </w:p>
        </w:tc>
        <w:tc>
          <w:tcPr>
            <w:tcW w:w="6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9940" w:type="dxa"/>
            <w:vAlign w:val="bottom"/>
            <w:tcBorders>
              <w:bottom w:val="single" w:sz="8" w:color="auto"/>
              <w:right w:val="single" w:sz="8" w:color="auto"/>
            </w:tcBorders>
            <w:gridSpan w:val="2"/>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60" w:type="dxa"/>
            <w:vAlign w:val="bottom"/>
            <w:tcBorders>
              <w:right w:val="single" w:sz="8" w:color="auto"/>
            </w:tcBorders>
          </w:tcPr>
          <w:p>
            <w:pPr>
              <w:spacing w:after="0"/>
              <w:rPr>
                <w:sz w:val="19"/>
                <w:szCs w:val="19"/>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w w:val="89"/>
              </w:rPr>
              <w:t>9.58%</w:t>
            </w:r>
          </w:p>
        </w:tc>
        <w:tc>
          <w:tcPr>
            <w:tcW w:w="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60" w:type="dxa"/>
            <w:vAlign w:val="bottom"/>
            <w:tcBorders>
              <w:right w:val="single" w:sz="8" w:color="auto"/>
            </w:tcBorders>
          </w:tcPr>
          <w:p>
            <w:pPr>
              <w:spacing w:after="0"/>
              <w:rPr>
                <w:sz w:val="19"/>
                <w:szCs w:val="19"/>
                <w:color w:val="auto"/>
              </w:rPr>
            </w:pPr>
          </w:p>
        </w:tc>
        <w:tc>
          <w:tcPr>
            <w:tcW w:w="10980" w:type="dxa"/>
            <w:vAlign w:val="bottom"/>
            <w:tcBorders>
              <w:right w:val="single" w:sz="8" w:color="auto"/>
            </w:tcBorders>
            <w:gridSpan w:val="4"/>
          </w:tcPr>
          <w:p>
            <w:pPr>
              <w:ind w:left="8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84"/>
        </w:trPr>
        <w:tc>
          <w:tcPr>
            <w:tcW w:w="40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tcBorders>
          </w:tcPr>
          <w:p>
            <w:pPr>
              <w:ind w:left="80"/>
              <w:spacing w:after="0"/>
              <w:rPr>
                <w:sz w:val="20"/>
                <w:szCs w:val="20"/>
                <w:color w:val="auto"/>
              </w:rPr>
            </w:pPr>
            <w:r>
              <w:rPr>
                <w:rFonts w:ascii="Arial" w:cs="Arial" w:eastAsia="Arial" w:hAnsi="Arial"/>
                <w:sz w:val="22"/>
                <w:szCs w:val="22"/>
                <w:color w:val="auto"/>
              </w:rPr>
              <w:t>CO</w:t>
            </w:r>
          </w:p>
        </w:tc>
        <w:tc>
          <w:tcPr>
            <w:tcW w:w="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03"/>
        </w:trPr>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0" w:type="dxa"/>
            <w:vAlign w:val="bottom"/>
          </w:tcPr>
          <w:p>
            <w:pPr>
              <w:ind w:left="40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bl>
    <w:p>
      <w:pPr>
        <w:sectPr>
          <w:pgSz w:w="11900" w:h="16838" w:orient="portrait"/>
          <w:cols w:equalWidth="0" w:num="1">
            <w:col w:w="11440"/>
          </w:cols>
          <w:pgMar w:left="240" w:top="274" w:right="21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CUSIP NO. 887399103</w:t>
      </w:r>
    </w:p>
    <w:p>
      <w:pPr>
        <w:spacing w:after="0" w:line="117" w:lineRule="exact"/>
        <w:rPr>
          <w:sz w:val="20"/>
          <w:szCs w:val="20"/>
          <w:color w:val="auto"/>
        </w:rPr>
      </w:pPr>
    </w:p>
    <w:p>
      <w:pPr>
        <w:ind w:right="20" w:firstLine="1484"/>
        <w:spacing w:after="0" w:line="273" w:lineRule="auto"/>
        <w:rPr>
          <w:sz w:val="20"/>
          <w:szCs w:val="20"/>
          <w:color w:val="auto"/>
        </w:rPr>
      </w:pPr>
      <w:r>
        <w:rPr>
          <w:rFonts w:ascii="Arial" w:cs="Arial" w:eastAsia="Arial" w:hAnsi="Arial"/>
          <w:sz w:val="17"/>
          <w:szCs w:val="17"/>
          <w:color w:val="auto"/>
        </w:rPr>
        <w:t>This Amendment No. 4 (“Amendment No. 4”) amends the Schedule 13D filed on January 7, 2015 (the “Initial Filing”), as amended by Amendment No. 1 filed on February 5, 2015, by Amendment No. 2 filed on February 20, 2015, and by Amendment No. 3 filed on March 12, 2015 (“Amendment No. 3”), by Ellwood Group, Inc., a Pennsylvania corporation (“EGI”), and its wholly owned subsidiary, Ellwood Group Investment Corp., a Delaware corporation (“EGIC”). Since the filing of Amendment No. 3, EGIC has acquired 460,325 additional shares of the common shares, no par value (the “Shares”), of TimkenSteel Corporation (the “Issuer”), or an additional 1.03% of the total outstanding Shares. Except as set forth in this Amendment No. 4, there has been no material change in the facts set forth in the Initial Filing as previously amended.</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Item 2. Identity and Background</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Item 2 is hereby amended as follows:</w:t>
      </w:r>
    </w:p>
    <w:p>
      <w:pPr>
        <w:spacing w:after="0" w:line="225"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The name, business address, present principal occupation or employment and citizenship of each director and executive officer of each Reporting Person are set forth on Schedule A to this Amendment No. 4 and are incorporated herein by reference.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Item 3. Source and Amount of Funds</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Item 3 is hereby amended as follows:</w:t>
      </w:r>
    </w:p>
    <w:p>
      <w:pPr>
        <w:spacing w:after="0" w:line="225" w:lineRule="exact"/>
        <w:rPr>
          <w:sz w:val="20"/>
          <w:szCs w:val="20"/>
          <w:color w:val="auto"/>
        </w:rPr>
      </w:pPr>
    </w:p>
    <w:p>
      <w:pPr>
        <w:jc w:val="both"/>
        <w:ind w:right="420" w:firstLine="913"/>
        <w:spacing w:after="0" w:line="277" w:lineRule="auto"/>
        <w:rPr>
          <w:sz w:val="20"/>
          <w:szCs w:val="20"/>
          <w:color w:val="auto"/>
        </w:rPr>
      </w:pPr>
      <w:r>
        <w:rPr>
          <w:rFonts w:ascii="Arial" w:cs="Arial" w:eastAsia="Arial" w:hAnsi="Arial"/>
          <w:sz w:val="18"/>
          <w:szCs w:val="18"/>
          <w:color w:val="auto"/>
        </w:rPr>
        <w:t>The Shares purchased by EGIC were purchased with working capital in open market purchases. The aggregate purchase price of the Shares purchased by EGIC as of the date of this Amendment No. 4 is $136,594,655.48.</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Item 5. Interest in Securities of the Issuer</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Item 5 is hereby amended as follows:</w:t>
      </w:r>
    </w:p>
    <w:p>
      <w:pPr>
        <w:spacing w:after="0" w:line="225" w:lineRule="exact"/>
        <w:rPr>
          <w:sz w:val="20"/>
          <w:szCs w:val="20"/>
          <w:color w:val="auto"/>
        </w:rPr>
      </w:pPr>
    </w:p>
    <w:p>
      <w:pPr>
        <w:jc w:val="both"/>
        <w:ind w:right="400" w:firstLine="913"/>
        <w:spacing w:after="0" w:line="264" w:lineRule="auto"/>
        <w:rPr>
          <w:sz w:val="20"/>
          <w:szCs w:val="20"/>
          <w:color w:val="auto"/>
        </w:rPr>
      </w:pPr>
      <w:r>
        <w:rPr>
          <w:rFonts w:ascii="Arial" w:cs="Arial" w:eastAsia="Arial" w:hAnsi="Arial"/>
          <w:sz w:val="18"/>
          <w:szCs w:val="18"/>
          <w:color w:val="auto"/>
        </w:rPr>
        <w:t>The aggregate percentage of Shares reported as beneficially owned by the Reporting Persons is based upon 44,746,411 Shares outstanding, which is the total number of Shares outstanding as of January 31, 2015 as reported in the Issuer’s Annual Report on Form 10-K for the fiscal year ended December 31, 2014.</w:t>
      </w:r>
    </w:p>
    <w:p>
      <w:pPr>
        <w:spacing w:after="0" w:line="87" w:lineRule="exact"/>
        <w:rPr>
          <w:sz w:val="20"/>
          <w:szCs w:val="20"/>
          <w:color w:val="auto"/>
        </w:rPr>
      </w:pPr>
    </w:p>
    <w:p>
      <w:pPr>
        <w:ind w:left="1480" w:hanging="567"/>
        <w:spacing w:after="0"/>
        <w:tabs>
          <w:tab w:leader="none" w:pos="1480" w:val="left"/>
        </w:tabs>
        <w:numPr>
          <w:ilvl w:val="0"/>
          <w:numId w:val="2"/>
        </w:numPr>
        <w:rPr>
          <w:rFonts w:ascii="Arial" w:cs="Arial" w:eastAsia="Arial" w:hAnsi="Arial"/>
          <w:sz w:val="18"/>
          <w:szCs w:val="18"/>
          <w:color w:val="auto"/>
        </w:rPr>
      </w:pPr>
      <w:r>
        <w:rPr>
          <w:rFonts w:ascii="Arial" w:cs="Arial" w:eastAsia="Arial" w:hAnsi="Arial"/>
          <w:sz w:val="18"/>
          <w:szCs w:val="18"/>
          <w:color w:val="auto"/>
        </w:rPr>
        <w:t>Ellwood Group, Inc.</w:t>
      </w:r>
    </w:p>
    <w:p>
      <w:pPr>
        <w:spacing w:after="0" w:line="225" w:lineRule="exact"/>
        <w:rPr>
          <w:rFonts w:ascii="Arial" w:cs="Arial" w:eastAsia="Arial" w:hAnsi="Arial"/>
          <w:sz w:val="18"/>
          <w:szCs w:val="18"/>
          <w:color w:val="auto"/>
        </w:rPr>
      </w:pPr>
    </w:p>
    <w:p>
      <w:pPr>
        <w:ind w:right="160" w:firstLine="1492"/>
        <w:spacing w:after="0" w:line="277" w:lineRule="auto"/>
        <w:tabs>
          <w:tab w:leader="none" w:pos="1728" w:val="left"/>
        </w:tabs>
        <w:numPr>
          <w:ilvl w:val="1"/>
          <w:numId w:val="2"/>
        </w:numPr>
        <w:rPr>
          <w:rFonts w:ascii="Arial" w:cs="Arial" w:eastAsia="Arial" w:hAnsi="Arial"/>
          <w:sz w:val="18"/>
          <w:szCs w:val="18"/>
          <w:color w:val="auto"/>
        </w:rPr>
      </w:pPr>
      <w:r>
        <w:rPr>
          <w:rFonts w:ascii="Arial" w:cs="Arial" w:eastAsia="Arial" w:hAnsi="Arial"/>
          <w:sz w:val="18"/>
          <w:szCs w:val="18"/>
          <w:color w:val="auto"/>
        </w:rPr>
        <w:t>As of the date hereof, EGI, as the parent company of EGIC, is deemed to be the beneficial owner of the 4,285,026 Shares owned by EGIC, constituting approximately 9.58% of the total outstanding Shares.</w:t>
      </w:r>
    </w:p>
    <w:p>
      <w:pPr>
        <w:spacing w:after="0" w:line="75" w:lineRule="exact"/>
        <w:rPr>
          <w:rFonts w:ascii="Arial" w:cs="Arial" w:eastAsia="Arial" w:hAnsi="Arial"/>
          <w:sz w:val="18"/>
          <w:szCs w:val="18"/>
          <w:color w:val="auto"/>
        </w:rPr>
      </w:pPr>
    </w:p>
    <w:p>
      <w:pPr>
        <w:ind w:left="1920" w:hanging="440"/>
        <w:spacing w:after="0"/>
        <w:tabs>
          <w:tab w:leader="none" w:pos="1920" w:val="left"/>
        </w:tabs>
        <w:numPr>
          <w:ilvl w:val="1"/>
          <w:numId w:val="2"/>
        </w:numPr>
        <w:rPr>
          <w:rFonts w:ascii="Arial" w:cs="Arial" w:eastAsia="Arial" w:hAnsi="Arial"/>
          <w:sz w:val="18"/>
          <w:szCs w:val="18"/>
          <w:color w:val="auto"/>
        </w:rPr>
      </w:pPr>
      <w:r>
        <w:rPr>
          <w:rFonts w:ascii="Arial" w:cs="Arial" w:eastAsia="Arial" w:hAnsi="Arial"/>
          <w:sz w:val="18"/>
          <w:szCs w:val="18"/>
          <w:color w:val="auto"/>
        </w:rPr>
        <w:t>Sole power to vote or direct vote: 4,285,026</w:t>
      </w:r>
    </w:p>
    <w:p>
      <w:pPr>
        <w:spacing w:after="0" w:line="23" w:lineRule="exact"/>
        <w:rPr>
          <w:sz w:val="20"/>
          <w:szCs w:val="20"/>
          <w:color w:val="auto"/>
        </w:rPr>
      </w:pPr>
    </w:p>
    <w:p>
      <w:pPr>
        <w:ind w:left="1940"/>
        <w:spacing w:after="0"/>
        <w:rPr>
          <w:sz w:val="20"/>
          <w:szCs w:val="20"/>
          <w:color w:val="auto"/>
        </w:rPr>
      </w:pPr>
      <w:r>
        <w:rPr>
          <w:rFonts w:ascii="Arial" w:cs="Arial" w:eastAsia="Arial" w:hAnsi="Arial"/>
          <w:sz w:val="18"/>
          <w:szCs w:val="18"/>
          <w:color w:val="auto"/>
        </w:rPr>
        <w:t>Shared power to vote or direct vote: 0</w:t>
      </w:r>
    </w:p>
    <w:p>
      <w:pPr>
        <w:spacing w:after="0" w:line="9" w:lineRule="exact"/>
        <w:rPr>
          <w:sz w:val="20"/>
          <w:szCs w:val="20"/>
          <w:color w:val="auto"/>
        </w:rPr>
      </w:pPr>
    </w:p>
    <w:p>
      <w:pPr>
        <w:ind w:left="1940"/>
        <w:spacing w:after="0"/>
        <w:rPr>
          <w:sz w:val="20"/>
          <w:szCs w:val="20"/>
          <w:color w:val="auto"/>
        </w:rPr>
      </w:pPr>
      <w:r>
        <w:rPr>
          <w:rFonts w:ascii="Arial" w:cs="Arial" w:eastAsia="Arial" w:hAnsi="Arial"/>
          <w:sz w:val="18"/>
          <w:szCs w:val="18"/>
          <w:color w:val="auto"/>
        </w:rPr>
        <w:t>Sole power to dispose or direct the disposition: 4,285,026</w:t>
      </w:r>
    </w:p>
    <w:p>
      <w:pPr>
        <w:spacing w:after="0" w:line="9" w:lineRule="exact"/>
        <w:rPr>
          <w:sz w:val="20"/>
          <w:szCs w:val="20"/>
          <w:color w:val="auto"/>
        </w:rPr>
      </w:pPr>
    </w:p>
    <w:p>
      <w:pPr>
        <w:ind w:left="1940"/>
        <w:spacing w:after="0"/>
        <w:rPr>
          <w:sz w:val="20"/>
          <w:szCs w:val="20"/>
          <w:color w:val="auto"/>
        </w:rPr>
      </w:pPr>
      <w:r>
        <w:rPr>
          <w:rFonts w:ascii="Arial" w:cs="Arial" w:eastAsia="Arial" w:hAnsi="Arial"/>
          <w:sz w:val="18"/>
          <w:szCs w:val="18"/>
          <w:color w:val="auto"/>
        </w:rPr>
        <w:t>Shared power to dispose or direct the disposition: 0</w:t>
      </w:r>
    </w:p>
    <w:p>
      <w:pPr>
        <w:spacing w:after="0" w:line="211" w:lineRule="exact"/>
        <w:rPr>
          <w:sz w:val="20"/>
          <w:szCs w:val="20"/>
          <w:color w:val="auto"/>
        </w:rPr>
      </w:pPr>
    </w:p>
    <w:p>
      <w:pPr>
        <w:ind w:right="100" w:firstLine="1492"/>
        <w:spacing w:after="0" w:line="277" w:lineRule="auto"/>
        <w:tabs>
          <w:tab w:leader="none" w:pos="1728" w:val="left"/>
        </w:tabs>
        <w:numPr>
          <w:ilvl w:val="1"/>
          <w:numId w:val="3"/>
        </w:numPr>
        <w:rPr>
          <w:rFonts w:ascii="Arial" w:cs="Arial" w:eastAsia="Arial" w:hAnsi="Arial"/>
          <w:sz w:val="18"/>
          <w:szCs w:val="18"/>
          <w:color w:val="auto"/>
        </w:rPr>
      </w:pPr>
      <w:r>
        <w:rPr>
          <w:rFonts w:ascii="Arial" w:cs="Arial" w:eastAsia="Arial" w:hAnsi="Arial"/>
          <w:sz w:val="18"/>
          <w:szCs w:val="18"/>
          <w:color w:val="auto"/>
        </w:rPr>
        <w:t>EGI did not enter into any transactions in the Shares since the filing of Amendment No. 3. The transactions in Shares since the filing of Amendment No. 3 by EGIC are set forth on Schedule B to this Amendment No. 4 and are incorporated by reference.</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4"/>
        </w:numPr>
        <w:rPr>
          <w:rFonts w:ascii="Arial" w:cs="Arial" w:eastAsia="Arial" w:hAnsi="Arial"/>
          <w:sz w:val="18"/>
          <w:szCs w:val="18"/>
          <w:color w:val="auto"/>
        </w:rPr>
      </w:pPr>
      <w:r>
        <w:rPr>
          <w:rFonts w:ascii="Arial" w:cs="Arial" w:eastAsia="Arial" w:hAnsi="Arial"/>
          <w:sz w:val="18"/>
          <w:szCs w:val="18"/>
          <w:color w:val="auto"/>
        </w:rPr>
        <w:t>Ellwood Group Investment Corp.</w:t>
      </w:r>
    </w:p>
    <w:p>
      <w:pPr>
        <w:spacing w:after="0" w:line="225" w:lineRule="exact"/>
        <w:rPr>
          <w:rFonts w:ascii="Arial" w:cs="Arial" w:eastAsia="Arial" w:hAnsi="Arial"/>
          <w:sz w:val="18"/>
          <w:szCs w:val="18"/>
          <w:color w:val="auto"/>
        </w:rPr>
      </w:pPr>
    </w:p>
    <w:p>
      <w:pPr>
        <w:ind w:left="1740" w:hanging="248"/>
        <w:spacing w:after="0"/>
        <w:tabs>
          <w:tab w:leader="none" w:pos="1740" w:val="left"/>
        </w:tabs>
        <w:numPr>
          <w:ilvl w:val="1"/>
          <w:numId w:val="4"/>
        </w:numPr>
        <w:rPr>
          <w:rFonts w:ascii="Arial" w:cs="Arial" w:eastAsia="Arial" w:hAnsi="Arial"/>
          <w:sz w:val="16"/>
          <w:szCs w:val="16"/>
          <w:color w:val="auto"/>
        </w:rPr>
      </w:pPr>
      <w:r>
        <w:rPr>
          <w:rFonts w:ascii="Arial" w:cs="Arial" w:eastAsia="Arial" w:hAnsi="Arial"/>
          <w:sz w:val="16"/>
          <w:szCs w:val="16"/>
          <w:color w:val="auto"/>
        </w:rPr>
        <w:t>As of the date hereof, EGIC beneficially owns 4,285,026 Shares, constituting approximately 9.58% of the total outstanding Shares.</w:t>
      </w:r>
    </w:p>
    <w:p>
      <w:pPr>
        <w:spacing w:after="0" w:line="153" w:lineRule="exact"/>
        <w:rPr>
          <w:rFonts w:ascii="Arial" w:cs="Arial" w:eastAsia="Arial" w:hAnsi="Arial"/>
          <w:sz w:val="16"/>
          <w:szCs w:val="16"/>
          <w:color w:val="auto"/>
        </w:rPr>
      </w:pPr>
    </w:p>
    <w:p>
      <w:pPr>
        <w:ind w:left="1920" w:hanging="440"/>
        <w:spacing w:after="0"/>
        <w:tabs>
          <w:tab w:leader="none" w:pos="1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Sole power to vote or direct vote: 4,285,026</w:t>
      </w:r>
    </w:p>
    <w:p>
      <w:pPr>
        <w:spacing w:after="0" w:line="23" w:lineRule="exact"/>
        <w:rPr>
          <w:sz w:val="20"/>
          <w:szCs w:val="20"/>
          <w:color w:val="auto"/>
        </w:rPr>
      </w:pPr>
    </w:p>
    <w:p>
      <w:pPr>
        <w:ind w:left="1940"/>
        <w:spacing w:after="0"/>
        <w:rPr>
          <w:sz w:val="20"/>
          <w:szCs w:val="20"/>
          <w:color w:val="auto"/>
        </w:rPr>
      </w:pPr>
      <w:r>
        <w:rPr>
          <w:rFonts w:ascii="Arial" w:cs="Arial" w:eastAsia="Arial" w:hAnsi="Arial"/>
          <w:sz w:val="18"/>
          <w:szCs w:val="18"/>
          <w:color w:val="auto"/>
        </w:rPr>
        <w:t>Shared power to vote or direct vote: 0</w:t>
      </w:r>
    </w:p>
    <w:p>
      <w:pPr>
        <w:spacing w:after="0" w:line="9" w:lineRule="exact"/>
        <w:rPr>
          <w:sz w:val="20"/>
          <w:szCs w:val="20"/>
          <w:color w:val="auto"/>
        </w:rPr>
      </w:pPr>
    </w:p>
    <w:p>
      <w:pPr>
        <w:ind w:left="1940"/>
        <w:spacing w:after="0"/>
        <w:rPr>
          <w:sz w:val="20"/>
          <w:szCs w:val="20"/>
          <w:color w:val="auto"/>
        </w:rPr>
      </w:pPr>
      <w:r>
        <w:rPr>
          <w:rFonts w:ascii="Arial" w:cs="Arial" w:eastAsia="Arial" w:hAnsi="Arial"/>
          <w:sz w:val="18"/>
          <w:szCs w:val="18"/>
          <w:color w:val="auto"/>
        </w:rPr>
        <w:t>Sole power to dispose or direct the disposition: 4,285,026</w:t>
      </w:r>
    </w:p>
    <w:p>
      <w:pPr>
        <w:spacing w:after="0" w:line="9" w:lineRule="exact"/>
        <w:rPr>
          <w:sz w:val="20"/>
          <w:szCs w:val="20"/>
          <w:color w:val="auto"/>
        </w:rPr>
      </w:pPr>
    </w:p>
    <w:p>
      <w:pPr>
        <w:ind w:left="1940"/>
        <w:spacing w:after="0"/>
        <w:rPr>
          <w:sz w:val="20"/>
          <w:szCs w:val="20"/>
          <w:color w:val="auto"/>
        </w:rPr>
      </w:pPr>
      <w:r>
        <w:rPr>
          <w:rFonts w:ascii="Arial" w:cs="Arial" w:eastAsia="Arial" w:hAnsi="Arial"/>
          <w:sz w:val="18"/>
          <w:szCs w:val="18"/>
          <w:color w:val="auto"/>
        </w:rPr>
        <w:t>Shared power to dispose or direct the disposition: 0</w:t>
      </w:r>
    </w:p>
    <w:p>
      <w:pPr>
        <w:spacing w:after="0" w:line="211" w:lineRule="exact"/>
        <w:rPr>
          <w:sz w:val="20"/>
          <w:szCs w:val="20"/>
          <w:color w:val="auto"/>
        </w:rPr>
      </w:pPr>
    </w:p>
    <w:p>
      <w:pPr>
        <w:ind w:left="1500"/>
        <w:spacing w:after="0"/>
        <w:rPr>
          <w:sz w:val="20"/>
          <w:szCs w:val="20"/>
          <w:color w:val="auto"/>
        </w:rPr>
      </w:pPr>
      <w:r>
        <w:rPr>
          <w:rFonts w:ascii="Arial" w:cs="Arial" w:eastAsia="Arial" w:hAnsi="Arial"/>
          <w:sz w:val="17"/>
          <w:szCs w:val="17"/>
          <w:color w:val="auto"/>
        </w:rPr>
        <w:t>(c) The transactions in Shares by EGIC since the filing of Amendment No. 3 are set forth in Schedule B and are incorporated by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reference.</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80"/>
          </w:cols>
          <w:pgMar w:left="240" w:top="274" w:right="279" w:bottom="1440" w:gutter="0" w:footer="0" w:header="0"/>
        </w:sectPr>
      </w:pPr>
    </w:p>
    <w:bookmarkStart w:id="4" w:name="page5"/>
    <w:bookmarkEnd w:id="4"/>
    <w:p>
      <w:pPr>
        <w:jc w:val="center"/>
        <w:ind w:right="-4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After reasonable inquiry and to the best of my knowledge and belief, I certify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April 27, 2015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ELLWOOD GROUP, INC.</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Bentraum D. Huffman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14605</wp:posOffset>
            </wp:positionV>
            <wp:extent cx="248729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487295" cy="8890"/>
                    </a:xfrm>
                    <a:prstGeom prst="rect">
                      <a:avLst/>
                    </a:prstGeom>
                    <a:noFill/>
                  </pic:spPr>
                </pic:pic>
              </a:graphicData>
            </a:graphic>
          </wp:anchor>
        </w:drawing>
      </w:r>
    </w:p>
    <w:p>
      <w:pPr>
        <w:spacing w:after="0" w:line="16"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Bentraum D. Huffman</w:t>
      </w:r>
    </w:p>
    <w:p>
      <w:pPr>
        <w:spacing w:after="0" w:line="2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Title:</w:t>
        <w:tab/>
        <w:t>Chief Operating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ELLWOOD GROUP INVESTMENT CORP.</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Bentraum D. Huffman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14605</wp:posOffset>
            </wp:positionV>
            <wp:extent cx="248729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487295" cy="8890"/>
                    </a:xfrm>
                    <a:prstGeom prst="rect">
                      <a:avLst/>
                    </a:prstGeom>
                    <a:noFill/>
                  </pic:spPr>
                </pic:pic>
              </a:graphicData>
            </a:graphic>
          </wp:anchor>
        </w:drawing>
      </w:r>
    </w:p>
    <w:p>
      <w:pPr>
        <w:spacing w:after="0" w:line="16"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Bentraum D. Huffman</w:t>
      </w:r>
    </w:p>
    <w:p>
      <w:pPr>
        <w:spacing w:after="0" w:line="2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Title:</w:t>
        <w:tab/>
        <w:t>VP Finance</w:t>
      </w:r>
    </w:p>
    <w:p>
      <w:pPr>
        <w:spacing w:after="0" w:line="143" w:lineRule="exact"/>
        <w:rPr>
          <w:sz w:val="20"/>
          <w:szCs w:val="20"/>
          <w:color w:val="auto"/>
        </w:rPr>
      </w:pPr>
    </w:p>
    <w:p>
      <w:pPr>
        <w:jc w:val="center"/>
        <w:ind w:right="-49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20"/>
          </w:cols>
          <w:pgMar w:left="240" w:top="270" w:right="739" w:bottom="1440" w:gutter="0" w:footer="0" w:header="0"/>
        </w:sectPr>
      </w:pPr>
    </w:p>
    <w:bookmarkStart w:id="5" w:name="page6"/>
    <w:bookmarkEnd w:id="5"/>
    <w:p>
      <w:pPr>
        <w:jc w:val="center"/>
        <w:ind w:right="-1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A</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DIRECTORS AND EXECUTIVE OFFICERS</w:t>
      </w:r>
    </w:p>
    <w:p>
      <w:pPr>
        <w:spacing w:after="0" w:line="211" w:lineRule="exact"/>
        <w:rPr>
          <w:sz w:val="20"/>
          <w:szCs w:val="20"/>
          <w:color w:val="auto"/>
        </w:rPr>
      </w:pPr>
    </w:p>
    <w:p>
      <w:pPr>
        <w:jc w:val="both"/>
        <w:ind w:right="440"/>
        <w:spacing w:after="0" w:line="264" w:lineRule="auto"/>
        <w:rPr>
          <w:sz w:val="20"/>
          <w:szCs w:val="20"/>
          <w:color w:val="auto"/>
        </w:rPr>
      </w:pPr>
      <w:r>
        <w:rPr>
          <w:rFonts w:ascii="Arial" w:cs="Arial" w:eastAsia="Arial" w:hAnsi="Arial"/>
          <w:sz w:val="18"/>
          <w:szCs w:val="18"/>
          <w:color w:val="auto"/>
        </w:rPr>
        <w:t>The following table sets forth the name, business address, present principal occupation or employment, and name, principal business and address of any corporation or other organization in which such employment is conducted, of each of the directors and executive officers of the Reporting Persons. All directors and executive officers listed below are citizens of the United States.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760" w:type="dxa"/>
            <w:vAlign w:val="bottom"/>
          </w:tcPr>
          <w:p>
            <w:pPr>
              <w:spacing w:after="0"/>
              <w:rPr>
                <w:sz w:val="14"/>
                <w:szCs w:val="14"/>
                <w:color w:val="auto"/>
              </w:rPr>
            </w:pPr>
          </w:p>
        </w:tc>
        <w:tc>
          <w:tcPr>
            <w:tcW w:w="4020" w:type="dxa"/>
            <w:vAlign w:val="bottom"/>
          </w:tcPr>
          <w:p>
            <w:pPr>
              <w:spacing w:after="0"/>
              <w:rPr>
                <w:sz w:val="14"/>
                <w:szCs w:val="14"/>
                <w:color w:val="auto"/>
              </w:rPr>
            </w:pPr>
          </w:p>
        </w:tc>
        <w:tc>
          <w:tcPr>
            <w:tcW w:w="4620" w:type="dxa"/>
            <w:vAlign w:val="bottom"/>
          </w:tcPr>
          <w:p>
            <w:pPr>
              <w:ind w:left="1820"/>
              <w:spacing w:after="0"/>
              <w:rPr>
                <w:sz w:val="20"/>
                <w:szCs w:val="20"/>
                <w:color w:val="auto"/>
              </w:rPr>
            </w:pPr>
            <w:r>
              <w:rPr>
                <w:rFonts w:ascii="Arial" w:cs="Arial" w:eastAsia="Arial" w:hAnsi="Arial"/>
                <w:sz w:val="14"/>
                <w:szCs w:val="14"/>
                <w:b w:val="1"/>
                <w:bCs w:val="1"/>
                <w:color w:val="auto"/>
              </w:rPr>
              <w:t>Present Principal Occupation or</w:t>
            </w:r>
          </w:p>
        </w:tc>
      </w:tr>
      <w:tr>
        <w:trPr>
          <w:trHeight w:val="200"/>
        </w:trPr>
        <w:tc>
          <w:tcPr>
            <w:tcW w:w="2760" w:type="dxa"/>
            <w:vAlign w:val="bottom"/>
          </w:tcPr>
          <w:p>
            <w:pPr>
              <w:spacing w:after="0"/>
              <w:rPr>
                <w:sz w:val="20"/>
                <w:szCs w:val="20"/>
                <w:color w:val="auto"/>
              </w:rPr>
            </w:pPr>
            <w:r>
              <w:rPr>
                <w:rFonts w:ascii="Arial" w:cs="Arial" w:eastAsia="Arial" w:hAnsi="Arial"/>
                <w:sz w:val="14"/>
                <w:szCs w:val="14"/>
                <w:b w:val="1"/>
                <w:bCs w:val="1"/>
                <w:color w:val="auto"/>
              </w:rPr>
              <w:t>Name</w:t>
            </w:r>
          </w:p>
        </w:tc>
        <w:tc>
          <w:tcPr>
            <w:tcW w:w="4020" w:type="dxa"/>
            <w:vAlign w:val="bottom"/>
          </w:tcPr>
          <w:p>
            <w:pPr>
              <w:ind w:left="1260"/>
              <w:spacing w:after="0"/>
              <w:rPr>
                <w:sz w:val="20"/>
                <w:szCs w:val="20"/>
                <w:color w:val="auto"/>
              </w:rPr>
            </w:pPr>
            <w:r>
              <w:rPr>
                <w:rFonts w:ascii="Arial" w:cs="Arial" w:eastAsia="Arial" w:hAnsi="Arial"/>
                <w:sz w:val="14"/>
                <w:szCs w:val="14"/>
                <w:b w:val="1"/>
                <w:bCs w:val="1"/>
                <w:color w:val="auto"/>
              </w:rPr>
              <w:t>Business Address</w:t>
            </w:r>
          </w:p>
        </w:tc>
        <w:tc>
          <w:tcPr>
            <w:tcW w:w="4620" w:type="dxa"/>
            <w:vAlign w:val="bottom"/>
          </w:tcPr>
          <w:p>
            <w:pPr>
              <w:ind w:left="2420"/>
              <w:spacing w:after="0"/>
              <w:rPr>
                <w:sz w:val="20"/>
                <w:szCs w:val="20"/>
                <w:color w:val="auto"/>
              </w:rPr>
            </w:pPr>
            <w:r>
              <w:rPr>
                <w:rFonts w:ascii="Arial" w:cs="Arial" w:eastAsia="Arial" w:hAnsi="Arial"/>
                <w:sz w:val="14"/>
                <w:szCs w:val="14"/>
                <w:b w:val="1"/>
                <w:bCs w:val="1"/>
                <w:color w:val="auto"/>
              </w:rPr>
              <w:t>Employment</w:t>
            </w:r>
          </w:p>
        </w:tc>
      </w:tr>
      <w:tr>
        <w:trPr>
          <w:trHeight w:val="295"/>
        </w:trPr>
        <w:tc>
          <w:tcPr>
            <w:tcW w:w="2760" w:type="dxa"/>
            <w:vAlign w:val="bottom"/>
          </w:tcPr>
          <w:p>
            <w:pPr>
              <w:spacing w:after="0"/>
              <w:rPr>
                <w:sz w:val="20"/>
                <w:szCs w:val="20"/>
                <w:color w:val="auto"/>
              </w:rPr>
            </w:pPr>
            <w:r>
              <w:rPr>
                <w:rFonts w:ascii="Arial" w:cs="Arial" w:eastAsia="Arial" w:hAnsi="Arial"/>
                <w:sz w:val="18"/>
                <w:szCs w:val="18"/>
                <w:color w:val="auto"/>
              </w:rPr>
              <w:t>Robert Barensfeld</w:t>
            </w:r>
          </w:p>
        </w:tc>
        <w:tc>
          <w:tcPr>
            <w:tcW w:w="4020" w:type="dxa"/>
            <w:vAlign w:val="bottom"/>
          </w:tcPr>
          <w:p>
            <w:pPr>
              <w:ind w:left="1260"/>
              <w:spacing w:after="0"/>
              <w:rPr>
                <w:sz w:val="20"/>
                <w:szCs w:val="20"/>
                <w:color w:val="auto"/>
              </w:rPr>
            </w:pPr>
            <w:r>
              <w:rPr>
                <w:rFonts w:ascii="Arial" w:cs="Arial" w:eastAsia="Arial" w:hAnsi="Arial"/>
                <w:sz w:val="18"/>
                <w:szCs w:val="18"/>
                <w:color w:val="auto"/>
              </w:rPr>
              <w:t>c/o Ellwood Group, Inc.</w:t>
            </w:r>
          </w:p>
        </w:tc>
        <w:tc>
          <w:tcPr>
            <w:tcW w:w="4620" w:type="dxa"/>
            <w:vAlign w:val="bottom"/>
          </w:tcPr>
          <w:p>
            <w:pPr>
              <w:ind w:left="1000"/>
              <w:spacing w:after="0"/>
              <w:rPr>
                <w:sz w:val="20"/>
                <w:szCs w:val="20"/>
                <w:color w:val="auto"/>
              </w:rPr>
            </w:pPr>
            <w:r>
              <w:rPr>
                <w:rFonts w:ascii="Arial" w:cs="Arial" w:eastAsia="Arial" w:hAnsi="Arial"/>
                <w:sz w:val="18"/>
                <w:szCs w:val="18"/>
                <w:color w:val="auto"/>
              </w:rPr>
              <w:t>Chairman of the Board and Director of EGI</w:t>
            </w:r>
          </w:p>
        </w:tc>
      </w:tr>
      <w:tr>
        <w:trPr>
          <w:trHeight w:val="216"/>
        </w:trPr>
        <w:tc>
          <w:tcPr>
            <w:tcW w:w="2760" w:type="dxa"/>
            <w:vAlign w:val="bottom"/>
          </w:tcPr>
          <w:p>
            <w:pPr>
              <w:spacing w:after="0"/>
              <w:rPr>
                <w:sz w:val="18"/>
                <w:szCs w:val="18"/>
                <w:color w:val="auto"/>
              </w:rPr>
            </w:pPr>
          </w:p>
        </w:tc>
        <w:tc>
          <w:tcPr>
            <w:tcW w:w="4020" w:type="dxa"/>
            <w:vAlign w:val="bottom"/>
          </w:tcPr>
          <w:p>
            <w:pPr>
              <w:ind w:left="1260"/>
              <w:spacing w:after="0"/>
              <w:rPr>
                <w:sz w:val="20"/>
                <w:szCs w:val="20"/>
                <w:color w:val="auto"/>
              </w:rPr>
            </w:pPr>
            <w:r>
              <w:rPr>
                <w:rFonts w:ascii="Arial" w:cs="Arial" w:eastAsia="Arial" w:hAnsi="Arial"/>
                <w:sz w:val="18"/>
                <w:szCs w:val="18"/>
                <w:color w:val="auto"/>
              </w:rPr>
              <w:t>600 Commercial Avenue</w:t>
            </w:r>
          </w:p>
        </w:tc>
        <w:tc>
          <w:tcPr>
            <w:tcW w:w="4620" w:type="dxa"/>
            <w:vAlign w:val="bottom"/>
          </w:tcPr>
          <w:p>
            <w:pPr>
              <w:spacing w:after="0"/>
              <w:rPr>
                <w:sz w:val="18"/>
                <w:szCs w:val="18"/>
                <w:color w:val="auto"/>
              </w:rPr>
            </w:pPr>
          </w:p>
        </w:tc>
      </w:tr>
      <w:tr>
        <w:trPr>
          <w:trHeight w:val="230"/>
        </w:trPr>
        <w:tc>
          <w:tcPr>
            <w:tcW w:w="2760" w:type="dxa"/>
            <w:vAlign w:val="bottom"/>
          </w:tcPr>
          <w:p>
            <w:pPr>
              <w:spacing w:after="0"/>
              <w:rPr>
                <w:sz w:val="20"/>
                <w:szCs w:val="20"/>
                <w:color w:val="auto"/>
              </w:rPr>
            </w:pPr>
          </w:p>
        </w:tc>
        <w:tc>
          <w:tcPr>
            <w:tcW w:w="4020" w:type="dxa"/>
            <w:vAlign w:val="bottom"/>
          </w:tcPr>
          <w:p>
            <w:pPr>
              <w:ind w:left="1260"/>
              <w:spacing w:after="0"/>
              <w:rPr>
                <w:sz w:val="20"/>
                <w:szCs w:val="20"/>
                <w:color w:val="auto"/>
              </w:rPr>
            </w:pPr>
            <w:r>
              <w:rPr>
                <w:rFonts w:ascii="Arial" w:cs="Arial" w:eastAsia="Arial" w:hAnsi="Arial"/>
                <w:sz w:val="18"/>
                <w:szCs w:val="18"/>
                <w:color w:val="auto"/>
              </w:rPr>
              <w:t>Ellwood City, PA 16117</w:t>
            </w:r>
          </w:p>
        </w:tc>
        <w:tc>
          <w:tcPr>
            <w:tcW w:w="4620" w:type="dxa"/>
            <w:vAlign w:val="bottom"/>
          </w:tcPr>
          <w:p>
            <w:pPr>
              <w:spacing w:after="0"/>
              <w:rPr>
                <w:sz w:val="20"/>
                <w:szCs w:val="20"/>
                <w:color w:val="auto"/>
              </w:rPr>
            </w:pPr>
          </w:p>
        </w:tc>
      </w:tr>
      <w:tr>
        <w:trPr>
          <w:trHeight w:val="323"/>
        </w:trPr>
        <w:tc>
          <w:tcPr>
            <w:tcW w:w="2760" w:type="dxa"/>
            <w:vAlign w:val="bottom"/>
          </w:tcPr>
          <w:p>
            <w:pPr>
              <w:spacing w:after="0"/>
              <w:rPr>
                <w:sz w:val="20"/>
                <w:szCs w:val="20"/>
                <w:color w:val="auto"/>
              </w:rPr>
            </w:pPr>
            <w:r>
              <w:rPr>
                <w:rFonts w:ascii="Arial" w:cs="Arial" w:eastAsia="Arial" w:hAnsi="Arial"/>
                <w:sz w:val="18"/>
                <w:szCs w:val="18"/>
                <w:color w:val="auto"/>
              </w:rPr>
              <w:t>David E. Barensfeld</w:t>
            </w:r>
          </w:p>
        </w:tc>
        <w:tc>
          <w:tcPr>
            <w:tcW w:w="4020" w:type="dxa"/>
            <w:vAlign w:val="bottom"/>
          </w:tcPr>
          <w:p>
            <w:pPr>
              <w:ind w:left="1260"/>
              <w:spacing w:after="0"/>
              <w:rPr>
                <w:sz w:val="20"/>
                <w:szCs w:val="20"/>
                <w:color w:val="auto"/>
              </w:rPr>
            </w:pPr>
            <w:r>
              <w:rPr>
                <w:rFonts w:ascii="Arial" w:cs="Arial" w:eastAsia="Arial" w:hAnsi="Arial"/>
                <w:sz w:val="18"/>
                <w:szCs w:val="18"/>
                <w:color w:val="auto"/>
              </w:rPr>
              <w:t>c/o Ellwood Group, Inc.</w:t>
            </w:r>
          </w:p>
        </w:tc>
        <w:tc>
          <w:tcPr>
            <w:tcW w:w="4620" w:type="dxa"/>
            <w:vAlign w:val="bottom"/>
          </w:tcPr>
          <w:p>
            <w:pPr>
              <w:ind w:left="1000"/>
              <w:spacing w:after="0"/>
              <w:rPr>
                <w:sz w:val="20"/>
                <w:szCs w:val="20"/>
                <w:color w:val="auto"/>
              </w:rPr>
            </w:pPr>
            <w:r>
              <w:rPr>
                <w:rFonts w:ascii="Arial" w:cs="Arial" w:eastAsia="Arial" w:hAnsi="Arial"/>
                <w:sz w:val="18"/>
                <w:szCs w:val="18"/>
                <w:color w:val="auto"/>
                <w:w w:val="91"/>
              </w:rPr>
              <w:t>Director, President and Chief Executive Officer of</w:t>
            </w:r>
          </w:p>
        </w:tc>
      </w:tr>
      <w:tr>
        <w:trPr>
          <w:trHeight w:val="216"/>
        </w:trPr>
        <w:tc>
          <w:tcPr>
            <w:tcW w:w="2760" w:type="dxa"/>
            <w:vAlign w:val="bottom"/>
          </w:tcPr>
          <w:p>
            <w:pPr>
              <w:spacing w:after="0"/>
              <w:rPr>
                <w:sz w:val="18"/>
                <w:szCs w:val="18"/>
                <w:color w:val="auto"/>
              </w:rPr>
            </w:pPr>
          </w:p>
        </w:tc>
        <w:tc>
          <w:tcPr>
            <w:tcW w:w="4020" w:type="dxa"/>
            <w:vAlign w:val="bottom"/>
          </w:tcPr>
          <w:p>
            <w:pPr>
              <w:ind w:left="1260"/>
              <w:spacing w:after="0"/>
              <w:rPr>
                <w:sz w:val="20"/>
                <w:szCs w:val="20"/>
                <w:color w:val="auto"/>
              </w:rPr>
            </w:pPr>
            <w:r>
              <w:rPr>
                <w:rFonts w:ascii="Arial" w:cs="Arial" w:eastAsia="Arial" w:hAnsi="Arial"/>
                <w:sz w:val="18"/>
                <w:szCs w:val="18"/>
                <w:color w:val="auto"/>
              </w:rPr>
              <w:t>600 Commercial Avenue</w:t>
            </w:r>
          </w:p>
        </w:tc>
        <w:tc>
          <w:tcPr>
            <w:tcW w:w="4620" w:type="dxa"/>
            <w:vAlign w:val="bottom"/>
          </w:tcPr>
          <w:p>
            <w:pPr>
              <w:ind w:left="1000"/>
              <w:spacing w:after="0"/>
              <w:rPr>
                <w:sz w:val="20"/>
                <w:szCs w:val="20"/>
                <w:color w:val="auto"/>
              </w:rPr>
            </w:pPr>
            <w:r>
              <w:rPr>
                <w:rFonts w:ascii="Arial" w:cs="Arial" w:eastAsia="Arial" w:hAnsi="Arial"/>
                <w:sz w:val="18"/>
                <w:szCs w:val="18"/>
                <w:color w:val="auto"/>
              </w:rPr>
              <w:t>EGI, and Director and President of EGIC</w:t>
            </w:r>
          </w:p>
        </w:tc>
      </w:tr>
      <w:tr>
        <w:trPr>
          <w:trHeight w:val="230"/>
        </w:trPr>
        <w:tc>
          <w:tcPr>
            <w:tcW w:w="2760" w:type="dxa"/>
            <w:vAlign w:val="bottom"/>
          </w:tcPr>
          <w:p>
            <w:pPr>
              <w:spacing w:after="0"/>
              <w:rPr>
                <w:sz w:val="20"/>
                <w:szCs w:val="20"/>
                <w:color w:val="auto"/>
              </w:rPr>
            </w:pPr>
          </w:p>
        </w:tc>
        <w:tc>
          <w:tcPr>
            <w:tcW w:w="4020" w:type="dxa"/>
            <w:vAlign w:val="bottom"/>
          </w:tcPr>
          <w:p>
            <w:pPr>
              <w:ind w:left="1260"/>
              <w:spacing w:after="0"/>
              <w:rPr>
                <w:sz w:val="20"/>
                <w:szCs w:val="20"/>
                <w:color w:val="auto"/>
              </w:rPr>
            </w:pPr>
            <w:r>
              <w:rPr>
                <w:rFonts w:ascii="Arial" w:cs="Arial" w:eastAsia="Arial" w:hAnsi="Arial"/>
                <w:sz w:val="18"/>
                <w:szCs w:val="18"/>
                <w:color w:val="auto"/>
              </w:rPr>
              <w:t>Ellwood City, PA 16117</w:t>
            </w:r>
          </w:p>
        </w:tc>
        <w:tc>
          <w:tcPr>
            <w:tcW w:w="4620" w:type="dxa"/>
            <w:vAlign w:val="bottom"/>
          </w:tcPr>
          <w:p>
            <w:pPr>
              <w:spacing w:after="0"/>
              <w:rPr>
                <w:sz w:val="20"/>
                <w:szCs w:val="20"/>
                <w:color w:val="auto"/>
              </w:rPr>
            </w:pPr>
          </w:p>
        </w:tc>
      </w:tr>
      <w:tr>
        <w:trPr>
          <w:trHeight w:val="323"/>
        </w:trPr>
        <w:tc>
          <w:tcPr>
            <w:tcW w:w="2760" w:type="dxa"/>
            <w:vAlign w:val="bottom"/>
          </w:tcPr>
          <w:p>
            <w:pPr>
              <w:spacing w:after="0"/>
              <w:rPr>
                <w:sz w:val="20"/>
                <w:szCs w:val="20"/>
                <w:color w:val="auto"/>
              </w:rPr>
            </w:pPr>
            <w:r>
              <w:rPr>
                <w:rFonts w:ascii="Arial" w:cs="Arial" w:eastAsia="Arial" w:hAnsi="Arial"/>
                <w:sz w:val="18"/>
                <w:szCs w:val="18"/>
                <w:color w:val="auto"/>
              </w:rPr>
              <w:t>Christine Barensfeld</w:t>
            </w:r>
          </w:p>
        </w:tc>
        <w:tc>
          <w:tcPr>
            <w:tcW w:w="4020" w:type="dxa"/>
            <w:vAlign w:val="bottom"/>
          </w:tcPr>
          <w:p>
            <w:pPr>
              <w:ind w:left="1260"/>
              <w:spacing w:after="0"/>
              <w:rPr>
                <w:sz w:val="20"/>
                <w:szCs w:val="20"/>
                <w:color w:val="auto"/>
              </w:rPr>
            </w:pPr>
            <w:r>
              <w:rPr>
                <w:rFonts w:ascii="Arial" w:cs="Arial" w:eastAsia="Arial" w:hAnsi="Arial"/>
                <w:sz w:val="18"/>
                <w:szCs w:val="18"/>
                <w:color w:val="auto"/>
              </w:rPr>
              <w:t>c/o Ellwood Group, Inc.</w:t>
            </w:r>
          </w:p>
        </w:tc>
        <w:tc>
          <w:tcPr>
            <w:tcW w:w="4620" w:type="dxa"/>
            <w:vAlign w:val="bottom"/>
          </w:tcPr>
          <w:p>
            <w:pPr>
              <w:ind w:left="1000"/>
              <w:spacing w:after="0"/>
              <w:rPr>
                <w:sz w:val="20"/>
                <w:szCs w:val="20"/>
                <w:color w:val="auto"/>
              </w:rPr>
            </w:pPr>
            <w:r>
              <w:rPr>
                <w:rFonts w:ascii="Arial" w:cs="Arial" w:eastAsia="Arial" w:hAnsi="Arial"/>
                <w:sz w:val="18"/>
                <w:szCs w:val="18"/>
                <w:color w:val="auto"/>
              </w:rPr>
              <w:t>Director of EGI</w:t>
            </w:r>
          </w:p>
        </w:tc>
      </w:tr>
      <w:tr>
        <w:trPr>
          <w:trHeight w:val="216"/>
        </w:trPr>
        <w:tc>
          <w:tcPr>
            <w:tcW w:w="2760" w:type="dxa"/>
            <w:vAlign w:val="bottom"/>
          </w:tcPr>
          <w:p>
            <w:pPr>
              <w:spacing w:after="0"/>
              <w:rPr>
                <w:sz w:val="18"/>
                <w:szCs w:val="18"/>
                <w:color w:val="auto"/>
              </w:rPr>
            </w:pPr>
          </w:p>
        </w:tc>
        <w:tc>
          <w:tcPr>
            <w:tcW w:w="4020" w:type="dxa"/>
            <w:vAlign w:val="bottom"/>
          </w:tcPr>
          <w:p>
            <w:pPr>
              <w:ind w:left="1260"/>
              <w:spacing w:after="0"/>
              <w:rPr>
                <w:sz w:val="20"/>
                <w:szCs w:val="20"/>
                <w:color w:val="auto"/>
              </w:rPr>
            </w:pPr>
            <w:r>
              <w:rPr>
                <w:rFonts w:ascii="Arial" w:cs="Arial" w:eastAsia="Arial" w:hAnsi="Arial"/>
                <w:sz w:val="18"/>
                <w:szCs w:val="18"/>
                <w:color w:val="auto"/>
              </w:rPr>
              <w:t>600 Commercial Avenue</w:t>
            </w:r>
          </w:p>
        </w:tc>
        <w:tc>
          <w:tcPr>
            <w:tcW w:w="4620" w:type="dxa"/>
            <w:vAlign w:val="bottom"/>
          </w:tcPr>
          <w:p>
            <w:pPr>
              <w:spacing w:after="0"/>
              <w:rPr>
                <w:sz w:val="18"/>
                <w:szCs w:val="18"/>
                <w:color w:val="auto"/>
              </w:rPr>
            </w:pPr>
          </w:p>
        </w:tc>
      </w:tr>
      <w:tr>
        <w:trPr>
          <w:trHeight w:val="230"/>
        </w:trPr>
        <w:tc>
          <w:tcPr>
            <w:tcW w:w="2760" w:type="dxa"/>
            <w:vAlign w:val="bottom"/>
          </w:tcPr>
          <w:p>
            <w:pPr>
              <w:spacing w:after="0"/>
              <w:rPr>
                <w:sz w:val="20"/>
                <w:szCs w:val="20"/>
                <w:color w:val="auto"/>
              </w:rPr>
            </w:pPr>
          </w:p>
        </w:tc>
        <w:tc>
          <w:tcPr>
            <w:tcW w:w="4020" w:type="dxa"/>
            <w:vAlign w:val="bottom"/>
          </w:tcPr>
          <w:p>
            <w:pPr>
              <w:ind w:left="1260"/>
              <w:spacing w:after="0"/>
              <w:rPr>
                <w:sz w:val="20"/>
                <w:szCs w:val="20"/>
                <w:color w:val="auto"/>
              </w:rPr>
            </w:pPr>
            <w:r>
              <w:rPr>
                <w:rFonts w:ascii="Arial" w:cs="Arial" w:eastAsia="Arial" w:hAnsi="Arial"/>
                <w:sz w:val="18"/>
                <w:szCs w:val="18"/>
                <w:color w:val="auto"/>
              </w:rPr>
              <w:t>Ellwood City, PA 16117</w:t>
            </w:r>
          </w:p>
        </w:tc>
        <w:tc>
          <w:tcPr>
            <w:tcW w:w="4620" w:type="dxa"/>
            <w:vAlign w:val="bottom"/>
          </w:tcPr>
          <w:p>
            <w:pPr>
              <w:spacing w:after="0"/>
              <w:rPr>
                <w:sz w:val="20"/>
                <w:szCs w:val="20"/>
                <w:color w:val="auto"/>
              </w:rPr>
            </w:pPr>
          </w:p>
        </w:tc>
      </w:tr>
    </w:tbl>
    <w:p>
      <w:pPr>
        <w:spacing w:after="0" w:line="107" w:lineRule="exact"/>
        <w:rPr>
          <w:sz w:val="20"/>
          <w:szCs w:val="20"/>
          <w:color w:val="auto"/>
        </w:rPr>
      </w:pPr>
    </w:p>
    <w:p>
      <w:pPr>
        <w:spacing w:after="0"/>
        <w:tabs>
          <w:tab w:leader="none" w:pos="4000" w:val="left"/>
          <w:tab w:leader="none" w:pos="7760" w:val="left"/>
        </w:tabs>
        <w:rPr>
          <w:sz w:val="20"/>
          <w:szCs w:val="20"/>
          <w:color w:val="auto"/>
        </w:rPr>
      </w:pPr>
      <w:r>
        <w:rPr>
          <w:rFonts w:ascii="Arial" w:cs="Arial" w:eastAsia="Arial" w:hAnsi="Arial"/>
          <w:sz w:val="18"/>
          <w:szCs w:val="18"/>
          <w:color w:val="auto"/>
        </w:rPr>
        <w:t>John M. Schanz</w:t>
      </w:r>
      <w:r>
        <w:rPr>
          <w:sz w:val="20"/>
          <w:szCs w:val="20"/>
          <w:color w:val="auto"/>
        </w:rPr>
        <w:tab/>
      </w:r>
      <w:r>
        <w:rPr>
          <w:rFonts w:ascii="Arial" w:cs="Arial" w:eastAsia="Arial" w:hAnsi="Arial"/>
          <w:sz w:val="18"/>
          <w:szCs w:val="18"/>
          <w:color w:val="auto"/>
        </w:rPr>
        <w:t>c/o Ellwood Group, Inc.</w:t>
      </w:r>
      <w:r>
        <w:rPr>
          <w:sz w:val="20"/>
          <w:szCs w:val="20"/>
          <w:color w:val="auto"/>
        </w:rPr>
        <w:tab/>
      </w:r>
      <w:r>
        <w:rPr>
          <w:rFonts w:ascii="Arial" w:cs="Arial" w:eastAsia="Arial" w:hAnsi="Arial"/>
          <w:sz w:val="17"/>
          <w:szCs w:val="17"/>
          <w:color w:val="auto"/>
        </w:rPr>
        <w:t>Director of EGI</w:t>
      </w:r>
    </w:p>
    <w:p>
      <w:pPr>
        <w:spacing w:after="0" w:line="23" w:lineRule="exact"/>
        <w:rPr>
          <w:sz w:val="20"/>
          <w:szCs w:val="20"/>
          <w:color w:val="auto"/>
        </w:rPr>
      </w:pPr>
    </w:p>
    <w:p>
      <w:pPr>
        <w:jc w:val="both"/>
        <w:ind w:left="4020" w:right="5600" w:hanging="1"/>
        <w:spacing w:after="0" w:line="323" w:lineRule="auto"/>
        <w:tabs>
          <w:tab w:leader="none" w:pos="4335" w:val="left"/>
        </w:tabs>
        <w:numPr>
          <w:ilvl w:val="0"/>
          <w:numId w:val="5"/>
        </w:numPr>
        <w:rPr>
          <w:rFonts w:ascii="Arial" w:cs="Arial" w:eastAsia="Arial" w:hAnsi="Arial"/>
          <w:sz w:val="16"/>
          <w:szCs w:val="16"/>
          <w:color w:val="auto"/>
        </w:rPr>
      </w:pPr>
      <w:r>
        <w:rPr>
          <w:rFonts w:ascii="Arial" w:cs="Arial" w:eastAsia="Arial" w:hAnsi="Arial"/>
          <w:sz w:val="16"/>
          <w:szCs w:val="16"/>
          <w:color w:val="auto"/>
        </w:rPr>
        <w:t>Commercial Avenue Ellwood City, PA 16117</w:t>
      </w:r>
    </w:p>
    <w:p>
      <w:pPr>
        <w:spacing w:after="0" w:line="44" w:lineRule="exact"/>
        <w:rPr>
          <w:sz w:val="20"/>
          <w:szCs w:val="20"/>
          <w:color w:val="auto"/>
        </w:rPr>
      </w:pPr>
    </w:p>
    <w:p>
      <w:pPr>
        <w:spacing w:after="0"/>
        <w:tabs>
          <w:tab w:leader="none" w:pos="4000" w:val="left"/>
          <w:tab w:leader="none" w:pos="7760" w:val="left"/>
        </w:tabs>
        <w:rPr>
          <w:sz w:val="20"/>
          <w:szCs w:val="20"/>
          <w:color w:val="auto"/>
        </w:rPr>
      </w:pPr>
      <w:r>
        <w:rPr>
          <w:rFonts w:ascii="Arial" w:cs="Arial" w:eastAsia="Arial" w:hAnsi="Arial"/>
          <w:sz w:val="18"/>
          <w:szCs w:val="18"/>
          <w:color w:val="auto"/>
        </w:rPr>
        <w:t>John M. Schanz III</w:t>
      </w:r>
      <w:r>
        <w:rPr>
          <w:sz w:val="20"/>
          <w:szCs w:val="20"/>
          <w:color w:val="auto"/>
        </w:rPr>
        <w:tab/>
      </w:r>
      <w:r>
        <w:rPr>
          <w:rFonts w:ascii="Arial" w:cs="Arial" w:eastAsia="Arial" w:hAnsi="Arial"/>
          <w:sz w:val="18"/>
          <w:szCs w:val="18"/>
          <w:color w:val="auto"/>
        </w:rPr>
        <w:t>c/o Ellwood Group, Inc.</w:t>
      </w:r>
      <w:r>
        <w:rPr>
          <w:sz w:val="20"/>
          <w:szCs w:val="20"/>
          <w:color w:val="auto"/>
        </w:rPr>
        <w:tab/>
      </w:r>
      <w:r>
        <w:rPr>
          <w:rFonts w:ascii="Arial" w:cs="Arial" w:eastAsia="Arial" w:hAnsi="Arial"/>
          <w:sz w:val="17"/>
          <w:szCs w:val="17"/>
          <w:color w:val="auto"/>
        </w:rPr>
        <w:t>Director of EGI</w:t>
      </w:r>
    </w:p>
    <w:p>
      <w:pPr>
        <w:spacing w:after="0" w:line="23" w:lineRule="exact"/>
        <w:rPr>
          <w:sz w:val="20"/>
          <w:szCs w:val="20"/>
          <w:color w:val="auto"/>
        </w:rPr>
      </w:pPr>
    </w:p>
    <w:p>
      <w:pPr>
        <w:jc w:val="both"/>
        <w:ind w:left="4020" w:right="5600" w:hanging="1"/>
        <w:spacing w:after="0" w:line="323" w:lineRule="auto"/>
        <w:tabs>
          <w:tab w:leader="none" w:pos="4335" w:val="left"/>
        </w:tabs>
        <w:numPr>
          <w:ilvl w:val="0"/>
          <w:numId w:val="6"/>
        </w:numPr>
        <w:rPr>
          <w:rFonts w:ascii="Arial" w:cs="Arial" w:eastAsia="Arial" w:hAnsi="Arial"/>
          <w:sz w:val="16"/>
          <w:szCs w:val="16"/>
          <w:color w:val="auto"/>
        </w:rPr>
      </w:pPr>
      <w:r>
        <w:rPr>
          <w:rFonts w:ascii="Arial" w:cs="Arial" w:eastAsia="Arial" w:hAnsi="Arial"/>
          <w:sz w:val="16"/>
          <w:szCs w:val="16"/>
          <w:color w:val="auto"/>
        </w:rPr>
        <w:t>Commercial Avenue Ellwood City, PA 16117</w:t>
      </w:r>
    </w:p>
    <w:p>
      <w:pPr>
        <w:spacing w:after="0" w:line="44" w:lineRule="exact"/>
        <w:rPr>
          <w:sz w:val="20"/>
          <w:szCs w:val="20"/>
          <w:color w:val="auto"/>
        </w:rPr>
      </w:pPr>
    </w:p>
    <w:p>
      <w:pPr>
        <w:spacing w:after="0"/>
        <w:tabs>
          <w:tab w:leader="none" w:pos="4000" w:val="left"/>
          <w:tab w:leader="none" w:pos="7760" w:val="left"/>
        </w:tabs>
        <w:rPr>
          <w:sz w:val="20"/>
          <w:szCs w:val="20"/>
          <w:color w:val="auto"/>
        </w:rPr>
      </w:pPr>
      <w:r>
        <w:rPr>
          <w:rFonts w:ascii="Arial" w:cs="Arial" w:eastAsia="Arial" w:hAnsi="Arial"/>
          <w:sz w:val="18"/>
          <w:szCs w:val="18"/>
          <w:color w:val="auto"/>
        </w:rPr>
        <w:t>Robert Rumcik</w:t>
      </w:r>
      <w:r>
        <w:rPr>
          <w:sz w:val="20"/>
          <w:szCs w:val="20"/>
          <w:color w:val="auto"/>
        </w:rPr>
        <w:tab/>
      </w:r>
      <w:r>
        <w:rPr>
          <w:rFonts w:ascii="Arial" w:cs="Arial" w:eastAsia="Arial" w:hAnsi="Arial"/>
          <w:sz w:val="18"/>
          <w:szCs w:val="18"/>
          <w:color w:val="auto"/>
        </w:rPr>
        <w:t>c/o Ellwood Group, Inc.</w:t>
      </w:r>
      <w:r>
        <w:rPr>
          <w:sz w:val="20"/>
          <w:szCs w:val="20"/>
          <w:color w:val="auto"/>
        </w:rPr>
        <w:tab/>
      </w:r>
      <w:r>
        <w:rPr>
          <w:rFonts w:ascii="Arial" w:cs="Arial" w:eastAsia="Arial" w:hAnsi="Arial"/>
          <w:sz w:val="17"/>
          <w:szCs w:val="17"/>
          <w:color w:val="auto"/>
        </w:rPr>
        <w:t>Director of EGI</w:t>
      </w:r>
    </w:p>
    <w:p>
      <w:pPr>
        <w:spacing w:after="0" w:line="23" w:lineRule="exact"/>
        <w:rPr>
          <w:sz w:val="20"/>
          <w:szCs w:val="20"/>
          <w:color w:val="auto"/>
        </w:rPr>
      </w:pPr>
    </w:p>
    <w:p>
      <w:pPr>
        <w:jc w:val="both"/>
        <w:ind w:left="4020" w:right="5600" w:hanging="1"/>
        <w:spacing w:after="0" w:line="323" w:lineRule="auto"/>
        <w:tabs>
          <w:tab w:leader="none" w:pos="4335" w:val="left"/>
        </w:tabs>
        <w:numPr>
          <w:ilvl w:val="0"/>
          <w:numId w:val="7"/>
        </w:numPr>
        <w:rPr>
          <w:rFonts w:ascii="Arial" w:cs="Arial" w:eastAsia="Arial" w:hAnsi="Arial"/>
          <w:sz w:val="16"/>
          <w:szCs w:val="16"/>
          <w:color w:val="auto"/>
        </w:rPr>
      </w:pPr>
      <w:r>
        <w:rPr>
          <w:rFonts w:ascii="Arial" w:cs="Arial" w:eastAsia="Arial" w:hAnsi="Arial"/>
          <w:sz w:val="16"/>
          <w:szCs w:val="16"/>
          <w:color w:val="auto"/>
        </w:rPr>
        <w:t>Commercial Avenue Ellwood City, PA 16117</w:t>
      </w:r>
    </w:p>
    <w:p>
      <w:pPr>
        <w:spacing w:after="0" w:line="44" w:lineRule="exact"/>
        <w:rPr>
          <w:sz w:val="20"/>
          <w:szCs w:val="20"/>
          <w:color w:val="auto"/>
        </w:rPr>
      </w:pPr>
    </w:p>
    <w:p>
      <w:pPr>
        <w:spacing w:after="0"/>
        <w:tabs>
          <w:tab w:leader="none" w:pos="4000" w:val="left"/>
          <w:tab w:leader="none" w:pos="7760" w:val="left"/>
        </w:tabs>
        <w:rPr>
          <w:sz w:val="20"/>
          <w:szCs w:val="20"/>
          <w:color w:val="auto"/>
        </w:rPr>
      </w:pPr>
      <w:r>
        <w:rPr>
          <w:rFonts w:ascii="Arial" w:cs="Arial" w:eastAsia="Arial" w:hAnsi="Arial"/>
          <w:sz w:val="18"/>
          <w:szCs w:val="18"/>
          <w:color w:val="auto"/>
        </w:rPr>
        <w:t>Larry L. Symons</w:t>
      </w:r>
      <w:r>
        <w:rPr>
          <w:sz w:val="20"/>
          <w:szCs w:val="20"/>
          <w:color w:val="auto"/>
        </w:rPr>
        <w:tab/>
      </w:r>
      <w:r>
        <w:rPr>
          <w:rFonts w:ascii="Arial" w:cs="Arial" w:eastAsia="Arial" w:hAnsi="Arial"/>
          <w:sz w:val="18"/>
          <w:szCs w:val="18"/>
          <w:color w:val="auto"/>
        </w:rPr>
        <w:t>c/o Ellwood Group, Inc.</w:t>
      </w:r>
      <w:r>
        <w:rPr>
          <w:sz w:val="20"/>
          <w:szCs w:val="20"/>
          <w:color w:val="auto"/>
        </w:rPr>
        <w:tab/>
      </w:r>
      <w:r>
        <w:rPr>
          <w:rFonts w:ascii="Arial" w:cs="Arial" w:eastAsia="Arial" w:hAnsi="Arial"/>
          <w:sz w:val="17"/>
          <w:szCs w:val="17"/>
          <w:color w:val="auto"/>
        </w:rPr>
        <w:t>Director of EGI</w:t>
      </w:r>
    </w:p>
    <w:p>
      <w:pPr>
        <w:spacing w:after="0" w:line="23" w:lineRule="exact"/>
        <w:rPr>
          <w:sz w:val="20"/>
          <w:szCs w:val="20"/>
          <w:color w:val="auto"/>
        </w:rPr>
      </w:pPr>
    </w:p>
    <w:p>
      <w:pPr>
        <w:jc w:val="both"/>
        <w:ind w:left="4020" w:right="5600" w:hanging="1"/>
        <w:spacing w:after="0" w:line="323" w:lineRule="auto"/>
        <w:tabs>
          <w:tab w:leader="none" w:pos="4335" w:val="left"/>
        </w:tabs>
        <w:numPr>
          <w:ilvl w:val="0"/>
          <w:numId w:val="8"/>
        </w:numPr>
        <w:rPr>
          <w:rFonts w:ascii="Arial" w:cs="Arial" w:eastAsia="Arial" w:hAnsi="Arial"/>
          <w:sz w:val="16"/>
          <w:szCs w:val="16"/>
          <w:color w:val="auto"/>
        </w:rPr>
      </w:pPr>
      <w:r>
        <w:rPr>
          <w:rFonts w:ascii="Arial" w:cs="Arial" w:eastAsia="Arial" w:hAnsi="Arial"/>
          <w:sz w:val="16"/>
          <w:szCs w:val="16"/>
          <w:color w:val="auto"/>
        </w:rPr>
        <w:t>Commercial Avenue Ellwood City, PA 16117</w:t>
      </w:r>
    </w:p>
    <w:p>
      <w:pPr>
        <w:spacing w:after="0" w:line="44" w:lineRule="exact"/>
        <w:rPr>
          <w:sz w:val="20"/>
          <w:szCs w:val="20"/>
          <w:color w:val="auto"/>
        </w:rPr>
      </w:pPr>
    </w:p>
    <w:p>
      <w:pPr>
        <w:spacing w:after="0"/>
        <w:tabs>
          <w:tab w:leader="none" w:pos="4000" w:val="left"/>
          <w:tab w:leader="none" w:pos="7760" w:val="left"/>
        </w:tabs>
        <w:rPr>
          <w:sz w:val="20"/>
          <w:szCs w:val="20"/>
          <w:color w:val="auto"/>
        </w:rPr>
      </w:pPr>
      <w:r>
        <w:rPr>
          <w:rFonts w:ascii="Arial" w:cs="Arial" w:eastAsia="Arial" w:hAnsi="Arial"/>
          <w:sz w:val="18"/>
          <w:szCs w:val="18"/>
          <w:color w:val="auto"/>
        </w:rPr>
        <w:t>Thomas R. Schanz</w:t>
      </w:r>
      <w:r>
        <w:rPr>
          <w:sz w:val="20"/>
          <w:szCs w:val="20"/>
          <w:color w:val="auto"/>
        </w:rPr>
        <w:tab/>
      </w:r>
      <w:r>
        <w:rPr>
          <w:rFonts w:ascii="Arial" w:cs="Arial" w:eastAsia="Arial" w:hAnsi="Arial"/>
          <w:sz w:val="18"/>
          <w:szCs w:val="18"/>
          <w:color w:val="auto"/>
        </w:rPr>
        <w:t>c/o Ellwood Group, Inc.</w:t>
      </w:r>
      <w:r>
        <w:rPr>
          <w:sz w:val="20"/>
          <w:szCs w:val="20"/>
          <w:color w:val="auto"/>
        </w:rPr>
        <w:tab/>
      </w:r>
      <w:r>
        <w:rPr>
          <w:rFonts w:ascii="Arial" w:cs="Arial" w:eastAsia="Arial" w:hAnsi="Arial"/>
          <w:sz w:val="17"/>
          <w:szCs w:val="17"/>
          <w:color w:val="auto"/>
        </w:rPr>
        <w:t>Director of EGI</w:t>
      </w:r>
    </w:p>
    <w:p>
      <w:pPr>
        <w:spacing w:after="0" w:line="23" w:lineRule="exact"/>
        <w:rPr>
          <w:sz w:val="20"/>
          <w:szCs w:val="20"/>
          <w:color w:val="auto"/>
        </w:rPr>
      </w:pPr>
    </w:p>
    <w:p>
      <w:pPr>
        <w:jc w:val="both"/>
        <w:ind w:left="4020" w:right="5600" w:hanging="1"/>
        <w:spacing w:after="0" w:line="323" w:lineRule="auto"/>
        <w:tabs>
          <w:tab w:leader="none" w:pos="4335" w:val="left"/>
        </w:tabs>
        <w:numPr>
          <w:ilvl w:val="0"/>
          <w:numId w:val="9"/>
        </w:numPr>
        <w:rPr>
          <w:rFonts w:ascii="Arial" w:cs="Arial" w:eastAsia="Arial" w:hAnsi="Arial"/>
          <w:sz w:val="16"/>
          <w:szCs w:val="16"/>
          <w:color w:val="auto"/>
        </w:rPr>
      </w:pPr>
      <w:r>
        <w:rPr>
          <w:rFonts w:ascii="Arial" w:cs="Arial" w:eastAsia="Arial" w:hAnsi="Arial"/>
          <w:sz w:val="16"/>
          <w:szCs w:val="16"/>
          <w:color w:val="auto"/>
        </w:rPr>
        <w:t>Commercial Avenue Ellwood City, PA 16117</w:t>
      </w:r>
    </w:p>
    <w:p>
      <w:pPr>
        <w:spacing w:after="0" w:line="44" w:lineRule="exact"/>
        <w:rPr>
          <w:sz w:val="20"/>
          <w:szCs w:val="20"/>
          <w:color w:val="auto"/>
        </w:rPr>
      </w:pPr>
    </w:p>
    <w:p>
      <w:pPr>
        <w:spacing w:after="0"/>
        <w:tabs>
          <w:tab w:leader="none" w:pos="4000" w:val="left"/>
          <w:tab w:leader="none" w:pos="7760" w:val="left"/>
        </w:tabs>
        <w:rPr>
          <w:sz w:val="20"/>
          <w:szCs w:val="20"/>
          <w:color w:val="auto"/>
        </w:rPr>
      </w:pPr>
      <w:r>
        <w:rPr>
          <w:rFonts w:ascii="Arial" w:cs="Arial" w:eastAsia="Arial" w:hAnsi="Arial"/>
          <w:sz w:val="18"/>
          <w:szCs w:val="18"/>
          <w:color w:val="auto"/>
        </w:rPr>
        <w:t>Susan Schanz Miller</w:t>
      </w:r>
      <w:r>
        <w:rPr>
          <w:sz w:val="20"/>
          <w:szCs w:val="20"/>
          <w:color w:val="auto"/>
        </w:rPr>
        <w:tab/>
      </w:r>
      <w:r>
        <w:rPr>
          <w:rFonts w:ascii="Arial" w:cs="Arial" w:eastAsia="Arial" w:hAnsi="Arial"/>
          <w:sz w:val="18"/>
          <w:szCs w:val="18"/>
          <w:color w:val="auto"/>
        </w:rPr>
        <w:t>c/o Ellwood Group, Inc.</w:t>
      </w:r>
      <w:r>
        <w:rPr>
          <w:sz w:val="20"/>
          <w:szCs w:val="20"/>
          <w:color w:val="auto"/>
        </w:rPr>
        <w:tab/>
      </w:r>
      <w:r>
        <w:rPr>
          <w:rFonts w:ascii="Arial" w:cs="Arial" w:eastAsia="Arial" w:hAnsi="Arial"/>
          <w:sz w:val="17"/>
          <w:szCs w:val="17"/>
          <w:color w:val="auto"/>
        </w:rPr>
        <w:t>Director of EGI</w:t>
      </w:r>
    </w:p>
    <w:p>
      <w:pPr>
        <w:spacing w:after="0" w:line="23" w:lineRule="exact"/>
        <w:rPr>
          <w:sz w:val="20"/>
          <w:szCs w:val="20"/>
          <w:color w:val="auto"/>
        </w:rPr>
      </w:pPr>
    </w:p>
    <w:p>
      <w:pPr>
        <w:jc w:val="both"/>
        <w:ind w:left="4020" w:right="5600" w:hanging="1"/>
        <w:spacing w:after="0" w:line="323" w:lineRule="auto"/>
        <w:tabs>
          <w:tab w:leader="none" w:pos="4335" w:val="left"/>
        </w:tabs>
        <w:numPr>
          <w:ilvl w:val="0"/>
          <w:numId w:val="10"/>
        </w:numPr>
        <w:rPr>
          <w:rFonts w:ascii="Arial" w:cs="Arial" w:eastAsia="Arial" w:hAnsi="Arial"/>
          <w:sz w:val="16"/>
          <w:szCs w:val="16"/>
          <w:color w:val="auto"/>
        </w:rPr>
      </w:pPr>
      <w:r>
        <w:rPr>
          <w:rFonts w:ascii="Arial" w:cs="Arial" w:eastAsia="Arial" w:hAnsi="Arial"/>
          <w:sz w:val="16"/>
          <w:szCs w:val="16"/>
          <w:color w:val="auto"/>
        </w:rPr>
        <w:t>Commercial Avenue Ellwood City, PA 16117</w:t>
      </w:r>
    </w:p>
    <w:p>
      <w:pPr>
        <w:spacing w:after="0" w:line="44" w:lineRule="exact"/>
        <w:rPr>
          <w:sz w:val="20"/>
          <w:szCs w:val="20"/>
          <w:color w:val="auto"/>
        </w:rPr>
      </w:pPr>
    </w:p>
    <w:p>
      <w:pPr>
        <w:spacing w:after="0"/>
        <w:tabs>
          <w:tab w:leader="none" w:pos="4000" w:val="left"/>
          <w:tab w:leader="none" w:pos="7760" w:val="left"/>
        </w:tabs>
        <w:rPr>
          <w:sz w:val="20"/>
          <w:szCs w:val="20"/>
          <w:color w:val="auto"/>
        </w:rPr>
      </w:pPr>
      <w:r>
        <w:rPr>
          <w:rFonts w:ascii="Arial" w:cs="Arial" w:eastAsia="Arial" w:hAnsi="Arial"/>
          <w:sz w:val="18"/>
          <w:szCs w:val="18"/>
          <w:color w:val="auto"/>
        </w:rPr>
        <w:t>Mary E. Barensfeld</w:t>
      </w:r>
      <w:r>
        <w:rPr>
          <w:sz w:val="20"/>
          <w:szCs w:val="20"/>
          <w:color w:val="auto"/>
        </w:rPr>
        <w:tab/>
      </w:r>
      <w:r>
        <w:rPr>
          <w:rFonts w:ascii="Arial" w:cs="Arial" w:eastAsia="Arial" w:hAnsi="Arial"/>
          <w:sz w:val="18"/>
          <w:szCs w:val="18"/>
          <w:color w:val="auto"/>
        </w:rPr>
        <w:t>c/o Ellwood Group, Inc.</w:t>
      </w:r>
      <w:r>
        <w:rPr>
          <w:sz w:val="20"/>
          <w:szCs w:val="20"/>
          <w:color w:val="auto"/>
        </w:rPr>
        <w:tab/>
      </w:r>
      <w:r>
        <w:rPr>
          <w:rFonts w:ascii="Arial" w:cs="Arial" w:eastAsia="Arial" w:hAnsi="Arial"/>
          <w:sz w:val="17"/>
          <w:szCs w:val="17"/>
          <w:color w:val="auto"/>
        </w:rPr>
        <w:t>Director of EGI, Architect</w:t>
      </w:r>
    </w:p>
    <w:p>
      <w:pPr>
        <w:spacing w:after="0" w:line="23" w:lineRule="exact"/>
        <w:rPr>
          <w:sz w:val="20"/>
          <w:szCs w:val="20"/>
          <w:color w:val="auto"/>
        </w:rPr>
      </w:pPr>
    </w:p>
    <w:p>
      <w:pPr>
        <w:jc w:val="both"/>
        <w:ind w:left="4020" w:right="5600" w:hanging="1"/>
        <w:spacing w:after="0" w:line="323" w:lineRule="auto"/>
        <w:tabs>
          <w:tab w:leader="none" w:pos="4335" w:val="left"/>
        </w:tabs>
        <w:numPr>
          <w:ilvl w:val="0"/>
          <w:numId w:val="11"/>
        </w:numPr>
        <w:rPr>
          <w:rFonts w:ascii="Arial" w:cs="Arial" w:eastAsia="Arial" w:hAnsi="Arial"/>
          <w:sz w:val="16"/>
          <w:szCs w:val="16"/>
          <w:color w:val="auto"/>
        </w:rPr>
      </w:pPr>
      <w:r>
        <w:rPr>
          <w:rFonts w:ascii="Arial" w:cs="Arial" w:eastAsia="Arial" w:hAnsi="Arial"/>
          <w:sz w:val="16"/>
          <w:szCs w:val="16"/>
          <w:color w:val="auto"/>
        </w:rPr>
        <w:t>Commercial Avenue Ellwood City, PA 16117</w:t>
      </w:r>
    </w:p>
    <w:p>
      <w:pPr>
        <w:spacing w:after="0" w:line="44" w:lineRule="exact"/>
        <w:rPr>
          <w:sz w:val="20"/>
          <w:szCs w:val="20"/>
          <w:color w:val="auto"/>
        </w:rPr>
      </w:pPr>
    </w:p>
    <w:p>
      <w:pPr>
        <w:spacing w:after="0"/>
        <w:tabs>
          <w:tab w:leader="none" w:pos="4000" w:val="left"/>
          <w:tab w:leader="none" w:pos="7760" w:val="left"/>
        </w:tabs>
        <w:rPr>
          <w:sz w:val="20"/>
          <w:szCs w:val="20"/>
          <w:color w:val="auto"/>
        </w:rPr>
      </w:pPr>
      <w:r>
        <w:rPr>
          <w:rFonts w:ascii="Arial" w:cs="Arial" w:eastAsia="Arial" w:hAnsi="Arial"/>
          <w:sz w:val="18"/>
          <w:szCs w:val="18"/>
          <w:color w:val="auto"/>
        </w:rPr>
        <w:t>Bentraum D. Huffman</w:t>
      </w:r>
      <w:r>
        <w:rPr>
          <w:sz w:val="20"/>
          <w:szCs w:val="20"/>
          <w:color w:val="auto"/>
        </w:rPr>
        <w:tab/>
      </w:r>
      <w:r>
        <w:rPr>
          <w:rFonts w:ascii="Arial" w:cs="Arial" w:eastAsia="Arial" w:hAnsi="Arial"/>
          <w:sz w:val="18"/>
          <w:szCs w:val="18"/>
          <w:color w:val="auto"/>
        </w:rPr>
        <w:t>c/o Ellwood Group, Inc.</w:t>
      </w:r>
      <w:r>
        <w:rPr>
          <w:sz w:val="20"/>
          <w:szCs w:val="20"/>
          <w:color w:val="auto"/>
        </w:rPr>
        <w:tab/>
      </w:r>
      <w:r>
        <w:rPr>
          <w:rFonts w:ascii="Arial" w:cs="Arial" w:eastAsia="Arial" w:hAnsi="Arial"/>
          <w:sz w:val="16"/>
          <w:szCs w:val="16"/>
          <w:color w:val="auto"/>
        </w:rPr>
        <w:t>Director, Chief Operating Officer of EGI</w:t>
      </w:r>
    </w:p>
    <w:p>
      <w:pPr>
        <w:spacing w:after="0" w:line="23" w:lineRule="exact"/>
        <w:rPr>
          <w:sz w:val="20"/>
          <w:szCs w:val="20"/>
          <w:color w:val="auto"/>
        </w:rPr>
      </w:pPr>
    </w:p>
    <w:p>
      <w:pPr>
        <w:jc w:val="both"/>
        <w:ind w:left="4020" w:right="5600" w:hanging="1"/>
        <w:spacing w:after="0" w:line="323" w:lineRule="auto"/>
        <w:tabs>
          <w:tab w:leader="none" w:pos="4335" w:val="left"/>
        </w:tabs>
        <w:numPr>
          <w:ilvl w:val="0"/>
          <w:numId w:val="12"/>
        </w:numPr>
        <w:rPr>
          <w:rFonts w:ascii="Arial" w:cs="Arial" w:eastAsia="Arial" w:hAnsi="Arial"/>
          <w:sz w:val="16"/>
          <w:szCs w:val="16"/>
          <w:color w:val="auto"/>
        </w:rPr>
      </w:pPr>
      <w:r>
        <w:rPr>
          <w:rFonts w:ascii="Arial" w:cs="Arial" w:eastAsia="Arial" w:hAnsi="Arial"/>
          <w:sz w:val="16"/>
          <w:szCs w:val="16"/>
          <w:color w:val="auto"/>
        </w:rPr>
        <w:t>Commercial Avenue Ellwood City, PA 16117</w:t>
      </w:r>
    </w:p>
    <w:p>
      <w:pPr>
        <w:spacing w:after="0" w:line="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274" w:right="259" w:bottom="1440" w:gutter="0" w:footer="0" w:header="0"/>
        </w:sectPr>
      </w:pPr>
    </w:p>
    <w:bookmarkStart w:id="6" w:name="page7"/>
    <w:bookmarkEnd w:id="6"/>
    <w:p>
      <w:pPr>
        <w:spacing w:after="0"/>
        <w:tabs>
          <w:tab w:leader="none" w:pos="400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Richard Davis</w:t>
      </w:r>
      <w:r>
        <w:rPr>
          <w:sz w:val="20"/>
          <w:szCs w:val="20"/>
          <w:color w:val="auto"/>
        </w:rPr>
        <w:tab/>
      </w:r>
      <w:r>
        <w:rPr>
          <w:rFonts w:ascii="Arial" w:cs="Arial" w:eastAsia="Arial" w:hAnsi="Arial"/>
          <w:sz w:val="16"/>
          <w:szCs w:val="16"/>
          <w:color w:val="auto"/>
        </w:rPr>
        <w:t>c/o Ellwood Group, Inc.</w:t>
      </w:r>
    </w:p>
    <w:p>
      <w:pPr>
        <w:spacing w:after="0" w:line="23" w:lineRule="exact"/>
        <w:rPr>
          <w:sz w:val="20"/>
          <w:szCs w:val="20"/>
          <w:color w:val="auto"/>
        </w:rPr>
      </w:pPr>
    </w:p>
    <w:p>
      <w:pPr>
        <w:jc w:val="right"/>
        <w:ind w:right="1260"/>
        <w:spacing w:after="0"/>
        <w:rPr>
          <w:sz w:val="20"/>
          <w:szCs w:val="20"/>
          <w:color w:val="auto"/>
        </w:rPr>
      </w:pPr>
      <w:r>
        <w:rPr>
          <w:rFonts w:ascii="Arial" w:cs="Arial" w:eastAsia="Arial" w:hAnsi="Arial"/>
          <w:sz w:val="18"/>
          <w:szCs w:val="18"/>
          <w:color w:val="auto"/>
        </w:rPr>
        <w:t>600 Commercial Avenue</w:t>
      </w:r>
    </w:p>
    <w:p>
      <w:pPr>
        <w:spacing w:after="0" w:line="9" w:lineRule="exact"/>
        <w:rPr>
          <w:sz w:val="20"/>
          <w:szCs w:val="20"/>
          <w:color w:val="auto"/>
        </w:rPr>
      </w:pPr>
    </w:p>
    <w:p>
      <w:pPr>
        <w:ind w:left="4020"/>
        <w:spacing w:after="0"/>
        <w:rPr>
          <w:sz w:val="20"/>
          <w:szCs w:val="20"/>
          <w:color w:val="auto"/>
        </w:rPr>
      </w:pPr>
      <w:r>
        <w:rPr>
          <w:rFonts w:ascii="Arial" w:cs="Arial" w:eastAsia="Arial" w:hAnsi="Arial"/>
          <w:sz w:val="17"/>
          <w:szCs w:val="17"/>
          <w:color w:val="auto"/>
        </w:rPr>
        <w:t>Ellwood City, PA 16117</w:t>
      </w:r>
    </w:p>
    <w:p>
      <w:pPr>
        <w:spacing w:after="0" w:line="128" w:lineRule="exact"/>
        <w:rPr>
          <w:sz w:val="20"/>
          <w:szCs w:val="20"/>
          <w:color w:val="auto"/>
        </w:rPr>
      </w:pPr>
    </w:p>
    <w:p>
      <w:pPr>
        <w:spacing w:after="0"/>
        <w:tabs>
          <w:tab w:leader="none" w:pos="4000" w:val="left"/>
        </w:tabs>
        <w:rPr>
          <w:sz w:val="20"/>
          <w:szCs w:val="20"/>
          <w:color w:val="auto"/>
        </w:rPr>
      </w:pPr>
      <w:r>
        <w:rPr>
          <w:rFonts w:ascii="Arial" w:cs="Arial" w:eastAsia="Arial" w:hAnsi="Arial"/>
          <w:sz w:val="18"/>
          <w:szCs w:val="18"/>
          <w:color w:val="auto"/>
        </w:rPr>
        <w:t>Wendy Barensfeld</w:t>
      </w:r>
      <w:r>
        <w:rPr>
          <w:sz w:val="20"/>
          <w:szCs w:val="20"/>
          <w:color w:val="auto"/>
        </w:rPr>
        <w:tab/>
      </w:r>
      <w:r>
        <w:rPr>
          <w:rFonts w:ascii="Arial" w:cs="Arial" w:eastAsia="Arial" w:hAnsi="Arial"/>
          <w:sz w:val="16"/>
          <w:szCs w:val="16"/>
          <w:color w:val="auto"/>
        </w:rPr>
        <w:t>c/o Ellwood Group, Inc.</w:t>
      </w:r>
    </w:p>
    <w:p>
      <w:pPr>
        <w:spacing w:after="0" w:line="23" w:lineRule="exact"/>
        <w:rPr>
          <w:sz w:val="20"/>
          <w:szCs w:val="20"/>
          <w:color w:val="auto"/>
        </w:rPr>
      </w:pPr>
    </w:p>
    <w:p>
      <w:pPr>
        <w:jc w:val="right"/>
        <w:ind w:right="1260"/>
        <w:spacing w:after="0"/>
        <w:rPr>
          <w:sz w:val="20"/>
          <w:szCs w:val="20"/>
          <w:color w:val="auto"/>
        </w:rPr>
      </w:pPr>
      <w:r>
        <w:rPr>
          <w:rFonts w:ascii="Arial" w:cs="Arial" w:eastAsia="Arial" w:hAnsi="Arial"/>
          <w:sz w:val="18"/>
          <w:szCs w:val="18"/>
          <w:color w:val="auto"/>
        </w:rPr>
        <w:t>600 Commercial Avenue</w:t>
      </w:r>
    </w:p>
    <w:p>
      <w:pPr>
        <w:spacing w:after="0" w:line="9" w:lineRule="exact"/>
        <w:rPr>
          <w:sz w:val="20"/>
          <w:szCs w:val="20"/>
          <w:color w:val="auto"/>
        </w:rPr>
      </w:pPr>
    </w:p>
    <w:p>
      <w:pPr>
        <w:ind w:left="4020"/>
        <w:spacing w:after="0"/>
        <w:rPr>
          <w:sz w:val="20"/>
          <w:szCs w:val="20"/>
          <w:color w:val="auto"/>
        </w:rPr>
      </w:pPr>
      <w:r>
        <w:rPr>
          <w:rFonts w:ascii="Arial" w:cs="Arial" w:eastAsia="Arial" w:hAnsi="Arial"/>
          <w:sz w:val="17"/>
          <w:szCs w:val="17"/>
          <w:color w:val="auto"/>
        </w:rPr>
        <w:t>Ellwood City, PA 16117</w:t>
      </w:r>
    </w:p>
    <w:p>
      <w:pPr>
        <w:spacing w:after="0" w:line="128" w:lineRule="exact"/>
        <w:rPr>
          <w:sz w:val="20"/>
          <w:szCs w:val="20"/>
          <w:color w:val="auto"/>
        </w:rPr>
      </w:pPr>
    </w:p>
    <w:p>
      <w:pPr>
        <w:spacing w:after="0"/>
        <w:tabs>
          <w:tab w:leader="none" w:pos="4000" w:val="left"/>
        </w:tabs>
        <w:rPr>
          <w:sz w:val="20"/>
          <w:szCs w:val="20"/>
          <w:color w:val="auto"/>
        </w:rPr>
      </w:pPr>
      <w:r>
        <w:rPr>
          <w:rFonts w:ascii="Arial" w:cs="Arial" w:eastAsia="Arial" w:hAnsi="Arial"/>
          <w:sz w:val="18"/>
          <w:szCs w:val="18"/>
          <w:color w:val="auto"/>
        </w:rPr>
        <w:t>Robert T. Rizk</w:t>
      </w:r>
      <w:r>
        <w:rPr>
          <w:sz w:val="20"/>
          <w:szCs w:val="20"/>
          <w:color w:val="auto"/>
        </w:rPr>
        <w:tab/>
      </w:r>
      <w:r>
        <w:rPr>
          <w:rFonts w:ascii="Arial" w:cs="Arial" w:eastAsia="Arial" w:hAnsi="Arial"/>
          <w:sz w:val="16"/>
          <w:szCs w:val="16"/>
          <w:color w:val="auto"/>
        </w:rPr>
        <w:t>c/o Ellwood Group, Inc.</w:t>
      </w:r>
    </w:p>
    <w:p>
      <w:pPr>
        <w:spacing w:after="0" w:line="23" w:lineRule="exact"/>
        <w:rPr>
          <w:sz w:val="20"/>
          <w:szCs w:val="20"/>
          <w:color w:val="auto"/>
        </w:rPr>
      </w:pPr>
    </w:p>
    <w:p>
      <w:pPr>
        <w:jc w:val="right"/>
        <w:ind w:right="1260"/>
        <w:spacing w:after="0"/>
        <w:rPr>
          <w:sz w:val="20"/>
          <w:szCs w:val="20"/>
          <w:color w:val="auto"/>
        </w:rPr>
      </w:pPr>
      <w:r>
        <w:rPr>
          <w:rFonts w:ascii="Arial" w:cs="Arial" w:eastAsia="Arial" w:hAnsi="Arial"/>
          <w:sz w:val="18"/>
          <w:szCs w:val="18"/>
          <w:color w:val="auto"/>
        </w:rPr>
        <w:t>600 Commercial Avenue</w:t>
      </w:r>
    </w:p>
    <w:p>
      <w:pPr>
        <w:spacing w:after="0" w:line="9" w:lineRule="exact"/>
        <w:rPr>
          <w:sz w:val="20"/>
          <w:szCs w:val="20"/>
          <w:color w:val="auto"/>
        </w:rPr>
      </w:pPr>
    </w:p>
    <w:p>
      <w:pPr>
        <w:ind w:left="4020"/>
        <w:spacing w:after="0"/>
        <w:rPr>
          <w:sz w:val="20"/>
          <w:szCs w:val="20"/>
          <w:color w:val="auto"/>
        </w:rPr>
      </w:pPr>
      <w:r>
        <w:rPr>
          <w:rFonts w:ascii="Arial" w:cs="Arial" w:eastAsia="Arial" w:hAnsi="Arial"/>
          <w:sz w:val="17"/>
          <w:szCs w:val="17"/>
          <w:color w:val="auto"/>
        </w:rPr>
        <w:t>Ellwood City, PA 16117</w:t>
      </w:r>
    </w:p>
    <w:p>
      <w:pPr>
        <w:spacing w:after="0" w:line="128" w:lineRule="exact"/>
        <w:rPr>
          <w:sz w:val="20"/>
          <w:szCs w:val="20"/>
          <w:color w:val="auto"/>
        </w:rPr>
      </w:pPr>
    </w:p>
    <w:p>
      <w:pPr>
        <w:spacing w:after="0"/>
        <w:tabs>
          <w:tab w:leader="none" w:pos="4000" w:val="left"/>
        </w:tabs>
        <w:rPr>
          <w:sz w:val="20"/>
          <w:szCs w:val="20"/>
          <w:color w:val="auto"/>
        </w:rPr>
      </w:pPr>
      <w:r>
        <w:rPr>
          <w:rFonts w:ascii="Arial" w:cs="Arial" w:eastAsia="Arial" w:hAnsi="Arial"/>
          <w:sz w:val="18"/>
          <w:szCs w:val="18"/>
          <w:color w:val="auto"/>
        </w:rPr>
        <w:t>Anna G.Barensfeld</w:t>
      </w:r>
      <w:r>
        <w:rPr>
          <w:sz w:val="20"/>
          <w:szCs w:val="20"/>
          <w:color w:val="auto"/>
        </w:rPr>
        <w:tab/>
      </w:r>
      <w:r>
        <w:rPr>
          <w:rFonts w:ascii="Arial" w:cs="Arial" w:eastAsia="Arial" w:hAnsi="Arial"/>
          <w:sz w:val="16"/>
          <w:szCs w:val="16"/>
          <w:color w:val="auto"/>
        </w:rPr>
        <w:t>c/o Ellwood Group, Inc.</w:t>
      </w:r>
    </w:p>
    <w:p>
      <w:pPr>
        <w:spacing w:after="0" w:line="23" w:lineRule="exact"/>
        <w:rPr>
          <w:sz w:val="20"/>
          <w:szCs w:val="20"/>
          <w:color w:val="auto"/>
        </w:rPr>
      </w:pPr>
    </w:p>
    <w:p>
      <w:pPr>
        <w:jc w:val="right"/>
        <w:ind w:right="1260"/>
        <w:spacing w:after="0"/>
        <w:rPr>
          <w:sz w:val="20"/>
          <w:szCs w:val="20"/>
          <w:color w:val="auto"/>
        </w:rPr>
      </w:pPr>
      <w:r>
        <w:rPr>
          <w:rFonts w:ascii="Arial" w:cs="Arial" w:eastAsia="Arial" w:hAnsi="Arial"/>
          <w:sz w:val="18"/>
          <w:szCs w:val="18"/>
          <w:color w:val="auto"/>
        </w:rPr>
        <w:t>600 Commercial Avenue</w:t>
      </w:r>
    </w:p>
    <w:p>
      <w:pPr>
        <w:spacing w:after="0" w:line="9" w:lineRule="exact"/>
        <w:rPr>
          <w:sz w:val="20"/>
          <w:szCs w:val="20"/>
          <w:color w:val="auto"/>
        </w:rPr>
      </w:pPr>
    </w:p>
    <w:p>
      <w:pPr>
        <w:ind w:left="4020"/>
        <w:spacing w:after="0"/>
        <w:rPr>
          <w:sz w:val="20"/>
          <w:szCs w:val="20"/>
          <w:color w:val="auto"/>
        </w:rPr>
      </w:pPr>
      <w:r>
        <w:rPr>
          <w:rFonts w:ascii="Arial" w:cs="Arial" w:eastAsia="Arial" w:hAnsi="Arial"/>
          <w:sz w:val="17"/>
          <w:szCs w:val="17"/>
          <w:color w:val="auto"/>
        </w:rPr>
        <w:t>Ellwood City, PA 16117</w:t>
      </w:r>
    </w:p>
    <w:p>
      <w:pPr>
        <w:spacing w:after="0" w:line="128" w:lineRule="exact"/>
        <w:rPr>
          <w:sz w:val="20"/>
          <w:szCs w:val="20"/>
          <w:color w:val="auto"/>
        </w:rPr>
      </w:pPr>
    </w:p>
    <w:p>
      <w:pPr>
        <w:spacing w:after="0"/>
        <w:tabs>
          <w:tab w:leader="none" w:pos="4000" w:val="left"/>
        </w:tabs>
        <w:rPr>
          <w:sz w:val="20"/>
          <w:szCs w:val="20"/>
          <w:color w:val="auto"/>
        </w:rPr>
      </w:pPr>
      <w:r>
        <w:rPr>
          <w:rFonts w:ascii="Arial" w:cs="Arial" w:eastAsia="Arial" w:hAnsi="Arial"/>
          <w:sz w:val="18"/>
          <w:szCs w:val="18"/>
          <w:color w:val="auto"/>
        </w:rPr>
        <w:t>Shariee L. DeCooman</w:t>
      </w:r>
      <w:r>
        <w:rPr>
          <w:sz w:val="20"/>
          <w:szCs w:val="20"/>
          <w:color w:val="auto"/>
        </w:rPr>
        <w:tab/>
      </w:r>
      <w:r>
        <w:rPr>
          <w:rFonts w:ascii="Arial" w:cs="Arial" w:eastAsia="Arial" w:hAnsi="Arial"/>
          <w:sz w:val="16"/>
          <w:szCs w:val="16"/>
          <w:color w:val="auto"/>
        </w:rPr>
        <w:t>c/o Ellwood Group, Inc.</w:t>
      </w:r>
    </w:p>
    <w:p>
      <w:pPr>
        <w:spacing w:after="0" w:line="23" w:lineRule="exact"/>
        <w:rPr>
          <w:sz w:val="20"/>
          <w:szCs w:val="20"/>
          <w:color w:val="auto"/>
        </w:rPr>
      </w:pPr>
    </w:p>
    <w:p>
      <w:pPr>
        <w:jc w:val="right"/>
        <w:ind w:right="1260"/>
        <w:spacing w:after="0"/>
        <w:rPr>
          <w:sz w:val="20"/>
          <w:szCs w:val="20"/>
          <w:color w:val="auto"/>
        </w:rPr>
      </w:pPr>
      <w:r>
        <w:rPr>
          <w:rFonts w:ascii="Arial" w:cs="Arial" w:eastAsia="Arial" w:hAnsi="Arial"/>
          <w:sz w:val="18"/>
          <w:szCs w:val="18"/>
          <w:color w:val="auto"/>
        </w:rPr>
        <w:t>600 Commercial Avenue</w:t>
      </w:r>
    </w:p>
    <w:p>
      <w:pPr>
        <w:spacing w:after="0" w:line="9" w:lineRule="exact"/>
        <w:rPr>
          <w:sz w:val="20"/>
          <w:szCs w:val="20"/>
          <w:color w:val="auto"/>
        </w:rPr>
      </w:pPr>
    </w:p>
    <w:p>
      <w:pPr>
        <w:ind w:left="4020"/>
        <w:spacing w:after="0"/>
        <w:rPr>
          <w:sz w:val="20"/>
          <w:szCs w:val="20"/>
          <w:color w:val="auto"/>
        </w:rPr>
      </w:pPr>
      <w:r>
        <w:rPr>
          <w:rFonts w:ascii="Arial" w:cs="Arial" w:eastAsia="Arial" w:hAnsi="Arial"/>
          <w:sz w:val="17"/>
          <w:szCs w:val="17"/>
          <w:color w:val="auto"/>
        </w:rPr>
        <w:t>Ellwood City, PA 16117</w:t>
      </w:r>
    </w:p>
    <w:p>
      <w:pPr>
        <w:spacing w:after="0" w:line="128" w:lineRule="exact"/>
        <w:rPr>
          <w:sz w:val="20"/>
          <w:szCs w:val="20"/>
          <w:color w:val="auto"/>
        </w:rPr>
      </w:pPr>
    </w:p>
    <w:p>
      <w:pPr>
        <w:spacing w:after="0"/>
        <w:tabs>
          <w:tab w:leader="none" w:pos="4000" w:val="left"/>
        </w:tabs>
        <w:rPr>
          <w:sz w:val="20"/>
          <w:szCs w:val="20"/>
          <w:color w:val="auto"/>
        </w:rPr>
      </w:pPr>
      <w:r>
        <w:rPr>
          <w:rFonts w:ascii="Arial" w:cs="Arial" w:eastAsia="Arial" w:hAnsi="Arial"/>
          <w:sz w:val="18"/>
          <w:szCs w:val="18"/>
          <w:color w:val="auto"/>
        </w:rPr>
        <w:t>Nina A. Corey</w:t>
      </w:r>
      <w:r>
        <w:rPr>
          <w:sz w:val="20"/>
          <w:szCs w:val="20"/>
          <w:color w:val="auto"/>
        </w:rPr>
        <w:tab/>
      </w:r>
      <w:r>
        <w:rPr>
          <w:rFonts w:ascii="Arial" w:cs="Arial" w:eastAsia="Arial" w:hAnsi="Arial"/>
          <w:sz w:val="16"/>
          <w:szCs w:val="16"/>
          <w:color w:val="auto"/>
        </w:rPr>
        <w:t>c/o Ellwood Group, Inc.</w:t>
      </w:r>
    </w:p>
    <w:p>
      <w:pPr>
        <w:spacing w:after="0" w:line="23" w:lineRule="exact"/>
        <w:rPr>
          <w:sz w:val="20"/>
          <w:szCs w:val="20"/>
          <w:color w:val="auto"/>
        </w:rPr>
      </w:pPr>
    </w:p>
    <w:p>
      <w:pPr>
        <w:jc w:val="right"/>
        <w:ind w:right="1260"/>
        <w:spacing w:after="0"/>
        <w:rPr>
          <w:sz w:val="20"/>
          <w:szCs w:val="20"/>
          <w:color w:val="auto"/>
        </w:rPr>
      </w:pPr>
      <w:r>
        <w:rPr>
          <w:rFonts w:ascii="Arial" w:cs="Arial" w:eastAsia="Arial" w:hAnsi="Arial"/>
          <w:sz w:val="18"/>
          <w:szCs w:val="18"/>
          <w:color w:val="auto"/>
        </w:rPr>
        <w:t>600 Commercial Avenue</w:t>
      </w:r>
    </w:p>
    <w:p>
      <w:pPr>
        <w:spacing w:after="0" w:line="9" w:lineRule="exact"/>
        <w:rPr>
          <w:sz w:val="20"/>
          <w:szCs w:val="20"/>
          <w:color w:val="auto"/>
        </w:rPr>
      </w:pPr>
    </w:p>
    <w:p>
      <w:pPr>
        <w:jc w:val="right"/>
        <w:ind w:right="1300"/>
        <w:spacing w:after="0"/>
        <w:rPr>
          <w:sz w:val="20"/>
          <w:szCs w:val="20"/>
          <w:color w:val="auto"/>
        </w:rPr>
      </w:pPr>
      <w:r>
        <w:rPr>
          <w:rFonts w:ascii="Arial" w:cs="Arial" w:eastAsia="Arial" w:hAnsi="Arial"/>
          <w:sz w:val="18"/>
          <w:szCs w:val="18"/>
          <w:color w:val="auto"/>
        </w:rPr>
        <w:t>Ellwood City, PA 16117</w:t>
      </w:r>
    </w:p>
    <w:p>
      <w:pPr>
        <w:spacing w:after="0" w:line="157" w:lineRule="exact"/>
        <w:rPr>
          <w:sz w:val="20"/>
          <w:szCs w:val="20"/>
          <w:color w:val="auto"/>
        </w:rPr>
      </w:pPr>
    </w:p>
    <w:p>
      <w:pPr>
        <w:jc w:val="right"/>
        <w:ind w:right="130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Chief Financial Officer and VP of Finance of EGI</w:t>
      </w:r>
    </w:p>
    <w:p>
      <w:pPr>
        <w:spacing w:after="0" w:line="200" w:lineRule="exact"/>
        <w:rPr>
          <w:sz w:val="20"/>
          <w:szCs w:val="20"/>
          <w:color w:val="auto"/>
        </w:rPr>
      </w:pPr>
    </w:p>
    <w:p>
      <w:pPr>
        <w:spacing w:after="0" w:line="386" w:lineRule="exact"/>
        <w:rPr>
          <w:sz w:val="20"/>
          <w:szCs w:val="20"/>
          <w:color w:val="auto"/>
        </w:rPr>
      </w:pPr>
    </w:p>
    <w:p>
      <w:pPr>
        <w:spacing w:after="0"/>
        <w:rPr>
          <w:sz w:val="20"/>
          <w:szCs w:val="20"/>
          <w:color w:val="auto"/>
        </w:rPr>
      </w:pPr>
      <w:r>
        <w:rPr>
          <w:rFonts w:ascii="Arial" w:cs="Arial" w:eastAsia="Arial" w:hAnsi="Arial"/>
          <w:sz w:val="18"/>
          <w:szCs w:val="18"/>
          <w:color w:val="auto"/>
        </w:rPr>
        <w:t>Director of EGI</w:t>
      </w:r>
    </w:p>
    <w:p>
      <w:pPr>
        <w:spacing w:after="0" w:line="200" w:lineRule="exact"/>
        <w:rPr>
          <w:sz w:val="20"/>
          <w:szCs w:val="20"/>
          <w:color w:val="auto"/>
        </w:rPr>
      </w:pPr>
    </w:p>
    <w:p>
      <w:pPr>
        <w:spacing w:after="0" w:line="363"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Director of EGI and General Manager Ellwood City Forge Company</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color w:val="auto"/>
        </w:rPr>
        <w:t>Director of EGI, Product Specialist</w:t>
      </w: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Arial" w:cs="Arial" w:eastAsia="Arial" w:hAnsi="Arial"/>
          <w:sz w:val="17"/>
          <w:szCs w:val="17"/>
          <w:color w:val="auto"/>
        </w:rPr>
        <w:t>Assistant Secretary, Corporate Controller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Treasurer of EGI, and Director and Assistant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Secretary of EGIC</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Director and Assistant Secretary of EGIC</w:t>
      </w:r>
    </w:p>
    <w:p>
      <w:pPr>
        <w:sectPr>
          <w:pgSz w:w="11900" w:h="16838" w:orient="portrait"/>
          <w:cols w:equalWidth="0" w:num="2">
            <w:col w:w="7060" w:space="720"/>
            <w:col w:w="3600"/>
          </w:cols>
          <w:pgMar w:left="240" w:top="274" w:right="279" w:bottom="1440" w:gutter="0" w:footer="0" w:header="0"/>
        </w:sectPr>
      </w:pPr>
    </w:p>
    <w:bookmarkStart w:id="7" w:name="page8"/>
    <w:bookmarkEnd w:id="7"/>
    <w:p>
      <w:pPr>
        <w:jc w:val="center"/>
        <w:ind w:right="-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B</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purchase transactions were made by Ellwood Group Investment Corp. in open-market broker transactions since the filing of Amendment No. 3 on March 12, 2015:</w:t>
      </w:r>
    </w:p>
    <w:p>
      <w:pPr>
        <w:spacing w:after="0" w:line="18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298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2540" w:type="dxa"/>
            <w:vAlign w:val="bottom"/>
            <w:gridSpan w:val="2"/>
          </w:tcPr>
          <w:p>
            <w:pPr>
              <w:ind w:left="540"/>
              <w:spacing w:after="0"/>
              <w:rPr>
                <w:sz w:val="20"/>
                <w:szCs w:val="20"/>
                <w:color w:val="auto"/>
              </w:rPr>
            </w:pPr>
            <w:r>
              <w:rPr>
                <w:rFonts w:ascii="Arial" w:cs="Arial" w:eastAsia="Arial" w:hAnsi="Arial"/>
                <w:sz w:val="14"/>
                <w:szCs w:val="14"/>
                <w:color w:val="auto"/>
              </w:rPr>
              <w:t>Price / Weighted Average Price</w:t>
            </w:r>
          </w:p>
        </w:tc>
      </w:tr>
      <w:tr>
        <w:trPr>
          <w:trHeight w:val="167"/>
        </w:trPr>
        <w:tc>
          <w:tcPr>
            <w:tcW w:w="2980" w:type="dxa"/>
            <w:vAlign w:val="bottom"/>
          </w:tcPr>
          <w:p>
            <w:pPr>
              <w:spacing w:after="0"/>
              <w:rPr>
                <w:sz w:val="20"/>
                <w:szCs w:val="20"/>
                <w:color w:val="auto"/>
              </w:rPr>
            </w:pPr>
            <w:r>
              <w:rPr>
                <w:rFonts w:ascii="Arial" w:cs="Arial" w:eastAsia="Arial" w:hAnsi="Arial"/>
                <w:sz w:val="14"/>
                <w:szCs w:val="14"/>
                <w:color w:val="auto"/>
              </w:rPr>
              <w:t>Date</w:t>
            </w:r>
          </w:p>
        </w:tc>
        <w:tc>
          <w:tcPr>
            <w:tcW w:w="3160" w:type="dxa"/>
            <w:vAlign w:val="bottom"/>
          </w:tcPr>
          <w:p>
            <w:pPr>
              <w:jc w:val="right"/>
              <w:ind w:right="431"/>
              <w:spacing w:after="0"/>
              <w:rPr>
                <w:sz w:val="20"/>
                <w:szCs w:val="20"/>
                <w:color w:val="auto"/>
              </w:rPr>
            </w:pPr>
            <w:r>
              <w:rPr>
                <w:rFonts w:ascii="Arial" w:cs="Arial" w:eastAsia="Arial" w:hAnsi="Arial"/>
                <w:sz w:val="14"/>
                <w:szCs w:val="14"/>
                <w:color w:val="auto"/>
              </w:rPr>
              <w:t>No. of Shares</w:t>
            </w:r>
          </w:p>
        </w:tc>
        <w:tc>
          <w:tcPr>
            <w:tcW w:w="1500" w:type="dxa"/>
            <w:vAlign w:val="bottom"/>
          </w:tcPr>
          <w:p>
            <w:pPr>
              <w:ind w:left="540"/>
              <w:spacing w:after="0"/>
              <w:rPr>
                <w:sz w:val="20"/>
                <w:szCs w:val="20"/>
                <w:color w:val="auto"/>
              </w:rPr>
            </w:pPr>
            <w:r>
              <w:rPr>
                <w:rFonts w:ascii="Arial" w:cs="Arial" w:eastAsia="Arial" w:hAnsi="Arial"/>
                <w:sz w:val="14"/>
                <w:szCs w:val="14"/>
                <w:color w:val="auto"/>
              </w:rPr>
              <w:t>Per Share</w:t>
            </w:r>
          </w:p>
        </w:tc>
        <w:tc>
          <w:tcPr>
            <w:tcW w:w="1040" w:type="dxa"/>
            <w:vAlign w:val="bottom"/>
          </w:tcPr>
          <w:p>
            <w:pPr>
              <w:spacing w:after="0"/>
              <w:rPr>
                <w:sz w:val="14"/>
                <w:szCs w:val="14"/>
                <w:color w:val="auto"/>
              </w:rPr>
            </w:pPr>
          </w:p>
        </w:tc>
      </w:tr>
      <w:tr>
        <w:trPr>
          <w:trHeight w:val="216"/>
        </w:trPr>
        <w:tc>
          <w:tcPr>
            <w:tcW w:w="2980" w:type="dxa"/>
            <w:vAlign w:val="bottom"/>
            <w:shd w:val="clear" w:color="auto" w:fill="CCEEFF"/>
          </w:tcPr>
          <w:p>
            <w:pPr>
              <w:spacing w:after="0"/>
              <w:rPr>
                <w:sz w:val="20"/>
                <w:szCs w:val="20"/>
                <w:color w:val="auto"/>
              </w:rPr>
            </w:pPr>
            <w:r>
              <w:rPr>
                <w:rFonts w:ascii="Arial" w:cs="Arial" w:eastAsia="Arial" w:hAnsi="Arial"/>
                <w:sz w:val="18"/>
                <w:szCs w:val="18"/>
                <w:color w:val="auto"/>
              </w:rPr>
              <w:t>March 13, 2015</w:t>
            </w:r>
          </w:p>
        </w:tc>
        <w:tc>
          <w:tcPr>
            <w:tcW w:w="3160" w:type="dxa"/>
            <w:vAlign w:val="bottom"/>
            <w:shd w:val="clear" w:color="auto" w:fill="CCEEFF"/>
          </w:tcPr>
          <w:p>
            <w:pPr>
              <w:jc w:val="right"/>
              <w:ind w:right="431"/>
              <w:spacing w:after="0"/>
              <w:rPr>
                <w:sz w:val="20"/>
                <w:szCs w:val="20"/>
                <w:color w:val="auto"/>
              </w:rPr>
            </w:pPr>
            <w:r>
              <w:rPr>
                <w:rFonts w:ascii="Arial" w:cs="Arial" w:eastAsia="Arial" w:hAnsi="Arial"/>
                <w:sz w:val="18"/>
                <w:szCs w:val="18"/>
                <w:color w:val="auto"/>
              </w:rPr>
              <w:t>10,325</w:t>
            </w:r>
          </w:p>
        </w:tc>
        <w:tc>
          <w:tcPr>
            <w:tcW w:w="15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25.99</w:t>
            </w:r>
            <w:r>
              <w:rPr>
                <w:rFonts w:ascii="Arial" w:cs="Arial" w:eastAsia="Arial" w:hAnsi="Arial"/>
                <w:sz w:val="15"/>
                <w:szCs w:val="15"/>
                <w:color w:val="auto"/>
              </w:rPr>
              <w:t>1</w:t>
            </w:r>
          </w:p>
        </w:tc>
      </w:tr>
      <w:tr>
        <w:trPr>
          <w:trHeight w:val="216"/>
        </w:trPr>
        <w:tc>
          <w:tcPr>
            <w:tcW w:w="2980" w:type="dxa"/>
            <w:vAlign w:val="bottom"/>
          </w:tcPr>
          <w:p>
            <w:pPr>
              <w:spacing w:after="0"/>
              <w:rPr>
                <w:sz w:val="20"/>
                <w:szCs w:val="20"/>
                <w:color w:val="auto"/>
              </w:rPr>
            </w:pPr>
            <w:r>
              <w:rPr>
                <w:rFonts w:ascii="Arial" w:cs="Arial" w:eastAsia="Arial" w:hAnsi="Arial"/>
                <w:sz w:val="18"/>
                <w:szCs w:val="18"/>
                <w:color w:val="auto"/>
              </w:rPr>
              <w:t>March 16, 2015</w:t>
            </w:r>
          </w:p>
        </w:tc>
        <w:tc>
          <w:tcPr>
            <w:tcW w:w="3160" w:type="dxa"/>
            <w:vAlign w:val="bottom"/>
          </w:tcPr>
          <w:p>
            <w:pPr>
              <w:jc w:val="right"/>
              <w:ind w:right="431"/>
              <w:spacing w:after="0"/>
              <w:rPr>
                <w:sz w:val="20"/>
                <w:szCs w:val="20"/>
                <w:color w:val="auto"/>
              </w:rPr>
            </w:pPr>
            <w:r>
              <w:rPr>
                <w:rFonts w:ascii="Arial" w:cs="Arial" w:eastAsia="Arial" w:hAnsi="Arial"/>
                <w:sz w:val="18"/>
                <w:szCs w:val="18"/>
                <w:color w:val="auto"/>
              </w:rPr>
              <w:t>50,000</w:t>
            </w:r>
          </w:p>
        </w:tc>
        <w:tc>
          <w:tcPr>
            <w:tcW w:w="1500" w:type="dxa"/>
            <w:vAlign w:val="bottom"/>
          </w:tcPr>
          <w:p>
            <w:pPr>
              <w:ind w:left="540"/>
              <w:spacing w:after="0"/>
              <w:rPr>
                <w:sz w:val="20"/>
                <w:szCs w:val="20"/>
                <w:color w:val="auto"/>
              </w:rPr>
            </w:pPr>
            <w:r>
              <w:rPr>
                <w:rFonts w:ascii="Arial" w:cs="Arial" w:eastAsia="Arial" w:hAnsi="Arial"/>
                <w:sz w:val="18"/>
                <w:szCs w:val="18"/>
                <w:color w:val="auto"/>
              </w:rPr>
              <w:t>$</w:t>
            </w:r>
          </w:p>
        </w:tc>
        <w:tc>
          <w:tcPr>
            <w:tcW w:w="1040" w:type="dxa"/>
            <w:vAlign w:val="bottom"/>
          </w:tcPr>
          <w:p>
            <w:pPr>
              <w:ind w:left="420"/>
              <w:spacing w:after="0"/>
              <w:rPr>
                <w:sz w:val="20"/>
                <w:szCs w:val="20"/>
                <w:color w:val="auto"/>
              </w:rPr>
            </w:pPr>
            <w:r>
              <w:rPr>
                <w:rFonts w:ascii="Arial" w:cs="Arial" w:eastAsia="Arial" w:hAnsi="Arial"/>
                <w:sz w:val="18"/>
                <w:szCs w:val="18"/>
                <w:color w:val="auto"/>
              </w:rPr>
              <w:t>25.80</w:t>
            </w:r>
            <w:r>
              <w:rPr>
                <w:rFonts w:ascii="Arial" w:cs="Arial" w:eastAsia="Arial" w:hAnsi="Arial"/>
                <w:sz w:val="15"/>
                <w:szCs w:val="15"/>
                <w:color w:val="auto"/>
              </w:rPr>
              <w:t>2</w:t>
            </w:r>
          </w:p>
        </w:tc>
      </w:tr>
      <w:tr>
        <w:trPr>
          <w:trHeight w:val="216"/>
        </w:trPr>
        <w:tc>
          <w:tcPr>
            <w:tcW w:w="2980" w:type="dxa"/>
            <w:vAlign w:val="bottom"/>
            <w:shd w:val="clear" w:color="auto" w:fill="CCEEFF"/>
          </w:tcPr>
          <w:p>
            <w:pPr>
              <w:spacing w:after="0"/>
              <w:rPr>
                <w:sz w:val="20"/>
                <w:szCs w:val="20"/>
                <w:color w:val="auto"/>
              </w:rPr>
            </w:pPr>
            <w:r>
              <w:rPr>
                <w:rFonts w:ascii="Arial" w:cs="Arial" w:eastAsia="Arial" w:hAnsi="Arial"/>
                <w:sz w:val="18"/>
                <w:szCs w:val="18"/>
                <w:color w:val="auto"/>
              </w:rPr>
              <w:t>March 18, 2015</w:t>
            </w:r>
          </w:p>
        </w:tc>
        <w:tc>
          <w:tcPr>
            <w:tcW w:w="3160" w:type="dxa"/>
            <w:vAlign w:val="bottom"/>
            <w:shd w:val="clear" w:color="auto" w:fill="CCEEFF"/>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26.79</w:t>
            </w:r>
            <w:r>
              <w:rPr>
                <w:rFonts w:ascii="Arial" w:cs="Arial" w:eastAsia="Arial" w:hAnsi="Arial"/>
                <w:sz w:val="15"/>
                <w:szCs w:val="15"/>
                <w:color w:val="auto"/>
              </w:rPr>
              <w:t>3</w:t>
            </w:r>
          </w:p>
        </w:tc>
      </w:tr>
      <w:tr>
        <w:trPr>
          <w:trHeight w:val="216"/>
        </w:trPr>
        <w:tc>
          <w:tcPr>
            <w:tcW w:w="2980" w:type="dxa"/>
            <w:vAlign w:val="bottom"/>
          </w:tcPr>
          <w:p>
            <w:pPr>
              <w:spacing w:after="0"/>
              <w:rPr>
                <w:sz w:val="20"/>
                <w:szCs w:val="20"/>
                <w:color w:val="auto"/>
              </w:rPr>
            </w:pPr>
            <w:r>
              <w:rPr>
                <w:rFonts w:ascii="Arial" w:cs="Arial" w:eastAsia="Arial" w:hAnsi="Arial"/>
                <w:sz w:val="18"/>
                <w:szCs w:val="18"/>
                <w:color w:val="auto"/>
              </w:rPr>
              <w:t>March 19, 2015</w:t>
            </w:r>
          </w:p>
        </w:tc>
        <w:tc>
          <w:tcPr>
            <w:tcW w:w="3160" w:type="dxa"/>
            <w:vAlign w:val="bottom"/>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tcPr>
          <w:p>
            <w:pPr>
              <w:ind w:left="540"/>
              <w:spacing w:after="0"/>
              <w:rPr>
                <w:sz w:val="20"/>
                <w:szCs w:val="20"/>
                <w:color w:val="auto"/>
              </w:rPr>
            </w:pPr>
            <w:r>
              <w:rPr>
                <w:rFonts w:ascii="Arial" w:cs="Arial" w:eastAsia="Arial" w:hAnsi="Arial"/>
                <w:sz w:val="18"/>
                <w:szCs w:val="18"/>
                <w:color w:val="auto"/>
              </w:rPr>
              <w:t>$</w:t>
            </w:r>
          </w:p>
        </w:tc>
        <w:tc>
          <w:tcPr>
            <w:tcW w:w="1040" w:type="dxa"/>
            <w:vAlign w:val="bottom"/>
          </w:tcPr>
          <w:p>
            <w:pPr>
              <w:ind w:left="420"/>
              <w:spacing w:after="0"/>
              <w:rPr>
                <w:sz w:val="20"/>
                <w:szCs w:val="20"/>
                <w:color w:val="auto"/>
              </w:rPr>
            </w:pPr>
            <w:r>
              <w:rPr>
                <w:rFonts w:ascii="Arial" w:cs="Arial" w:eastAsia="Arial" w:hAnsi="Arial"/>
                <w:sz w:val="18"/>
                <w:szCs w:val="18"/>
                <w:color w:val="auto"/>
              </w:rPr>
              <w:t>26.59</w:t>
            </w:r>
            <w:r>
              <w:rPr>
                <w:rFonts w:ascii="Arial" w:cs="Arial" w:eastAsia="Arial" w:hAnsi="Arial"/>
                <w:sz w:val="15"/>
                <w:szCs w:val="15"/>
                <w:color w:val="auto"/>
              </w:rPr>
              <w:t>4</w:t>
            </w:r>
          </w:p>
        </w:tc>
      </w:tr>
      <w:tr>
        <w:trPr>
          <w:trHeight w:val="216"/>
        </w:trPr>
        <w:tc>
          <w:tcPr>
            <w:tcW w:w="2980" w:type="dxa"/>
            <w:vAlign w:val="bottom"/>
            <w:shd w:val="clear" w:color="auto" w:fill="CCEEFF"/>
          </w:tcPr>
          <w:p>
            <w:pPr>
              <w:spacing w:after="0"/>
              <w:rPr>
                <w:sz w:val="20"/>
                <w:szCs w:val="20"/>
                <w:color w:val="auto"/>
              </w:rPr>
            </w:pPr>
            <w:r>
              <w:rPr>
                <w:rFonts w:ascii="Arial" w:cs="Arial" w:eastAsia="Arial" w:hAnsi="Arial"/>
                <w:sz w:val="18"/>
                <w:szCs w:val="18"/>
                <w:color w:val="auto"/>
              </w:rPr>
              <w:t>March 20, 2015</w:t>
            </w:r>
          </w:p>
        </w:tc>
        <w:tc>
          <w:tcPr>
            <w:tcW w:w="3160" w:type="dxa"/>
            <w:vAlign w:val="bottom"/>
            <w:shd w:val="clear" w:color="auto" w:fill="CCEEFF"/>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26.99</w:t>
            </w:r>
            <w:r>
              <w:rPr>
                <w:rFonts w:ascii="Arial" w:cs="Arial" w:eastAsia="Arial" w:hAnsi="Arial"/>
                <w:sz w:val="15"/>
                <w:szCs w:val="15"/>
                <w:color w:val="auto"/>
              </w:rPr>
              <w:t>5</w:t>
            </w:r>
          </w:p>
        </w:tc>
      </w:tr>
      <w:tr>
        <w:trPr>
          <w:trHeight w:val="216"/>
        </w:trPr>
        <w:tc>
          <w:tcPr>
            <w:tcW w:w="2980" w:type="dxa"/>
            <w:vAlign w:val="bottom"/>
          </w:tcPr>
          <w:p>
            <w:pPr>
              <w:spacing w:after="0"/>
              <w:rPr>
                <w:sz w:val="20"/>
                <w:szCs w:val="20"/>
                <w:color w:val="auto"/>
              </w:rPr>
            </w:pPr>
            <w:r>
              <w:rPr>
                <w:rFonts w:ascii="Arial" w:cs="Arial" w:eastAsia="Arial" w:hAnsi="Arial"/>
                <w:sz w:val="18"/>
                <w:szCs w:val="18"/>
                <w:color w:val="auto"/>
              </w:rPr>
              <w:t>March 23, 2015</w:t>
            </w:r>
          </w:p>
        </w:tc>
        <w:tc>
          <w:tcPr>
            <w:tcW w:w="3160" w:type="dxa"/>
            <w:vAlign w:val="bottom"/>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tcPr>
          <w:p>
            <w:pPr>
              <w:ind w:left="540"/>
              <w:spacing w:after="0"/>
              <w:rPr>
                <w:sz w:val="20"/>
                <w:szCs w:val="20"/>
                <w:color w:val="auto"/>
              </w:rPr>
            </w:pPr>
            <w:r>
              <w:rPr>
                <w:rFonts w:ascii="Arial" w:cs="Arial" w:eastAsia="Arial" w:hAnsi="Arial"/>
                <w:sz w:val="18"/>
                <w:szCs w:val="18"/>
                <w:color w:val="auto"/>
              </w:rPr>
              <w:t>$</w:t>
            </w:r>
          </w:p>
        </w:tc>
        <w:tc>
          <w:tcPr>
            <w:tcW w:w="1040" w:type="dxa"/>
            <w:vAlign w:val="bottom"/>
          </w:tcPr>
          <w:p>
            <w:pPr>
              <w:ind w:left="420"/>
              <w:spacing w:after="0"/>
              <w:rPr>
                <w:sz w:val="20"/>
                <w:szCs w:val="20"/>
                <w:color w:val="auto"/>
              </w:rPr>
            </w:pPr>
            <w:r>
              <w:rPr>
                <w:rFonts w:ascii="Arial" w:cs="Arial" w:eastAsia="Arial" w:hAnsi="Arial"/>
                <w:sz w:val="18"/>
                <w:szCs w:val="18"/>
                <w:color w:val="auto"/>
              </w:rPr>
              <w:t>27.58</w:t>
            </w:r>
            <w:r>
              <w:rPr>
                <w:rFonts w:ascii="Arial" w:cs="Arial" w:eastAsia="Arial" w:hAnsi="Arial"/>
                <w:sz w:val="15"/>
                <w:szCs w:val="15"/>
                <w:color w:val="auto"/>
              </w:rPr>
              <w:t>6</w:t>
            </w:r>
          </w:p>
        </w:tc>
      </w:tr>
      <w:tr>
        <w:trPr>
          <w:trHeight w:val="216"/>
        </w:trPr>
        <w:tc>
          <w:tcPr>
            <w:tcW w:w="2980" w:type="dxa"/>
            <w:vAlign w:val="bottom"/>
            <w:shd w:val="clear" w:color="auto" w:fill="CCEEFF"/>
          </w:tcPr>
          <w:p>
            <w:pPr>
              <w:spacing w:after="0"/>
              <w:rPr>
                <w:sz w:val="20"/>
                <w:szCs w:val="20"/>
                <w:color w:val="auto"/>
              </w:rPr>
            </w:pPr>
            <w:r>
              <w:rPr>
                <w:rFonts w:ascii="Arial" w:cs="Arial" w:eastAsia="Arial" w:hAnsi="Arial"/>
                <w:sz w:val="18"/>
                <w:szCs w:val="18"/>
                <w:color w:val="auto"/>
              </w:rPr>
              <w:t>March 24, 2015</w:t>
            </w:r>
          </w:p>
        </w:tc>
        <w:tc>
          <w:tcPr>
            <w:tcW w:w="3160" w:type="dxa"/>
            <w:vAlign w:val="bottom"/>
            <w:shd w:val="clear" w:color="auto" w:fill="CCEEFF"/>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27.24</w:t>
            </w:r>
            <w:r>
              <w:rPr>
                <w:rFonts w:ascii="Arial" w:cs="Arial" w:eastAsia="Arial" w:hAnsi="Arial"/>
                <w:sz w:val="15"/>
                <w:szCs w:val="15"/>
                <w:color w:val="auto"/>
              </w:rPr>
              <w:t>7</w:t>
            </w:r>
          </w:p>
        </w:tc>
      </w:tr>
      <w:tr>
        <w:trPr>
          <w:trHeight w:val="216"/>
        </w:trPr>
        <w:tc>
          <w:tcPr>
            <w:tcW w:w="2980" w:type="dxa"/>
            <w:vAlign w:val="bottom"/>
          </w:tcPr>
          <w:p>
            <w:pPr>
              <w:spacing w:after="0"/>
              <w:rPr>
                <w:sz w:val="20"/>
                <w:szCs w:val="20"/>
                <w:color w:val="auto"/>
              </w:rPr>
            </w:pPr>
            <w:r>
              <w:rPr>
                <w:rFonts w:ascii="Arial" w:cs="Arial" w:eastAsia="Arial" w:hAnsi="Arial"/>
                <w:sz w:val="18"/>
                <w:szCs w:val="18"/>
                <w:color w:val="auto"/>
              </w:rPr>
              <w:t>March 25, 2015</w:t>
            </w:r>
          </w:p>
        </w:tc>
        <w:tc>
          <w:tcPr>
            <w:tcW w:w="3160" w:type="dxa"/>
            <w:vAlign w:val="bottom"/>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tcPr>
          <w:p>
            <w:pPr>
              <w:ind w:left="540"/>
              <w:spacing w:after="0"/>
              <w:rPr>
                <w:sz w:val="20"/>
                <w:szCs w:val="20"/>
                <w:color w:val="auto"/>
              </w:rPr>
            </w:pPr>
            <w:r>
              <w:rPr>
                <w:rFonts w:ascii="Arial" w:cs="Arial" w:eastAsia="Arial" w:hAnsi="Arial"/>
                <w:sz w:val="18"/>
                <w:szCs w:val="18"/>
                <w:color w:val="auto"/>
              </w:rPr>
              <w:t>$</w:t>
            </w:r>
          </w:p>
        </w:tc>
        <w:tc>
          <w:tcPr>
            <w:tcW w:w="1040" w:type="dxa"/>
            <w:vAlign w:val="bottom"/>
          </w:tcPr>
          <w:p>
            <w:pPr>
              <w:ind w:left="420"/>
              <w:spacing w:after="0"/>
              <w:rPr>
                <w:sz w:val="20"/>
                <w:szCs w:val="20"/>
                <w:color w:val="auto"/>
              </w:rPr>
            </w:pPr>
            <w:r>
              <w:rPr>
                <w:rFonts w:ascii="Arial" w:cs="Arial" w:eastAsia="Arial" w:hAnsi="Arial"/>
                <w:sz w:val="18"/>
                <w:szCs w:val="18"/>
                <w:color w:val="auto"/>
              </w:rPr>
              <w:t>26.74</w:t>
            </w:r>
            <w:r>
              <w:rPr>
                <w:rFonts w:ascii="Arial" w:cs="Arial" w:eastAsia="Arial" w:hAnsi="Arial"/>
                <w:sz w:val="15"/>
                <w:szCs w:val="15"/>
                <w:color w:val="auto"/>
              </w:rPr>
              <w:t>8</w:t>
            </w:r>
          </w:p>
        </w:tc>
      </w:tr>
      <w:tr>
        <w:trPr>
          <w:trHeight w:val="216"/>
        </w:trPr>
        <w:tc>
          <w:tcPr>
            <w:tcW w:w="2980" w:type="dxa"/>
            <w:vAlign w:val="bottom"/>
            <w:shd w:val="clear" w:color="auto" w:fill="CCEEFF"/>
          </w:tcPr>
          <w:p>
            <w:pPr>
              <w:spacing w:after="0"/>
              <w:rPr>
                <w:sz w:val="20"/>
                <w:szCs w:val="20"/>
                <w:color w:val="auto"/>
              </w:rPr>
            </w:pPr>
            <w:r>
              <w:rPr>
                <w:rFonts w:ascii="Arial" w:cs="Arial" w:eastAsia="Arial" w:hAnsi="Arial"/>
                <w:sz w:val="18"/>
                <w:szCs w:val="18"/>
                <w:color w:val="auto"/>
              </w:rPr>
              <w:t>March 26, 2015</w:t>
            </w:r>
          </w:p>
        </w:tc>
        <w:tc>
          <w:tcPr>
            <w:tcW w:w="3160" w:type="dxa"/>
            <w:vAlign w:val="bottom"/>
            <w:shd w:val="clear" w:color="auto" w:fill="CCEEFF"/>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26.01</w:t>
            </w:r>
            <w:r>
              <w:rPr>
                <w:rFonts w:ascii="Arial" w:cs="Arial" w:eastAsia="Arial" w:hAnsi="Arial"/>
                <w:sz w:val="15"/>
                <w:szCs w:val="15"/>
                <w:color w:val="auto"/>
              </w:rPr>
              <w:t>9</w:t>
            </w:r>
          </w:p>
        </w:tc>
      </w:tr>
      <w:tr>
        <w:trPr>
          <w:trHeight w:val="216"/>
        </w:trPr>
        <w:tc>
          <w:tcPr>
            <w:tcW w:w="2980" w:type="dxa"/>
            <w:vAlign w:val="bottom"/>
          </w:tcPr>
          <w:p>
            <w:pPr>
              <w:spacing w:after="0"/>
              <w:rPr>
                <w:sz w:val="20"/>
                <w:szCs w:val="20"/>
                <w:color w:val="auto"/>
              </w:rPr>
            </w:pPr>
            <w:r>
              <w:rPr>
                <w:rFonts w:ascii="Arial" w:cs="Arial" w:eastAsia="Arial" w:hAnsi="Arial"/>
                <w:sz w:val="18"/>
                <w:szCs w:val="18"/>
                <w:color w:val="auto"/>
              </w:rPr>
              <w:t>March 27, 2015</w:t>
            </w:r>
          </w:p>
        </w:tc>
        <w:tc>
          <w:tcPr>
            <w:tcW w:w="3160" w:type="dxa"/>
            <w:vAlign w:val="bottom"/>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tcPr>
          <w:p>
            <w:pPr>
              <w:ind w:left="540"/>
              <w:spacing w:after="0"/>
              <w:rPr>
                <w:sz w:val="20"/>
                <w:szCs w:val="20"/>
                <w:color w:val="auto"/>
              </w:rPr>
            </w:pPr>
            <w:r>
              <w:rPr>
                <w:rFonts w:ascii="Arial" w:cs="Arial" w:eastAsia="Arial" w:hAnsi="Arial"/>
                <w:sz w:val="18"/>
                <w:szCs w:val="18"/>
                <w:color w:val="auto"/>
              </w:rPr>
              <w:t>$</w:t>
            </w:r>
          </w:p>
        </w:tc>
        <w:tc>
          <w:tcPr>
            <w:tcW w:w="1040" w:type="dxa"/>
            <w:vAlign w:val="bottom"/>
          </w:tcPr>
          <w:p>
            <w:pPr>
              <w:ind w:left="420"/>
              <w:spacing w:after="0"/>
              <w:rPr>
                <w:sz w:val="20"/>
                <w:szCs w:val="20"/>
                <w:color w:val="auto"/>
              </w:rPr>
            </w:pPr>
            <w:r>
              <w:rPr>
                <w:rFonts w:ascii="Arial" w:cs="Arial" w:eastAsia="Arial" w:hAnsi="Arial"/>
                <w:sz w:val="18"/>
                <w:szCs w:val="18"/>
                <w:color w:val="auto"/>
                <w:w w:val="97"/>
              </w:rPr>
              <w:t>25.74</w:t>
            </w:r>
            <w:r>
              <w:rPr>
                <w:rFonts w:ascii="Arial" w:cs="Arial" w:eastAsia="Arial" w:hAnsi="Arial"/>
                <w:sz w:val="15"/>
                <w:szCs w:val="15"/>
                <w:color w:val="auto"/>
                <w:w w:val="97"/>
              </w:rPr>
              <w:t>10</w:t>
            </w:r>
          </w:p>
        </w:tc>
      </w:tr>
      <w:tr>
        <w:trPr>
          <w:trHeight w:val="216"/>
        </w:trPr>
        <w:tc>
          <w:tcPr>
            <w:tcW w:w="2980" w:type="dxa"/>
            <w:vAlign w:val="bottom"/>
            <w:shd w:val="clear" w:color="auto" w:fill="CCEEFF"/>
          </w:tcPr>
          <w:p>
            <w:pPr>
              <w:spacing w:after="0"/>
              <w:rPr>
                <w:sz w:val="20"/>
                <w:szCs w:val="20"/>
                <w:color w:val="auto"/>
              </w:rPr>
            </w:pPr>
            <w:r>
              <w:rPr>
                <w:rFonts w:ascii="Arial" w:cs="Arial" w:eastAsia="Arial" w:hAnsi="Arial"/>
                <w:sz w:val="18"/>
                <w:szCs w:val="18"/>
                <w:color w:val="auto"/>
              </w:rPr>
              <w:t>March 31, 2015</w:t>
            </w:r>
          </w:p>
        </w:tc>
        <w:tc>
          <w:tcPr>
            <w:tcW w:w="3160" w:type="dxa"/>
            <w:vAlign w:val="bottom"/>
            <w:shd w:val="clear" w:color="auto" w:fill="CCEEFF"/>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7"/>
              </w:rPr>
              <w:t>26.38</w:t>
            </w:r>
            <w:r>
              <w:rPr>
                <w:rFonts w:ascii="Arial" w:cs="Arial" w:eastAsia="Arial" w:hAnsi="Arial"/>
                <w:sz w:val="15"/>
                <w:szCs w:val="15"/>
                <w:color w:val="auto"/>
                <w:w w:val="97"/>
              </w:rPr>
              <w:t>11</w:t>
            </w:r>
          </w:p>
        </w:tc>
      </w:tr>
      <w:tr>
        <w:trPr>
          <w:trHeight w:val="216"/>
        </w:trPr>
        <w:tc>
          <w:tcPr>
            <w:tcW w:w="2980" w:type="dxa"/>
            <w:vAlign w:val="bottom"/>
          </w:tcPr>
          <w:p>
            <w:pPr>
              <w:spacing w:after="0"/>
              <w:rPr>
                <w:sz w:val="20"/>
                <w:szCs w:val="20"/>
                <w:color w:val="auto"/>
              </w:rPr>
            </w:pPr>
            <w:r>
              <w:rPr>
                <w:rFonts w:ascii="Arial" w:cs="Arial" w:eastAsia="Arial" w:hAnsi="Arial"/>
                <w:sz w:val="18"/>
                <w:szCs w:val="18"/>
                <w:color w:val="auto"/>
              </w:rPr>
              <w:t>April 1, 2015</w:t>
            </w:r>
          </w:p>
        </w:tc>
        <w:tc>
          <w:tcPr>
            <w:tcW w:w="3160" w:type="dxa"/>
            <w:vAlign w:val="bottom"/>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tcPr>
          <w:p>
            <w:pPr>
              <w:ind w:left="540"/>
              <w:spacing w:after="0"/>
              <w:rPr>
                <w:sz w:val="20"/>
                <w:szCs w:val="20"/>
                <w:color w:val="auto"/>
              </w:rPr>
            </w:pPr>
            <w:r>
              <w:rPr>
                <w:rFonts w:ascii="Arial" w:cs="Arial" w:eastAsia="Arial" w:hAnsi="Arial"/>
                <w:sz w:val="18"/>
                <w:szCs w:val="18"/>
                <w:color w:val="auto"/>
              </w:rPr>
              <w:t>$</w:t>
            </w:r>
          </w:p>
        </w:tc>
        <w:tc>
          <w:tcPr>
            <w:tcW w:w="1040" w:type="dxa"/>
            <w:vAlign w:val="bottom"/>
          </w:tcPr>
          <w:p>
            <w:pPr>
              <w:ind w:left="420"/>
              <w:spacing w:after="0"/>
              <w:rPr>
                <w:sz w:val="20"/>
                <w:szCs w:val="20"/>
                <w:color w:val="auto"/>
              </w:rPr>
            </w:pPr>
            <w:r>
              <w:rPr>
                <w:rFonts w:ascii="Arial" w:cs="Arial" w:eastAsia="Arial" w:hAnsi="Arial"/>
                <w:sz w:val="18"/>
                <w:szCs w:val="18"/>
                <w:color w:val="auto"/>
                <w:w w:val="97"/>
              </w:rPr>
              <w:t>25.90</w:t>
            </w:r>
            <w:r>
              <w:rPr>
                <w:rFonts w:ascii="Arial" w:cs="Arial" w:eastAsia="Arial" w:hAnsi="Arial"/>
                <w:sz w:val="15"/>
                <w:szCs w:val="15"/>
                <w:color w:val="auto"/>
                <w:w w:val="97"/>
              </w:rPr>
              <w:t>12</w:t>
            </w:r>
          </w:p>
        </w:tc>
      </w:tr>
      <w:tr>
        <w:trPr>
          <w:trHeight w:val="216"/>
        </w:trPr>
        <w:tc>
          <w:tcPr>
            <w:tcW w:w="2980" w:type="dxa"/>
            <w:vAlign w:val="bottom"/>
            <w:shd w:val="clear" w:color="auto" w:fill="CCEEFF"/>
          </w:tcPr>
          <w:p>
            <w:pPr>
              <w:spacing w:after="0"/>
              <w:rPr>
                <w:sz w:val="20"/>
                <w:szCs w:val="20"/>
                <w:color w:val="auto"/>
              </w:rPr>
            </w:pPr>
            <w:r>
              <w:rPr>
                <w:rFonts w:ascii="Arial" w:cs="Arial" w:eastAsia="Arial" w:hAnsi="Arial"/>
                <w:sz w:val="18"/>
                <w:szCs w:val="18"/>
                <w:color w:val="auto"/>
              </w:rPr>
              <w:t>April 16, 2015</w:t>
            </w:r>
          </w:p>
        </w:tc>
        <w:tc>
          <w:tcPr>
            <w:tcW w:w="3160" w:type="dxa"/>
            <w:vAlign w:val="bottom"/>
            <w:shd w:val="clear" w:color="auto" w:fill="CCEEFF"/>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7"/>
              </w:rPr>
              <w:t>27.49</w:t>
            </w:r>
            <w:r>
              <w:rPr>
                <w:rFonts w:ascii="Arial" w:cs="Arial" w:eastAsia="Arial" w:hAnsi="Arial"/>
                <w:sz w:val="15"/>
                <w:szCs w:val="15"/>
                <w:color w:val="auto"/>
                <w:w w:val="97"/>
              </w:rPr>
              <w:t>13</w:t>
            </w:r>
          </w:p>
        </w:tc>
      </w:tr>
      <w:tr>
        <w:trPr>
          <w:trHeight w:val="216"/>
        </w:trPr>
        <w:tc>
          <w:tcPr>
            <w:tcW w:w="2980" w:type="dxa"/>
            <w:vAlign w:val="bottom"/>
          </w:tcPr>
          <w:p>
            <w:pPr>
              <w:spacing w:after="0"/>
              <w:rPr>
                <w:sz w:val="20"/>
                <w:szCs w:val="20"/>
                <w:color w:val="auto"/>
              </w:rPr>
            </w:pPr>
            <w:r>
              <w:rPr>
                <w:rFonts w:ascii="Arial" w:cs="Arial" w:eastAsia="Arial" w:hAnsi="Arial"/>
                <w:sz w:val="18"/>
                <w:szCs w:val="18"/>
                <w:color w:val="auto"/>
              </w:rPr>
              <w:t>April 17, 2015</w:t>
            </w:r>
          </w:p>
        </w:tc>
        <w:tc>
          <w:tcPr>
            <w:tcW w:w="3160" w:type="dxa"/>
            <w:vAlign w:val="bottom"/>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tcPr>
          <w:p>
            <w:pPr>
              <w:ind w:left="540"/>
              <w:spacing w:after="0"/>
              <w:rPr>
                <w:sz w:val="20"/>
                <w:szCs w:val="20"/>
                <w:color w:val="auto"/>
              </w:rPr>
            </w:pPr>
            <w:r>
              <w:rPr>
                <w:rFonts w:ascii="Arial" w:cs="Arial" w:eastAsia="Arial" w:hAnsi="Arial"/>
                <w:sz w:val="18"/>
                <w:szCs w:val="18"/>
                <w:color w:val="auto"/>
              </w:rPr>
              <w:t>$</w:t>
            </w:r>
          </w:p>
        </w:tc>
        <w:tc>
          <w:tcPr>
            <w:tcW w:w="1040" w:type="dxa"/>
            <w:vAlign w:val="bottom"/>
          </w:tcPr>
          <w:p>
            <w:pPr>
              <w:ind w:left="420"/>
              <w:spacing w:after="0"/>
              <w:rPr>
                <w:sz w:val="20"/>
                <w:szCs w:val="20"/>
                <w:color w:val="auto"/>
              </w:rPr>
            </w:pPr>
            <w:r>
              <w:rPr>
                <w:rFonts w:ascii="Arial" w:cs="Arial" w:eastAsia="Arial" w:hAnsi="Arial"/>
                <w:sz w:val="18"/>
                <w:szCs w:val="18"/>
                <w:color w:val="auto"/>
                <w:w w:val="97"/>
              </w:rPr>
              <w:t>26.96</w:t>
            </w:r>
            <w:r>
              <w:rPr>
                <w:rFonts w:ascii="Arial" w:cs="Arial" w:eastAsia="Arial" w:hAnsi="Arial"/>
                <w:sz w:val="15"/>
                <w:szCs w:val="15"/>
                <w:color w:val="auto"/>
                <w:w w:val="97"/>
              </w:rPr>
              <w:t>14</w:t>
            </w:r>
          </w:p>
        </w:tc>
      </w:tr>
      <w:tr>
        <w:trPr>
          <w:trHeight w:val="216"/>
        </w:trPr>
        <w:tc>
          <w:tcPr>
            <w:tcW w:w="2980" w:type="dxa"/>
            <w:vAlign w:val="bottom"/>
            <w:shd w:val="clear" w:color="auto" w:fill="CCEEFF"/>
          </w:tcPr>
          <w:p>
            <w:pPr>
              <w:spacing w:after="0"/>
              <w:rPr>
                <w:sz w:val="20"/>
                <w:szCs w:val="20"/>
                <w:color w:val="auto"/>
              </w:rPr>
            </w:pPr>
            <w:r>
              <w:rPr>
                <w:rFonts w:ascii="Arial" w:cs="Arial" w:eastAsia="Arial" w:hAnsi="Arial"/>
                <w:sz w:val="18"/>
                <w:szCs w:val="18"/>
                <w:color w:val="auto"/>
              </w:rPr>
              <w:t>April 21, 2015</w:t>
            </w:r>
          </w:p>
        </w:tc>
        <w:tc>
          <w:tcPr>
            <w:tcW w:w="3160" w:type="dxa"/>
            <w:vAlign w:val="bottom"/>
            <w:shd w:val="clear" w:color="auto" w:fill="CCEEFF"/>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7"/>
              </w:rPr>
              <w:t>27.13</w:t>
            </w:r>
            <w:r>
              <w:rPr>
                <w:rFonts w:ascii="Arial" w:cs="Arial" w:eastAsia="Arial" w:hAnsi="Arial"/>
                <w:sz w:val="15"/>
                <w:szCs w:val="15"/>
                <w:color w:val="auto"/>
                <w:w w:val="97"/>
              </w:rPr>
              <w:t>15</w:t>
            </w:r>
          </w:p>
        </w:tc>
      </w:tr>
      <w:tr>
        <w:trPr>
          <w:trHeight w:val="216"/>
        </w:trPr>
        <w:tc>
          <w:tcPr>
            <w:tcW w:w="2980" w:type="dxa"/>
            <w:vAlign w:val="bottom"/>
          </w:tcPr>
          <w:p>
            <w:pPr>
              <w:spacing w:after="0"/>
              <w:rPr>
                <w:sz w:val="20"/>
                <w:szCs w:val="20"/>
                <w:color w:val="auto"/>
              </w:rPr>
            </w:pPr>
            <w:r>
              <w:rPr>
                <w:rFonts w:ascii="Arial" w:cs="Arial" w:eastAsia="Arial" w:hAnsi="Arial"/>
                <w:sz w:val="18"/>
                <w:szCs w:val="18"/>
                <w:color w:val="auto"/>
              </w:rPr>
              <w:t>April 22, 2015</w:t>
            </w:r>
          </w:p>
        </w:tc>
        <w:tc>
          <w:tcPr>
            <w:tcW w:w="3160" w:type="dxa"/>
            <w:vAlign w:val="bottom"/>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tcPr>
          <w:p>
            <w:pPr>
              <w:ind w:left="540"/>
              <w:spacing w:after="0"/>
              <w:rPr>
                <w:sz w:val="20"/>
                <w:szCs w:val="20"/>
                <w:color w:val="auto"/>
              </w:rPr>
            </w:pPr>
            <w:r>
              <w:rPr>
                <w:rFonts w:ascii="Arial" w:cs="Arial" w:eastAsia="Arial" w:hAnsi="Arial"/>
                <w:sz w:val="18"/>
                <w:szCs w:val="18"/>
                <w:color w:val="auto"/>
              </w:rPr>
              <w:t>$</w:t>
            </w:r>
          </w:p>
        </w:tc>
        <w:tc>
          <w:tcPr>
            <w:tcW w:w="1040" w:type="dxa"/>
            <w:vAlign w:val="bottom"/>
          </w:tcPr>
          <w:p>
            <w:pPr>
              <w:ind w:left="420"/>
              <w:spacing w:after="0"/>
              <w:rPr>
                <w:sz w:val="20"/>
                <w:szCs w:val="20"/>
                <w:color w:val="auto"/>
              </w:rPr>
            </w:pPr>
            <w:r>
              <w:rPr>
                <w:rFonts w:ascii="Arial" w:cs="Arial" w:eastAsia="Arial" w:hAnsi="Arial"/>
                <w:sz w:val="18"/>
                <w:szCs w:val="18"/>
                <w:color w:val="auto"/>
                <w:w w:val="97"/>
              </w:rPr>
              <w:t>27.17</w:t>
            </w:r>
            <w:r>
              <w:rPr>
                <w:rFonts w:ascii="Arial" w:cs="Arial" w:eastAsia="Arial" w:hAnsi="Arial"/>
                <w:sz w:val="15"/>
                <w:szCs w:val="15"/>
                <w:color w:val="auto"/>
                <w:w w:val="97"/>
              </w:rPr>
              <w:t>16</w:t>
            </w:r>
          </w:p>
        </w:tc>
      </w:tr>
      <w:tr>
        <w:trPr>
          <w:trHeight w:val="216"/>
        </w:trPr>
        <w:tc>
          <w:tcPr>
            <w:tcW w:w="2980" w:type="dxa"/>
            <w:vAlign w:val="bottom"/>
            <w:shd w:val="clear" w:color="auto" w:fill="CCEEFF"/>
          </w:tcPr>
          <w:p>
            <w:pPr>
              <w:spacing w:after="0"/>
              <w:rPr>
                <w:sz w:val="20"/>
                <w:szCs w:val="20"/>
                <w:color w:val="auto"/>
              </w:rPr>
            </w:pPr>
            <w:r>
              <w:rPr>
                <w:rFonts w:ascii="Arial" w:cs="Arial" w:eastAsia="Arial" w:hAnsi="Arial"/>
                <w:sz w:val="18"/>
                <w:szCs w:val="18"/>
                <w:color w:val="auto"/>
              </w:rPr>
              <w:t>April 23, 2015</w:t>
            </w:r>
          </w:p>
        </w:tc>
        <w:tc>
          <w:tcPr>
            <w:tcW w:w="3160" w:type="dxa"/>
            <w:vAlign w:val="bottom"/>
            <w:shd w:val="clear" w:color="auto" w:fill="CCEEFF"/>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7"/>
              </w:rPr>
              <w:t>27.36</w:t>
            </w:r>
            <w:r>
              <w:rPr>
                <w:rFonts w:ascii="Arial" w:cs="Arial" w:eastAsia="Arial" w:hAnsi="Arial"/>
                <w:sz w:val="15"/>
                <w:szCs w:val="15"/>
                <w:color w:val="auto"/>
                <w:w w:val="97"/>
              </w:rPr>
              <w:t>17</w:t>
            </w:r>
          </w:p>
        </w:tc>
      </w:tr>
      <w:tr>
        <w:trPr>
          <w:trHeight w:val="230"/>
        </w:trPr>
        <w:tc>
          <w:tcPr>
            <w:tcW w:w="2980" w:type="dxa"/>
            <w:vAlign w:val="bottom"/>
          </w:tcPr>
          <w:p>
            <w:pPr>
              <w:spacing w:after="0"/>
              <w:rPr>
                <w:sz w:val="20"/>
                <w:szCs w:val="20"/>
                <w:color w:val="auto"/>
              </w:rPr>
            </w:pPr>
            <w:r>
              <w:rPr>
                <w:rFonts w:ascii="Arial" w:cs="Arial" w:eastAsia="Arial" w:hAnsi="Arial"/>
                <w:sz w:val="18"/>
                <w:szCs w:val="18"/>
                <w:color w:val="auto"/>
              </w:rPr>
              <w:t>April 24, 2015</w:t>
            </w:r>
          </w:p>
        </w:tc>
        <w:tc>
          <w:tcPr>
            <w:tcW w:w="3160" w:type="dxa"/>
            <w:vAlign w:val="bottom"/>
          </w:tcPr>
          <w:p>
            <w:pPr>
              <w:jc w:val="right"/>
              <w:ind w:right="431"/>
              <w:spacing w:after="0"/>
              <w:rPr>
                <w:sz w:val="20"/>
                <w:szCs w:val="20"/>
                <w:color w:val="auto"/>
              </w:rPr>
            </w:pPr>
            <w:r>
              <w:rPr>
                <w:rFonts w:ascii="Arial" w:cs="Arial" w:eastAsia="Arial" w:hAnsi="Arial"/>
                <w:sz w:val="18"/>
                <w:szCs w:val="18"/>
                <w:color w:val="auto"/>
              </w:rPr>
              <w:t>25,000</w:t>
            </w:r>
          </w:p>
        </w:tc>
        <w:tc>
          <w:tcPr>
            <w:tcW w:w="1500" w:type="dxa"/>
            <w:vAlign w:val="bottom"/>
          </w:tcPr>
          <w:p>
            <w:pPr>
              <w:ind w:left="540"/>
              <w:spacing w:after="0"/>
              <w:rPr>
                <w:sz w:val="20"/>
                <w:szCs w:val="20"/>
                <w:color w:val="auto"/>
              </w:rPr>
            </w:pPr>
            <w:r>
              <w:rPr>
                <w:rFonts w:ascii="Arial" w:cs="Arial" w:eastAsia="Arial" w:hAnsi="Arial"/>
                <w:sz w:val="18"/>
                <w:szCs w:val="18"/>
                <w:color w:val="auto"/>
              </w:rPr>
              <w:t>$</w:t>
            </w:r>
          </w:p>
        </w:tc>
        <w:tc>
          <w:tcPr>
            <w:tcW w:w="1040" w:type="dxa"/>
            <w:vAlign w:val="bottom"/>
          </w:tcPr>
          <w:p>
            <w:pPr>
              <w:ind w:left="420"/>
              <w:spacing w:after="0"/>
              <w:rPr>
                <w:sz w:val="20"/>
                <w:szCs w:val="20"/>
                <w:color w:val="auto"/>
              </w:rPr>
            </w:pPr>
            <w:r>
              <w:rPr>
                <w:rFonts w:ascii="Arial" w:cs="Arial" w:eastAsia="Arial" w:hAnsi="Arial"/>
                <w:sz w:val="18"/>
                <w:szCs w:val="18"/>
                <w:color w:val="auto"/>
                <w:w w:val="97"/>
              </w:rPr>
              <w:t>27.15</w:t>
            </w:r>
            <w:r>
              <w:rPr>
                <w:rFonts w:ascii="Arial" w:cs="Arial" w:eastAsia="Arial" w:hAnsi="Arial"/>
                <w:sz w:val="15"/>
                <w:szCs w:val="15"/>
                <w:color w:val="auto"/>
                <w:w w:val="97"/>
              </w:rPr>
              <w:t>18</w:t>
            </w:r>
          </w:p>
        </w:tc>
      </w:tr>
    </w:tbl>
    <w:p>
      <w:pPr>
        <w:spacing w:after="0" w:line="18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For those transactions disclosed on an aggregated basis, EGIC undertakes to provide upon request by the staff of the Securities and Exchange Commission full information regarding the number of Shares purchased at each separate price.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898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3" w:lineRule="exact"/>
        <w:rPr>
          <w:sz w:val="20"/>
          <w:szCs w:val="20"/>
          <w:color w:val="auto"/>
        </w:rPr>
      </w:pPr>
    </w:p>
    <w:p>
      <w:pPr>
        <w:ind w:left="460" w:hanging="452"/>
        <w:spacing w:after="0"/>
        <w:tabs>
          <w:tab w:leader="none" w:pos="460" w:val="left"/>
        </w:tabs>
        <w:numPr>
          <w:ilvl w:val="0"/>
          <w:numId w:val="13"/>
        </w:numPr>
        <w:rPr>
          <w:rFonts w:ascii="Arial" w:cs="Arial" w:eastAsia="Arial" w:hAnsi="Arial"/>
          <w:sz w:val="15"/>
          <w:szCs w:val="15"/>
          <w:color w:val="auto"/>
        </w:rPr>
      </w:pPr>
      <w:r>
        <w:rPr>
          <w:rFonts w:ascii="Arial" w:cs="Arial" w:eastAsia="Arial" w:hAnsi="Arial"/>
          <w:sz w:val="18"/>
          <w:szCs w:val="18"/>
          <w:color w:val="auto"/>
        </w:rPr>
        <w:t>Prices ranged from $25.89 to $26.00, inclusive.</w:t>
      </w:r>
    </w:p>
    <w:p>
      <w:pPr>
        <w:spacing w:after="0" w:line="22" w:lineRule="exact"/>
        <w:rPr>
          <w:sz w:val="20"/>
          <w:szCs w:val="20"/>
          <w:color w:val="auto"/>
        </w:rPr>
      </w:pPr>
    </w:p>
    <w:p>
      <w:pPr>
        <w:ind w:left="460" w:hanging="452"/>
        <w:spacing w:after="0"/>
        <w:tabs>
          <w:tab w:leader="none" w:pos="460" w:val="left"/>
        </w:tabs>
        <w:numPr>
          <w:ilvl w:val="0"/>
          <w:numId w:val="14"/>
        </w:numPr>
        <w:rPr>
          <w:rFonts w:ascii="Arial" w:cs="Arial" w:eastAsia="Arial" w:hAnsi="Arial"/>
          <w:sz w:val="15"/>
          <w:szCs w:val="15"/>
          <w:color w:val="auto"/>
        </w:rPr>
      </w:pPr>
      <w:r>
        <w:rPr>
          <w:rFonts w:ascii="Arial" w:cs="Arial" w:eastAsia="Arial" w:hAnsi="Arial"/>
          <w:sz w:val="18"/>
          <w:szCs w:val="18"/>
          <w:color w:val="auto"/>
        </w:rPr>
        <w:t>Prices ranged from $25.52 to $25.99, inclusive.</w:t>
      </w:r>
    </w:p>
    <w:p>
      <w:pPr>
        <w:spacing w:after="0" w:line="9" w:lineRule="exact"/>
        <w:rPr>
          <w:sz w:val="20"/>
          <w:szCs w:val="20"/>
          <w:color w:val="auto"/>
        </w:rPr>
      </w:pPr>
    </w:p>
    <w:p>
      <w:pPr>
        <w:ind w:left="460" w:hanging="452"/>
        <w:spacing w:after="0"/>
        <w:tabs>
          <w:tab w:leader="none" w:pos="460" w:val="left"/>
        </w:tabs>
        <w:numPr>
          <w:ilvl w:val="0"/>
          <w:numId w:val="15"/>
        </w:numPr>
        <w:rPr>
          <w:rFonts w:ascii="Arial" w:cs="Arial" w:eastAsia="Arial" w:hAnsi="Arial"/>
          <w:sz w:val="15"/>
          <w:szCs w:val="15"/>
          <w:color w:val="auto"/>
        </w:rPr>
      </w:pPr>
      <w:r>
        <w:rPr>
          <w:rFonts w:ascii="Arial" w:cs="Arial" w:eastAsia="Arial" w:hAnsi="Arial"/>
          <w:sz w:val="18"/>
          <w:szCs w:val="18"/>
          <w:color w:val="auto"/>
        </w:rPr>
        <w:t>Prices ranged from $26.26 to $27.25, inclusive</w:t>
      </w:r>
    </w:p>
    <w:p>
      <w:pPr>
        <w:spacing w:after="0" w:line="9" w:lineRule="exact"/>
        <w:rPr>
          <w:sz w:val="20"/>
          <w:szCs w:val="20"/>
          <w:color w:val="auto"/>
        </w:rPr>
      </w:pPr>
    </w:p>
    <w:p>
      <w:pPr>
        <w:ind w:left="460" w:hanging="452"/>
        <w:spacing w:after="0"/>
        <w:tabs>
          <w:tab w:leader="none" w:pos="460" w:val="left"/>
        </w:tabs>
        <w:numPr>
          <w:ilvl w:val="0"/>
          <w:numId w:val="16"/>
        </w:numPr>
        <w:rPr>
          <w:rFonts w:ascii="Arial" w:cs="Arial" w:eastAsia="Arial" w:hAnsi="Arial"/>
          <w:sz w:val="15"/>
          <w:szCs w:val="15"/>
          <w:color w:val="auto"/>
        </w:rPr>
      </w:pPr>
      <w:r>
        <w:rPr>
          <w:rFonts w:ascii="Arial" w:cs="Arial" w:eastAsia="Arial" w:hAnsi="Arial"/>
          <w:sz w:val="18"/>
          <w:szCs w:val="18"/>
          <w:color w:val="auto"/>
        </w:rPr>
        <w:t>Prices ranged from $26.34 to $26.88, inclusive.</w:t>
      </w:r>
    </w:p>
    <w:p>
      <w:pPr>
        <w:spacing w:after="0" w:line="9" w:lineRule="exact"/>
        <w:rPr>
          <w:sz w:val="20"/>
          <w:szCs w:val="20"/>
          <w:color w:val="auto"/>
        </w:rPr>
      </w:pPr>
    </w:p>
    <w:p>
      <w:pPr>
        <w:ind w:left="460" w:hanging="452"/>
        <w:spacing w:after="0"/>
        <w:tabs>
          <w:tab w:leader="none" w:pos="460" w:val="left"/>
        </w:tabs>
        <w:numPr>
          <w:ilvl w:val="0"/>
          <w:numId w:val="17"/>
        </w:numPr>
        <w:rPr>
          <w:rFonts w:ascii="Arial" w:cs="Arial" w:eastAsia="Arial" w:hAnsi="Arial"/>
          <w:sz w:val="15"/>
          <w:szCs w:val="15"/>
          <w:color w:val="auto"/>
        </w:rPr>
      </w:pPr>
      <w:r>
        <w:rPr>
          <w:rFonts w:ascii="Arial" w:cs="Arial" w:eastAsia="Arial" w:hAnsi="Arial"/>
          <w:sz w:val="18"/>
          <w:szCs w:val="18"/>
          <w:color w:val="auto"/>
        </w:rPr>
        <w:t>Prices ranged from $26.78 to $27.25, inclusive.</w:t>
      </w:r>
    </w:p>
    <w:p>
      <w:pPr>
        <w:spacing w:after="0" w:line="9" w:lineRule="exact"/>
        <w:rPr>
          <w:sz w:val="20"/>
          <w:szCs w:val="20"/>
          <w:color w:val="auto"/>
        </w:rPr>
      </w:pPr>
    </w:p>
    <w:p>
      <w:pPr>
        <w:ind w:left="460" w:hanging="452"/>
        <w:spacing w:after="0"/>
        <w:tabs>
          <w:tab w:leader="none" w:pos="460" w:val="left"/>
        </w:tabs>
        <w:numPr>
          <w:ilvl w:val="0"/>
          <w:numId w:val="18"/>
        </w:numPr>
        <w:rPr>
          <w:rFonts w:ascii="Arial" w:cs="Arial" w:eastAsia="Arial" w:hAnsi="Arial"/>
          <w:sz w:val="15"/>
          <w:szCs w:val="15"/>
          <w:color w:val="auto"/>
        </w:rPr>
      </w:pPr>
      <w:r>
        <w:rPr>
          <w:rFonts w:ascii="Arial" w:cs="Arial" w:eastAsia="Arial" w:hAnsi="Arial"/>
          <w:sz w:val="18"/>
          <w:szCs w:val="18"/>
          <w:color w:val="auto"/>
        </w:rPr>
        <w:t>Prices ranged from $27.23 to $27.77, inclusive.</w:t>
      </w:r>
    </w:p>
    <w:p>
      <w:pPr>
        <w:spacing w:after="0" w:line="9" w:lineRule="exact"/>
        <w:rPr>
          <w:sz w:val="20"/>
          <w:szCs w:val="20"/>
          <w:color w:val="auto"/>
        </w:rPr>
      </w:pPr>
    </w:p>
    <w:p>
      <w:pPr>
        <w:ind w:left="460" w:hanging="452"/>
        <w:spacing w:after="0"/>
        <w:tabs>
          <w:tab w:leader="none" w:pos="460" w:val="left"/>
        </w:tabs>
        <w:numPr>
          <w:ilvl w:val="0"/>
          <w:numId w:val="19"/>
        </w:numPr>
        <w:rPr>
          <w:rFonts w:ascii="Arial" w:cs="Arial" w:eastAsia="Arial" w:hAnsi="Arial"/>
          <w:sz w:val="15"/>
          <w:szCs w:val="15"/>
          <w:color w:val="auto"/>
        </w:rPr>
      </w:pPr>
      <w:r>
        <w:rPr>
          <w:rFonts w:ascii="Arial" w:cs="Arial" w:eastAsia="Arial" w:hAnsi="Arial"/>
          <w:sz w:val="18"/>
          <w:szCs w:val="18"/>
          <w:color w:val="auto"/>
        </w:rPr>
        <w:t>Prices ranged from $26.92 to $27.65, inclusive.</w:t>
      </w:r>
    </w:p>
    <w:p>
      <w:pPr>
        <w:spacing w:after="0" w:line="9" w:lineRule="exact"/>
        <w:rPr>
          <w:sz w:val="20"/>
          <w:szCs w:val="20"/>
          <w:color w:val="auto"/>
        </w:rPr>
      </w:pPr>
    </w:p>
    <w:p>
      <w:pPr>
        <w:ind w:left="460" w:hanging="452"/>
        <w:spacing w:after="0"/>
        <w:tabs>
          <w:tab w:leader="none" w:pos="460" w:val="left"/>
        </w:tabs>
        <w:numPr>
          <w:ilvl w:val="0"/>
          <w:numId w:val="20"/>
        </w:numPr>
        <w:rPr>
          <w:rFonts w:ascii="Arial" w:cs="Arial" w:eastAsia="Arial" w:hAnsi="Arial"/>
          <w:sz w:val="15"/>
          <w:szCs w:val="15"/>
          <w:color w:val="auto"/>
        </w:rPr>
      </w:pPr>
      <w:r>
        <w:rPr>
          <w:rFonts w:ascii="Arial" w:cs="Arial" w:eastAsia="Arial" w:hAnsi="Arial"/>
          <w:sz w:val="18"/>
          <w:szCs w:val="18"/>
          <w:color w:val="auto"/>
        </w:rPr>
        <w:t>Prices ranged from $26.48 to $27.20, inclusive.</w:t>
      </w:r>
    </w:p>
    <w:p>
      <w:pPr>
        <w:spacing w:after="0" w:line="9" w:lineRule="exact"/>
        <w:rPr>
          <w:sz w:val="20"/>
          <w:szCs w:val="20"/>
          <w:color w:val="auto"/>
        </w:rPr>
      </w:pPr>
    </w:p>
    <w:p>
      <w:pPr>
        <w:ind w:left="460" w:hanging="452"/>
        <w:spacing w:after="0"/>
        <w:tabs>
          <w:tab w:leader="none" w:pos="460" w:val="left"/>
        </w:tabs>
        <w:numPr>
          <w:ilvl w:val="0"/>
          <w:numId w:val="21"/>
        </w:numPr>
        <w:rPr>
          <w:rFonts w:ascii="Arial" w:cs="Arial" w:eastAsia="Arial" w:hAnsi="Arial"/>
          <w:sz w:val="15"/>
          <w:szCs w:val="15"/>
          <w:color w:val="auto"/>
        </w:rPr>
      </w:pPr>
      <w:r>
        <w:rPr>
          <w:rFonts w:ascii="Arial" w:cs="Arial" w:eastAsia="Arial" w:hAnsi="Arial"/>
          <w:sz w:val="18"/>
          <w:szCs w:val="18"/>
          <w:color w:val="auto"/>
        </w:rPr>
        <w:t>Prices ranged from $25.84 to $26.11, inclusive.</w:t>
      </w:r>
    </w:p>
    <w:p>
      <w:pPr>
        <w:spacing w:after="0" w:line="9" w:lineRule="exact"/>
        <w:rPr>
          <w:sz w:val="20"/>
          <w:szCs w:val="20"/>
          <w:color w:val="auto"/>
        </w:rPr>
      </w:pPr>
    </w:p>
    <w:p>
      <w:pPr>
        <w:ind w:left="460" w:hanging="452"/>
        <w:spacing w:after="0"/>
        <w:tabs>
          <w:tab w:leader="none" w:pos="460" w:val="left"/>
        </w:tabs>
        <w:numPr>
          <w:ilvl w:val="0"/>
          <w:numId w:val="22"/>
        </w:numPr>
        <w:rPr>
          <w:rFonts w:ascii="Arial" w:cs="Arial" w:eastAsia="Arial" w:hAnsi="Arial"/>
          <w:sz w:val="15"/>
          <w:szCs w:val="15"/>
          <w:color w:val="auto"/>
        </w:rPr>
      </w:pPr>
      <w:r>
        <w:rPr>
          <w:rFonts w:ascii="Arial" w:cs="Arial" w:eastAsia="Arial" w:hAnsi="Arial"/>
          <w:sz w:val="18"/>
          <w:szCs w:val="18"/>
          <w:color w:val="auto"/>
        </w:rPr>
        <w:t>Prices ranged from $25.53 to $26.00, inclusive.</w:t>
      </w:r>
    </w:p>
    <w:p>
      <w:pPr>
        <w:spacing w:after="0" w:line="10" w:lineRule="exact"/>
        <w:rPr>
          <w:rFonts w:ascii="Arial" w:cs="Arial" w:eastAsia="Arial" w:hAnsi="Arial"/>
          <w:sz w:val="15"/>
          <w:szCs w:val="15"/>
          <w:color w:val="auto"/>
        </w:rPr>
      </w:pPr>
    </w:p>
    <w:p>
      <w:pPr>
        <w:ind w:left="460" w:hanging="452"/>
        <w:spacing w:after="0"/>
        <w:tabs>
          <w:tab w:leader="none" w:pos="460" w:val="left"/>
        </w:tabs>
        <w:numPr>
          <w:ilvl w:val="0"/>
          <w:numId w:val="22"/>
        </w:numPr>
        <w:rPr>
          <w:rFonts w:ascii="Arial" w:cs="Arial" w:eastAsia="Arial" w:hAnsi="Arial"/>
          <w:sz w:val="15"/>
          <w:szCs w:val="15"/>
          <w:color w:val="auto"/>
        </w:rPr>
      </w:pPr>
      <w:r>
        <w:rPr>
          <w:rFonts w:ascii="Arial" w:cs="Arial" w:eastAsia="Arial" w:hAnsi="Arial"/>
          <w:sz w:val="18"/>
          <w:szCs w:val="18"/>
          <w:color w:val="auto"/>
        </w:rPr>
        <w:t>Prices ranged from $26.03 to $26.50, inclusive.</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22"/>
        </w:numPr>
        <w:rPr>
          <w:rFonts w:ascii="Arial" w:cs="Arial" w:eastAsia="Arial" w:hAnsi="Arial"/>
          <w:sz w:val="15"/>
          <w:szCs w:val="15"/>
          <w:color w:val="auto"/>
        </w:rPr>
      </w:pPr>
      <w:r>
        <w:rPr>
          <w:rFonts w:ascii="Arial" w:cs="Arial" w:eastAsia="Arial" w:hAnsi="Arial"/>
          <w:sz w:val="18"/>
          <w:szCs w:val="18"/>
          <w:color w:val="auto"/>
        </w:rPr>
        <w:t>Prices ranged from $25.64 to $26.00, inclusive.</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22"/>
        </w:numPr>
        <w:rPr>
          <w:rFonts w:ascii="Arial" w:cs="Arial" w:eastAsia="Arial" w:hAnsi="Arial"/>
          <w:sz w:val="15"/>
          <w:szCs w:val="15"/>
          <w:color w:val="auto"/>
        </w:rPr>
      </w:pPr>
      <w:r>
        <w:rPr>
          <w:rFonts w:ascii="Arial" w:cs="Arial" w:eastAsia="Arial" w:hAnsi="Arial"/>
          <w:sz w:val="18"/>
          <w:szCs w:val="18"/>
          <w:color w:val="auto"/>
        </w:rPr>
        <w:t>Prices ranged from $27.23 to $27.70, inclusive.</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22"/>
        </w:numPr>
        <w:rPr>
          <w:rFonts w:ascii="Arial" w:cs="Arial" w:eastAsia="Arial" w:hAnsi="Arial"/>
          <w:sz w:val="15"/>
          <w:szCs w:val="15"/>
          <w:color w:val="auto"/>
        </w:rPr>
      </w:pPr>
      <w:r>
        <w:rPr>
          <w:rFonts w:ascii="Arial" w:cs="Arial" w:eastAsia="Arial" w:hAnsi="Arial"/>
          <w:sz w:val="18"/>
          <w:szCs w:val="18"/>
          <w:color w:val="auto"/>
        </w:rPr>
        <w:t>Prices ranged from $26.68 to $27.25, inclusive.</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22"/>
        </w:numPr>
        <w:rPr>
          <w:rFonts w:ascii="Arial" w:cs="Arial" w:eastAsia="Arial" w:hAnsi="Arial"/>
          <w:sz w:val="15"/>
          <w:szCs w:val="15"/>
          <w:color w:val="auto"/>
        </w:rPr>
      </w:pPr>
      <w:r>
        <w:rPr>
          <w:rFonts w:ascii="Arial" w:cs="Arial" w:eastAsia="Arial" w:hAnsi="Arial"/>
          <w:sz w:val="18"/>
          <w:szCs w:val="18"/>
          <w:color w:val="auto"/>
        </w:rPr>
        <w:t>Prices ranged from $26.87 to $27.23, inclusive.</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22"/>
        </w:numPr>
        <w:rPr>
          <w:rFonts w:ascii="Arial" w:cs="Arial" w:eastAsia="Arial" w:hAnsi="Arial"/>
          <w:sz w:val="15"/>
          <w:szCs w:val="15"/>
          <w:color w:val="auto"/>
        </w:rPr>
      </w:pPr>
      <w:r>
        <w:rPr>
          <w:rFonts w:ascii="Arial" w:cs="Arial" w:eastAsia="Arial" w:hAnsi="Arial"/>
          <w:sz w:val="18"/>
          <w:szCs w:val="18"/>
          <w:color w:val="auto"/>
        </w:rPr>
        <w:t>Prices ranged from $27.05 to $27.24, inclusive.</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22"/>
        </w:numPr>
        <w:rPr>
          <w:rFonts w:ascii="Arial" w:cs="Arial" w:eastAsia="Arial" w:hAnsi="Arial"/>
          <w:sz w:val="15"/>
          <w:szCs w:val="15"/>
          <w:color w:val="auto"/>
        </w:rPr>
      </w:pPr>
      <w:r>
        <w:rPr>
          <w:rFonts w:ascii="Arial" w:cs="Arial" w:eastAsia="Arial" w:hAnsi="Arial"/>
          <w:sz w:val="18"/>
          <w:szCs w:val="18"/>
          <w:color w:val="auto"/>
        </w:rPr>
        <w:t>Prices ranged from $27.11 to $27.49, inclusive.</w:t>
      </w:r>
    </w:p>
    <w:p>
      <w:pPr>
        <w:spacing w:after="0" w:line="9" w:lineRule="exact"/>
        <w:rPr>
          <w:rFonts w:ascii="Arial" w:cs="Arial" w:eastAsia="Arial" w:hAnsi="Arial"/>
          <w:sz w:val="15"/>
          <w:szCs w:val="15"/>
          <w:color w:val="auto"/>
        </w:rPr>
      </w:pPr>
    </w:p>
    <w:p>
      <w:pPr>
        <w:ind w:left="460" w:hanging="452"/>
        <w:spacing w:after="0"/>
        <w:tabs>
          <w:tab w:leader="none" w:pos="460" w:val="left"/>
        </w:tabs>
        <w:numPr>
          <w:ilvl w:val="0"/>
          <w:numId w:val="22"/>
        </w:numPr>
        <w:rPr>
          <w:rFonts w:ascii="Arial" w:cs="Arial" w:eastAsia="Arial" w:hAnsi="Arial"/>
          <w:sz w:val="15"/>
          <w:szCs w:val="15"/>
          <w:color w:val="auto"/>
        </w:rPr>
      </w:pPr>
      <w:r>
        <w:rPr>
          <w:rFonts w:ascii="Arial" w:cs="Arial" w:eastAsia="Arial" w:hAnsi="Arial"/>
          <w:sz w:val="18"/>
          <w:szCs w:val="18"/>
          <w:color w:val="auto"/>
        </w:rPr>
        <w:t>Prices ranged from $27.00 to $27.27, inclusive.</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sectPr>
      <w:pgSz w:w="11900" w:h="16838" w:orient="portrait"/>
      <w:cols w:equalWidth="0" w:num="1">
        <w:col w:w="11380"/>
      </w:cols>
      <w:pgMar w:left="240" w:top="274"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190CDE7"/>
    <w:multiLevelType w:val="hybridMultilevel"/>
    <w:lvl w:ilvl="0">
      <w:lvlJc w:val="left"/>
      <w:lvlText w:val="*"/>
      <w:numFmt w:val="bullet"/>
      <w:start w:val="1"/>
    </w:lvl>
  </w:abstractNum>
  <w:abstractNum w:abstractNumId="1">
    <w:nsid w:val="66EF438D"/>
    <w:multiLevelType w:val="hybridMultilevel"/>
    <w:lvl w:ilvl="0">
      <w:lvlJc w:val="left"/>
      <w:lvlText w:val="(%1)"/>
      <w:numFmt w:val="lowerLetter"/>
      <w:start w:val="9"/>
    </w:lvl>
    <w:lvl w:ilvl="1">
      <w:lvlJc w:val="left"/>
      <w:lvlText w:val="(%2)"/>
      <w:numFmt w:val="lowerLetter"/>
      <w:start w:val="1"/>
    </w:lvl>
  </w:abstractNum>
  <w:abstractNum w:abstractNumId="2">
    <w:nsid w:val="140E0F76"/>
    <w:multiLevelType w:val="hybridMultilevel"/>
    <w:lvl w:ilvl="0">
      <w:lvlJc w:val="left"/>
      <w:lvlText w:val="%1"/>
      <w:numFmt w:val="lowerLetter"/>
      <w:start w:val="1"/>
    </w:lvl>
    <w:lvl w:ilvl="1">
      <w:lvlJc w:val="left"/>
      <w:lvlText w:val="(%2)"/>
      <w:numFmt w:val="lowerLetter"/>
      <w:start w:val="3"/>
    </w:lvl>
  </w:abstractNum>
  <w:abstractNum w:abstractNumId="3">
    <w:nsid w:val="3352255A"/>
    <w:multiLevelType w:val="hybridMultilevel"/>
    <w:lvl w:ilvl="0">
      <w:lvlJc w:val="left"/>
      <w:lvlText w:val="(%1)"/>
      <w:numFmt w:val="lowerLetter"/>
      <w:start w:val="35"/>
    </w:lvl>
    <w:lvl w:ilvl="1">
      <w:lvlJc w:val="left"/>
      <w:lvlText w:val="(%2)"/>
      <w:numFmt w:val="lowerLetter"/>
      <w:start w:val="1"/>
    </w:lvl>
  </w:abstractNum>
  <w:abstractNum w:abstractNumId="4">
    <w:nsid w:val="109CF92E"/>
    <w:multiLevelType w:val="hybridMultilevel"/>
    <w:lvl w:ilvl="0">
      <w:lvlJc w:val="left"/>
      <w:lvlText w:val="%1"/>
      <w:numFmt w:val="decimal"/>
      <w:start w:val="600"/>
    </w:lvl>
  </w:abstractNum>
  <w:abstractNum w:abstractNumId="5">
    <w:nsid w:val="DED7263"/>
    <w:multiLevelType w:val="hybridMultilevel"/>
    <w:lvl w:ilvl="0">
      <w:lvlJc w:val="left"/>
      <w:lvlText w:val="%1"/>
      <w:numFmt w:val="decimal"/>
      <w:start w:val="600"/>
    </w:lvl>
  </w:abstractNum>
  <w:abstractNum w:abstractNumId="6">
    <w:nsid w:val="7FDCC233"/>
    <w:multiLevelType w:val="hybridMultilevel"/>
    <w:lvl w:ilvl="0">
      <w:lvlJc w:val="left"/>
      <w:lvlText w:val="%1"/>
      <w:numFmt w:val="decimal"/>
      <w:start w:val="600"/>
    </w:lvl>
  </w:abstractNum>
  <w:abstractNum w:abstractNumId="7">
    <w:nsid w:val="1BEFD79F"/>
    <w:multiLevelType w:val="hybridMultilevel"/>
    <w:lvl w:ilvl="0">
      <w:lvlJc w:val="left"/>
      <w:lvlText w:val="%1"/>
      <w:numFmt w:val="decimal"/>
      <w:start w:val="600"/>
    </w:lvl>
  </w:abstractNum>
  <w:abstractNum w:abstractNumId="8">
    <w:nsid w:val="41A7C4C9"/>
    <w:multiLevelType w:val="hybridMultilevel"/>
    <w:lvl w:ilvl="0">
      <w:lvlJc w:val="left"/>
      <w:lvlText w:val="%1"/>
      <w:numFmt w:val="decimal"/>
      <w:start w:val="600"/>
    </w:lvl>
  </w:abstractNum>
  <w:abstractNum w:abstractNumId="9">
    <w:nsid w:val="6B68079A"/>
    <w:multiLevelType w:val="hybridMultilevel"/>
    <w:lvl w:ilvl="0">
      <w:lvlJc w:val="left"/>
      <w:lvlText w:val="%1"/>
      <w:numFmt w:val="decimal"/>
      <w:start w:val="600"/>
    </w:lvl>
  </w:abstractNum>
  <w:abstractNum w:abstractNumId="10">
    <w:nsid w:val="4E6AFB66"/>
    <w:multiLevelType w:val="hybridMultilevel"/>
    <w:lvl w:ilvl="0">
      <w:lvlJc w:val="left"/>
      <w:lvlText w:val="%1"/>
      <w:numFmt w:val="decimal"/>
      <w:start w:val="600"/>
    </w:lvl>
  </w:abstractNum>
  <w:abstractNum w:abstractNumId="11">
    <w:nsid w:val="25E45D32"/>
    <w:multiLevelType w:val="hybridMultilevel"/>
    <w:lvl w:ilvl="0">
      <w:lvlJc w:val="left"/>
      <w:lvlText w:val="%1"/>
      <w:numFmt w:val="decimal"/>
      <w:start w:val="600"/>
    </w:lvl>
  </w:abstractNum>
  <w:abstractNum w:abstractNumId="12">
    <w:nsid w:val="519B500D"/>
    <w:multiLevelType w:val="hybridMultilevel"/>
    <w:lvl w:ilvl="0">
      <w:lvlJc w:val="left"/>
      <w:lvlText w:val="1"/>
      <w:numFmt w:val="bullet"/>
      <w:start w:val="1"/>
    </w:lvl>
  </w:abstractNum>
  <w:abstractNum w:abstractNumId="13">
    <w:nsid w:val="431BD7B7"/>
    <w:multiLevelType w:val="hybridMultilevel"/>
    <w:lvl w:ilvl="0">
      <w:lvlJc w:val="left"/>
      <w:lvlText w:val="2"/>
      <w:numFmt w:val="bullet"/>
      <w:start w:val="1"/>
    </w:lvl>
  </w:abstractNum>
  <w:abstractNum w:abstractNumId="14">
    <w:nsid w:val="3F2DBA31"/>
    <w:multiLevelType w:val="hybridMultilevel"/>
    <w:lvl w:ilvl="0">
      <w:lvlJc w:val="left"/>
      <w:lvlText w:val="3"/>
      <w:numFmt w:val="bullet"/>
      <w:start w:val="1"/>
    </w:lvl>
  </w:abstractNum>
  <w:abstractNum w:abstractNumId="15">
    <w:nsid w:val="7C83E458"/>
    <w:multiLevelType w:val="hybridMultilevel"/>
    <w:lvl w:ilvl="0">
      <w:lvlJc w:val="left"/>
      <w:lvlText w:val="4"/>
      <w:numFmt w:val="bullet"/>
      <w:start w:val="1"/>
    </w:lvl>
  </w:abstractNum>
  <w:abstractNum w:abstractNumId="16">
    <w:nsid w:val="257130A3"/>
    <w:multiLevelType w:val="hybridMultilevel"/>
    <w:lvl w:ilvl="0">
      <w:lvlJc w:val="left"/>
      <w:lvlText w:val="5"/>
      <w:numFmt w:val="bullet"/>
      <w:start w:val="1"/>
    </w:lvl>
  </w:abstractNum>
  <w:abstractNum w:abstractNumId="17">
    <w:nsid w:val="62BBD95A"/>
    <w:multiLevelType w:val="hybridMultilevel"/>
    <w:lvl w:ilvl="0">
      <w:lvlJc w:val="left"/>
      <w:lvlText w:val="6"/>
      <w:numFmt w:val="bullet"/>
      <w:start w:val="1"/>
    </w:lvl>
  </w:abstractNum>
  <w:abstractNum w:abstractNumId="18">
    <w:nsid w:val="436C6125"/>
    <w:multiLevelType w:val="hybridMultilevel"/>
    <w:lvl w:ilvl="0">
      <w:lvlJc w:val="left"/>
      <w:lvlText w:val="7"/>
      <w:numFmt w:val="bullet"/>
      <w:start w:val="1"/>
    </w:lvl>
  </w:abstractNum>
  <w:abstractNum w:abstractNumId="19">
    <w:nsid w:val="628C895D"/>
    <w:multiLevelType w:val="hybridMultilevel"/>
    <w:lvl w:ilvl="0">
      <w:lvlJc w:val="left"/>
      <w:lvlText w:val="8"/>
      <w:numFmt w:val="bullet"/>
      <w:start w:val="1"/>
    </w:lvl>
  </w:abstractNum>
  <w:abstractNum w:abstractNumId="20">
    <w:nsid w:val="333AB105"/>
    <w:multiLevelType w:val="hybridMultilevel"/>
    <w:lvl w:ilvl="0">
      <w:lvlJc w:val="left"/>
      <w:lvlText w:val="9"/>
      <w:numFmt w:val="bullet"/>
      <w:start w:val="1"/>
    </w:lvl>
  </w:abstractNum>
  <w:abstractNum w:abstractNumId="21">
    <w:nsid w:val="721DA317"/>
    <w:multiLevelType w:val="hybridMultilevel"/>
    <w:lvl w:ilvl="0">
      <w:lvlJc w:val="left"/>
      <w:lvlText w:val="%1"/>
      <w:numFmt w:val="decimal"/>
      <w:start w:val="1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2020-01-23T07:14:44Z</dcterms:created>
  <dcterms:modified xsi:type="dcterms:W3CDTF">2020-01-23T07:14:44Z</dcterms:modified>
</cp:coreProperties>
</file>