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8"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2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20" w:type="dxa"/>
            <w:vAlign w:val="bottom"/>
            <w:vMerge w:val="restart"/>
          </w:tcPr>
          <w:p>
            <w:pPr>
              <w:jc w:val="center"/>
              <w:ind w:right="234"/>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20" w:type="dxa"/>
            <w:vAlign w:val="bottom"/>
            <w:vMerge w:val="restart"/>
          </w:tcPr>
          <w:p>
            <w:pPr>
              <w:jc w:val="center"/>
              <w:ind w:right="234"/>
              <w:spacing w:after="0" w:line="194"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65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20" w:type="dxa"/>
            <w:vAlign w:val="bottom"/>
            <w:vMerge w:val="restart"/>
          </w:tcPr>
          <w:p>
            <w:pPr>
              <w:jc w:val="center"/>
              <w:ind w:right="21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5457825</wp:posOffset>
            </wp:positionH>
            <wp:positionV relativeFrom="paragraph">
              <wp:posOffset>-645160</wp:posOffset>
            </wp:positionV>
            <wp:extent cx="59055" cy="6584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8495"/>
                    </a:xfrm>
                    <a:prstGeom prst="rect">
                      <a:avLst/>
                    </a:prstGeom>
                    <a:noFill/>
                  </pic:spPr>
                </pic:pic>
              </a:graphicData>
            </a:graphic>
          </wp:anchor>
        </w:drawing>
        <w:drawing>
          <wp:anchor simplePos="0" relativeHeight="251657728" behindDoc="1" locked="0" layoutInCell="0" allowOverlap="1">
            <wp:simplePos x="0" y="0"/>
            <wp:positionH relativeFrom="column">
              <wp:posOffset>4124960</wp:posOffset>
            </wp:positionH>
            <wp:positionV relativeFrom="paragraph">
              <wp:posOffset>-645160</wp:posOffset>
            </wp:positionV>
            <wp:extent cx="59055" cy="6584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849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19685</wp:posOffset>
            </wp:positionV>
            <wp:extent cx="7324090" cy="62699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6269990"/>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340" w:space="360"/>
            <w:col w:w="8820"/>
          </w:cols>
          <w:pgMar w:left="240" w:top="224"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Krivanec Ken</w:t>
        </w:r>
      </w:hyperlink>
    </w:p>
    <w:p>
      <w:pPr>
        <w:spacing w:after="0" w:line="319"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TRI POINTE HOMES, INC.</w:t>
      </w:r>
    </w:p>
    <w:p>
      <w:pPr>
        <w:spacing w:after="0" w:line="70"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19540 JAMBOREE ROAD, 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TRI Pointe Homes,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TPH</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06/02/2015</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7" w:right="680" w:hanging="7"/>
        <w:spacing w:after="0" w:line="251"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0" w:lineRule="exact"/>
        <w:rPr>
          <w:sz w:val="24"/>
          <w:szCs w:val="24"/>
          <w:color w:val="auto"/>
        </w:rPr>
      </w:pPr>
    </w:p>
    <w:tbl>
      <w:tblPr>
        <w:tblLayout w:type="fixed"/>
        <w:tblInd w:w="207" w:type="dxa"/>
        <w:tblCellMar>
          <w:top w:w="0" w:type="dxa"/>
          <w:left w:w="0" w:type="dxa"/>
          <w:bottom w:w="0" w:type="dxa"/>
          <w:right w:w="0" w:type="dxa"/>
        </w:tblCellMar>
      </w:tblPr>
      <w:tr>
        <w:trPr>
          <w:trHeight w:val="160"/>
        </w:trPr>
        <w:tc>
          <w:tcPr>
            <w:tcW w:w="220" w:type="dxa"/>
            <w:vAlign w:val="bottom"/>
          </w:tcPr>
          <w:p>
            <w:pPr>
              <w:spacing w:after="0"/>
              <w:rPr>
                <w:sz w:val="13"/>
                <w:szCs w:val="13"/>
                <w:color w:val="auto"/>
              </w:rPr>
            </w:pP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627"/>
        <w:spacing w:after="0"/>
        <w:rPr>
          <w:sz w:val="20"/>
          <w:szCs w:val="20"/>
          <w:color w:val="auto"/>
        </w:rPr>
      </w:pPr>
      <w:r>
        <w:rPr>
          <w:rFonts w:ascii="Arial" w:cs="Arial" w:eastAsia="Arial" w:hAnsi="Arial"/>
          <w:sz w:val="17"/>
          <w:szCs w:val="17"/>
          <w:color w:val="0000FF"/>
        </w:rPr>
        <w:t>President of Quadrant Homes</w:t>
      </w:r>
    </w:p>
    <w:p>
      <w:pPr>
        <w:spacing w:after="0" w:line="400" w:lineRule="exact"/>
        <w:rPr>
          <w:sz w:val="24"/>
          <w:szCs w:val="24"/>
          <w:color w:val="auto"/>
        </w:rPr>
      </w:pPr>
    </w:p>
    <w:p>
      <w:pPr>
        <w:sectPr>
          <w:pgSz w:w="11900" w:h="16838" w:orient="portrait"/>
          <w:cols w:equalWidth="0" w:num="3">
            <w:col w:w="3340" w:space="720"/>
            <w:col w:w="3253" w:space="720"/>
            <w:col w:w="3487"/>
          </w:cols>
          <w:pgMar w:left="240" w:top="224" w:right="13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780" w:type="dxa"/>
            <w:vAlign w:val="bottom"/>
            <w:tcBorders>
              <w:bottom w:val="single" w:sz="8" w:color="9A9A9A"/>
            </w:tcBorders>
          </w:tcPr>
          <w:p>
            <w:pPr>
              <w:spacing w:after="0"/>
              <w:rPr>
                <w:sz w:val="15"/>
                <w:szCs w:val="15"/>
                <w:color w:val="auto"/>
              </w:rPr>
            </w:pPr>
          </w:p>
        </w:tc>
        <w:tc>
          <w:tcPr>
            <w:tcW w:w="108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3840" w:type="dxa"/>
            <w:vAlign w:val="bottom"/>
            <w:gridSpan w:val="6"/>
          </w:tcPr>
          <w:p>
            <w:pPr>
              <w:jc w:val="right"/>
              <w:ind w:right="252"/>
              <w:spacing w:after="0"/>
              <w:rPr>
                <w:sz w:val="20"/>
                <w:szCs w:val="20"/>
                <w:color w:val="auto"/>
              </w:rPr>
            </w:pPr>
            <w:r>
              <w:rPr>
                <w:rFonts w:ascii="Arial" w:cs="Arial" w:eastAsia="Arial" w:hAnsi="Arial"/>
                <w:sz w:val="13"/>
                <w:szCs w:val="13"/>
                <w:color w:val="auto"/>
              </w:rPr>
              <w:t>4. If Amendment, Date of Original Filed (Month/Day/Year)</w:t>
            </w:r>
          </w:p>
        </w:tc>
        <w:tc>
          <w:tcPr>
            <w:tcW w:w="3780" w:type="dxa"/>
            <w:vAlign w:val="bottom"/>
            <w:gridSpan w:val="10"/>
          </w:tcPr>
          <w:p>
            <w:pPr>
              <w:ind w:left="3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40" w:type="dxa"/>
            <w:vAlign w:val="bottom"/>
            <w:gridSpan w:val="2"/>
          </w:tcPr>
          <w:p>
            <w:pPr>
              <w:ind w:left="300"/>
              <w:spacing w:after="0"/>
              <w:rPr>
                <w:sz w:val="20"/>
                <w:szCs w:val="20"/>
                <w:color w:val="auto"/>
              </w:rPr>
            </w:pPr>
            <w:r>
              <w:rPr>
                <w:rFonts w:ascii="Arial" w:cs="Arial" w:eastAsia="Arial" w:hAnsi="Arial"/>
                <w:sz w:val="13"/>
                <w:szCs w:val="13"/>
                <w:color w:val="auto"/>
              </w:rPr>
              <w:t>Line)</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7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3780" w:type="dxa"/>
            <w:vAlign w:val="bottom"/>
            <w:gridSpan w:val="10"/>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IRVINE</w:t>
            </w:r>
          </w:p>
        </w:tc>
        <w:tc>
          <w:tcPr>
            <w:tcW w:w="1860" w:type="dxa"/>
            <w:vAlign w:val="bottom"/>
            <w:gridSpan w:val="2"/>
            <w:vMerge w:val="restart"/>
          </w:tcPr>
          <w:p>
            <w:pPr>
              <w:ind w:left="620"/>
              <w:spacing w:after="0"/>
              <w:rPr>
                <w:sz w:val="20"/>
                <w:szCs w:val="20"/>
                <w:color w:val="auto"/>
              </w:rPr>
            </w:pPr>
            <w:r>
              <w:rPr>
                <w:rFonts w:ascii="Arial" w:cs="Arial" w:eastAsia="Arial" w:hAnsi="Arial"/>
                <w:sz w:val="17"/>
                <w:szCs w:val="17"/>
                <w:color w:val="0000FF"/>
              </w:rPr>
              <w:t>CA</w:t>
            </w:r>
          </w:p>
        </w:tc>
        <w:tc>
          <w:tcPr>
            <w:tcW w:w="1140" w:type="dxa"/>
            <w:vAlign w:val="bottom"/>
            <w:vMerge w:val="restart"/>
          </w:tcPr>
          <w:p>
            <w:pPr>
              <w:ind w:left="40"/>
              <w:spacing w:after="0"/>
              <w:rPr>
                <w:sz w:val="20"/>
                <w:szCs w:val="20"/>
                <w:color w:val="auto"/>
              </w:rPr>
            </w:pPr>
            <w:r>
              <w:rPr>
                <w:rFonts w:ascii="Arial" w:cs="Arial" w:eastAsia="Arial" w:hAnsi="Arial"/>
                <w:sz w:val="17"/>
                <w:szCs w:val="17"/>
                <w:color w:val="0000FF"/>
              </w:rPr>
              <w:t>92612</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78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86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0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5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0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78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6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64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860" w:type="dxa"/>
            <w:vAlign w:val="bottom"/>
            <w:gridSpan w:val="2"/>
            <w:vMerge w:val="restart"/>
          </w:tcPr>
          <w:p>
            <w:pPr>
              <w:ind w:left="62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186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360" w:type="dxa"/>
            <w:vAlign w:val="bottom"/>
            <w:tcBorders>
              <w:bottom w:val="single" w:sz="8" w:color="2C2C2C"/>
            </w:tcBorders>
            <w:gridSpan w:val="3"/>
          </w:tcPr>
          <w:p>
            <w:pPr>
              <w:spacing w:after="0"/>
              <w:rPr>
                <w:sz w:val="10"/>
                <w:szCs w:val="10"/>
                <w:color w:val="auto"/>
              </w:rPr>
            </w:pPr>
          </w:p>
        </w:tc>
        <w:tc>
          <w:tcPr>
            <w:tcW w:w="1640" w:type="dxa"/>
            <w:vAlign w:val="bottom"/>
            <w:tcBorders>
              <w:bottom w:val="single" w:sz="8" w:color="2C2C2C"/>
            </w:tcBorders>
            <w:gridSpan w:val="3"/>
          </w:tcPr>
          <w:p>
            <w:pPr>
              <w:spacing w:after="0"/>
              <w:rPr>
                <w:sz w:val="10"/>
                <w:szCs w:val="10"/>
                <w:color w:val="auto"/>
              </w:rPr>
            </w:pPr>
          </w:p>
        </w:tc>
        <w:tc>
          <w:tcPr>
            <w:tcW w:w="2780" w:type="dxa"/>
            <w:vAlign w:val="bottom"/>
            <w:tcBorders>
              <w:bottom w:val="single" w:sz="8" w:color="2C2C2C"/>
            </w:tcBorders>
            <w:gridSpan w:val="4"/>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80" w:type="dxa"/>
            <w:vAlign w:val="bottom"/>
            <w:tcBorders>
              <w:top w:val="single" w:sz="8" w:color="2C2C2C"/>
            </w:tcBorders>
          </w:tcPr>
          <w:p>
            <w:pPr>
              <w:spacing w:after="0"/>
              <w:rPr>
                <w:sz w:val="21"/>
                <w:szCs w:val="21"/>
                <w:color w:val="auto"/>
              </w:rPr>
            </w:pPr>
          </w:p>
        </w:tc>
        <w:tc>
          <w:tcPr>
            <w:tcW w:w="7560" w:type="dxa"/>
            <w:vAlign w:val="bottom"/>
            <w:tcBorders>
              <w:top w:val="single" w:sz="8" w:color="2C2C2C"/>
            </w:tcBorders>
            <w:gridSpan w:val="13"/>
          </w:tcPr>
          <w:p>
            <w:pPr>
              <w:ind w:left="9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600" w:type="dxa"/>
            <w:vAlign w:val="bottom"/>
            <w:tcBorders>
              <w:bottom w:val="single" w:sz="8" w:color="2C2C2C"/>
            </w:tcBorders>
            <w:gridSpan w:val="4"/>
          </w:tcPr>
          <w:p>
            <w:pPr>
              <w:spacing w:after="0"/>
              <w:rPr>
                <w:sz w:val="4"/>
                <w:szCs w:val="4"/>
                <w:color w:val="auto"/>
              </w:rPr>
            </w:pPr>
          </w:p>
        </w:tc>
        <w:tc>
          <w:tcPr>
            <w:tcW w:w="188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0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6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8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2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40" w:type="dxa"/>
            <w:vAlign w:val="bottom"/>
          </w:tcPr>
          <w:p>
            <w:pPr>
              <w:ind w:left="760"/>
              <w:spacing w:after="0" w:line="130" w:lineRule="exact"/>
              <w:rPr>
                <w:sz w:val="20"/>
                <w:szCs w:val="20"/>
                <w:color w:val="auto"/>
              </w:rPr>
            </w:pPr>
            <w:r>
              <w:rPr>
                <w:rFonts w:ascii="Arial" w:cs="Arial" w:eastAsia="Arial" w:hAnsi="Arial"/>
                <w:sz w:val="12"/>
                <w:szCs w:val="12"/>
                <w:b w:val="1"/>
                <w:bCs w:val="1"/>
                <w:color w:val="auto"/>
              </w:rPr>
              <w:t>Date</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spacing w:after="0" w:line="130"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Transaction</w:t>
            </w:r>
          </w:p>
        </w:tc>
        <w:tc>
          <w:tcPr>
            <w:tcW w:w="2060" w:type="dxa"/>
            <w:vAlign w:val="bottom"/>
            <w:gridSpan w:val="4"/>
          </w:tcPr>
          <w:p>
            <w:pPr>
              <w:ind w:left="100"/>
              <w:spacing w:after="0" w:line="130"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9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80" w:type="dxa"/>
            <w:vAlign w:val="bottom"/>
            <w:gridSpan w:val="3"/>
          </w:tcPr>
          <w:p>
            <w:pPr>
              <w:jc w:val="center"/>
              <w:ind w:left="546"/>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020" w:type="dxa"/>
            <w:vAlign w:val="bottom"/>
          </w:tcPr>
          <w:p>
            <w:pPr>
              <w:spacing w:after="0" w:line="133" w:lineRule="exact"/>
              <w:rPr>
                <w:sz w:val="20"/>
                <w:szCs w:val="20"/>
                <w:color w:val="auto"/>
              </w:rPr>
            </w:pPr>
            <w:r>
              <w:rPr>
                <w:rFonts w:ascii="Arial" w:cs="Arial" w:eastAsia="Arial" w:hAnsi="Arial"/>
                <w:sz w:val="12"/>
                <w:szCs w:val="12"/>
                <w:b w:val="1"/>
                <w:bCs w:val="1"/>
                <w:color w:val="auto"/>
              </w:rPr>
              <w:t>if any</w:t>
            </w:r>
          </w:p>
        </w:tc>
        <w:tc>
          <w:tcPr>
            <w:tcW w:w="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68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80" w:type="dxa"/>
            <w:vAlign w:val="bottom"/>
            <w:tcBorders>
              <w:bottom w:val="single" w:sz="8" w:color="2C2C2C"/>
            </w:tcBorders>
            <w:gridSpan w:val="3"/>
          </w:tcPr>
          <w:p>
            <w:pPr>
              <w:jc w:val="center"/>
              <w:ind w:left="546"/>
              <w:spacing w:after="0"/>
              <w:rPr>
                <w:sz w:val="20"/>
                <w:szCs w:val="20"/>
                <w:color w:val="auto"/>
              </w:rPr>
            </w:pPr>
            <w:r>
              <w:rPr>
                <w:rFonts w:ascii="Arial" w:cs="Arial" w:eastAsia="Arial" w:hAnsi="Arial"/>
                <w:sz w:val="17"/>
                <w:szCs w:val="17"/>
                <w:color w:val="0000FF"/>
                <w:w w:val="91"/>
              </w:rPr>
              <w:t>06/02/2015</w:t>
            </w:r>
          </w:p>
        </w:tc>
        <w:tc>
          <w:tcPr>
            <w:tcW w:w="10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36"/>
              <w:spacing w:after="0"/>
              <w:rPr>
                <w:sz w:val="20"/>
                <w:szCs w:val="20"/>
                <w:color w:val="auto"/>
              </w:rPr>
            </w:pPr>
            <w:r>
              <w:rPr>
                <w:rFonts w:ascii="Arial" w:cs="Arial" w:eastAsia="Arial" w:hAnsi="Arial"/>
                <w:sz w:val="13"/>
                <w:szCs w:val="13"/>
                <w:color w:val="0000FF"/>
              </w:rPr>
              <w:t>M</w:t>
            </w:r>
          </w:p>
        </w:tc>
        <w:tc>
          <w:tcPr>
            <w:tcW w:w="740" w:type="dxa"/>
            <w:vAlign w:val="bottom"/>
            <w:tcBorders>
              <w:bottom w:val="single" w:sz="8" w:color="2C2C2C"/>
            </w:tcBorders>
          </w:tcPr>
          <w:p>
            <w:pPr>
              <w:jc w:val="right"/>
              <w:ind w:right="28"/>
              <w:spacing w:after="0"/>
              <w:rPr>
                <w:sz w:val="20"/>
                <w:szCs w:val="20"/>
                <w:color w:val="auto"/>
              </w:rPr>
            </w:pPr>
            <w:r>
              <w:rPr>
                <w:rFonts w:ascii="Arial" w:cs="Arial" w:eastAsia="Arial" w:hAnsi="Arial"/>
                <w:sz w:val="17"/>
                <w:szCs w:val="17"/>
                <w:color w:val="0000FF"/>
              </w:rPr>
              <w:t>5,883</w:t>
            </w:r>
          </w:p>
        </w:tc>
        <w:tc>
          <w:tcPr>
            <w:tcW w:w="680" w:type="dxa"/>
            <w:vAlign w:val="bottom"/>
            <w:tcBorders>
              <w:bottom w:val="single" w:sz="8" w:color="2C2C2C"/>
            </w:tcBorders>
          </w:tcPr>
          <w:p>
            <w:pPr>
              <w:jc w:val="right"/>
              <w:ind w:right="152"/>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9.68</w:t>
            </w:r>
            <w:r>
              <w:rPr>
                <w:rFonts w:ascii="Arial" w:cs="Arial" w:eastAsia="Arial" w:hAnsi="Arial"/>
                <w:sz w:val="22"/>
                <w:szCs w:val="22"/>
                <w:color w:val="008000"/>
                <w:w w:val="85"/>
                <w:vertAlign w:val="superscript"/>
              </w:rPr>
              <w:t>(1)</w:t>
            </w:r>
          </w:p>
        </w:tc>
        <w:tc>
          <w:tcPr>
            <w:tcW w:w="1320" w:type="dxa"/>
            <w:vAlign w:val="bottom"/>
            <w:tcBorders>
              <w:bottom w:val="single" w:sz="8" w:color="2C2C2C"/>
            </w:tcBorders>
            <w:gridSpan w:val="3"/>
          </w:tcPr>
          <w:p>
            <w:pPr>
              <w:jc w:val="right"/>
              <w:ind w:right="359"/>
              <w:spacing w:after="0"/>
              <w:rPr>
                <w:sz w:val="20"/>
                <w:szCs w:val="20"/>
                <w:color w:val="auto"/>
              </w:rPr>
            </w:pPr>
            <w:r>
              <w:rPr>
                <w:rFonts w:ascii="Arial" w:cs="Arial" w:eastAsia="Arial" w:hAnsi="Arial"/>
                <w:sz w:val="17"/>
                <w:szCs w:val="17"/>
                <w:color w:val="0000FF"/>
              </w:rPr>
              <w:t>41,432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80" w:type="dxa"/>
            <w:vAlign w:val="bottom"/>
            <w:tcBorders>
              <w:bottom w:val="single" w:sz="8" w:color="2C2C2C"/>
            </w:tcBorders>
            <w:gridSpan w:val="3"/>
          </w:tcPr>
          <w:p>
            <w:pPr>
              <w:jc w:val="center"/>
              <w:ind w:left="546"/>
              <w:spacing w:after="0"/>
              <w:rPr>
                <w:sz w:val="20"/>
                <w:szCs w:val="20"/>
                <w:color w:val="auto"/>
              </w:rPr>
            </w:pPr>
            <w:r>
              <w:rPr>
                <w:rFonts w:ascii="Arial" w:cs="Arial" w:eastAsia="Arial" w:hAnsi="Arial"/>
                <w:sz w:val="17"/>
                <w:szCs w:val="17"/>
                <w:color w:val="0000FF"/>
                <w:w w:val="91"/>
              </w:rPr>
              <w:t>06/02/2015</w:t>
            </w:r>
          </w:p>
        </w:tc>
        <w:tc>
          <w:tcPr>
            <w:tcW w:w="10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36"/>
              <w:spacing w:after="0"/>
              <w:rPr>
                <w:sz w:val="20"/>
                <w:szCs w:val="20"/>
                <w:color w:val="auto"/>
              </w:rPr>
            </w:pPr>
            <w:r>
              <w:rPr>
                <w:rFonts w:ascii="Arial" w:cs="Arial" w:eastAsia="Arial" w:hAnsi="Arial"/>
                <w:sz w:val="13"/>
                <w:szCs w:val="13"/>
                <w:color w:val="0000FF"/>
                <w:w w:val="91"/>
              </w:rPr>
              <w:t>S</w:t>
            </w:r>
          </w:p>
        </w:tc>
        <w:tc>
          <w:tcPr>
            <w:tcW w:w="740" w:type="dxa"/>
            <w:vAlign w:val="bottom"/>
            <w:tcBorders>
              <w:bottom w:val="single" w:sz="8" w:color="2C2C2C"/>
            </w:tcBorders>
          </w:tcPr>
          <w:p>
            <w:pPr>
              <w:jc w:val="right"/>
              <w:ind w:right="28"/>
              <w:spacing w:after="0"/>
              <w:rPr>
                <w:sz w:val="20"/>
                <w:szCs w:val="20"/>
                <w:color w:val="auto"/>
              </w:rPr>
            </w:pPr>
            <w:r>
              <w:rPr>
                <w:rFonts w:ascii="Arial" w:cs="Arial" w:eastAsia="Arial" w:hAnsi="Arial"/>
                <w:sz w:val="17"/>
                <w:szCs w:val="17"/>
                <w:color w:val="0000FF"/>
              </w:rPr>
              <w:t>5,883</w:t>
            </w:r>
          </w:p>
        </w:tc>
        <w:tc>
          <w:tcPr>
            <w:tcW w:w="680" w:type="dxa"/>
            <w:vAlign w:val="bottom"/>
            <w:tcBorders>
              <w:bottom w:val="single" w:sz="8" w:color="2C2C2C"/>
            </w:tcBorders>
          </w:tcPr>
          <w:p>
            <w:pPr>
              <w:jc w:val="right"/>
              <w:ind w:right="152"/>
              <w:spacing w:after="0"/>
              <w:rPr>
                <w:sz w:val="20"/>
                <w:szCs w:val="20"/>
                <w:color w:val="auto"/>
              </w:rPr>
            </w:pPr>
            <w:r>
              <w:rPr>
                <w:rFonts w:ascii="Arial" w:cs="Arial" w:eastAsia="Arial" w:hAnsi="Arial"/>
                <w:sz w:val="17"/>
                <w:szCs w:val="17"/>
                <w:color w:val="0000FF"/>
              </w:rPr>
              <w:t>D</w:t>
            </w:r>
          </w:p>
        </w:tc>
        <w:tc>
          <w:tcPr>
            <w:tcW w:w="6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14.74</w:t>
            </w:r>
            <w:r>
              <w:rPr>
                <w:rFonts w:ascii="Arial" w:cs="Arial" w:eastAsia="Arial" w:hAnsi="Arial"/>
                <w:sz w:val="22"/>
                <w:szCs w:val="22"/>
                <w:color w:val="008000"/>
                <w:w w:val="85"/>
                <w:vertAlign w:val="superscript"/>
              </w:rPr>
              <w:t>(2)</w:t>
            </w:r>
          </w:p>
        </w:tc>
        <w:tc>
          <w:tcPr>
            <w:tcW w:w="1320" w:type="dxa"/>
            <w:vAlign w:val="bottom"/>
            <w:tcBorders>
              <w:bottom w:val="single" w:sz="8" w:color="2C2C2C"/>
            </w:tcBorders>
            <w:gridSpan w:val="3"/>
          </w:tcPr>
          <w:p>
            <w:pPr>
              <w:jc w:val="right"/>
              <w:ind w:right="359"/>
              <w:spacing w:after="0"/>
              <w:rPr>
                <w:sz w:val="20"/>
                <w:szCs w:val="20"/>
                <w:color w:val="auto"/>
              </w:rPr>
            </w:pPr>
            <w:r>
              <w:rPr>
                <w:rFonts w:ascii="Arial" w:cs="Arial" w:eastAsia="Arial" w:hAnsi="Arial"/>
                <w:sz w:val="17"/>
                <w:szCs w:val="17"/>
                <w:color w:val="0000FF"/>
              </w:rPr>
              <w:t>35,549</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80" w:type="dxa"/>
            <w:vAlign w:val="bottom"/>
            <w:tcBorders>
              <w:bottom w:val="single" w:sz="8" w:color="2C2C2C"/>
            </w:tcBorders>
            <w:gridSpan w:val="3"/>
          </w:tcPr>
          <w:p>
            <w:pPr>
              <w:jc w:val="center"/>
              <w:ind w:left="546"/>
              <w:spacing w:after="0"/>
              <w:rPr>
                <w:sz w:val="20"/>
                <w:szCs w:val="20"/>
                <w:color w:val="auto"/>
              </w:rPr>
            </w:pPr>
            <w:r>
              <w:rPr>
                <w:rFonts w:ascii="Arial" w:cs="Arial" w:eastAsia="Arial" w:hAnsi="Arial"/>
                <w:sz w:val="17"/>
                <w:szCs w:val="17"/>
                <w:color w:val="0000FF"/>
                <w:w w:val="91"/>
              </w:rPr>
              <w:t>06/02/2015</w:t>
            </w:r>
          </w:p>
        </w:tc>
        <w:tc>
          <w:tcPr>
            <w:tcW w:w="10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36"/>
              <w:spacing w:after="0"/>
              <w:rPr>
                <w:sz w:val="20"/>
                <w:szCs w:val="20"/>
                <w:color w:val="auto"/>
              </w:rPr>
            </w:pPr>
            <w:r>
              <w:rPr>
                <w:rFonts w:ascii="Arial" w:cs="Arial" w:eastAsia="Arial" w:hAnsi="Arial"/>
                <w:sz w:val="13"/>
                <w:szCs w:val="13"/>
                <w:color w:val="0000FF"/>
              </w:rPr>
              <w:t>M</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5,805</w:t>
            </w:r>
            <w:r>
              <w:rPr>
                <w:rFonts w:ascii="Arial" w:cs="Arial" w:eastAsia="Arial" w:hAnsi="Arial"/>
                <w:sz w:val="22"/>
                <w:szCs w:val="22"/>
                <w:color w:val="008000"/>
                <w:vertAlign w:val="superscript"/>
              </w:rPr>
              <w:t>(3)</w:t>
            </w:r>
          </w:p>
        </w:tc>
        <w:tc>
          <w:tcPr>
            <w:tcW w:w="680" w:type="dxa"/>
            <w:vAlign w:val="bottom"/>
            <w:tcBorders>
              <w:bottom w:val="single" w:sz="8" w:color="2C2C2C"/>
            </w:tcBorders>
          </w:tcPr>
          <w:p>
            <w:pPr>
              <w:jc w:val="right"/>
              <w:ind w:right="152"/>
              <w:spacing w:after="0"/>
              <w:rPr>
                <w:sz w:val="20"/>
                <w:szCs w:val="20"/>
                <w:color w:val="auto"/>
              </w:rPr>
            </w:pPr>
            <w:r>
              <w:rPr>
                <w:rFonts w:ascii="Arial" w:cs="Arial" w:eastAsia="Arial" w:hAnsi="Arial"/>
                <w:sz w:val="17"/>
                <w:szCs w:val="17"/>
                <w:color w:val="0000FF"/>
              </w:rPr>
              <w:t>A</w:t>
            </w:r>
          </w:p>
        </w:tc>
        <w:tc>
          <w:tcPr>
            <w:tcW w:w="580" w:type="dxa"/>
            <w:vAlign w:val="bottom"/>
            <w:tcBorders>
              <w:bottom w:val="single" w:sz="8" w:color="2C2C2C"/>
            </w:tcBorders>
          </w:tcPr>
          <w:p>
            <w:pPr>
              <w:jc w:val="center"/>
              <w:ind w:left="26"/>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11.45</w:t>
            </w:r>
          </w:p>
        </w:tc>
        <w:tc>
          <w:tcPr>
            <w:tcW w:w="6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gridSpan w:val="3"/>
          </w:tcPr>
          <w:p>
            <w:pPr>
              <w:jc w:val="right"/>
              <w:ind w:right="359"/>
              <w:spacing w:after="0"/>
              <w:rPr>
                <w:sz w:val="20"/>
                <w:szCs w:val="20"/>
                <w:color w:val="auto"/>
              </w:rPr>
            </w:pPr>
            <w:r>
              <w:rPr>
                <w:rFonts w:ascii="Arial" w:cs="Arial" w:eastAsia="Arial" w:hAnsi="Arial"/>
                <w:sz w:val="17"/>
                <w:szCs w:val="17"/>
                <w:color w:val="0000FF"/>
              </w:rPr>
              <w:t>41,354</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80" w:type="dxa"/>
            <w:vAlign w:val="bottom"/>
            <w:tcBorders>
              <w:bottom w:val="single" w:sz="8" w:color="2C2C2C"/>
            </w:tcBorders>
            <w:gridSpan w:val="3"/>
          </w:tcPr>
          <w:p>
            <w:pPr>
              <w:jc w:val="center"/>
              <w:ind w:left="546"/>
              <w:spacing w:after="0"/>
              <w:rPr>
                <w:sz w:val="20"/>
                <w:szCs w:val="20"/>
                <w:color w:val="auto"/>
              </w:rPr>
            </w:pPr>
            <w:r>
              <w:rPr>
                <w:rFonts w:ascii="Arial" w:cs="Arial" w:eastAsia="Arial" w:hAnsi="Arial"/>
                <w:sz w:val="17"/>
                <w:szCs w:val="17"/>
                <w:color w:val="0000FF"/>
                <w:w w:val="91"/>
              </w:rPr>
              <w:t>06/02/2015</w:t>
            </w:r>
          </w:p>
        </w:tc>
        <w:tc>
          <w:tcPr>
            <w:tcW w:w="10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36"/>
              <w:spacing w:after="0"/>
              <w:rPr>
                <w:sz w:val="20"/>
                <w:szCs w:val="20"/>
                <w:color w:val="auto"/>
              </w:rPr>
            </w:pPr>
            <w:r>
              <w:rPr>
                <w:rFonts w:ascii="Arial" w:cs="Arial" w:eastAsia="Arial" w:hAnsi="Arial"/>
                <w:sz w:val="13"/>
                <w:szCs w:val="13"/>
                <w:color w:val="0000FF"/>
                <w:w w:val="91"/>
              </w:rPr>
              <w:t>S</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5,805</w:t>
            </w:r>
            <w:r>
              <w:rPr>
                <w:rFonts w:ascii="Arial" w:cs="Arial" w:eastAsia="Arial" w:hAnsi="Arial"/>
                <w:sz w:val="22"/>
                <w:szCs w:val="22"/>
                <w:color w:val="008000"/>
                <w:vertAlign w:val="superscript"/>
              </w:rPr>
              <w:t>(3)</w:t>
            </w:r>
          </w:p>
        </w:tc>
        <w:tc>
          <w:tcPr>
            <w:tcW w:w="680" w:type="dxa"/>
            <w:vAlign w:val="bottom"/>
            <w:tcBorders>
              <w:bottom w:val="single" w:sz="8" w:color="2C2C2C"/>
            </w:tcBorders>
          </w:tcPr>
          <w:p>
            <w:pPr>
              <w:jc w:val="right"/>
              <w:ind w:right="152"/>
              <w:spacing w:after="0"/>
              <w:rPr>
                <w:sz w:val="20"/>
                <w:szCs w:val="20"/>
                <w:color w:val="auto"/>
              </w:rPr>
            </w:pPr>
            <w:r>
              <w:rPr>
                <w:rFonts w:ascii="Arial" w:cs="Arial" w:eastAsia="Arial" w:hAnsi="Arial"/>
                <w:sz w:val="17"/>
                <w:szCs w:val="17"/>
                <w:color w:val="0000FF"/>
              </w:rPr>
              <w:t>D</w:t>
            </w:r>
          </w:p>
        </w:tc>
        <w:tc>
          <w:tcPr>
            <w:tcW w:w="6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14.74</w:t>
            </w:r>
            <w:r>
              <w:rPr>
                <w:rFonts w:ascii="Arial" w:cs="Arial" w:eastAsia="Arial" w:hAnsi="Arial"/>
                <w:sz w:val="22"/>
                <w:szCs w:val="22"/>
                <w:color w:val="008000"/>
                <w:w w:val="85"/>
                <w:vertAlign w:val="superscript"/>
              </w:rPr>
              <w:t>(2)</w:t>
            </w:r>
          </w:p>
        </w:tc>
        <w:tc>
          <w:tcPr>
            <w:tcW w:w="1320" w:type="dxa"/>
            <w:vAlign w:val="bottom"/>
            <w:tcBorders>
              <w:bottom w:val="single" w:sz="8" w:color="2C2C2C"/>
            </w:tcBorders>
            <w:gridSpan w:val="3"/>
          </w:tcPr>
          <w:p>
            <w:pPr>
              <w:jc w:val="right"/>
              <w:ind w:right="359"/>
              <w:spacing w:after="0"/>
              <w:rPr>
                <w:sz w:val="20"/>
                <w:szCs w:val="20"/>
                <w:color w:val="auto"/>
              </w:rPr>
            </w:pPr>
            <w:r>
              <w:rPr>
                <w:rFonts w:ascii="Arial" w:cs="Arial" w:eastAsia="Arial" w:hAnsi="Arial"/>
                <w:sz w:val="17"/>
                <w:szCs w:val="17"/>
                <w:color w:val="0000FF"/>
              </w:rPr>
              <w:t>35,549</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80" w:type="dxa"/>
            <w:vAlign w:val="bottom"/>
            <w:tcBorders>
              <w:bottom w:val="single" w:sz="8" w:color="2C2C2C"/>
            </w:tcBorders>
            <w:gridSpan w:val="3"/>
          </w:tcPr>
          <w:p>
            <w:pPr>
              <w:jc w:val="center"/>
              <w:ind w:left="546"/>
              <w:spacing w:after="0"/>
              <w:rPr>
                <w:sz w:val="20"/>
                <w:szCs w:val="20"/>
                <w:color w:val="auto"/>
              </w:rPr>
            </w:pPr>
            <w:r>
              <w:rPr>
                <w:rFonts w:ascii="Arial" w:cs="Arial" w:eastAsia="Arial" w:hAnsi="Arial"/>
                <w:sz w:val="17"/>
                <w:szCs w:val="17"/>
                <w:color w:val="0000FF"/>
                <w:w w:val="91"/>
              </w:rPr>
              <w:t>06/02/2015</w:t>
            </w:r>
          </w:p>
        </w:tc>
        <w:tc>
          <w:tcPr>
            <w:tcW w:w="10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236"/>
              <w:spacing w:after="0"/>
              <w:rPr>
                <w:sz w:val="20"/>
                <w:szCs w:val="20"/>
                <w:color w:val="auto"/>
              </w:rPr>
            </w:pPr>
            <w:r>
              <w:rPr>
                <w:rFonts w:ascii="Arial" w:cs="Arial" w:eastAsia="Arial" w:hAnsi="Arial"/>
                <w:sz w:val="13"/>
                <w:szCs w:val="13"/>
                <w:color w:val="0000FF"/>
                <w:w w:val="91"/>
              </w:rPr>
              <w:t>S</w:t>
            </w:r>
          </w:p>
        </w:tc>
        <w:tc>
          <w:tcPr>
            <w:tcW w:w="740" w:type="dxa"/>
            <w:vAlign w:val="bottom"/>
            <w:tcBorders>
              <w:bottom w:val="single" w:sz="8" w:color="2C2C2C"/>
            </w:tcBorders>
          </w:tcPr>
          <w:p>
            <w:pPr>
              <w:jc w:val="right"/>
              <w:ind w:right="28"/>
              <w:spacing w:after="0"/>
              <w:rPr>
                <w:sz w:val="20"/>
                <w:szCs w:val="20"/>
                <w:color w:val="auto"/>
              </w:rPr>
            </w:pPr>
            <w:r>
              <w:rPr>
                <w:rFonts w:ascii="Arial" w:cs="Arial" w:eastAsia="Arial" w:hAnsi="Arial"/>
                <w:sz w:val="17"/>
                <w:szCs w:val="17"/>
                <w:color w:val="0000FF"/>
              </w:rPr>
              <w:t>5,432</w:t>
            </w:r>
          </w:p>
        </w:tc>
        <w:tc>
          <w:tcPr>
            <w:tcW w:w="680" w:type="dxa"/>
            <w:vAlign w:val="bottom"/>
            <w:tcBorders>
              <w:bottom w:val="single" w:sz="8" w:color="2C2C2C"/>
            </w:tcBorders>
          </w:tcPr>
          <w:p>
            <w:pPr>
              <w:jc w:val="right"/>
              <w:ind w:right="152"/>
              <w:spacing w:after="0"/>
              <w:rPr>
                <w:sz w:val="20"/>
                <w:szCs w:val="20"/>
                <w:color w:val="auto"/>
              </w:rPr>
            </w:pPr>
            <w:r>
              <w:rPr>
                <w:rFonts w:ascii="Arial" w:cs="Arial" w:eastAsia="Arial" w:hAnsi="Arial"/>
                <w:sz w:val="17"/>
                <w:szCs w:val="17"/>
                <w:color w:val="0000FF"/>
              </w:rPr>
              <w:t>D</w:t>
            </w:r>
          </w:p>
        </w:tc>
        <w:tc>
          <w:tcPr>
            <w:tcW w:w="6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14.74</w:t>
            </w:r>
            <w:r>
              <w:rPr>
                <w:rFonts w:ascii="Arial" w:cs="Arial" w:eastAsia="Arial" w:hAnsi="Arial"/>
                <w:sz w:val="22"/>
                <w:szCs w:val="22"/>
                <w:color w:val="008000"/>
                <w:w w:val="85"/>
                <w:vertAlign w:val="superscript"/>
              </w:rPr>
              <w:t>(2)</w:t>
            </w:r>
          </w:p>
        </w:tc>
        <w:tc>
          <w:tcPr>
            <w:tcW w:w="1320" w:type="dxa"/>
            <w:vAlign w:val="bottom"/>
            <w:tcBorders>
              <w:bottom w:val="single" w:sz="8" w:color="2C2C2C"/>
            </w:tcBorders>
            <w:gridSpan w:val="3"/>
          </w:tcPr>
          <w:p>
            <w:pPr>
              <w:jc w:val="right"/>
              <w:ind w:right="359"/>
              <w:spacing w:after="0"/>
              <w:rPr>
                <w:sz w:val="20"/>
                <w:szCs w:val="20"/>
                <w:color w:val="auto"/>
              </w:rPr>
            </w:pPr>
            <w:r>
              <w:rPr>
                <w:rFonts w:ascii="Arial" w:cs="Arial" w:eastAsia="Arial" w:hAnsi="Arial"/>
                <w:sz w:val="17"/>
                <w:szCs w:val="17"/>
                <w:color w:val="0000FF"/>
              </w:rPr>
              <w:t>30,117</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2"/>
          </w:tcPr>
          <w:p>
            <w:pPr>
              <w:jc w:val="center"/>
              <w:ind w:right="11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60" w:type="dxa"/>
            <w:vAlign w:val="bottom"/>
            <w:gridSpan w:val="10"/>
          </w:tcPr>
          <w:p>
            <w:pPr>
              <w:jc w:val="center"/>
              <w:ind w:left="446"/>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40" w:type="dxa"/>
            <w:vAlign w:val="bottom"/>
            <w:gridSpan w:val="2"/>
          </w:tcPr>
          <w:p>
            <w:pPr>
              <w:jc w:val="center"/>
              <w:ind w:right="414"/>
              <w:spacing w:after="0"/>
              <w:rPr>
                <w:sz w:val="20"/>
                <w:szCs w:val="20"/>
                <w:color w:val="auto"/>
              </w:rPr>
            </w:pPr>
            <w:r>
              <w:rPr>
                <w:rFonts w:ascii="Arial" w:cs="Arial" w:eastAsia="Arial" w:hAnsi="Arial"/>
                <w:sz w:val="12"/>
                <w:szCs w:val="12"/>
                <w:b w:val="1"/>
                <w:bCs w:val="1"/>
                <w:color w:val="auto"/>
                <w:w w:val="99"/>
              </w:rPr>
              <w:t>4.</w:t>
            </w:r>
          </w:p>
        </w:tc>
        <w:tc>
          <w:tcPr>
            <w:tcW w:w="1020" w:type="dxa"/>
            <w:vAlign w:val="bottom"/>
          </w:tcPr>
          <w:p>
            <w:pPr>
              <w:ind w:left="180"/>
              <w:spacing w:after="0"/>
              <w:rPr>
                <w:sz w:val="20"/>
                <w:szCs w:val="20"/>
                <w:color w:val="auto"/>
              </w:rPr>
            </w:pPr>
            <w:r>
              <w:rPr>
                <w:rFonts w:ascii="Arial" w:cs="Arial" w:eastAsia="Arial" w:hAnsi="Arial"/>
                <w:sz w:val="12"/>
                <w:szCs w:val="12"/>
                <w:b w:val="1"/>
                <w:bCs w:val="1"/>
                <w:color w:val="auto"/>
              </w:rPr>
              <w:t>5. Number of</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2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1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Transaction   Derivative</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3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15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5"/>
              </w:rPr>
              <w:t>Code (Instr.</w:t>
            </w:r>
          </w:p>
        </w:tc>
        <w:tc>
          <w:tcPr>
            <w:tcW w:w="1020" w:type="dxa"/>
            <w:vAlign w:val="bottom"/>
          </w:tcPr>
          <w:p>
            <w:pPr>
              <w:ind w:left="180"/>
              <w:spacing w:after="0" w:line="133" w:lineRule="exact"/>
              <w:rPr>
                <w:sz w:val="20"/>
                <w:szCs w:val="20"/>
                <w:color w:val="auto"/>
              </w:rPr>
            </w:pPr>
            <w:r>
              <w:rPr>
                <w:rFonts w:ascii="Arial" w:cs="Arial" w:eastAsia="Arial" w:hAnsi="Arial"/>
                <w:sz w:val="12"/>
                <w:szCs w:val="12"/>
                <w:b w:val="1"/>
                <w:bCs w:val="1"/>
                <w:color w:val="auto"/>
              </w:rPr>
              <w:t>Securities</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8"/>
              </w:rPr>
              <w:t>Underlying</w:t>
            </w: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jc w:val="center"/>
              <w:ind w:right="414"/>
              <w:spacing w:after="0" w:line="133" w:lineRule="exact"/>
              <w:rPr>
                <w:sz w:val="20"/>
                <w:szCs w:val="20"/>
                <w:color w:val="auto"/>
              </w:rPr>
            </w:pPr>
            <w:r>
              <w:rPr>
                <w:rFonts w:ascii="Arial" w:cs="Arial" w:eastAsia="Arial" w:hAnsi="Arial"/>
                <w:sz w:val="12"/>
                <w:szCs w:val="12"/>
                <w:b w:val="1"/>
                <w:bCs w:val="1"/>
                <w:color w:val="auto"/>
                <w:w w:val="93"/>
              </w:rPr>
              <w:t>8)</w:t>
            </w:r>
          </w:p>
        </w:tc>
        <w:tc>
          <w:tcPr>
            <w:tcW w:w="1020" w:type="dxa"/>
            <w:vAlign w:val="bottom"/>
          </w:tcPr>
          <w:p>
            <w:pPr>
              <w:ind w:left="180"/>
              <w:spacing w:after="0" w:line="133" w:lineRule="exact"/>
              <w:rPr>
                <w:sz w:val="20"/>
                <w:szCs w:val="20"/>
                <w:color w:val="auto"/>
              </w:rPr>
            </w:pPr>
            <w:r>
              <w:rPr>
                <w:rFonts w:ascii="Arial" w:cs="Arial" w:eastAsia="Arial" w:hAnsi="Arial"/>
                <w:sz w:val="12"/>
                <w:szCs w:val="12"/>
                <w:b w:val="1"/>
                <w:bCs w:val="1"/>
                <w:color w:val="auto"/>
              </w:rPr>
              <w:t>Acquired (A)</w:t>
            </w: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ind w:left="180"/>
              <w:spacing w:after="0" w:line="133" w:lineRule="exact"/>
              <w:rPr>
                <w:sz w:val="20"/>
                <w:szCs w:val="20"/>
                <w:color w:val="auto"/>
              </w:rPr>
            </w:pPr>
            <w:r>
              <w:rPr>
                <w:rFonts w:ascii="Arial" w:cs="Arial" w:eastAsia="Arial" w:hAnsi="Arial"/>
                <w:sz w:val="12"/>
                <w:szCs w:val="12"/>
                <w:b w:val="1"/>
                <w:bCs w:val="1"/>
                <w:color w:val="auto"/>
              </w:rPr>
              <w:t>or Disposed</w:t>
            </w: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ind w:left="180"/>
              <w:spacing w:after="0" w:line="133" w:lineRule="exact"/>
              <w:rPr>
                <w:sz w:val="20"/>
                <w:szCs w:val="20"/>
                <w:color w:val="auto"/>
              </w:rPr>
            </w:pPr>
            <w:r>
              <w:rPr>
                <w:rFonts w:ascii="Arial" w:cs="Arial" w:eastAsia="Arial" w:hAnsi="Arial"/>
                <w:sz w:val="12"/>
                <w:szCs w:val="12"/>
                <w:b w:val="1"/>
                <w:bCs w:val="1"/>
                <w:color w:val="auto"/>
              </w:rPr>
              <w:t>of (D) (Instr.</w:t>
            </w: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ind w:left="180"/>
              <w:spacing w:after="0" w:line="133" w:lineRule="exact"/>
              <w:rPr>
                <w:sz w:val="20"/>
                <w:szCs w:val="20"/>
                <w:color w:val="auto"/>
              </w:rPr>
            </w:pPr>
            <w:r>
              <w:rPr>
                <w:rFonts w:ascii="Arial" w:cs="Arial" w:eastAsia="Arial" w:hAnsi="Arial"/>
                <w:sz w:val="12"/>
                <w:szCs w:val="12"/>
                <w:b w:val="1"/>
                <w:bCs w:val="1"/>
                <w:color w:val="auto"/>
              </w:rPr>
              <w:t>3, 4 and 5)</w:t>
            </w: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0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00" w:type="dxa"/>
            <w:vAlign w:val="bottom"/>
            <w:gridSpan w:val="2"/>
            <w:vMerge w:val="restart"/>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4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102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jc w:val="center"/>
              <w:ind w:right="117"/>
              <w:spacing w:after="0" w:line="194"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9.68</w:t>
            </w:r>
            <w:r>
              <w:rPr>
                <w:rFonts w:ascii="Arial" w:cs="Arial" w:eastAsia="Arial" w:hAnsi="Arial"/>
                <w:sz w:val="22"/>
                <w:szCs w:val="22"/>
                <w:color w:val="008000"/>
                <w:vertAlign w:val="superscript"/>
              </w:rPr>
              <w:t>(1)</w:t>
            </w:r>
          </w:p>
        </w:tc>
        <w:tc>
          <w:tcPr>
            <w:tcW w:w="1080" w:type="dxa"/>
            <w:vAlign w:val="bottom"/>
          </w:tcPr>
          <w:p>
            <w:pPr>
              <w:jc w:val="right"/>
              <w:ind w:right="154"/>
              <w:spacing w:after="0"/>
              <w:rPr>
                <w:sz w:val="20"/>
                <w:szCs w:val="20"/>
                <w:color w:val="auto"/>
              </w:rPr>
            </w:pPr>
            <w:r>
              <w:rPr>
                <w:rFonts w:ascii="Arial" w:cs="Arial" w:eastAsia="Arial" w:hAnsi="Arial"/>
                <w:sz w:val="13"/>
                <w:szCs w:val="13"/>
                <w:color w:val="0000FF"/>
              </w:rPr>
              <w:t>06/02/2015</w:t>
            </w: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0000FF"/>
              </w:rPr>
              <w:t>M</w:t>
            </w:r>
          </w:p>
        </w:tc>
        <w:tc>
          <w:tcPr>
            <w:tcW w:w="1020" w:type="dxa"/>
            <w:vAlign w:val="bottom"/>
          </w:tcPr>
          <w:p>
            <w:pPr>
              <w:jc w:val="right"/>
              <w:ind w:right="119"/>
              <w:spacing w:after="0"/>
              <w:rPr>
                <w:sz w:val="20"/>
                <w:szCs w:val="20"/>
                <w:color w:val="auto"/>
              </w:rPr>
            </w:pPr>
            <w:r>
              <w:rPr>
                <w:rFonts w:ascii="Arial" w:cs="Arial" w:eastAsia="Arial" w:hAnsi="Arial"/>
                <w:sz w:val="13"/>
                <w:szCs w:val="13"/>
                <w:color w:val="0000FF"/>
              </w:rPr>
              <w:t>5,883</w:t>
            </w:r>
          </w:p>
        </w:tc>
        <w:tc>
          <w:tcPr>
            <w:tcW w:w="800" w:type="dxa"/>
            <w:vAlign w:val="bottom"/>
            <w:gridSpan w:val="2"/>
          </w:tcPr>
          <w:p>
            <w:pPr>
              <w:jc w:val="right"/>
              <w:ind w:right="76"/>
              <w:spacing w:after="0"/>
              <w:rPr>
                <w:sz w:val="20"/>
                <w:szCs w:val="20"/>
                <w:color w:val="auto"/>
              </w:rPr>
            </w:pPr>
            <w:r>
              <w:rPr>
                <w:rFonts w:ascii="Arial" w:cs="Arial" w:eastAsia="Arial" w:hAnsi="Arial"/>
                <w:sz w:val="13"/>
                <w:szCs w:val="13"/>
                <w:color w:val="0000FF"/>
                <w:w w:val="98"/>
              </w:rPr>
              <w:t>07/07/2014</w:t>
            </w:r>
          </w:p>
        </w:tc>
        <w:tc>
          <w:tcPr>
            <w:tcW w:w="740" w:type="dxa"/>
            <w:vAlign w:val="bottom"/>
          </w:tcPr>
          <w:p>
            <w:pPr>
              <w:jc w:val="right"/>
              <w:ind w:right="28"/>
              <w:spacing w:after="0"/>
              <w:rPr>
                <w:sz w:val="20"/>
                <w:szCs w:val="20"/>
                <w:color w:val="auto"/>
              </w:rPr>
            </w:pPr>
            <w:r>
              <w:rPr>
                <w:rFonts w:ascii="Arial" w:cs="Arial" w:eastAsia="Arial" w:hAnsi="Arial"/>
                <w:sz w:val="13"/>
                <w:szCs w:val="13"/>
                <w:color w:val="0000FF"/>
                <w:w w:val="95"/>
              </w:rPr>
              <w:t>02/08/2022</w:t>
            </w:r>
          </w:p>
        </w:tc>
        <w:tc>
          <w:tcPr>
            <w:tcW w:w="680" w:type="dxa"/>
            <w:vAlign w:val="bottom"/>
          </w:tcPr>
          <w:p>
            <w:pPr>
              <w:ind w:left="40"/>
              <w:spacing w:after="0"/>
              <w:rPr>
                <w:sz w:val="20"/>
                <w:szCs w:val="20"/>
                <w:color w:val="auto"/>
              </w:rPr>
            </w:pPr>
            <w:r>
              <w:rPr>
                <w:rFonts w:ascii="Arial" w:cs="Arial" w:eastAsia="Arial" w:hAnsi="Arial"/>
                <w:sz w:val="13"/>
                <w:szCs w:val="13"/>
                <w:color w:val="0000FF"/>
              </w:rPr>
              <w:t>Common</w:t>
            </w:r>
          </w:p>
        </w:tc>
        <w:tc>
          <w:tcPr>
            <w:tcW w:w="580" w:type="dxa"/>
            <w:vAlign w:val="bottom"/>
          </w:tcPr>
          <w:p>
            <w:pPr>
              <w:jc w:val="right"/>
              <w:ind w:right="46"/>
              <w:spacing w:after="0"/>
              <w:rPr>
                <w:sz w:val="20"/>
                <w:szCs w:val="20"/>
                <w:color w:val="auto"/>
              </w:rPr>
            </w:pPr>
            <w:r>
              <w:rPr>
                <w:rFonts w:ascii="Arial" w:cs="Arial" w:eastAsia="Arial" w:hAnsi="Arial"/>
                <w:sz w:val="17"/>
                <w:szCs w:val="17"/>
                <w:color w:val="0000FF"/>
              </w:rPr>
              <w:t>5,883</w:t>
            </w:r>
          </w:p>
        </w:tc>
        <w:tc>
          <w:tcPr>
            <w:tcW w:w="60" w:type="dxa"/>
            <w:vAlign w:val="bottom"/>
          </w:tcPr>
          <w:p>
            <w:pPr>
              <w:spacing w:after="0"/>
              <w:rPr>
                <w:sz w:val="16"/>
                <w:szCs w:val="16"/>
                <w:color w:val="auto"/>
              </w:rPr>
            </w:pPr>
          </w:p>
        </w:tc>
        <w:tc>
          <w:tcPr>
            <w:tcW w:w="720" w:type="dxa"/>
            <w:vAlign w:val="bottom"/>
            <w:gridSpan w:val="2"/>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00" w:type="dxa"/>
            <w:vAlign w:val="bottom"/>
          </w:tcPr>
          <w:p>
            <w:pPr>
              <w:jc w:val="right"/>
              <w:spacing w:after="0"/>
              <w:rPr>
                <w:sz w:val="20"/>
                <w:szCs w:val="20"/>
                <w:color w:val="auto"/>
              </w:rPr>
            </w:pPr>
            <w:r>
              <w:rPr>
                <w:rFonts w:ascii="Arial" w:cs="Arial" w:eastAsia="Arial" w:hAnsi="Arial"/>
                <w:sz w:val="13"/>
                <w:szCs w:val="13"/>
                <w:color w:val="0000FF"/>
              </w:rPr>
              <w:t>5,884</w:t>
            </w:r>
          </w:p>
        </w:tc>
        <w:tc>
          <w:tcPr>
            <w:tcW w:w="300" w:type="dxa"/>
            <w:vAlign w:val="bottom"/>
          </w:tcPr>
          <w:p>
            <w:pPr>
              <w:spacing w:after="0"/>
              <w:rPr>
                <w:sz w:val="16"/>
                <w:szCs w:val="16"/>
                <w:color w:val="auto"/>
              </w:rPr>
            </w:pPr>
          </w:p>
        </w:tc>
        <w:tc>
          <w:tcPr>
            <w:tcW w:w="68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40" w:type="dxa"/>
            <w:vAlign w:val="bottom"/>
            <w:gridSpan w:val="2"/>
          </w:tcPr>
          <w:p>
            <w:pPr>
              <w:ind w:left="60"/>
              <w:spacing w:after="0" w:line="98" w:lineRule="exact"/>
              <w:rPr>
                <w:sz w:val="20"/>
                <w:szCs w:val="20"/>
                <w:color w:val="auto"/>
              </w:rPr>
            </w:pPr>
            <w:r>
              <w:rPr>
                <w:rFonts w:ascii="Arial" w:cs="Arial" w:eastAsia="Arial" w:hAnsi="Arial"/>
                <w:sz w:val="11"/>
                <w:szCs w:val="11"/>
                <w:color w:val="0000FF"/>
              </w:rPr>
              <w:t>(right to</w:t>
            </w: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jc w:val="right"/>
              <w:ind w:right="172"/>
              <w:spacing w:after="0" w:line="98" w:lineRule="exact"/>
              <w:rPr>
                <w:sz w:val="20"/>
                <w:szCs w:val="20"/>
                <w:color w:val="auto"/>
              </w:rPr>
            </w:pPr>
            <w:r>
              <w:rPr>
                <w:rFonts w:ascii="Arial" w:cs="Arial" w:eastAsia="Arial" w:hAnsi="Arial"/>
                <w:sz w:val="11"/>
                <w:szCs w:val="11"/>
                <w:color w:val="0000FF"/>
              </w:rPr>
              <w:t>Stock</w:t>
            </w:r>
          </w:p>
        </w:tc>
        <w:tc>
          <w:tcPr>
            <w:tcW w:w="5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68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jc w:val="center"/>
              <w:ind w:right="137"/>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11.45</w:t>
            </w:r>
          </w:p>
        </w:tc>
        <w:tc>
          <w:tcPr>
            <w:tcW w:w="1080" w:type="dxa"/>
            <w:vAlign w:val="bottom"/>
          </w:tcPr>
          <w:p>
            <w:pPr>
              <w:jc w:val="right"/>
              <w:ind w:right="154"/>
              <w:spacing w:after="0"/>
              <w:rPr>
                <w:sz w:val="20"/>
                <w:szCs w:val="20"/>
                <w:color w:val="auto"/>
              </w:rPr>
            </w:pPr>
            <w:r>
              <w:rPr>
                <w:rFonts w:ascii="Arial" w:cs="Arial" w:eastAsia="Arial" w:hAnsi="Arial"/>
                <w:sz w:val="13"/>
                <w:szCs w:val="13"/>
                <w:color w:val="0000FF"/>
              </w:rPr>
              <w:t>06/02/2015</w:t>
            </w: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0000FF"/>
              </w:rPr>
              <w:t>M</w:t>
            </w:r>
          </w:p>
        </w:tc>
        <w:tc>
          <w:tcPr>
            <w:tcW w:w="1020" w:type="dxa"/>
            <w:vAlign w:val="bottom"/>
          </w:tcPr>
          <w:p>
            <w:pPr>
              <w:jc w:val="center"/>
              <w:ind w:right="39"/>
              <w:spacing w:after="0" w:line="208" w:lineRule="exact"/>
              <w:rPr>
                <w:sz w:val="20"/>
                <w:szCs w:val="20"/>
                <w:color w:val="auto"/>
              </w:rPr>
            </w:pPr>
            <w:r>
              <w:rPr>
                <w:rFonts w:ascii="Arial" w:cs="Arial" w:eastAsia="Arial" w:hAnsi="Arial"/>
                <w:sz w:val="13"/>
                <w:szCs w:val="13"/>
                <w:color w:val="0000FF"/>
              </w:rPr>
              <w:t>5,805</w:t>
            </w:r>
            <w:r>
              <w:rPr>
                <w:rFonts w:ascii="Arial" w:cs="Arial" w:eastAsia="Arial" w:hAnsi="Arial"/>
                <w:sz w:val="22"/>
                <w:szCs w:val="22"/>
                <w:color w:val="008000"/>
                <w:vertAlign w:val="superscript"/>
              </w:rPr>
              <w:t>(3)</w:t>
            </w:r>
          </w:p>
        </w:tc>
        <w:tc>
          <w:tcPr>
            <w:tcW w:w="800" w:type="dxa"/>
            <w:vAlign w:val="bottom"/>
            <w:gridSpan w:val="2"/>
          </w:tcPr>
          <w:p>
            <w:pPr>
              <w:jc w:val="right"/>
              <w:ind w:right="76"/>
              <w:spacing w:after="0"/>
              <w:rPr>
                <w:sz w:val="20"/>
                <w:szCs w:val="20"/>
                <w:color w:val="auto"/>
              </w:rPr>
            </w:pPr>
            <w:r>
              <w:rPr>
                <w:rFonts w:ascii="Arial" w:cs="Arial" w:eastAsia="Arial" w:hAnsi="Arial"/>
                <w:sz w:val="13"/>
                <w:szCs w:val="13"/>
                <w:color w:val="0000FF"/>
                <w:w w:val="98"/>
              </w:rPr>
              <w:t>07/07/2014</w:t>
            </w:r>
          </w:p>
        </w:tc>
        <w:tc>
          <w:tcPr>
            <w:tcW w:w="740" w:type="dxa"/>
            <w:vAlign w:val="bottom"/>
          </w:tcPr>
          <w:p>
            <w:pPr>
              <w:jc w:val="right"/>
              <w:ind w:right="28"/>
              <w:spacing w:after="0"/>
              <w:rPr>
                <w:sz w:val="20"/>
                <w:szCs w:val="20"/>
                <w:color w:val="auto"/>
              </w:rPr>
            </w:pPr>
            <w:r>
              <w:rPr>
                <w:rFonts w:ascii="Arial" w:cs="Arial" w:eastAsia="Arial" w:hAnsi="Arial"/>
                <w:sz w:val="13"/>
                <w:szCs w:val="13"/>
                <w:color w:val="0000FF"/>
                <w:w w:val="95"/>
              </w:rPr>
              <w:t>02/09/2021</w:t>
            </w:r>
          </w:p>
        </w:tc>
        <w:tc>
          <w:tcPr>
            <w:tcW w:w="680" w:type="dxa"/>
            <w:vAlign w:val="bottom"/>
          </w:tcPr>
          <w:p>
            <w:pPr>
              <w:ind w:left="40"/>
              <w:spacing w:after="0"/>
              <w:rPr>
                <w:sz w:val="20"/>
                <w:szCs w:val="20"/>
                <w:color w:val="auto"/>
              </w:rPr>
            </w:pPr>
            <w:r>
              <w:rPr>
                <w:rFonts w:ascii="Arial" w:cs="Arial" w:eastAsia="Arial" w:hAnsi="Arial"/>
                <w:sz w:val="13"/>
                <w:szCs w:val="13"/>
                <w:color w:val="0000FF"/>
              </w:rPr>
              <w:t>Common</w:t>
            </w:r>
          </w:p>
        </w:tc>
        <w:tc>
          <w:tcPr>
            <w:tcW w:w="580" w:type="dxa"/>
            <w:vAlign w:val="bottom"/>
          </w:tcPr>
          <w:p>
            <w:pPr>
              <w:jc w:val="center"/>
              <w:spacing w:after="0" w:line="208" w:lineRule="exact"/>
              <w:rPr>
                <w:sz w:val="20"/>
                <w:szCs w:val="20"/>
                <w:color w:val="auto"/>
              </w:rPr>
            </w:pPr>
            <w:r>
              <w:rPr>
                <w:rFonts w:ascii="Arial" w:cs="Arial" w:eastAsia="Arial" w:hAnsi="Arial"/>
                <w:sz w:val="17"/>
                <w:szCs w:val="17"/>
                <w:color w:val="0000FF"/>
                <w:w w:val="82"/>
              </w:rPr>
              <w:t>5,805</w:t>
            </w:r>
            <w:r>
              <w:rPr>
                <w:rFonts w:ascii="Arial" w:cs="Arial" w:eastAsia="Arial" w:hAnsi="Arial"/>
                <w:sz w:val="22"/>
                <w:szCs w:val="22"/>
                <w:color w:val="008000"/>
                <w:w w:val="82"/>
                <w:vertAlign w:val="superscript"/>
              </w:rPr>
              <w:t>(3)</w:t>
            </w:r>
          </w:p>
        </w:tc>
        <w:tc>
          <w:tcPr>
            <w:tcW w:w="60" w:type="dxa"/>
            <w:vAlign w:val="bottom"/>
          </w:tcPr>
          <w:p>
            <w:pPr>
              <w:spacing w:after="0"/>
              <w:rPr>
                <w:sz w:val="18"/>
                <w:szCs w:val="18"/>
                <w:color w:val="auto"/>
              </w:rPr>
            </w:pPr>
          </w:p>
        </w:tc>
        <w:tc>
          <w:tcPr>
            <w:tcW w:w="720" w:type="dxa"/>
            <w:vAlign w:val="bottom"/>
            <w:gridSpan w:val="2"/>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00" w:type="dxa"/>
            <w:vAlign w:val="bottom"/>
          </w:tcPr>
          <w:p>
            <w:pPr>
              <w:jc w:val="right"/>
              <w:ind w:right="79"/>
              <w:spacing w:after="0"/>
              <w:rPr>
                <w:sz w:val="20"/>
                <w:szCs w:val="20"/>
                <w:color w:val="auto"/>
              </w:rPr>
            </w:pPr>
            <w:r>
              <w:rPr>
                <w:rFonts w:ascii="Arial" w:cs="Arial" w:eastAsia="Arial" w:hAnsi="Arial"/>
                <w:sz w:val="13"/>
                <w:szCs w:val="13"/>
                <w:color w:val="0000FF"/>
              </w:rPr>
              <w:t>0</w:t>
            </w:r>
          </w:p>
        </w:tc>
        <w:tc>
          <w:tcPr>
            <w:tcW w:w="300" w:type="dxa"/>
            <w:vAlign w:val="bottom"/>
          </w:tcPr>
          <w:p>
            <w:pPr>
              <w:spacing w:after="0"/>
              <w:rPr>
                <w:sz w:val="18"/>
                <w:szCs w:val="18"/>
                <w:color w:val="auto"/>
              </w:rPr>
            </w:pPr>
          </w:p>
        </w:tc>
        <w:tc>
          <w:tcPr>
            <w:tcW w:w="68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740" w:type="dxa"/>
            <w:vAlign w:val="bottom"/>
            <w:gridSpan w:val="2"/>
          </w:tcPr>
          <w:p>
            <w:pPr>
              <w:ind w:left="60"/>
              <w:spacing w:after="0" w:line="94" w:lineRule="exact"/>
              <w:rPr>
                <w:sz w:val="20"/>
                <w:szCs w:val="20"/>
                <w:color w:val="auto"/>
              </w:rPr>
            </w:pPr>
            <w:r>
              <w:rPr>
                <w:rFonts w:ascii="Arial" w:cs="Arial" w:eastAsia="Arial" w:hAnsi="Arial"/>
                <w:sz w:val="10"/>
                <w:szCs w:val="10"/>
                <w:color w:val="0000FF"/>
              </w:rPr>
              <w:t>(right to</w:t>
            </w: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jc w:val="right"/>
              <w:ind w:right="172"/>
              <w:spacing w:after="0" w:line="94" w:lineRule="exact"/>
              <w:rPr>
                <w:sz w:val="20"/>
                <w:szCs w:val="20"/>
                <w:color w:val="auto"/>
              </w:rPr>
            </w:pPr>
            <w:r>
              <w:rPr>
                <w:rFonts w:ascii="Arial" w:cs="Arial" w:eastAsia="Arial" w:hAnsi="Arial"/>
                <w:sz w:val="10"/>
                <w:szCs w:val="10"/>
                <w:color w:val="0000FF"/>
              </w:rPr>
              <w:t>Stock</w:t>
            </w:r>
          </w:p>
        </w:tc>
        <w:tc>
          <w:tcPr>
            <w:tcW w:w="58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68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Adjusted due to rounding, originally reported as $9.67.</w:t>
      </w:r>
    </w:p>
    <w:p>
      <w:pPr>
        <w:spacing w:after="0" w:line="49" w:lineRule="exact"/>
        <w:rPr>
          <w:rFonts w:ascii="Arial" w:cs="Arial" w:eastAsia="Arial" w:hAnsi="Arial"/>
          <w:sz w:val="13"/>
          <w:szCs w:val="13"/>
          <w:color w:val="008000"/>
        </w:rPr>
      </w:pPr>
    </w:p>
    <w:p>
      <w:pPr>
        <w:ind w:left="40" w:right="340" w:firstLine="6"/>
        <w:spacing w:after="0" w:line="265"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sales price is a weighted average price. The shares were sold in multiple transactions at prices ranging from $14.70 to $14.7675, inclusive. The reporting person undertakes to provide TRI Pointe Homes, Inc.,or the staff of the Securities and Exchange Commission, upon request, full information regarding the number of shares sold at each separate price within the range.</w:t>
      </w:r>
    </w:p>
    <w:p>
      <w:pPr>
        <w:spacing w:after="0" w:line="15"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Adjusted due to rounding, originally reported as 5,804.</w:t>
      </w:r>
    </w:p>
    <w:p>
      <w:pPr>
        <w:spacing w:after="0" w:line="63"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Glenn J. Keeler, attorney-in-</w:t>
            </w:r>
          </w:p>
        </w:tc>
        <w:tc>
          <w:tcPr>
            <w:tcW w:w="160" w:type="dxa"/>
            <w:vAlign w:val="bottom"/>
          </w:tcPr>
          <w:p>
            <w:pPr>
              <w:spacing w:after="0"/>
              <w:rPr>
                <w:sz w:val="16"/>
                <w:szCs w:val="16"/>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7"/>
                <w:szCs w:val="17"/>
                <w:color w:val="0000FF"/>
                <w:w w:val="91"/>
              </w:rPr>
              <w:t>06/04/2015</w:t>
            </w:r>
          </w:p>
        </w:tc>
        <w:tc>
          <w:tcPr>
            <w:tcW w:w="0" w:type="dxa"/>
            <w:vAlign w:val="bottom"/>
          </w:tcPr>
          <w:p>
            <w:pPr>
              <w:spacing w:after="0"/>
              <w:rPr>
                <w:sz w:val="1"/>
                <w:szCs w:val="1"/>
                <w:color w:val="auto"/>
              </w:rPr>
            </w:pPr>
          </w:p>
        </w:tc>
      </w:tr>
      <w:tr>
        <w:trPr>
          <w:trHeight w:val="86"/>
        </w:trPr>
        <w:tc>
          <w:tcPr>
            <w:tcW w:w="2140" w:type="dxa"/>
            <w:vAlign w:val="bottom"/>
            <w:gridSpan w:val="3"/>
            <w:vMerge w:val="restart"/>
          </w:tcPr>
          <w:p>
            <w:pPr>
              <w:spacing w:after="0" w:line="193" w:lineRule="exact"/>
              <w:rPr>
                <w:sz w:val="20"/>
                <w:szCs w:val="20"/>
                <w:color w:val="auto"/>
              </w:rPr>
            </w:pPr>
            <w:r>
              <w:rPr>
                <w:rFonts w:ascii="Arial" w:cs="Arial" w:eastAsia="Arial" w:hAnsi="Arial"/>
                <w:sz w:val="17"/>
                <w:szCs w:val="17"/>
                <w:color w:val="0000FF"/>
              </w:rPr>
              <w:t>fact</w:t>
            </w: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2140" w:type="dxa"/>
            <w:vAlign w:val="bottom"/>
            <w:gridSpan w:val="3"/>
            <w:vMerge w:val="continue"/>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60" w:type="dxa"/>
            <w:vAlign w:val="bottom"/>
            <w:shd w:val="clear" w:color="auto" w:fill="000000"/>
          </w:tcPr>
          <w:p>
            <w:pPr>
              <w:spacing w:after="0" w:line="20" w:lineRule="exact"/>
              <w:rPr>
                <w:sz w:val="1"/>
                <w:szCs w:val="1"/>
                <w:color w:val="auto"/>
              </w:rPr>
            </w:pPr>
          </w:p>
        </w:tc>
        <w:tc>
          <w:tcPr>
            <w:tcW w:w="18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4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40" w:type="dxa"/>
            <w:vAlign w:val="bottom"/>
            <w:gridSpan w:val="2"/>
          </w:tcPr>
          <w:p>
            <w:pPr>
              <w:ind w:left="14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800" w:firstLine="6"/>
        <w:spacing w:after="0" w:line="318"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4"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13314"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2020-01-22T08:56:14Z</dcterms:created>
  <dcterms:modified xsi:type="dcterms:W3CDTF">2020-01-22T08:56:14Z</dcterms:modified>
</cp:coreProperties>
</file>