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157480</wp:posOffset>
            </wp:positionH>
            <wp:positionV relativeFrom="page">
              <wp:posOffset>320675</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337820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8"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SECURITIES AND EXCHANGE COMMISSION</w:t>
      </w: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82550</wp:posOffset>
            </wp:positionV>
            <wp:extent cx="169799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236" w:lineRule="exact"/>
        <w:rPr>
          <w:sz w:val="24"/>
          <w:szCs w:val="24"/>
          <w:color w:val="auto"/>
        </w:rPr>
      </w:pPr>
    </w:p>
    <w:p>
      <w:pPr>
        <w:jc w:val="center"/>
        <w:ind w:right="-19"/>
        <w:spacing w:after="0"/>
        <w:rPr>
          <w:sz w:val="20"/>
          <w:szCs w:val="20"/>
          <w:color w:val="auto"/>
        </w:rPr>
      </w:pPr>
      <w:r>
        <w:rPr>
          <w:rFonts w:ascii="Arial" w:cs="Arial" w:eastAsia="Arial" w:hAnsi="Arial"/>
          <w:sz w:val="25"/>
          <w:szCs w:val="25"/>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183515</wp:posOffset>
            </wp:positionV>
            <wp:extent cx="169799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345" w:lineRule="exact"/>
        <w:rPr>
          <w:sz w:val="24"/>
          <w:szCs w:val="24"/>
          <w:color w:val="auto"/>
        </w:rPr>
      </w:pPr>
    </w:p>
    <w:p>
      <w:pPr>
        <w:spacing w:after="0"/>
        <w:rPr>
          <w:sz w:val="20"/>
          <w:szCs w:val="20"/>
          <w:color w:val="auto"/>
        </w:rPr>
      </w:pPr>
      <w:r>
        <w:rPr>
          <w:rFonts w:ascii="Arial" w:cs="Arial" w:eastAsia="Arial" w:hAnsi="Arial"/>
          <w:sz w:val="14"/>
          <w:szCs w:val="14"/>
          <w:color w:val="auto"/>
        </w:rPr>
        <w:t>(Mark One)</w:t>
      </w:r>
    </w:p>
    <w:p>
      <w:pPr>
        <w:spacing w:after="0" w:line="213" w:lineRule="exact"/>
        <w:rPr>
          <w:sz w:val="24"/>
          <w:szCs w:val="24"/>
          <w:color w:val="auto"/>
        </w:rPr>
      </w:pPr>
    </w:p>
    <w:p>
      <w:pPr>
        <w:ind w:left="720" w:hanging="685"/>
        <w:spacing w:after="0"/>
        <w:tabs>
          <w:tab w:leader="none" w:pos="720" w:val="left"/>
        </w:tabs>
        <w:numPr>
          <w:ilvl w:val="0"/>
          <w:numId w:val="1"/>
        </w:numPr>
        <w:rPr>
          <w:rFonts w:ascii="Arial" w:cs="Arial" w:eastAsia="Arial" w:hAnsi="Arial"/>
          <w:sz w:val="19"/>
          <w:szCs w:val="19"/>
          <w:color w:val="auto"/>
        </w:rPr>
      </w:pPr>
      <w:r>
        <w:rPr>
          <w:rFonts w:ascii="Arial" w:cs="Arial" w:eastAsia="Arial" w:hAnsi="Arial"/>
          <w:sz w:val="19"/>
          <w:szCs w:val="19"/>
          <w:b w:val="1"/>
          <w:bCs w:val="1"/>
          <w:color w:val="auto"/>
        </w:rPr>
        <w:t>QUARTERLY REPORT PURSUANT TO SECTION 13 OR 15(d) OF THE SECURITIES EXCHANGE ACT OF 1934</w:t>
      </w:r>
    </w:p>
    <w:p>
      <w:pPr>
        <w:spacing w:after="0" w:line="123" w:lineRule="exact"/>
        <w:rPr>
          <w:rFonts w:ascii="Arial" w:cs="Arial" w:eastAsia="Arial" w:hAnsi="Arial"/>
          <w:sz w:val="19"/>
          <w:szCs w:val="19"/>
          <w:color w:val="auto"/>
        </w:rPr>
      </w:pPr>
    </w:p>
    <w:p>
      <w:pPr>
        <w:ind w:left="3980"/>
        <w:spacing w:after="0"/>
        <w:rPr>
          <w:rFonts w:ascii="Arial" w:cs="Arial" w:eastAsia="Arial" w:hAnsi="Arial"/>
          <w:sz w:val="19"/>
          <w:szCs w:val="19"/>
          <w:color w:val="auto"/>
        </w:rPr>
      </w:pPr>
      <w:r>
        <w:rPr>
          <w:rFonts w:ascii="Arial" w:cs="Arial" w:eastAsia="Arial" w:hAnsi="Arial"/>
          <w:sz w:val="18"/>
          <w:szCs w:val="18"/>
          <w:b w:val="1"/>
          <w:bCs w:val="1"/>
          <w:color w:val="auto"/>
        </w:rPr>
        <w:t>For the quarterly period ended June 30, 2018</w:t>
      </w:r>
    </w:p>
    <w:p>
      <w:pPr>
        <w:spacing w:after="0" w:line="212"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OR</w:t>
      </w:r>
    </w:p>
    <w:p>
      <w:pPr>
        <w:spacing w:after="0" w:line="221" w:lineRule="exact"/>
        <w:rPr>
          <w:sz w:val="24"/>
          <w:szCs w:val="24"/>
          <w:color w:val="auto"/>
        </w:rPr>
      </w:pPr>
    </w:p>
    <w:p>
      <w:pPr>
        <w:ind w:left="720" w:hanging="685"/>
        <w:spacing w:after="0"/>
        <w:tabs>
          <w:tab w:leader="none" w:pos="720" w:val="left"/>
        </w:tabs>
        <w:numPr>
          <w:ilvl w:val="0"/>
          <w:numId w:val="2"/>
        </w:numPr>
        <w:rPr>
          <w:rFonts w:ascii="Arial" w:cs="Arial" w:eastAsia="Arial" w:hAnsi="Arial"/>
          <w:sz w:val="19"/>
          <w:szCs w:val="19"/>
          <w:color w:val="auto"/>
        </w:rPr>
      </w:pPr>
      <w:r>
        <w:rPr>
          <w:rFonts w:ascii="Arial" w:cs="Arial" w:eastAsia="Arial" w:hAnsi="Arial"/>
          <w:sz w:val="19"/>
          <w:szCs w:val="19"/>
          <w:b w:val="1"/>
          <w:bCs w:val="1"/>
          <w:color w:val="auto"/>
        </w:rPr>
        <w:t>TRANSITION REPORT PURSUANT TO SECTION 13 OR 15(d) OF THE SECURITIES EXCHANGE ACT OF 1934</w:t>
      </w:r>
    </w:p>
    <w:p>
      <w:pPr>
        <w:spacing w:after="0" w:line="123" w:lineRule="exact"/>
        <w:rPr>
          <w:rFonts w:ascii="Arial" w:cs="Arial" w:eastAsia="Arial" w:hAnsi="Arial"/>
          <w:sz w:val="19"/>
          <w:szCs w:val="19"/>
          <w:color w:val="auto"/>
        </w:rPr>
      </w:pPr>
    </w:p>
    <w:p>
      <w:pPr>
        <w:ind w:left="3820"/>
        <w:spacing w:after="0"/>
        <w:rPr>
          <w:rFonts w:ascii="Arial" w:cs="Arial" w:eastAsia="Arial" w:hAnsi="Arial"/>
          <w:sz w:val="19"/>
          <w:szCs w:val="19"/>
          <w:color w:val="auto"/>
        </w:rPr>
      </w:pPr>
      <w:r>
        <w:rPr>
          <w:rFonts w:ascii="Arial" w:cs="Arial" w:eastAsia="Arial" w:hAnsi="Arial"/>
          <w:sz w:val="18"/>
          <w:szCs w:val="18"/>
          <w:b w:val="1"/>
          <w:bCs w:val="1"/>
          <w:color w:val="auto"/>
        </w:rPr>
        <w:t>For the transition period from</w:t>
      </w:r>
      <w:r>
        <w:rPr>
          <w:rFonts w:ascii="Arial" w:cs="Arial" w:eastAsia="Arial" w:hAnsi="Arial"/>
          <w:sz w:val="16"/>
          <w:szCs w:val="16"/>
          <w:color w:val="auto"/>
        </w:rPr>
        <w:t>_____</w:t>
      </w:r>
      <w:r>
        <w:rPr>
          <w:rFonts w:ascii="Arial" w:cs="Arial" w:eastAsia="Arial" w:hAnsi="Arial"/>
          <w:sz w:val="18"/>
          <w:szCs w:val="18"/>
          <w:b w:val="1"/>
          <w:bCs w:val="1"/>
          <w:color w:val="auto"/>
        </w:rPr>
        <w:t xml:space="preserve"> to </w:t>
      </w:r>
      <w:r>
        <w:rPr>
          <w:rFonts w:ascii="Arial" w:cs="Arial" w:eastAsia="Arial" w:hAnsi="Arial"/>
          <w:sz w:val="16"/>
          <w:szCs w:val="16"/>
          <w:color w:val="auto"/>
        </w:rPr>
        <w:t>_____</w:t>
      </w:r>
    </w:p>
    <w:p>
      <w:pPr>
        <w:spacing w:after="0" w:line="90" w:lineRule="exact"/>
        <w:rPr>
          <w:rFonts w:ascii="Arial" w:cs="Arial" w:eastAsia="Arial" w:hAnsi="Arial"/>
          <w:sz w:val="19"/>
          <w:szCs w:val="19"/>
          <w:color w:val="auto"/>
        </w:rPr>
      </w:pPr>
    </w:p>
    <w:p>
      <w:pPr>
        <w:ind w:left="4280"/>
        <w:spacing w:after="0"/>
        <w:rPr>
          <w:rFonts w:ascii="Arial" w:cs="Arial" w:eastAsia="Arial" w:hAnsi="Arial"/>
          <w:sz w:val="19"/>
          <w:szCs w:val="19"/>
          <w:color w:val="auto"/>
        </w:rPr>
      </w:pPr>
      <w:r>
        <w:rPr>
          <w:rFonts w:ascii="Arial" w:cs="Arial" w:eastAsia="Arial" w:hAnsi="Arial"/>
          <w:sz w:val="18"/>
          <w:szCs w:val="18"/>
          <w:b w:val="1"/>
          <w:bCs w:val="1"/>
          <w:color w:val="auto"/>
        </w:rPr>
        <w:t>Commission File Number: 001-37557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137795</wp:posOffset>
            </wp:positionV>
            <wp:extent cx="169799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371"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Penumbra, Inc.</w:t>
      </w:r>
    </w:p>
    <w:p>
      <w:pPr>
        <w:sectPr>
          <w:pgSz w:w="11900" w:h="16838" w:orient="portrait"/>
          <w:cols w:equalWidth="0" w:num="1">
            <w:col w:w="11400"/>
          </w:cols>
          <w:pgMar w:left="240" w:top="657" w:right="259" w:bottom="1440" w:gutter="0" w:footer="0" w:header="0"/>
        </w:sectPr>
      </w:pPr>
    </w:p>
    <w:p>
      <w:pPr>
        <w:spacing w:after="0" w:line="87" w:lineRule="exact"/>
        <w:rPr>
          <w:sz w:val="24"/>
          <w:szCs w:val="24"/>
          <w:color w:val="auto"/>
        </w:rPr>
      </w:pPr>
    </w:p>
    <w:p>
      <w:pPr>
        <w:ind w:left="4200"/>
        <w:spacing w:after="0"/>
        <w:rPr>
          <w:sz w:val="20"/>
          <w:szCs w:val="20"/>
          <w:color w:val="auto"/>
        </w:rPr>
      </w:pPr>
      <w:r>
        <w:rPr>
          <w:rFonts w:ascii="Arial" w:cs="Arial" w:eastAsia="Arial" w:hAnsi="Arial"/>
          <w:sz w:val="13"/>
          <w:szCs w:val="13"/>
          <w:i w:val="1"/>
          <w:i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217170</wp:posOffset>
            </wp:positionV>
            <wp:extent cx="169799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200" w:lineRule="exact"/>
        <w:rPr>
          <w:sz w:val="24"/>
          <w:szCs w:val="24"/>
          <w:color w:val="auto"/>
        </w:rPr>
      </w:pPr>
    </w:p>
    <w:p>
      <w:pPr>
        <w:spacing w:after="0" w:line="342" w:lineRule="exact"/>
        <w:rPr>
          <w:sz w:val="24"/>
          <w:szCs w:val="24"/>
          <w:color w:val="auto"/>
        </w:rPr>
      </w:pPr>
    </w:p>
    <w:p>
      <w:pPr>
        <w:jc w:val="center"/>
        <w:ind w:right="1800"/>
        <w:spacing w:after="0"/>
        <w:rPr>
          <w:sz w:val="20"/>
          <w:szCs w:val="20"/>
          <w:color w:val="auto"/>
        </w:rPr>
      </w:pPr>
      <w:r>
        <w:rPr>
          <w:rFonts w:ascii="Arial" w:cs="Arial" w:eastAsia="Arial" w:hAnsi="Arial"/>
          <w:sz w:val="14"/>
          <w:szCs w:val="14"/>
          <w:b w:val="1"/>
          <w:bCs w:val="1"/>
          <w:color w:val="auto"/>
        </w:rPr>
        <w:t>Delaware</w:t>
      </w:r>
    </w:p>
    <w:p>
      <w:pPr>
        <w:spacing w:after="0" w:line="113" w:lineRule="exact"/>
        <w:rPr>
          <w:sz w:val="24"/>
          <w:szCs w:val="24"/>
          <w:color w:val="auto"/>
        </w:rPr>
      </w:pPr>
    </w:p>
    <w:p>
      <w:pPr>
        <w:ind w:left="1980"/>
        <w:spacing w:after="0"/>
        <w:rPr>
          <w:sz w:val="20"/>
          <w:szCs w:val="20"/>
          <w:color w:val="auto"/>
        </w:rPr>
      </w:pPr>
      <w:r>
        <w:rPr>
          <w:rFonts w:ascii="Arial" w:cs="Arial" w:eastAsia="Arial" w:hAnsi="Arial"/>
          <w:sz w:val="14"/>
          <w:szCs w:val="14"/>
          <w:color w:val="auto"/>
        </w:rPr>
        <w:t>(State or other jurisdiction of</w:t>
      </w:r>
    </w:p>
    <w:p>
      <w:pPr>
        <w:ind w:left="1940"/>
        <w:spacing w:after="0"/>
        <w:rPr>
          <w:sz w:val="20"/>
          <w:szCs w:val="20"/>
          <w:color w:val="auto"/>
        </w:rPr>
      </w:pPr>
      <w:r>
        <w:rPr>
          <w:rFonts w:ascii="Arial" w:cs="Arial" w:eastAsia="Arial" w:hAnsi="Arial"/>
          <w:sz w:val="14"/>
          <w:szCs w:val="14"/>
          <w:color w:val="auto"/>
        </w:rPr>
        <w:t>incorporation or organization)</w:t>
      </w:r>
    </w:p>
    <w:p>
      <w:pPr>
        <w:spacing w:after="0" w:line="161" w:lineRule="exact"/>
        <w:rPr>
          <w:sz w:val="24"/>
          <w:szCs w:val="24"/>
          <w:color w:val="auto"/>
        </w:rPr>
      </w:pPr>
    </w:p>
    <w:p>
      <w:pPr>
        <w:jc w:val="center"/>
        <w:ind w:right="1800"/>
        <w:spacing w:after="0"/>
        <w:rPr>
          <w:sz w:val="20"/>
          <w:szCs w:val="20"/>
          <w:color w:val="auto"/>
        </w:rPr>
      </w:pPr>
      <w:r>
        <w:rPr>
          <w:rFonts w:ascii="Arial" w:cs="Arial" w:eastAsia="Arial" w:hAnsi="Arial"/>
          <w:sz w:val="14"/>
          <w:szCs w:val="14"/>
          <w:b w:val="1"/>
          <w:bCs w:val="1"/>
          <w:color w:val="auto"/>
        </w:rPr>
        <w:t>One Penumbra Place</w:t>
      </w:r>
    </w:p>
    <w:p>
      <w:pPr>
        <w:spacing w:after="0" w:line="4" w:lineRule="exact"/>
        <w:rPr>
          <w:sz w:val="24"/>
          <w:szCs w:val="24"/>
          <w:color w:val="auto"/>
        </w:rPr>
      </w:pPr>
    </w:p>
    <w:p>
      <w:pPr>
        <w:jc w:val="center"/>
        <w:ind w:right="1800"/>
        <w:spacing w:after="0"/>
        <w:rPr>
          <w:sz w:val="20"/>
          <w:szCs w:val="20"/>
          <w:color w:val="auto"/>
        </w:rPr>
      </w:pPr>
      <w:r>
        <w:rPr>
          <w:rFonts w:ascii="Arial" w:cs="Arial" w:eastAsia="Arial" w:hAnsi="Arial"/>
          <w:sz w:val="14"/>
          <w:szCs w:val="14"/>
          <w:b w:val="1"/>
          <w:bCs w:val="1"/>
          <w:color w:val="auto"/>
        </w:rPr>
        <w:t>Alameda, CA</w:t>
      </w:r>
    </w:p>
    <w:p>
      <w:pPr>
        <w:spacing w:after="0" w:line="57" w:lineRule="exact"/>
        <w:rPr>
          <w:sz w:val="24"/>
          <w:szCs w:val="24"/>
          <w:color w:val="auto"/>
        </w:rPr>
      </w:pPr>
    </w:p>
    <w:p>
      <w:pPr>
        <w:ind w:left="1660"/>
        <w:spacing w:after="0"/>
        <w:rPr>
          <w:sz w:val="20"/>
          <w:szCs w:val="20"/>
          <w:color w:val="auto"/>
        </w:rPr>
      </w:pPr>
      <w:r>
        <w:rPr>
          <w:rFonts w:ascii="Arial" w:cs="Arial" w:eastAsia="Arial" w:hAnsi="Arial"/>
          <w:sz w:val="14"/>
          <w:szCs w:val="14"/>
          <w:color w:val="auto"/>
        </w:rPr>
        <w:t>(Address of principal executive offices)</w:t>
      </w:r>
    </w:p>
    <w:p>
      <w:pPr>
        <w:spacing w:after="0" w:line="213" w:lineRule="exact"/>
        <w:rPr>
          <w:sz w:val="24"/>
          <w:szCs w:val="24"/>
          <w:color w:val="auto"/>
        </w:rPr>
      </w:pPr>
    </w:p>
    <w:p>
      <w:pPr>
        <w:jc w:val="center"/>
        <w:ind w:left="4020"/>
        <w:spacing w:after="0"/>
        <w:rPr>
          <w:sz w:val="20"/>
          <w:szCs w:val="20"/>
          <w:color w:val="auto"/>
        </w:rPr>
      </w:pPr>
      <w:r>
        <w:rPr>
          <w:rFonts w:ascii="Arial" w:cs="Arial" w:eastAsia="Arial" w:hAnsi="Arial"/>
          <w:sz w:val="14"/>
          <w:szCs w:val="14"/>
          <w:b w:val="1"/>
          <w:bCs w:val="1"/>
          <w:color w:val="auto"/>
        </w:rPr>
        <w:t>(510) 748-3200</w:t>
      </w:r>
    </w:p>
    <w:p>
      <w:pPr>
        <w:spacing w:after="0" w:line="25" w:lineRule="exact"/>
        <w:rPr>
          <w:sz w:val="24"/>
          <w:szCs w:val="24"/>
          <w:color w:val="auto"/>
        </w:rPr>
      </w:pPr>
    </w:p>
    <w:p>
      <w:pPr>
        <w:jc w:val="center"/>
        <w:ind w:left="4020"/>
        <w:spacing w:after="0"/>
        <w:rPr>
          <w:sz w:val="20"/>
          <w:szCs w:val="20"/>
          <w:color w:val="auto"/>
        </w:rPr>
      </w:pPr>
      <w:r>
        <w:rPr>
          <w:rFonts w:ascii="Arial" w:cs="Arial" w:eastAsia="Arial" w:hAnsi="Arial"/>
          <w:sz w:val="12"/>
          <w:szCs w:val="12"/>
          <w:color w:val="auto"/>
        </w:rPr>
        <w:t>(Registrant’s telephone number, including area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2783840</wp:posOffset>
            </wp:positionH>
            <wp:positionV relativeFrom="paragraph">
              <wp:posOffset>186055</wp:posOffset>
            </wp:positionV>
            <wp:extent cx="169799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697990" cy="1714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378" w:lineRule="exact"/>
        <w:rPr>
          <w:sz w:val="24"/>
          <w:szCs w:val="24"/>
          <w:color w:val="auto"/>
        </w:rPr>
      </w:pPr>
    </w:p>
    <w:p>
      <w:pPr>
        <w:jc w:val="center"/>
        <w:ind w:right="2180"/>
        <w:spacing w:after="0"/>
        <w:rPr>
          <w:sz w:val="20"/>
          <w:szCs w:val="20"/>
          <w:color w:val="auto"/>
        </w:rPr>
      </w:pPr>
      <w:r>
        <w:rPr>
          <w:rFonts w:ascii="Arial" w:cs="Arial" w:eastAsia="Arial" w:hAnsi="Arial"/>
          <w:sz w:val="14"/>
          <w:szCs w:val="14"/>
          <w:b w:val="1"/>
          <w:bCs w:val="1"/>
          <w:color w:val="auto"/>
        </w:rPr>
        <w:t>05-0605598</w:t>
      </w:r>
    </w:p>
    <w:p>
      <w:pPr>
        <w:spacing w:after="0" w:line="113" w:lineRule="exact"/>
        <w:rPr>
          <w:sz w:val="24"/>
          <w:szCs w:val="24"/>
          <w:color w:val="auto"/>
        </w:rPr>
      </w:pPr>
    </w:p>
    <w:p>
      <w:pPr>
        <w:ind w:left="60"/>
        <w:spacing w:after="0"/>
        <w:rPr>
          <w:sz w:val="20"/>
          <w:szCs w:val="20"/>
          <w:color w:val="auto"/>
        </w:rPr>
      </w:pPr>
      <w:r>
        <w:rPr>
          <w:rFonts w:ascii="Arial" w:cs="Arial" w:eastAsia="Arial" w:hAnsi="Arial"/>
          <w:sz w:val="13"/>
          <w:szCs w:val="13"/>
          <w:color w:val="auto"/>
        </w:rPr>
        <w:t>(I.R.S. Employer</w:t>
      </w:r>
    </w:p>
    <w:p>
      <w:pPr>
        <w:spacing w:after="0" w:line="11" w:lineRule="exact"/>
        <w:rPr>
          <w:sz w:val="24"/>
          <w:szCs w:val="24"/>
          <w:color w:val="auto"/>
        </w:rPr>
      </w:pPr>
    </w:p>
    <w:p>
      <w:pPr>
        <w:spacing w:after="0"/>
        <w:rPr>
          <w:sz w:val="20"/>
          <w:szCs w:val="20"/>
          <w:color w:val="auto"/>
        </w:rPr>
      </w:pPr>
      <w:r>
        <w:rPr>
          <w:rFonts w:ascii="Arial" w:cs="Arial" w:eastAsia="Arial" w:hAnsi="Arial"/>
          <w:sz w:val="13"/>
          <w:szCs w:val="13"/>
          <w:color w:val="auto"/>
        </w:rPr>
        <w:t>Identification No.)</w:t>
      </w:r>
    </w:p>
    <w:p>
      <w:pPr>
        <w:spacing w:after="0" w:line="240" w:lineRule="exact"/>
        <w:rPr>
          <w:sz w:val="24"/>
          <w:szCs w:val="24"/>
          <w:color w:val="auto"/>
        </w:rPr>
      </w:pPr>
    </w:p>
    <w:p>
      <w:pPr>
        <w:jc w:val="center"/>
        <w:ind w:right="2180"/>
        <w:spacing w:after="0"/>
        <w:rPr>
          <w:sz w:val="20"/>
          <w:szCs w:val="20"/>
          <w:color w:val="auto"/>
        </w:rPr>
      </w:pPr>
      <w:r>
        <w:rPr>
          <w:rFonts w:ascii="Arial" w:cs="Arial" w:eastAsia="Arial" w:hAnsi="Arial"/>
          <w:sz w:val="14"/>
          <w:szCs w:val="14"/>
          <w:b w:val="1"/>
          <w:bCs w:val="1"/>
          <w:color w:val="auto"/>
        </w:rPr>
        <w:t>94502</w:t>
      </w:r>
    </w:p>
    <w:p>
      <w:pPr>
        <w:spacing w:after="0" w:line="154" w:lineRule="exact"/>
        <w:rPr>
          <w:sz w:val="24"/>
          <w:szCs w:val="24"/>
          <w:color w:val="auto"/>
        </w:rPr>
      </w:pPr>
    </w:p>
    <w:p>
      <w:pPr>
        <w:jc w:val="center"/>
        <w:ind w:right="2180"/>
        <w:spacing w:after="0"/>
        <w:rPr>
          <w:sz w:val="20"/>
          <w:szCs w:val="20"/>
          <w:color w:val="auto"/>
        </w:rPr>
      </w:pPr>
      <w:r>
        <w:rPr>
          <w:rFonts w:ascii="Arial" w:cs="Arial" w:eastAsia="Arial" w:hAnsi="Arial"/>
          <w:sz w:val="14"/>
          <w:szCs w:val="14"/>
          <w:color w:val="auto"/>
        </w:rPr>
        <w:t>(Zip code)</w:t>
      </w:r>
    </w:p>
    <w:p>
      <w:pPr>
        <w:spacing w:after="0" w:line="737" w:lineRule="exact"/>
        <w:rPr>
          <w:sz w:val="24"/>
          <w:szCs w:val="24"/>
          <w:color w:val="auto"/>
        </w:rPr>
      </w:pPr>
    </w:p>
    <w:p>
      <w:pPr>
        <w:sectPr>
          <w:pgSz w:w="11900" w:h="16838" w:orient="portrait"/>
          <w:cols w:equalWidth="0" w:num="2">
            <w:col w:w="7420" w:space="720"/>
            <w:col w:w="3260"/>
          </w:cols>
          <w:pgMar w:left="240" w:top="657" w:right="259" w:bottom="1440" w:gutter="0" w:footer="0" w:header="0"/>
          <w:type w:val="continuous"/>
        </w:sectPr>
      </w:pPr>
    </w:p>
    <w:p>
      <w:pPr>
        <w:spacing w:after="0" w:line="339" w:lineRule="exact"/>
        <w:rPr>
          <w:sz w:val="24"/>
          <w:szCs w:val="24"/>
          <w:color w:val="auto"/>
        </w:rPr>
      </w:pPr>
    </w:p>
    <w:p>
      <w:pPr>
        <w:ind w:right="360" w:firstLine="432"/>
        <w:spacing w:after="0" w:line="243" w:lineRule="auto"/>
        <w:rPr>
          <w:sz w:val="20"/>
          <w:szCs w:val="20"/>
          <w:color w:val="auto"/>
        </w:rPr>
      </w:pPr>
      <w:r>
        <w:rPr>
          <w:rFonts w:ascii="Arial" w:cs="Arial" w:eastAsia="Arial" w:hAnsi="Arial"/>
          <w:sz w:val="16"/>
          <w:szCs w:val="16"/>
          <w:color w:val="auto"/>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o</w:t>
      </w:r>
    </w:p>
    <w:p>
      <w:pPr>
        <w:spacing w:after="0" w:line="76" w:lineRule="exact"/>
        <w:rPr>
          <w:sz w:val="24"/>
          <w:szCs w:val="24"/>
          <w:color w:val="auto"/>
        </w:rPr>
      </w:pPr>
    </w:p>
    <w:p>
      <w:pPr>
        <w:ind w:right="380" w:firstLine="432"/>
        <w:spacing w:after="0" w:line="243" w:lineRule="auto"/>
        <w:rPr>
          <w:sz w:val="20"/>
          <w:szCs w:val="20"/>
          <w:color w:val="auto"/>
        </w:rPr>
      </w:pPr>
      <w:r>
        <w:rPr>
          <w:rFonts w:ascii="Arial" w:cs="Arial" w:eastAsia="Arial" w:hAnsi="Arial"/>
          <w:sz w:val="16"/>
          <w:szCs w:val="16"/>
          <w:color w:val="auto"/>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x No: o</w:t>
      </w:r>
    </w:p>
    <w:p>
      <w:pPr>
        <w:spacing w:after="0" w:line="76" w:lineRule="exact"/>
        <w:rPr>
          <w:sz w:val="24"/>
          <w:szCs w:val="24"/>
          <w:color w:val="auto"/>
        </w:rPr>
      </w:pPr>
    </w:p>
    <w:p>
      <w:pPr>
        <w:jc w:val="both"/>
        <w:ind w:firstLine="432"/>
        <w:spacing w:after="0" w:line="329"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pacing w:after="0" w:line="85" w:lineRule="exact"/>
        <w:rPr>
          <w:sz w:val="24"/>
          <w:szCs w:val="24"/>
          <w:color w:val="auto"/>
        </w:rPr>
      </w:pPr>
    </w:p>
    <w:tbl>
      <w:tblPr>
        <w:tblLayout w:type="fixed"/>
        <w:tblInd w:w="40" w:type="dxa"/>
        <w:tblCellMar>
          <w:top w:w="0" w:type="dxa"/>
          <w:left w:w="0" w:type="dxa"/>
          <w:bottom w:w="0" w:type="dxa"/>
          <w:right w:w="0" w:type="dxa"/>
        </w:tblCellMar>
      </w:tblPr>
      <w:tr>
        <w:trPr>
          <w:trHeight w:val="206"/>
        </w:trPr>
        <w:tc>
          <w:tcPr>
            <w:tcW w:w="2320" w:type="dxa"/>
            <w:vAlign w:val="bottom"/>
          </w:tcPr>
          <w:p>
            <w:pPr>
              <w:spacing w:after="0"/>
              <w:rPr>
                <w:sz w:val="20"/>
                <w:szCs w:val="20"/>
                <w:color w:val="auto"/>
              </w:rPr>
            </w:pPr>
            <w:r>
              <w:rPr>
                <w:rFonts w:ascii="Arial" w:cs="Arial" w:eastAsia="Arial" w:hAnsi="Arial"/>
                <w:sz w:val="16"/>
                <w:szCs w:val="16"/>
                <w:color w:val="auto"/>
              </w:rPr>
              <w:t>Large accelerated filer</w:t>
            </w:r>
          </w:p>
        </w:tc>
        <w:tc>
          <w:tcPr>
            <w:tcW w:w="800" w:type="dxa"/>
            <w:vAlign w:val="bottom"/>
          </w:tcPr>
          <w:p>
            <w:pPr>
              <w:ind w:left="540"/>
              <w:spacing w:after="0"/>
              <w:rPr>
                <w:sz w:val="20"/>
                <w:szCs w:val="20"/>
                <w:color w:val="auto"/>
              </w:rPr>
            </w:pPr>
            <w:r>
              <w:rPr>
                <w:rFonts w:ascii="Arial" w:cs="Arial" w:eastAsia="Arial" w:hAnsi="Arial"/>
                <w:sz w:val="16"/>
                <w:szCs w:val="16"/>
                <w:color w:val="auto"/>
              </w:rPr>
              <w:t>x</w:t>
            </w:r>
          </w:p>
        </w:tc>
        <w:tc>
          <w:tcPr>
            <w:tcW w:w="4100" w:type="dxa"/>
            <w:vAlign w:val="bottom"/>
          </w:tcPr>
          <w:p>
            <w:pPr>
              <w:spacing w:after="0"/>
              <w:rPr>
                <w:sz w:val="17"/>
                <w:szCs w:val="17"/>
                <w:color w:val="auto"/>
              </w:rPr>
            </w:pPr>
          </w:p>
        </w:tc>
        <w:tc>
          <w:tcPr>
            <w:tcW w:w="3200" w:type="dxa"/>
            <w:vAlign w:val="bottom"/>
          </w:tcPr>
          <w:p>
            <w:pPr>
              <w:ind w:left="900"/>
              <w:spacing w:after="0"/>
              <w:rPr>
                <w:sz w:val="20"/>
                <w:szCs w:val="20"/>
                <w:color w:val="auto"/>
              </w:rPr>
            </w:pPr>
            <w:r>
              <w:rPr>
                <w:rFonts w:ascii="Arial" w:cs="Arial" w:eastAsia="Arial" w:hAnsi="Arial"/>
                <w:sz w:val="16"/>
                <w:szCs w:val="16"/>
                <w:color w:val="auto"/>
              </w:rPr>
              <w:t>Accelerated filer</w:t>
            </w:r>
          </w:p>
        </w:tc>
        <w:tc>
          <w:tcPr>
            <w:tcW w:w="620" w:type="dxa"/>
            <w:vAlign w:val="bottom"/>
          </w:tcPr>
          <w:p>
            <w:pPr>
              <w:ind w:left="540"/>
              <w:spacing w:after="0"/>
              <w:rPr>
                <w:sz w:val="20"/>
                <w:szCs w:val="20"/>
                <w:color w:val="auto"/>
              </w:rPr>
            </w:pPr>
            <w:r>
              <w:rPr>
                <w:rFonts w:ascii="Arial" w:cs="Arial" w:eastAsia="Arial" w:hAnsi="Arial"/>
                <w:sz w:val="15"/>
                <w:szCs w:val="15"/>
                <w:color w:val="auto"/>
                <w:w w:val="71"/>
              </w:rPr>
              <w:t>o</w:t>
            </w:r>
          </w:p>
        </w:tc>
      </w:tr>
      <w:tr>
        <w:trPr>
          <w:trHeight w:val="270"/>
        </w:trPr>
        <w:tc>
          <w:tcPr>
            <w:tcW w:w="2320" w:type="dxa"/>
            <w:vAlign w:val="bottom"/>
          </w:tcPr>
          <w:p>
            <w:pPr>
              <w:spacing w:after="0"/>
              <w:rPr>
                <w:sz w:val="20"/>
                <w:szCs w:val="20"/>
                <w:color w:val="auto"/>
              </w:rPr>
            </w:pPr>
            <w:r>
              <w:rPr>
                <w:rFonts w:ascii="Arial" w:cs="Arial" w:eastAsia="Arial" w:hAnsi="Arial"/>
                <w:sz w:val="16"/>
                <w:szCs w:val="16"/>
                <w:color w:val="auto"/>
              </w:rPr>
              <w:t>Non-accelerated filer</w:t>
            </w:r>
          </w:p>
        </w:tc>
        <w:tc>
          <w:tcPr>
            <w:tcW w:w="800" w:type="dxa"/>
            <w:vAlign w:val="bottom"/>
          </w:tcPr>
          <w:p>
            <w:pPr>
              <w:ind w:left="540"/>
              <w:spacing w:after="0"/>
              <w:rPr>
                <w:sz w:val="20"/>
                <w:szCs w:val="20"/>
                <w:color w:val="auto"/>
              </w:rPr>
            </w:pPr>
            <w:r>
              <w:rPr>
                <w:rFonts w:ascii="Arial" w:cs="Arial" w:eastAsia="Arial" w:hAnsi="Arial"/>
                <w:sz w:val="16"/>
                <w:szCs w:val="16"/>
                <w:color w:val="auto"/>
              </w:rPr>
              <w:t>o</w:t>
            </w:r>
          </w:p>
        </w:tc>
        <w:tc>
          <w:tcPr>
            <w:tcW w:w="4100" w:type="dxa"/>
            <w:vAlign w:val="bottom"/>
          </w:tcPr>
          <w:p>
            <w:pPr>
              <w:ind w:left="200"/>
              <w:spacing w:after="0"/>
              <w:rPr>
                <w:sz w:val="20"/>
                <w:szCs w:val="20"/>
                <w:color w:val="auto"/>
              </w:rPr>
            </w:pPr>
            <w:r>
              <w:rPr>
                <w:rFonts w:ascii="Arial" w:cs="Arial" w:eastAsia="Arial" w:hAnsi="Arial"/>
                <w:sz w:val="16"/>
                <w:szCs w:val="16"/>
                <w:color w:val="auto"/>
              </w:rPr>
              <w:t>(Do not check if a smaller reporting company)</w:t>
            </w:r>
          </w:p>
        </w:tc>
        <w:tc>
          <w:tcPr>
            <w:tcW w:w="3200" w:type="dxa"/>
            <w:vAlign w:val="bottom"/>
          </w:tcPr>
          <w:p>
            <w:pPr>
              <w:ind w:left="900"/>
              <w:spacing w:after="0"/>
              <w:rPr>
                <w:sz w:val="20"/>
                <w:szCs w:val="20"/>
                <w:color w:val="auto"/>
              </w:rPr>
            </w:pPr>
            <w:r>
              <w:rPr>
                <w:rFonts w:ascii="Arial" w:cs="Arial" w:eastAsia="Arial" w:hAnsi="Arial"/>
                <w:sz w:val="16"/>
                <w:szCs w:val="16"/>
                <w:color w:val="auto"/>
              </w:rPr>
              <w:t>Smaller reporting company</w:t>
            </w:r>
          </w:p>
        </w:tc>
        <w:tc>
          <w:tcPr>
            <w:tcW w:w="620" w:type="dxa"/>
            <w:vAlign w:val="bottom"/>
          </w:tcPr>
          <w:p>
            <w:pPr>
              <w:ind w:left="540"/>
              <w:spacing w:after="0"/>
              <w:rPr>
                <w:sz w:val="20"/>
                <w:szCs w:val="20"/>
                <w:color w:val="auto"/>
              </w:rPr>
            </w:pPr>
            <w:r>
              <w:rPr>
                <w:rFonts w:ascii="Arial" w:cs="Arial" w:eastAsia="Arial" w:hAnsi="Arial"/>
                <w:sz w:val="15"/>
                <w:szCs w:val="15"/>
                <w:color w:val="auto"/>
                <w:w w:val="71"/>
              </w:rPr>
              <w:t>o</w:t>
            </w:r>
          </w:p>
        </w:tc>
      </w:tr>
      <w:tr>
        <w:trPr>
          <w:trHeight w:val="270"/>
        </w:trPr>
        <w:tc>
          <w:tcPr>
            <w:tcW w:w="2320" w:type="dxa"/>
            <w:vAlign w:val="bottom"/>
          </w:tcPr>
          <w:p>
            <w:pPr>
              <w:spacing w:after="0"/>
              <w:rPr>
                <w:sz w:val="20"/>
                <w:szCs w:val="20"/>
                <w:color w:val="auto"/>
              </w:rPr>
            </w:pPr>
            <w:r>
              <w:rPr>
                <w:rFonts w:ascii="Arial" w:cs="Arial" w:eastAsia="Arial" w:hAnsi="Arial"/>
                <w:sz w:val="16"/>
                <w:szCs w:val="16"/>
                <w:color w:val="auto"/>
              </w:rPr>
              <w:t>Emerging growth company</w:t>
            </w:r>
          </w:p>
        </w:tc>
        <w:tc>
          <w:tcPr>
            <w:tcW w:w="800" w:type="dxa"/>
            <w:vAlign w:val="bottom"/>
          </w:tcPr>
          <w:p>
            <w:pPr>
              <w:ind w:left="540"/>
              <w:spacing w:after="0"/>
              <w:rPr>
                <w:sz w:val="20"/>
                <w:szCs w:val="20"/>
                <w:color w:val="auto"/>
              </w:rPr>
            </w:pPr>
            <w:r>
              <w:rPr>
                <w:rFonts w:ascii="Arial" w:cs="Arial" w:eastAsia="Arial" w:hAnsi="Arial"/>
                <w:sz w:val="16"/>
                <w:szCs w:val="16"/>
                <w:color w:val="auto"/>
              </w:rPr>
              <w:t>o</w:t>
            </w:r>
          </w:p>
        </w:tc>
        <w:tc>
          <w:tcPr>
            <w:tcW w:w="4100" w:type="dxa"/>
            <w:vAlign w:val="bottom"/>
          </w:tcPr>
          <w:p>
            <w:pPr>
              <w:spacing w:after="0"/>
              <w:rPr>
                <w:sz w:val="23"/>
                <w:szCs w:val="23"/>
                <w:color w:val="auto"/>
              </w:rPr>
            </w:pPr>
          </w:p>
        </w:tc>
        <w:tc>
          <w:tcPr>
            <w:tcW w:w="3200" w:type="dxa"/>
            <w:vAlign w:val="bottom"/>
          </w:tcPr>
          <w:p>
            <w:pPr>
              <w:spacing w:after="0"/>
              <w:rPr>
                <w:sz w:val="23"/>
                <w:szCs w:val="23"/>
                <w:color w:val="auto"/>
              </w:rPr>
            </w:pPr>
          </w:p>
        </w:tc>
        <w:tc>
          <w:tcPr>
            <w:tcW w:w="620" w:type="dxa"/>
            <w:vAlign w:val="bottom"/>
          </w:tcPr>
          <w:p>
            <w:pPr>
              <w:spacing w:after="0"/>
              <w:rPr>
                <w:sz w:val="23"/>
                <w:szCs w:val="23"/>
                <w:color w:val="auto"/>
              </w:rPr>
            </w:pPr>
          </w:p>
        </w:tc>
      </w:tr>
    </w:tbl>
    <w:p>
      <w:pPr>
        <w:spacing w:after="0" w:line="77" w:lineRule="exact"/>
        <w:rPr>
          <w:sz w:val="24"/>
          <w:szCs w:val="24"/>
          <w:color w:val="auto"/>
        </w:rPr>
      </w:pPr>
    </w:p>
    <w:p>
      <w:pPr>
        <w:ind w:right="180" w:firstLine="432"/>
        <w:spacing w:after="0" w:line="258" w:lineRule="auto"/>
        <w:rPr>
          <w:sz w:val="20"/>
          <w:szCs w:val="20"/>
          <w:color w:val="auto"/>
        </w:rPr>
      </w:pPr>
      <w:r>
        <w:rPr>
          <w:rFonts w:ascii="Arial" w:cs="Arial" w:eastAsia="Arial" w:hAnsi="Arial"/>
          <w:sz w:val="16"/>
          <w:szCs w:val="16"/>
          <w:color w:val="auto"/>
        </w:rPr>
        <w:t>If an emerging growth company, indicate by check mark if the registrant has elected not to use the extended transition period for complying with accounting standards provided pursuant to Section 13(a) of the Exchange Act. o</w:t>
      </w:r>
    </w:p>
    <w:p>
      <w:pPr>
        <w:spacing w:after="0" w:line="23" w:lineRule="exact"/>
        <w:rPr>
          <w:sz w:val="24"/>
          <w:szCs w:val="24"/>
          <w:color w:val="auto"/>
        </w:rPr>
      </w:pPr>
    </w:p>
    <w:p>
      <w:pPr>
        <w:ind w:left="440" w:right="2520"/>
        <w:spacing w:after="0" w:line="423" w:lineRule="auto"/>
        <w:rPr>
          <w:sz w:val="20"/>
          <w:szCs w:val="20"/>
          <w:color w:val="auto"/>
        </w:rPr>
      </w:pPr>
      <w:r>
        <w:rPr>
          <w:rFonts w:ascii="Arial" w:cs="Arial" w:eastAsia="Arial" w:hAnsi="Arial"/>
          <w:sz w:val="15"/>
          <w:szCs w:val="15"/>
          <w:color w:val="auto"/>
        </w:rPr>
        <w:t>Indicate by check mark whether the registrant is a shell company (as defined in Rule 12b-2 of the Exchange Act). Yes: o No: x As of July 24, 2018, the registrant had 34,379,354 shares of common stock, par value $0.001 per share,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92075</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109220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00"/>
          </w:cols>
          <w:pgMar w:left="240" w:top="657" w:right="259" w:bottom="1440" w:gutter="0" w:footer="0" w:header="0"/>
          <w:type w:val="continuous"/>
        </w:sectPr>
      </w:pPr>
    </w:p>
    <w:bookmarkStart w:id="1" w:name="page2"/>
    <w:bookmarkEnd w:id="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w:t>
      </w: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tcPr>
          <w:p>
            <w:pPr>
              <w:spacing w:after="0"/>
              <w:rPr>
                <w:sz w:val="20"/>
                <w:szCs w:val="20"/>
                <w:color w:val="auto"/>
              </w:rPr>
            </w:pPr>
          </w:p>
        </w:tc>
        <w:tc>
          <w:tcPr>
            <w:tcW w:w="900" w:type="dxa"/>
            <w:vAlign w:val="bottom"/>
            <w:gridSpan w:val="4"/>
          </w:tcPr>
          <w:p>
            <w:pPr>
              <w:ind w:left="260"/>
              <w:spacing w:after="0"/>
              <w:rPr>
                <w:sz w:val="20"/>
                <w:szCs w:val="20"/>
                <w:color w:val="auto"/>
              </w:rPr>
            </w:pPr>
            <w:r>
              <w:rPr>
                <w:rFonts w:ascii="Arial" w:cs="Arial" w:eastAsia="Arial" w:hAnsi="Arial"/>
                <w:sz w:val="18"/>
                <w:szCs w:val="18"/>
                <w:b w:val="1"/>
                <w:bCs w:val="1"/>
                <w:color w:val="auto"/>
              </w:rPr>
              <w:t>Page</w:t>
            </w:r>
          </w:p>
        </w:tc>
        <w:tc>
          <w:tcPr>
            <w:tcW w:w="0" w:type="dxa"/>
            <w:vAlign w:val="bottom"/>
          </w:tcPr>
          <w:p>
            <w:pPr>
              <w:spacing w:after="0"/>
              <w:rPr>
                <w:sz w:val="1"/>
                <w:szCs w:val="1"/>
                <w:color w:val="auto"/>
              </w:rPr>
            </w:pPr>
          </w:p>
        </w:tc>
      </w:tr>
      <w:tr>
        <w:trPr>
          <w:trHeight w:val="27"/>
        </w:trPr>
        <w:tc>
          <w:tcPr>
            <w:tcW w:w="40" w:type="dxa"/>
            <w:vAlign w:val="bottom"/>
          </w:tcPr>
          <w:p>
            <w:pPr>
              <w:spacing w:after="0"/>
              <w:rPr>
                <w:sz w:val="2"/>
                <w:szCs w:val="2"/>
                <w:color w:val="auto"/>
              </w:rPr>
            </w:pPr>
          </w:p>
        </w:tc>
        <w:tc>
          <w:tcPr>
            <w:tcW w:w="5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7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80" w:type="dxa"/>
            <w:vAlign w:val="bottom"/>
          </w:tcPr>
          <w:p>
            <w:pPr>
              <w:spacing w:after="0"/>
              <w:rPr>
                <w:sz w:val="2"/>
                <w:szCs w:val="2"/>
                <w:color w:val="auto"/>
              </w:rPr>
            </w:pPr>
          </w:p>
        </w:tc>
        <w:tc>
          <w:tcPr>
            <w:tcW w:w="6340" w:type="dxa"/>
            <w:vAlign w:val="bottom"/>
            <w:gridSpan w:val="8"/>
            <w:vMerge w:val="restart"/>
          </w:tcPr>
          <w:p>
            <w:pPr>
              <w:spacing w:after="0"/>
              <w:rPr>
                <w:rFonts w:ascii="Arial" w:cs="Arial" w:eastAsia="Arial" w:hAnsi="Arial"/>
                <w:sz w:val="18"/>
                <w:szCs w:val="18"/>
                <w:b w:val="1"/>
                <w:bCs w:val="1"/>
                <w:color w:val="0000EE"/>
              </w:rPr>
            </w:pPr>
            <w:hyperlink w:anchor="page3">
              <w:r>
                <w:rPr>
                  <w:rFonts w:ascii="Arial" w:cs="Arial" w:eastAsia="Arial" w:hAnsi="Arial"/>
                  <w:sz w:val="18"/>
                  <w:szCs w:val="18"/>
                  <w:b w:val="1"/>
                  <w:bCs w:val="1"/>
                  <w:color w:val="0000EE"/>
                </w:rPr>
                <w:t>PART I. FINANCIAL INFORMATION</w:t>
              </w:r>
            </w:hyperlink>
          </w:p>
        </w:tc>
        <w:tc>
          <w:tcPr>
            <w:tcW w:w="7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83"/>
        </w:trPr>
        <w:tc>
          <w:tcPr>
            <w:tcW w:w="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176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340" w:type="dxa"/>
            <w:vAlign w:val="bottom"/>
            <w:gridSpan w:val="8"/>
            <w:vMerge w:val="continue"/>
          </w:tcPr>
          <w:p>
            <w:pPr>
              <w:spacing w:after="0"/>
              <w:rPr>
                <w:sz w:val="15"/>
                <w:szCs w:val="15"/>
                <w:color w:val="auto"/>
              </w:rPr>
            </w:pPr>
          </w:p>
        </w:tc>
        <w:tc>
          <w:tcPr>
            <w:tcW w:w="7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Pr>
          <w:p>
            <w:pPr>
              <w:spacing w:after="0"/>
              <w:rPr>
                <w:sz w:val="4"/>
                <w:szCs w:val="4"/>
                <w:color w:val="auto"/>
              </w:rPr>
            </w:pPr>
          </w:p>
        </w:tc>
        <w:tc>
          <w:tcPr>
            <w:tcW w:w="1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900" w:type="dxa"/>
            <w:vAlign w:val="bottom"/>
            <w:tcBorders>
              <w:top w:val="single" w:sz="8" w:color="0000EE"/>
            </w:tcBorders>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1080" w:type="dxa"/>
            <w:vAlign w:val="bottom"/>
            <w:gridSpan w:val="3"/>
            <w:shd w:val="clear" w:color="auto" w:fill="CCEEFF"/>
          </w:tcPr>
          <w:p>
            <w:pPr>
              <w:ind w:left="40"/>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Item 1.</w:t>
              </w:r>
            </w:hyperlink>
          </w:p>
        </w:tc>
        <w:tc>
          <w:tcPr>
            <w:tcW w:w="9440" w:type="dxa"/>
            <w:vAlign w:val="bottom"/>
            <w:gridSpan w:val="11"/>
            <w:shd w:val="clear" w:color="auto" w:fill="CCEEFF"/>
          </w:tcPr>
          <w:p>
            <w:pPr>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Condensed Consolidated Financial Statements (Unaudited)</w:t>
              </w:r>
            </w:hyperlink>
          </w:p>
        </w:tc>
        <w:tc>
          <w:tcPr>
            <w:tcW w:w="900" w:type="dxa"/>
            <w:vAlign w:val="bottom"/>
            <w:gridSpan w:val="4"/>
            <w:shd w:val="clear" w:color="auto" w:fill="CCEEFF"/>
          </w:tcPr>
          <w:p>
            <w:pPr>
              <w:jc w:val="right"/>
              <w:ind w:right="20"/>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2</w:t>
              </w:r>
            </w:hyperlink>
          </w:p>
        </w:tc>
        <w:tc>
          <w:tcPr>
            <w:tcW w:w="0" w:type="dxa"/>
            <w:vAlign w:val="bottom"/>
          </w:tcPr>
          <w:p>
            <w:pPr>
              <w:spacing w:after="0"/>
              <w:rPr>
                <w:sz w:val="1"/>
                <w:szCs w:val="1"/>
                <w:color w:val="auto"/>
              </w:rPr>
            </w:pPr>
          </w:p>
        </w:tc>
      </w:tr>
      <w:tr>
        <w:trPr>
          <w:trHeight w:val="203"/>
        </w:trPr>
        <w:tc>
          <w:tcPr>
            <w:tcW w:w="40" w:type="dxa"/>
            <w:vAlign w:val="bottom"/>
            <w:tcBorders>
              <w:top w:val="single" w:sz="8" w:color="CCEEFF"/>
            </w:tcBorders>
          </w:tcPr>
          <w:p>
            <w:pPr>
              <w:spacing w:after="0"/>
              <w:rPr>
                <w:sz w:val="17"/>
                <w:szCs w:val="17"/>
                <w:color w:val="auto"/>
              </w:rPr>
            </w:pPr>
          </w:p>
        </w:tc>
        <w:tc>
          <w:tcPr>
            <w:tcW w:w="500" w:type="dxa"/>
            <w:vAlign w:val="bottom"/>
            <w:tcBorders>
              <w:top w:val="single" w:sz="8" w:color="0000EE"/>
            </w:tcBorders>
          </w:tcPr>
          <w:p>
            <w:pPr>
              <w:spacing w:after="0"/>
              <w:rPr>
                <w:sz w:val="17"/>
                <w:szCs w:val="17"/>
                <w:color w:val="auto"/>
              </w:rPr>
            </w:pPr>
          </w:p>
        </w:tc>
        <w:tc>
          <w:tcPr>
            <w:tcW w:w="540" w:type="dxa"/>
            <w:vAlign w:val="bottom"/>
            <w:tcBorders>
              <w:top w:val="single" w:sz="8" w:color="CCEEFF"/>
            </w:tcBorders>
          </w:tcPr>
          <w:p>
            <w:pPr>
              <w:spacing w:after="0"/>
              <w:rPr>
                <w:sz w:val="17"/>
                <w:szCs w:val="17"/>
                <w:color w:val="auto"/>
              </w:rPr>
            </w:pPr>
          </w:p>
        </w:tc>
        <w:tc>
          <w:tcPr>
            <w:tcW w:w="4260" w:type="dxa"/>
            <w:vAlign w:val="bottom"/>
            <w:tcBorders>
              <w:top w:val="single" w:sz="8" w:color="0000EE"/>
            </w:tcBorders>
            <w:gridSpan w:val="7"/>
          </w:tcPr>
          <w:p>
            <w:pPr>
              <w:spacing w:after="0" w:line="202" w:lineRule="exact"/>
              <w:rPr>
                <w:rFonts w:ascii="Arial" w:cs="Arial" w:eastAsia="Arial" w:hAnsi="Arial"/>
                <w:sz w:val="18"/>
                <w:szCs w:val="18"/>
                <w:color w:val="0000EE"/>
              </w:rPr>
            </w:pPr>
            <w:hyperlink w:anchor="page3">
              <w:r>
                <w:rPr>
                  <w:rFonts w:ascii="Arial" w:cs="Arial" w:eastAsia="Arial" w:hAnsi="Arial"/>
                  <w:sz w:val="18"/>
                  <w:szCs w:val="18"/>
                  <w:color w:val="0000EE"/>
                </w:rPr>
                <w:t>Condensed Consolidated Balance Sheets</w:t>
              </w:r>
            </w:hyperlink>
          </w:p>
        </w:tc>
        <w:tc>
          <w:tcPr>
            <w:tcW w:w="5180" w:type="dxa"/>
            <w:vAlign w:val="bottom"/>
            <w:tcBorders>
              <w:top w:val="single" w:sz="8" w:color="CCEEFF"/>
            </w:tcBorders>
            <w:gridSpan w:val="4"/>
          </w:tcPr>
          <w:p>
            <w:pPr>
              <w:spacing w:after="0"/>
              <w:rPr>
                <w:sz w:val="17"/>
                <w:szCs w:val="17"/>
                <w:color w:val="auto"/>
              </w:rPr>
            </w:pPr>
          </w:p>
        </w:tc>
        <w:tc>
          <w:tcPr>
            <w:tcW w:w="780" w:type="dxa"/>
            <w:vAlign w:val="bottom"/>
            <w:tcBorders>
              <w:top w:val="single" w:sz="8" w:color="CCEEFF"/>
            </w:tcBorders>
            <w:gridSpan w:val="2"/>
          </w:tcPr>
          <w:p>
            <w:pPr>
              <w:spacing w:after="0"/>
              <w:rPr>
                <w:sz w:val="17"/>
                <w:szCs w:val="17"/>
                <w:color w:val="auto"/>
              </w:rPr>
            </w:pPr>
          </w:p>
        </w:tc>
        <w:tc>
          <w:tcPr>
            <w:tcW w:w="100" w:type="dxa"/>
            <w:vAlign w:val="bottom"/>
            <w:tcBorders>
              <w:top w:val="single" w:sz="8" w:color="0000EE"/>
            </w:tcBorders>
          </w:tcPr>
          <w:p>
            <w:pPr>
              <w:jc w:val="right"/>
              <w:spacing w:after="0" w:line="202" w:lineRule="exact"/>
              <w:rPr>
                <w:rFonts w:ascii="Arial" w:cs="Arial" w:eastAsia="Arial" w:hAnsi="Arial"/>
                <w:sz w:val="18"/>
                <w:szCs w:val="18"/>
                <w:color w:val="0000EE"/>
                <w:w w:val="79"/>
              </w:rPr>
            </w:pPr>
            <w:hyperlink w:anchor="page3">
              <w:r>
                <w:rPr>
                  <w:rFonts w:ascii="Arial" w:cs="Arial" w:eastAsia="Arial" w:hAnsi="Arial"/>
                  <w:sz w:val="18"/>
                  <w:szCs w:val="18"/>
                  <w:color w:val="0000EE"/>
                  <w:w w:val="79"/>
                </w:rPr>
                <w:t>2</w:t>
              </w:r>
            </w:hyperlink>
          </w:p>
        </w:tc>
        <w:tc>
          <w:tcPr>
            <w:tcW w:w="2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0" w:type="dxa"/>
            <w:vAlign w:val="bottom"/>
          </w:tcPr>
          <w:p>
            <w:pPr>
              <w:spacing w:after="0"/>
              <w:rPr>
                <w:sz w:val="4"/>
                <w:szCs w:val="4"/>
                <w:color w:val="auto"/>
              </w:rPr>
            </w:pPr>
          </w:p>
        </w:tc>
        <w:tc>
          <w:tcPr>
            <w:tcW w:w="190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40" w:type="dxa"/>
            <w:vAlign w:val="bottom"/>
            <w:shd w:val="clear" w:color="auto" w:fill="CCEEFF"/>
          </w:tcPr>
          <w:p>
            <w:pPr>
              <w:spacing w:after="0"/>
              <w:rPr>
                <w:sz w:val="21"/>
                <w:szCs w:val="21"/>
                <w:color w:val="auto"/>
              </w:rPr>
            </w:pPr>
          </w:p>
        </w:tc>
        <w:tc>
          <w:tcPr>
            <w:tcW w:w="500" w:type="dxa"/>
            <w:vAlign w:val="bottom"/>
            <w:shd w:val="clear" w:color="auto" w:fill="CCEEFF"/>
          </w:tcPr>
          <w:p>
            <w:pPr>
              <w:spacing w:after="0"/>
              <w:rPr>
                <w:sz w:val="21"/>
                <w:szCs w:val="21"/>
                <w:color w:val="auto"/>
              </w:rPr>
            </w:pPr>
          </w:p>
        </w:tc>
        <w:tc>
          <w:tcPr>
            <w:tcW w:w="540" w:type="dxa"/>
            <w:vAlign w:val="bottom"/>
            <w:shd w:val="clear" w:color="auto" w:fill="CCEEFF"/>
          </w:tcPr>
          <w:p>
            <w:pPr>
              <w:spacing w:after="0"/>
              <w:rPr>
                <w:sz w:val="21"/>
                <w:szCs w:val="21"/>
                <w:color w:val="auto"/>
              </w:rPr>
            </w:pPr>
          </w:p>
        </w:tc>
        <w:tc>
          <w:tcPr>
            <w:tcW w:w="9440" w:type="dxa"/>
            <w:vAlign w:val="bottom"/>
            <w:gridSpan w:val="11"/>
            <w:shd w:val="clear" w:color="auto" w:fill="CCEEFF"/>
          </w:tcPr>
          <w:p>
            <w:pPr>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Condensed Consolidated Statements of Operations and Comprehensive Income (Loss)</w:t>
              </w:r>
            </w:hyperlink>
          </w:p>
        </w:tc>
        <w:tc>
          <w:tcPr>
            <w:tcW w:w="900" w:type="dxa"/>
            <w:vAlign w:val="bottom"/>
            <w:gridSpan w:val="4"/>
            <w:shd w:val="clear" w:color="auto" w:fill="CCEEFF"/>
          </w:tcPr>
          <w:p>
            <w:pPr>
              <w:jc w:val="right"/>
              <w:ind w:right="20"/>
              <w:spacing w:after="0" w:line="202" w:lineRule="exact"/>
              <w:rPr>
                <w:rFonts w:ascii="Arial" w:cs="Arial" w:eastAsia="Arial" w:hAnsi="Arial"/>
                <w:sz w:val="18"/>
                <w:szCs w:val="18"/>
                <w:color w:val="0000EE"/>
              </w:rPr>
            </w:pPr>
            <w:hyperlink w:anchor="page4">
              <w:r>
                <w:rPr>
                  <w:rFonts w:ascii="Arial" w:cs="Arial" w:eastAsia="Arial" w:hAnsi="Arial"/>
                  <w:sz w:val="18"/>
                  <w:szCs w:val="18"/>
                  <w:color w:val="0000EE"/>
                </w:rPr>
                <w:t>3</w:t>
              </w:r>
            </w:hyperlink>
          </w:p>
        </w:tc>
        <w:tc>
          <w:tcPr>
            <w:tcW w:w="0" w:type="dxa"/>
            <w:vAlign w:val="bottom"/>
          </w:tcPr>
          <w:p>
            <w:pPr>
              <w:spacing w:after="0"/>
              <w:rPr>
                <w:sz w:val="1"/>
                <w:szCs w:val="1"/>
                <w:color w:val="auto"/>
              </w:rPr>
            </w:pPr>
          </w:p>
        </w:tc>
      </w:tr>
      <w:tr>
        <w:trPr>
          <w:trHeight w:val="203"/>
        </w:trPr>
        <w:tc>
          <w:tcPr>
            <w:tcW w:w="40" w:type="dxa"/>
            <w:vAlign w:val="bottom"/>
            <w:tcBorders>
              <w:top w:val="single" w:sz="8" w:color="CCEEFF"/>
            </w:tcBorders>
          </w:tcPr>
          <w:p>
            <w:pPr>
              <w:spacing w:after="0"/>
              <w:rPr>
                <w:sz w:val="17"/>
                <w:szCs w:val="17"/>
                <w:color w:val="auto"/>
              </w:rPr>
            </w:pPr>
          </w:p>
        </w:tc>
        <w:tc>
          <w:tcPr>
            <w:tcW w:w="500" w:type="dxa"/>
            <w:vAlign w:val="bottom"/>
            <w:tcBorders>
              <w:top w:val="single" w:sz="8" w:color="CCEEFF"/>
            </w:tcBorders>
          </w:tcPr>
          <w:p>
            <w:pPr>
              <w:spacing w:after="0"/>
              <w:rPr>
                <w:sz w:val="17"/>
                <w:szCs w:val="17"/>
                <w:color w:val="auto"/>
              </w:rPr>
            </w:pPr>
          </w:p>
        </w:tc>
        <w:tc>
          <w:tcPr>
            <w:tcW w:w="540" w:type="dxa"/>
            <w:vAlign w:val="bottom"/>
            <w:tcBorders>
              <w:top w:val="single" w:sz="8" w:color="CCEEFF"/>
            </w:tcBorders>
          </w:tcPr>
          <w:p>
            <w:pPr>
              <w:spacing w:after="0"/>
              <w:rPr>
                <w:sz w:val="17"/>
                <w:szCs w:val="17"/>
                <w:color w:val="auto"/>
              </w:rPr>
            </w:pPr>
          </w:p>
        </w:tc>
        <w:tc>
          <w:tcPr>
            <w:tcW w:w="6220" w:type="dxa"/>
            <w:vAlign w:val="bottom"/>
            <w:tcBorders>
              <w:top w:val="single" w:sz="8" w:color="0000EE"/>
            </w:tcBorders>
            <w:gridSpan w:val="9"/>
          </w:tcPr>
          <w:p>
            <w:pPr>
              <w:spacing w:after="0" w:line="202" w:lineRule="exact"/>
              <w:rPr>
                <w:rFonts w:ascii="Arial" w:cs="Arial" w:eastAsia="Arial" w:hAnsi="Arial"/>
                <w:sz w:val="18"/>
                <w:szCs w:val="18"/>
                <w:color w:val="0000EE"/>
              </w:rPr>
            </w:pPr>
            <w:hyperlink w:anchor="page5">
              <w:r>
                <w:rPr>
                  <w:rFonts w:ascii="Arial" w:cs="Arial" w:eastAsia="Arial" w:hAnsi="Arial"/>
                  <w:sz w:val="18"/>
                  <w:szCs w:val="18"/>
                  <w:color w:val="0000EE"/>
                </w:rPr>
                <w:t>Condensed Consolidated Statements of Cash Flows</w:t>
              </w:r>
            </w:hyperlink>
          </w:p>
        </w:tc>
        <w:tc>
          <w:tcPr>
            <w:tcW w:w="3220" w:type="dxa"/>
            <w:vAlign w:val="bottom"/>
            <w:tcBorders>
              <w:top w:val="single" w:sz="8" w:color="CCEEFF"/>
            </w:tcBorders>
            <w:gridSpan w:val="2"/>
          </w:tcPr>
          <w:p>
            <w:pPr>
              <w:spacing w:after="0"/>
              <w:rPr>
                <w:sz w:val="17"/>
                <w:szCs w:val="17"/>
                <w:color w:val="auto"/>
              </w:rPr>
            </w:pPr>
          </w:p>
        </w:tc>
        <w:tc>
          <w:tcPr>
            <w:tcW w:w="780" w:type="dxa"/>
            <w:vAlign w:val="bottom"/>
            <w:tcBorders>
              <w:top w:val="single" w:sz="8" w:color="CCEEFF"/>
            </w:tcBorders>
            <w:gridSpan w:val="2"/>
          </w:tcPr>
          <w:p>
            <w:pPr>
              <w:spacing w:after="0"/>
              <w:rPr>
                <w:sz w:val="17"/>
                <w:szCs w:val="17"/>
                <w:color w:val="auto"/>
              </w:rPr>
            </w:pPr>
          </w:p>
        </w:tc>
        <w:tc>
          <w:tcPr>
            <w:tcW w:w="100" w:type="dxa"/>
            <w:vAlign w:val="bottom"/>
            <w:tcBorders>
              <w:top w:val="single" w:sz="8" w:color="0000EE"/>
            </w:tcBorders>
          </w:tcPr>
          <w:p>
            <w:pPr>
              <w:jc w:val="right"/>
              <w:spacing w:after="0" w:line="202" w:lineRule="exact"/>
              <w:rPr>
                <w:rFonts w:ascii="Arial" w:cs="Arial" w:eastAsia="Arial" w:hAnsi="Arial"/>
                <w:sz w:val="18"/>
                <w:szCs w:val="18"/>
                <w:color w:val="0000EE"/>
                <w:w w:val="79"/>
              </w:rPr>
            </w:pPr>
            <w:hyperlink w:anchor="page5">
              <w:r>
                <w:rPr>
                  <w:rFonts w:ascii="Arial" w:cs="Arial" w:eastAsia="Arial" w:hAnsi="Arial"/>
                  <w:sz w:val="18"/>
                  <w:szCs w:val="18"/>
                  <w:color w:val="0000EE"/>
                  <w:w w:val="79"/>
                </w:rPr>
                <w:t>4</w:t>
              </w:r>
            </w:hyperlink>
          </w:p>
        </w:tc>
        <w:tc>
          <w:tcPr>
            <w:tcW w:w="20" w:type="dxa"/>
            <w:vAlign w:val="bottom"/>
            <w:tcBorders>
              <w:top w:val="single" w:sz="8" w:color="CCEEFF"/>
            </w:tcBorders>
          </w:tcPr>
          <w:p>
            <w:pPr>
              <w:spacing w:after="0"/>
              <w:rPr>
                <w:sz w:val="17"/>
                <w:szCs w:val="17"/>
                <w:color w:val="auto"/>
              </w:rPr>
            </w:pPr>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500" w:type="dxa"/>
            <w:vAlign w:val="bottom"/>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0" w:type="dxa"/>
            <w:vAlign w:val="bottom"/>
          </w:tcPr>
          <w:p>
            <w:pPr>
              <w:spacing w:after="0"/>
              <w:rPr>
                <w:sz w:val="4"/>
                <w:szCs w:val="4"/>
                <w:color w:val="auto"/>
              </w:rPr>
            </w:pPr>
          </w:p>
        </w:tc>
        <w:tc>
          <w:tcPr>
            <w:tcW w:w="190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9440" w:type="dxa"/>
            <w:vAlign w:val="bottom"/>
            <w:gridSpan w:val="11"/>
            <w:shd w:val="clear" w:color="auto" w:fill="CCEEFF"/>
          </w:tcPr>
          <w:p>
            <w:pPr>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Notes to Condensed Consolidated Financial Statements</w:t>
              </w:r>
            </w:hyperlink>
          </w:p>
        </w:tc>
        <w:tc>
          <w:tcPr>
            <w:tcW w:w="900" w:type="dxa"/>
            <w:vAlign w:val="bottom"/>
            <w:gridSpan w:val="4"/>
            <w:shd w:val="clear" w:color="auto" w:fill="CCEEFF"/>
          </w:tcPr>
          <w:p>
            <w:pPr>
              <w:jc w:val="right"/>
              <w:ind w:right="20"/>
              <w:spacing w:after="0" w:line="202" w:lineRule="exact"/>
              <w:rPr>
                <w:rFonts w:ascii="Arial" w:cs="Arial" w:eastAsia="Arial" w:hAnsi="Arial"/>
                <w:sz w:val="18"/>
                <w:szCs w:val="18"/>
                <w:color w:val="0000EE"/>
              </w:rPr>
            </w:pPr>
            <w:hyperlink w:anchor="page6">
              <w:r>
                <w:rPr>
                  <w:rFonts w:ascii="Arial" w:cs="Arial" w:eastAsia="Arial" w:hAnsi="Arial"/>
                  <w:sz w:val="18"/>
                  <w:szCs w:val="18"/>
                  <w:color w:val="0000EE"/>
                </w:rPr>
                <w:t>5</w:t>
              </w:r>
            </w:hyperlink>
          </w:p>
        </w:tc>
        <w:tc>
          <w:tcPr>
            <w:tcW w:w="0" w:type="dxa"/>
            <w:vAlign w:val="bottom"/>
          </w:tcPr>
          <w:p>
            <w:pPr>
              <w:spacing w:after="0"/>
              <w:rPr>
                <w:sz w:val="1"/>
                <w:szCs w:val="1"/>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CCEEFF"/>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1760" w:type="dxa"/>
            <w:vAlign w:val="bottom"/>
            <w:tcBorders>
              <w:top w:val="single" w:sz="8" w:color="0000EE"/>
            </w:tcBorders>
            <w:shd w:val="clear" w:color="auto" w:fill="CCEEFF"/>
          </w:tcPr>
          <w:p>
            <w:pPr>
              <w:spacing w:after="0"/>
              <w:rPr>
                <w:sz w:val="4"/>
                <w:szCs w:val="4"/>
                <w:color w:val="auto"/>
              </w:rPr>
            </w:pPr>
          </w:p>
        </w:tc>
        <w:tc>
          <w:tcPr>
            <w:tcW w:w="116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19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298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CCEEFF"/>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1080" w:type="dxa"/>
            <w:vAlign w:val="bottom"/>
            <w:gridSpan w:val="3"/>
          </w:tcPr>
          <w:p>
            <w:pPr>
              <w:ind w:left="40"/>
              <w:spacing w:after="0" w:line="202" w:lineRule="exact"/>
              <w:rPr>
                <w:rFonts w:ascii="Arial" w:cs="Arial" w:eastAsia="Arial" w:hAnsi="Arial"/>
                <w:sz w:val="18"/>
                <w:szCs w:val="18"/>
                <w:color w:val="0000EE"/>
              </w:rPr>
            </w:pPr>
            <w:hyperlink w:anchor="page25">
              <w:r>
                <w:rPr>
                  <w:rFonts w:ascii="Arial" w:cs="Arial" w:eastAsia="Arial" w:hAnsi="Arial"/>
                  <w:sz w:val="18"/>
                  <w:szCs w:val="18"/>
                  <w:color w:val="0000EE"/>
                </w:rPr>
                <w:t>Item 2.</w:t>
              </w:r>
            </w:hyperlink>
          </w:p>
        </w:tc>
        <w:tc>
          <w:tcPr>
            <w:tcW w:w="9440" w:type="dxa"/>
            <w:vAlign w:val="bottom"/>
            <w:gridSpan w:val="11"/>
          </w:tcPr>
          <w:p>
            <w:pPr>
              <w:spacing w:after="0" w:line="202" w:lineRule="exact"/>
              <w:rPr>
                <w:rFonts w:ascii="Arial" w:cs="Arial" w:eastAsia="Arial" w:hAnsi="Arial"/>
                <w:sz w:val="18"/>
                <w:szCs w:val="18"/>
                <w:color w:val="0000EE"/>
              </w:rPr>
            </w:pPr>
            <w:hyperlink w:anchor="page25">
              <w:r>
                <w:rPr>
                  <w:rFonts w:ascii="Arial" w:cs="Arial" w:eastAsia="Arial" w:hAnsi="Arial"/>
                  <w:sz w:val="18"/>
                  <w:szCs w:val="18"/>
                  <w:color w:val="0000EE"/>
                </w:rPr>
                <w:t>Management’s Discussion and Analysis of Financial Condition and Results of Operations</w:t>
              </w:r>
            </w:hyperlink>
          </w:p>
        </w:tc>
        <w:tc>
          <w:tcPr>
            <w:tcW w:w="900" w:type="dxa"/>
            <w:vAlign w:val="bottom"/>
            <w:gridSpan w:val="4"/>
          </w:tcPr>
          <w:p>
            <w:pPr>
              <w:jc w:val="right"/>
              <w:ind w:right="20"/>
              <w:spacing w:after="0" w:line="202" w:lineRule="exact"/>
              <w:rPr>
                <w:rFonts w:ascii="Arial" w:cs="Arial" w:eastAsia="Arial" w:hAnsi="Arial"/>
                <w:sz w:val="18"/>
                <w:szCs w:val="18"/>
                <w:color w:val="0000EE"/>
              </w:rPr>
            </w:pPr>
            <w:hyperlink w:anchor="page25">
              <w:r>
                <w:rPr>
                  <w:rFonts w:ascii="Arial" w:cs="Arial" w:eastAsia="Arial" w:hAnsi="Arial"/>
                  <w:sz w:val="18"/>
                  <w:szCs w:val="18"/>
                  <w:color w:val="0000EE"/>
                </w:rPr>
                <w:t>24</w:t>
              </w:r>
            </w:hyperlink>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Borders>
              <w:top w:val="single" w:sz="8" w:color="0000EE"/>
            </w:tcBorders>
          </w:tcPr>
          <w:p>
            <w:pPr>
              <w:spacing w:after="0"/>
              <w:rPr>
                <w:sz w:val="4"/>
                <w:szCs w:val="4"/>
                <w:color w:val="auto"/>
              </w:rPr>
            </w:pPr>
          </w:p>
        </w:tc>
        <w:tc>
          <w:tcPr>
            <w:tcW w:w="1160" w:type="dxa"/>
            <w:vAlign w:val="bottom"/>
            <w:tcBorders>
              <w:top w:val="single" w:sz="8" w:color="0000EE"/>
            </w:tcBorders>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280" w:type="dxa"/>
            <w:vAlign w:val="bottom"/>
            <w:tcBorders>
              <w:top w:val="single" w:sz="8" w:color="0000EE"/>
            </w:tcBorders>
          </w:tcPr>
          <w:p>
            <w:pPr>
              <w:spacing w:after="0"/>
              <w:rPr>
                <w:sz w:val="4"/>
                <w:szCs w:val="4"/>
                <w:color w:val="auto"/>
              </w:rPr>
            </w:pPr>
          </w:p>
        </w:tc>
        <w:tc>
          <w:tcPr>
            <w:tcW w:w="26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1900" w:type="dxa"/>
            <w:vAlign w:val="bottom"/>
            <w:tcBorders>
              <w:top w:val="single" w:sz="8" w:color="0000EE"/>
            </w:tcBorders>
          </w:tcPr>
          <w:p>
            <w:pPr>
              <w:spacing w:after="0"/>
              <w:rPr>
                <w:sz w:val="4"/>
                <w:szCs w:val="4"/>
                <w:color w:val="auto"/>
              </w:rPr>
            </w:pPr>
          </w:p>
        </w:tc>
        <w:tc>
          <w:tcPr>
            <w:tcW w:w="60" w:type="dxa"/>
            <w:vAlign w:val="bottom"/>
            <w:tcBorders>
              <w:top w:val="single" w:sz="8" w:color="0000EE"/>
            </w:tcBorders>
          </w:tcPr>
          <w:p>
            <w:pPr>
              <w:spacing w:after="0"/>
              <w:rPr>
                <w:sz w:val="4"/>
                <w:szCs w:val="4"/>
                <w:color w:val="auto"/>
              </w:rPr>
            </w:pPr>
          </w:p>
        </w:tc>
        <w:tc>
          <w:tcPr>
            <w:tcW w:w="240" w:type="dxa"/>
            <w:vAlign w:val="bottom"/>
            <w:tcBorders>
              <w:top w:val="single" w:sz="8" w:color="0000EE"/>
            </w:tcBorders>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1080" w:type="dxa"/>
            <w:vAlign w:val="bottom"/>
            <w:gridSpan w:val="3"/>
            <w:shd w:val="clear" w:color="auto" w:fill="CCEEFF"/>
          </w:tcPr>
          <w:p>
            <w:pPr>
              <w:ind w:left="40"/>
              <w:spacing w:after="0" w:line="202" w:lineRule="exact"/>
              <w:rPr>
                <w:rFonts w:ascii="Arial" w:cs="Arial" w:eastAsia="Arial" w:hAnsi="Arial"/>
                <w:sz w:val="18"/>
                <w:szCs w:val="18"/>
                <w:color w:val="0000EE"/>
              </w:rPr>
            </w:pPr>
            <w:hyperlink w:anchor="page35">
              <w:r>
                <w:rPr>
                  <w:rFonts w:ascii="Arial" w:cs="Arial" w:eastAsia="Arial" w:hAnsi="Arial"/>
                  <w:sz w:val="18"/>
                  <w:szCs w:val="18"/>
                  <w:color w:val="0000EE"/>
                </w:rPr>
                <w:t>Item 3.</w:t>
              </w:r>
            </w:hyperlink>
          </w:p>
        </w:tc>
        <w:tc>
          <w:tcPr>
            <w:tcW w:w="9440" w:type="dxa"/>
            <w:vAlign w:val="bottom"/>
            <w:gridSpan w:val="11"/>
            <w:shd w:val="clear" w:color="auto" w:fill="CCEEFF"/>
          </w:tcPr>
          <w:p>
            <w:pPr>
              <w:spacing w:after="0" w:line="202" w:lineRule="exact"/>
              <w:rPr>
                <w:rFonts w:ascii="Arial" w:cs="Arial" w:eastAsia="Arial" w:hAnsi="Arial"/>
                <w:sz w:val="18"/>
                <w:szCs w:val="18"/>
                <w:color w:val="0000EE"/>
              </w:rPr>
            </w:pPr>
            <w:hyperlink w:anchor="page35">
              <w:r>
                <w:rPr>
                  <w:rFonts w:ascii="Arial" w:cs="Arial" w:eastAsia="Arial" w:hAnsi="Arial"/>
                  <w:sz w:val="18"/>
                  <w:szCs w:val="18"/>
                  <w:color w:val="0000EE"/>
                </w:rPr>
                <w:t>Quantitative and Qualitative Disclosure about Market Risk</w:t>
              </w:r>
            </w:hyperlink>
          </w:p>
        </w:tc>
        <w:tc>
          <w:tcPr>
            <w:tcW w:w="900" w:type="dxa"/>
            <w:vAlign w:val="bottom"/>
            <w:gridSpan w:val="4"/>
            <w:shd w:val="clear" w:color="auto" w:fill="CCEEFF"/>
          </w:tcPr>
          <w:p>
            <w:pPr>
              <w:jc w:val="right"/>
              <w:ind w:right="20"/>
              <w:spacing w:after="0" w:line="202" w:lineRule="exact"/>
              <w:rPr>
                <w:rFonts w:ascii="Arial" w:cs="Arial" w:eastAsia="Arial" w:hAnsi="Arial"/>
                <w:sz w:val="18"/>
                <w:szCs w:val="18"/>
                <w:color w:val="0000EE"/>
              </w:rPr>
            </w:pPr>
            <w:hyperlink w:anchor="page35">
              <w:r>
                <w:rPr>
                  <w:rFonts w:ascii="Arial" w:cs="Arial" w:eastAsia="Arial" w:hAnsi="Arial"/>
                  <w:sz w:val="18"/>
                  <w:szCs w:val="18"/>
                  <w:color w:val="0000EE"/>
                </w:rPr>
                <w:t>34</w:t>
              </w:r>
            </w:hyperlink>
          </w:p>
        </w:tc>
        <w:tc>
          <w:tcPr>
            <w:tcW w:w="0" w:type="dxa"/>
            <w:vAlign w:val="bottom"/>
          </w:tcPr>
          <w:p>
            <w:pPr>
              <w:spacing w:after="0"/>
              <w:rPr>
                <w:sz w:val="1"/>
                <w:szCs w:val="1"/>
                <w:color w:val="auto"/>
              </w:rPr>
            </w:pPr>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540" w:type="dxa"/>
            <w:vAlign w:val="bottom"/>
            <w:tcBorders>
              <w:top w:val="single" w:sz="8" w:color="CCEEFF"/>
            </w:tcBorders>
            <w:shd w:val="clear" w:color="auto" w:fill="CCEEFF"/>
          </w:tcPr>
          <w:p>
            <w:pPr>
              <w:spacing w:after="0"/>
              <w:rPr>
                <w:sz w:val="4"/>
                <w:szCs w:val="4"/>
                <w:color w:val="auto"/>
              </w:rPr>
            </w:pPr>
          </w:p>
        </w:tc>
        <w:tc>
          <w:tcPr>
            <w:tcW w:w="1760" w:type="dxa"/>
            <w:vAlign w:val="bottom"/>
            <w:tcBorders>
              <w:top w:val="single" w:sz="8" w:color="0000EE"/>
            </w:tcBorders>
            <w:shd w:val="clear" w:color="auto" w:fill="CCEEFF"/>
          </w:tcPr>
          <w:p>
            <w:pPr>
              <w:spacing w:after="0"/>
              <w:rPr>
                <w:sz w:val="4"/>
                <w:szCs w:val="4"/>
                <w:color w:val="auto"/>
              </w:rPr>
            </w:pPr>
          </w:p>
        </w:tc>
        <w:tc>
          <w:tcPr>
            <w:tcW w:w="1160" w:type="dxa"/>
            <w:vAlign w:val="bottom"/>
            <w:tcBorders>
              <w:top w:val="single" w:sz="8" w:color="0000EE"/>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280" w:type="dxa"/>
            <w:vAlign w:val="bottom"/>
            <w:tcBorders>
              <w:top w:val="single" w:sz="8" w:color="0000EE"/>
            </w:tcBorders>
            <w:shd w:val="clear" w:color="auto" w:fill="CCEEFF"/>
          </w:tcPr>
          <w:p>
            <w:pPr>
              <w:spacing w:after="0"/>
              <w:rPr>
                <w:sz w:val="4"/>
                <w:szCs w:val="4"/>
                <w:color w:val="auto"/>
              </w:rPr>
            </w:pPr>
          </w:p>
        </w:tc>
        <w:tc>
          <w:tcPr>
            <w:tcW w:w="26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1900" w:type="dxa"/>
            <w:vAlign w:val="bottom"/>
            <w:tcBorders>
              <w:top w:val="single" w:sz="8" w:color="CCEEFF"/>
            </w:tcBorders>
            <w:shd w:val="clear" w:color="auto" w:fill="CCEEFF"/>
          </w:tcPr>
          <w:p>
            <w:pPr>
              <w:spacing w:after="0"/>
              <w:rPr>
                <w:sz w:val="4"/>
                <w:szCs w:val="4"/>
                <w:color w:val="auto"/>
              </w:rPr>
            </w:pPr>
          </w:p>
        </w:tc>
        <w:tc>
          <w:tcPr>
            <w:tcW w:w="60" w:type="dxa"/>
            <w:vAlign w:val="bottom"/>
            <w:tcBorders>
              <w:top w:val="single" w:sz="8" w:color="CCEEFF"/>
            </w:tcBorders>
            <w:shd w:val="clear" w:color="auto" w:fill="CCEEFF"/>
          </w:tcPr>
          <w:p>
            <w:pPr>
              <w:spacing w:after="0"/>
              <w:rPr>
                <w:sz w:val="4"/>
                <w:szCs w:val="4"/>
                <w:color w:val="auto"/>
              </w:rPr>
            </w:pPr>
          </w:p>
        </w:tc>
        <w:tc>
          <w:tcPr>
            <w:tcW w:w="240" w:type="dxa"/>
            <w:vAlign w:val="bottom"/>
            <w:tcBorders>
              <w:top w:val="single" w:sz="8" w:color="CCEEFF"/>
            </w:tcBorders>
            <w:shd w:val="clear" w:color="auto" w:fill="CCEEFF"/>
          </w:tcPr>
          <w:p>
            <w:pPr>
              <w:spacing w:after="0"/>
              <w:rPr>
                <w:sz w:val="4"/>
                <w:szCs w:val="4"/>
                <w:color w:val="auto"/>
              </w:rPr>
            </w:pPr>
          </w:p>
        </w:tc>
        <w:tc>
          <w:tcPr>
            <w:tcW w:w="2980" w:type="dxa"/>
            <w:vAlign w:val="bottom"/>
            <w:tcBorders>
              <w:top w:val="single" w:sz="8" w:color="CCEEFF"/>
            </w:tcBorders>
            <w:shd w:val="clear" w:color="auto" w:fill="CCEEFF"/>
          </w:tcPr>
          <w:p>
            <w:pPr>
              <w:spacing w:after="0"/>
              <w:rPr>
                <w:sz w:val="4"/>
                <w:szCs w:val="4"/>
                <w:color w:val="auto"/>
              </w:rPr>
            </w:pPr>
          </w:p>
        </w:tc>
        <w:tc>
          <w:tcPr>
            <w:tcW w:w="700" w:type="dxa"/>
            <w:vAlign w:val="bottom"/>
            <w:tcBorders>
              <w:top w:val="single" w:sz="8" w:color="CCEEFF"/>
            </w:tcBorders>
            <w:shd w:val="clear" w:color="auto" w:fill="CCEEFF"/>
          </w:tcPr>
          <w:p>
            <w:pPr>
              <w:spacing w:after="0"/>
              <w:rPr>
                <w:sz w:val="4"/>
                <w:szCs w:val="4"/>
                <w:color w:val="auto"/>
              </w:rPr>
            </w:pPr>
          </w:p>
        </w:tc>
        <w:tc>
          <w:tcPr>
            <w:tcW w:w="80" w:type="dxa"/>
            <w:vAlign w:val="bottom"/>
            <w:tcBorders>
              <w:top w:val="single" w:sz="8" w:color="0000EE"/>
            </w:tcBorders>
            <w:shd w:val="clear" w:color="auto" w:fill="CCEEFF"/>
          </w:tcPr>
          <w:p>
            <w:pPr>
              <w:spacing w:after="0"/>
              <w:rPr>
                <w:sz w:val="4"/>
                <w:szCs w:val="4"/>
                <w:color w:val="auto"/>
              </w:rPr>
            </w:pPr>
          </w:p>
        </w:tc>
        <w:tc>
          <w:tcPr>
            <w:tcW w:w="1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1080" w:type="dxa"/>
            <w:vAlign w:val="bottom"/>
            <w:gridSpan w:val="3"/>
          </w:tcPr>
          <w:p>
            <w:pPr>
              <w:ind w:left="40"/>
              <w:spacing w:after="0" w:line="202" w:lineRule="exact"/>
              <w:rPr>
                <w:rFonts w:ascii="Arial" w:cs="Arial" w:eastAsia="Arial" w:hAnsi="Arial"/>
                <w:sz w:val="18"/>
                <w:szCs w:val="18"/>
                <w:color w:val="0000EE"/>
              </w:rPr>
            </w:pPr>
            <w:hyperlink w:anchor="page36">
              <w:r>
                <w:rPr>
                  <w:rFonts w:ascii="Arial" w:cs="Arial" w:eastAsia="Arial" w:hAnsi="Arial"/>
                  <w:sz w:val="18"/>
                  <w:szCs w:val="18"/>
                  <w:color w:val="0000EE"/>
                </w:rPr>
                <w:t>Item 4.</w:t>
              </w:r>
            </w:hyperlink>
          </w:p>
        </w:tc>
        <w:tc>
          <w:tcPr>
            <w:tcW w:w="9440" w:type="dxa"/>
            <w:vAlign w:val="bottom"/>
            <w:gridSpan w:val="11"/>
          </w:tcPr>
          <w:p>
            <w:pPr>
              <w:spacing w:after="0" w:line="202" w:lineRule="exact"/>
              <w:rPr>
                <w:rFonts w:ascii="Arial" w:cs="Arial" w:eastAsia="Arial" w:hAnsi="Arial"/>
                <w:sz w:val="18"/>
                <w:szCs w:val="18"/>
                <w:color w:val="0000EE"/>
              </w:rPr>
            </w:pPr>
            <w:hyperlink w:anchor="page36">
              <w:r>
                <w:rPr>
                  <w:rFonts w:ascii="Arial" w:cs="Arial" w:eastAsia="Arial" w:hAnsi="Arial"/>
                  <w:sz w:val="18"/>
                  <w:szCs w:val="18"/>
                  <w:color w:val="0000EE"/>
                </w:rPr>
                <w:t>Controls and Procedures</w:t>
              </w:r>
            </w:hyperlink>
          </w:p>
        </w:tc>
        <w:tc>
          <w:tcPr>
            <w:tcW w:w="900" w:type="dxa"/>
            <w:vAlign w:val="bottom"/>
            <w:gridSpan w:val="4"/>
          </w:tcPr>
          <w:p>
            <w:pPr>
              <w:jc w:val="right"/>
              <w:ind w:right="20"/>
              <w:spacing w:after="0" w:line="202" w:lineRule="exact"/>
              <w:rPr>
                <w:rFonts w:ascii="Arial" w:cs="Arial" w:eastAsia="Arial" w:hAnsi="Arial"/>
                <w:sz w:val="18"/>
                <w:szCs w:val="18"/>
                <w:color w:val="0000EE"/>
              </w:rPr>
            </w:pPr>
            <w:hyperlink w:anchor="page36">
              <w:r>
                <w:rPr>
                  <w:rFonts w:ascii="Arial" w:cs="Arial" w:eastAsia="Arial" w:hAnsi="Arial"/>
                  <w:sz w:val="18"/>
                  <w:szCs w:val="18"/>
                  <w:color w:val="0000EE"/>
                </w:rPr>
                <w:t>35</w:t>
              </w:r>
            </w:hyperlink>
          </w:p>
        </w:tc>
        <w:tc>
          <w:tcPr>
            <w:tcW w:w="0" w:type="dxa"/>
            <w:vAlign w:val="bottom"/>
          </w:tcPr>
          <w:p>
            <w:pPr>
              <w:spacing w:after="0"/>
              <w:rPr>
                <w:sz w:val="1"/>
                <w:szCs w:val="1"/>
                <w:color w:val="auto"/>
              </w:rPr>
            </w:pPr>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540" w:type="dxa"/>
            <w:vAlign w:val="bottom"/>
          </w:tcPr>
          <w:p>
            <w:pPr>
              <w:spacing w:after="0"/>
              <w:rPr>
                <w:sz w:val="4"/>
                <w:szCs w:val="4"/>
                <w:color w:val="auto"/>
              </w:rPr>
            </w:pPr>
          </w:p>
        </w:tc>
        <w:tc>
          <w:tcPr>
            <w:tcW w:w="1760" w:type="dxa"/>
            <w:vAlign w:val="bottom"/>
            <w:tcBorders>
              <w:top w:val="single" w:sz="8" w:color="0000EE"/>
            </w:tcBorders>
          </w:tcPr>
          <w:p>
            <w:pPr>
              <w:spacing w:after="0"/>
              <w:rPr>
                <w:sz w:val="4"/>
                <w:szCs w:val="4"/>
                <w:color w:val="auto"/>
              </w:rPr>
            </w:pPr>
          </w:p>
        </w:tc>
        <w:tc>
          <w:tcPr>
            <w:tcW w:w="1160" w:type="dxa"/>
            <w:vAlign w:val="bottom"/>
          </w:tcPr>
          <w:p>
            <w:pPr>
              <w:spacing w:after="0"/>
              <w:rPr>
                <w:sz w:val="4"/>
                <w:szCs w:val="4"/>
                <w:color w:val="auto"/>
              </w:rPr>
            </w:pPr>
          </w:p>
        </w:tc>
        <w:tc>
          <w:tcPr>
            <w:tcW w:w="18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260" w:type="dxa"/>
            <w:vAlign w:val="bottom"/>
          </w:tcPr>
          <w:p>
            <w:pPr>
              <w:spacing w:after="0"/>
              <w:rPr>
                <w:sz w:val="4"/>
                <w:szCs w:val="4"/>
                <w:color w:val="auto"/>
              </w:rPr>
            </w:pPr>
          </w:p>
        </w:tc>
        <w:tc>
          <w:tcPr>
            <w:tcW w:w="20" w:type="dxa"/>
            <w:vAlign w:val="bottom"/>
          </w:tcPr>
          <w:p>
            <w:pPr>
              <w:spacing w:after="0"/>
              <w:rPr>
                <w:sz w:val="4"/>
                <w:szCs w:val="4"/>
                <w:color w:val="auto"/>
              </w:rPr>
            </w:pPr>
          </w:p>
        </w:tc>
        <w:tc>
          <w:tcPr>
            <w:tcW w:w="1900" w:type="dxa"/>
            <w:vAlign w:val="bottom"/>
          </w:tcPr>
          <w:p>
            <w:pPr>
              <w:spacing w:after="0"/>
              <w:rPr>
                <w:sz w:val="4"/>
                <w:szCs w:val="4"/>
                <w:color w:val="auto"/>
              </w:rPr>
            </w:pPr>
          </w:p>
        </w:tc>
        <w:tc>
          <w:tcPr>
            <w:tcW w:w="60" w:type="dxa"/>
            <w:vAlign w:val="bottom"/>
          </w:tcPr>
          <w:p>
            <w:pPr>
              <w:spacing w:after="0"/>
              <w:rPr>
                <w:sz w:val="4"/>
                <w:szCs w:val="4"/>
                <w:color w:val="auto"/>
              </w:rPr>
            </w:pPr>
          </w:p>
        </w:tc>
        <w:tc>
          <w:tcPr>
            <w:tcW w:w="240" w:type="dxa"/>
            <w:vAlign w:val="bottom"/>
          </w:tcPr>
          <w:p>
            <w:pPr>
              <w:spacing w:after="0"/>
              <w:rPr>
                <w:sz w:val="4"/>
                <w:szCs w:val="4"/>
                <w:color w:val="auto"/>
              </w:rPr>
            </w:pPr>
          </w:p>
        </w:tc>
        <w:tc>
          <w:tcPr>
            <w:tcW w:w="2980" w:type="dxa"/>
            <w:vAlign w:val="bottom"/>
          </w:tcPr>
          <w:p>
            <w:pPr>
              <w:spacing w:after="0"/>
              <w:rPr>
                <w:sz w:val="4"/>
                <w:szCs w:val="4"/>
                <w:color w:val="auto"/>
              </w:rPr>
            </w:pPr>
          </w:p>
        </w:tc>
        <w:tc>
          <w:tcPr>
            <w:tcW w:w="700" w:type="dxa"/>
            <w:vAlign w:val="bottom"/>
          </w:tcPr>
          <w:p>
            <w:pPr>
              <w:spacing w:after="0"/>
              <w:rPr>
                <w:sz w:val="4"/>
                <w:szCs w:val="4"/>
                <w:color w:val="auto"/>
              </w:rPr>
            </w:pPr>
          </w:p>
        </w:tc>
        <w:tc>
          <w:tcPr>
            <w:tcW w:w="80" w:type="dxa"/>
            <w:vAlign w:val="bottom"/>
            <w:tcBorders>
              <w:top w:val="single" w:sz="8" w:color="0000EE"/>
            </w:tcBorders>
          </w:tcPr>
          <w:p>
            <w:pPr>
              <w:spacing w:after="0"/>
              <w:rPr>
                <w:sz w:val="4"/>
                <w:szCs w:val="4"/>
                <w:color w:val="auto"/>
              </w:rPr>
            </w:pPr>
          </w:p>
        </w:tc>
        <w:tc>
          <w:tcPr>
            <w:tcW w:w="1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97"/>
        </w:trPr>
        <w:tc>
          <w:tcPr>
            <w:tcW w:w="4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1760" w:type="dxa"/>
            <w:vAlign w:val="bottom"/>
            <w:shd w:val="clear" w:color="auto" w:fill="CCEEFF"/>
          </w:tcPr>
          <w:p>
            <w:pPr>
              <w:spacing w:after="0"/>
              <w:rPr>
                <w:sz w:val="24"/>
                <w:szCs w:val="24"/>
                <w:color w:val="auto"/>
              </w:rPr>
            </w:pPr>
          </w:p>
        </w:tc>
        <w:tc>
          <w:tcPr>
            <w:tcW w:w="1160" w:type="dxa"/>
            <w:vAlign w:val="bottom"/>
            <w:shd w:val="clear" w:color="auto" w:fill="CCEEFF"/>
          </w:tcPr>
          <w:p>
            <w:pPr>
              <w:spacing w:after="0"/>
              <w:rPr>
                <w:sz w:val="24"/>
                <w:szCs w:val="24"/>
                <w:color w:val="auto"/>
              </w:rPr>
            </w:pPr>
          </w:p>
        </w:tc>
        <w:tc>
          <w:tcPr>
            <w:tcW w:w="180" w:type="dxa"/>
            <w:vAlign w:val="bottom"/>
            <w:shd w:val="clear" w:color="auto" w:fill="CCEEFF"/>
          </w:tcPr>
          <w:p>
            <w:pPr>
              <w:spacing w:after="0"/>
              <w:rPr>
                <w:sz w:val="24"/>
                <w:szCs w:val="24"/>
                <w:color w:val="auto"/>
              </w:rPr>
            </w:pPr>
          </w:p>
        </w:tc>
        <w:tc>
          <w:tcPr>
            <w:tcW w:w="60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1900" w:type="dxa"/>
            <w:vAlign w:val="bottom"/>
            <w:shd w:val="clear" w:color="auto" w:fill="CCEEFF"/>
          </w:tcPr>
          <w:p>
            <w:pPr>
              <w:spacing w:after="0"/>
              <w:rPr>
                <w:sz w:val="24"/>
                <w:szCs w:val="24"/>
                <w:color w:val="auto"/>
              </w:rPr>
            </w:pPr>
          </w:p>
        </w:tc>
        <w:tc>
          <w:tcPr>
            <w:tcW w:w="6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c>
          <w:tcPr>
            <w:tcW w:w="2980" w:type="dxa"/>
            <w:vAlign w:val="bottom"/>
            <w:shd w:val="clear" w:color="auto" w:fill="CCEEFF"/>
          </w:tcPr>
          <w:p>
            <w:pPr>
              <w:spacing w:after="0"/>
              <w:rPr>
                <w:sz w:val="24"/>
                <w:szCs w:val="24"/>
                <w:color w:val="auto"/>
              </w:rPr>
            </w:pPr>
          </w:p>
        </w:tc>
        <w:tc>
          <w:tcPr>
            <w:tcW w:w="70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2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bl>
    <w:p>
      <w:pPr>
        <w:spacing w:after="0" w:line="9" w:lineRule="exact"/>
        <w:rPr>
          <w:sz w:val="20"/>
          <w:szCs w:val="20"/>
          <w:color w:val="auto"/>
        </w:rPr>
      </w:pPr>
    </w:p>
    <w:p>
      <w:pPr>
        <w:jc w:val="center"/>
        <w:spacing w:after="0"/>
        <w:rPr>
          <w:rFonts w:ascii="Arial" w:cs="Arial" w:eastAsia="Arial" w:hAnsi="Arial"/>
          <w:sz w:val="18"/>
          <w:szCs w:val="18"/>
          <w:b w:val="1"/>
          <w:bCs w:val="1"/>
          <w:u w:val="single" w:color="auto"/>
          <w:color w:val="0000EE"/>
        </w:rPr>
      </w:pPr>
      <w:hyperlink w:anchor="page37">
        <w:r>
          <w:rPr>
            <w:rFonts w:ascii="Arial" w:cs="Arial" w:eastAsia="Arial" w:hAnsi="Arial"/>
            <w:sz w:val="18"/>
            <w:szCs w:val="18"/>
            <w:b w:val="1"/>
            <w:bCs w:val="1"/>
            <w:u w:val="single" w:color="auto"/>
            <w:color w:val="0000EE"/>
          </w:rPr>
          <w:t>PART II. OTHER INFORMATION</w:t>
        </w:r>
      </w:hyperlink>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80" w:type="dxa"/>
            <w:vAlign w:val="bottom"/>
            <w:gridSpan w:val="4"/>
            <w:shd w:val="clear" w:color="auto" w:fill="CCEEFF"/>
          </w:tcPr>
          <w:p>
            <w:pPr>
              <w:ind w:left="40"/>
              <w:spacing w:after="0"/>
              <w:rPr>
                <w:rFonts w:ascii="Arial" w:cs="Arial" w:eastAsia="Arial" w:hAnsi="Arial"/>
                <w:sz w:val="18"/>
                <w:szCs w:val="18"/>
                <w:color w:val="0000EE"/>
              </w:rPr>
            </w:pPr>
            <w:hyperlink w:anchor="page37">
              <w:r>
                <w:rPr>
                  <w:rFonts w:ascii="Arial" w:cs="Arial" w:eastAsia="Arial" w:hAnsi="Arial"/>
                  <w:sz w:val="18"/>
                  <w:szCs w:val="18"/>
                  <w:color w:val="0000EE"/>
                </w:rPr>
                <w:t>Item 1.</w:t>
              </w:r>
            </w:hyperlink>
          </w:p>
        </w:tc>
        <w:tc>
          <w:tcPr>
            <w:tcW w:w="10140" w:type="dxa"/>
            <w:vAlign w:val="bottom"/>
            <w:gridSpan w:val="8"/>
            <w:shd w:val="clear" w:color="auto" w:fill="CCEEFF"/>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Legal Proceedings</w:t>
              </w:r>
            </w:hyperlink>
          </w:p>
        </w:tc>
        <w:tc>
          <w:tcPr>
            <w:tcW w:w="200" w:type="dxa"/>
            <w:vAlign w:val="bottom"/>
            <w:gridSpan w:val="2"/>
            <w:shd w:val="clear" w:color="auto" w:fill="CCEEFF"/>
          </w:tcPr>
          <w:p>
            <w:pPr>
              <w:jc w:val="right"/>
              <w:ind w:right="20"/>
              <w:spacing w:after="0"/>
              <w:rPr>
                <w:rFonts w:ascii="Arial" w:cs="Arial" w:eastAsia="Arial" w:hAnsi="Arial"/>
                <w:sz w:val="18"/>
                <w:szCs w:val="18"/>
                <w:color w:val="0000EE"/>
                <w:w w:val="79"/>
              </w:rPr>
            </w:pPr>
            <w:hyperlink w:anchor="page37">
              <w:r>
                <w:rPr>
                  <w:rFonts w:ascii="Arial" w:cs="Arial" w:eastAsia="Arial" w:hAnsi="Arial"/>
                  <w:sz w:val="18"/>
                  <w:szCs w:val="18"/>
                  <w:color w:val="0000EE"/>
                  <w:w w:val="79"/>
                </w:rPr>
                <w:t>36</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c>
          <w:tcPr>
            <w:tcW w:w="2020" w:type="dxa"/>
            <w:vAlign w:val="bottom"/>
            <w:tcBorders>
              <w:top w:val="single" w:sz="8" w:color="CCEEFF"/>
            </w:tcBorders>
            <w:shd w:val="clear" w:color="auto" w:fill="CCEEFF"/>
          </w:tcPr>
          <w:p>
            <w:pPr>
              <w:spacing w:after="0"/>
              <w:rPr>
                <w:sz w:val="4"/>
                <w:szCs w:val="4"/>
                <w:color w:val="auto"/>
              </w:rPr>
            </w:pPr>
          </w:p>
        </w:tc>
        <w:tc>
          <w:tcPr>
            <w:tcW w:w="58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1080" w:type="dxa"/>
            <w:vAlign w:val="bottom"/>
            <w:gridSpan w:val="4"/>
          </w:tcPr>
          <w:p>
            <w:pPr>
              <w:ind w:left="40"/>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Item 1A.</w:t>
              </w:r>
            </w:hyperlink>
          </w:p>
        </w:tc>
        <w:tc>
          <w:tcPr>
            <w:tcW w:w="10140" w:type="dxa"/>
            <w:vAlign w:val="bottom"/>
            <w:gridSpan w:val="8"/>
          </w:tcPr>
          <w:p>
            <w:pPr>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Risk Factors</w:t>
              </w:r>
            </w:hyperlink>
          </w:p>
        </w:tc>
        <w:tc>
          <w:tcPr>
            <w:tcW w:w="200" w:type="dxa"/>
            <w:vAlign w:val="bottom"/>
            <w:gridSpan w:val="2"/>
          </w:tcPr>
          <w:p>
            <w:pPr>
              <w:jc w:val="right"/>
              <w:ind w:right="20"/>
              <w:spacing w:after="0" w:line="202" w:lineRule="exact"/>
              <w:rPr>
                <w:rFonts w:ascii="Arial" w:cs="Arial" w:eastAsia="Arial" w:hAnsi="Arial"/>
                <w:sz w:val="18"/>
                <w:szCs w:val="18"/>
                <w:color w:val="0000EE"/>
                <w:w w:val="79"/>
              </w:rPr>
            </w:pPr>
            <w:hyperlink w:anchor="page37">
              <w:r>
                <w:rPr>
                  <w:rFonts w:ascii="Arial" w:cs="Arial" w:eastAsia="Arial" w:hAnsi="Arial"/>
                  <w:sz w:val="18"/>
                  <w:szCs w:val="18"/>
                  <w:color w:val="0000EE"/>
                  <w:w w:val="79"/>
                </w:rPr>
                <w:t>36</w:t>
              </w:r>
            </w:hyperlink>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140" w:type="dxa"/>
            <w:vAlign w:val="bottom"/>
            <w:tcBorders>
              <w:top w:val="single" w:sz="8" w:color="0000EE"/>
            </w:tcBorders>
          </w:tcPr>
          <w:p>
            <w:pPr>
              <w:spacing w:after="0"/>
              <w:rPr>
                <w:sz w:val="4"/>
                <w:szCs w:val="4"/>
                <w:color w:val="auto"/>
              </w:rPr>
            </w:pPr>
          </w:p>
        </w:tc>
        <w:tc>
          <w:tcPr>
            <w:tcW w:w="4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400" w:type="dxa"/>
            <w:vAlign w:val="bottom"/>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20" w:type="dxa"/>
            <w:vAlign w:val="bottom"/>
          </w:tcPr>
          <w:p>
            <w:pPr>
              <w:spacing w:after="0"/>
              <w:rPr>
                <w:sz w:val="4"/>
                <w:szCs w:val="4"/>
                <w:color w:val="auto"/>
              </w:rPr>
            </w:pPr>
          </w:p>
        </w:tc>
        <w:tc>
          <w:tcPr>
            <w:tcW w:w="580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108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Item 2.</w:t>
              </w:r>
            </w:hyperlink>
          </w:p>
        </w:tc>
        <w:tc>
          <w:tcPr>
            <w:tcW w:w="10140" w:type="dxa"/>
            <w:vAlign w:val="bottom"/>
            <w:gridSpan w:val="8"/>
            <w:shd w:val="clear" w:color="auto" w:fill="CCEEFF"/>
          </w:tcPr>
          <w:p>
            <w:pPr>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Unregistered Sales of Equity Securities and Use of Proceeds</w:t>
              </w:r>
            </w:hyperlink>
          </w:p>
        </w:tc>
        <w:tc>
          <w:tcPr>
            <w:tcW w:w="200" w:type="dxa"/>
            <w:vAlign w:val="bottom"/>
            <w:gridSpan w:val="2"/>
            <w:shd w:val="clear" w:color="auto" w:fill="CCEEFF"/>
          </w:tcPr>
          <w:p>
            <w:pPr>
              <w:jc w:val="right"/>
              <w:ind w:right="20"/>
              <w:spacing w:after="0" w:line="202" w:lineRule="exact"/>
              <w:rPr>
                <w:rFonts w:ascii="Arial" w:cs="Arial" w:eastAsia="Arial" w:hAnsi="Arial"/>
                <w:sz w:val="18"/>
                <w:szCs w:val="18"/>
                <w:color w:val="0000EE"/>
                <w:w w:val="79"/>
              </w:rPr>
            </w:pPr>
            <w:hyperlink w:anchor="page37">
              <w:r>
                <w:rPr>
                  <w:rFonts w:ascii="Arial" w:cs="Arial" w:eastAsia="Arial" w:hAnsi="Arial"/>
                  <w:sz w:val="18"/>
                  <w:szCs w:val="18"/>
                  <w:color w:val="0000EE"/>
                  <w:w w:val="79"/>
                </w:rPr>
                <w:t>36</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0000EE"/>
            </w:tcBorders>
            <w:shd w:val="clear" w:color="auto" w:fill="CCEEFF"/>
          </w:tcPr>
          <w:p>
            <w:pPr>
              <w:spacing w:after="0"/>
              <w:rPr>
                <w:sz w:val="4"/>
                <w:szCs w:val="4"/>
                <w:color w:val="auto"/>
              </w:rPr>
            </w:pPr>
          </w:p>
        </w:tc>
        <w:tc>
          <w:tcPr>
            <w:tcW w:w="620" w:type="dxa"/>
            <w:vAlign w:val="bottom"/>
            <w:tcBorders>
              <w:top w:val="single" w:sz="8" w:color="0000EE"/>
            </w:tcBorders>
            <w:shd w:val="clear" w:color="auto" w:fill="CCEEFF"/>
          </w:tcPr>
          <w:p>
            <w:pPr>
              <w:spacing w:after="0"/>
              <w:rPr>
                <w:sz w:val="4"/>
                <w:szCs w:val="4"/>
                <w:color w:val="auto"/>
              </w:rPr>
            </w:pPr>
          </w:p>
        </w:tc>
        <w:tc>
          <w:tcPr>
            <w:tcW w:w="2020" w:type="dxa"/>
            <w:vAlign w:val="bottom"/>
            <w:tcBorders>
              <w:top w:val="single" w:sz="8" w:color="0000EE"/>
            </w:tcBorders>
            <w:shd w:val="clear" w:color="auto" w:fill="CCEEFF"/>
          </w:tcPr>
          <w:p>
            <w:pPr>
              <w:spacing w:after="0"/>
              <w:rPr>
                <w:sz w:val="4"/>
                <w:szCs w:val="4"/>
                <w:color w:val="auto"/>
              </w:rPr>
            </w:pPr>
          </w:p>
        </w:tc>
        <w:tc>
          <w:tcPr>
            <w:tcW w:w="58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1080" w:type="dxa"/>
            <w:vAlign w:val="bottom"/>
            <w:gridSpan w:val="4"/>
          </w:tcPr>
          <w:p>
            <w:pPr>
              <w:ind w:left="40"/>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Item 3.</w:t>
              </w:r>
            </w:hyperlink>
          </w:p>
        </w:tc>
        <w:tc>
          <w:tcPr>
            <w:tcW w:w="10140" w:type="dxa"/>
            <w:vAlign w:val="bottom"/>
            <w:gridSpan w:val="8"/>
          </w:tcPr>
          <w:p>
            <w:pPr>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Defaults Upon Senior Securities</w:t>
              </w:r>
            </w:hyperlink>
          </w:p>
        </w:tc>
        <w:tc>
          <w:tcPr>
            <w:tcW w:w="200" w:type="dxa"/>
            <w:vAlign w:val="bottom"/>
            <w:gridSpan w:val="2"/>
          </w:tcPr>
          <w:p>
            <w:pPr>
              <w:jc w:val="right"/>
              <w:ind w:right="20"/>
              <w:spacing w:after="0" w:line="202" w:lineRule="exact"/>
              <w:rPr>
                <w:rFonts w:ascii="Arial" w:cs="Arial" w:eastAsia="Arial" w:hAnsi="Arial"/>
                <w:sz w:val="18"/>
                <w:szCs w:val="18"/>
                <w:color w:val="0000EE"/>
                <w:w w:val="79"/>
              </w:rPr>
            </w:pPr>
            <w:hyperlink w:anchor="page37">
              <w:r>
                <w:rPr>
                  <w:rFonts w:ascii="Arial" w:cs="Arial" w:eastAsia="Arial" w:hAnsi="Arial"/>
                  <w:sz w:val="18"/>
                  <w:szCs w:val="18"/>
                  <w:color w:val="0000EE"/>
                  <w:w w:val="79"/>
                </w:rPr>
                <w:t>36</w:t>
              </w:r>
            </w:hyperlink>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4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400" w:type="dxa"/>
            <w:vAlign w:val="bottom"/>
            <w:tcBorders>
              <w:top w:val="single" w:sz="8" w:color="0000EE"/>
            </w:tcBorders>
          </w:tcPr>
          <w:p>
            <w:pPr>
              <w:spacing w:after="0"/>
              <w:rPr>
                <w:sz w:val="4"/>
                <w:szCs w:val="4"/>
                <w:color w:val="auto"/>
              </w:rPr>
            </w:pPr>
          </w:p>
        </w:tc>
        <w:tc>
          <w:tcPr>
            <w:tcW w:w="20" w:type="dxa"/>
            <w:vAlign w:val="bottom"/>
            <w:tcBorders>
              <w:top w:val="single" w:sz="8" w:color="0000EE"/>
            </w:tcBorders>
          </w:tcPr>
          <w:p>
            <w:pPr>
              <w:spacing w:after="0"/>
              <w:rPr>
                <w:sz w:val="4"/>
                <w:szCs w:val="4"/>
                <w:color w:val="auto"/>
              </w:rPr>
            </w:pPr>
          </w:p>
        </w:tc>
        <w:tc>
          <w:tcPr>
            <w:tcW w:w="380" w:type="dxa"/>
            <w:vAlign w:val="bottom"/>
            <w:tcBorders>
              <w:top w:val="single" w:sz="8" w:color="0000EE"/>
            </w:tcBorders>
          </w:tcPr>
          <w:p>
            <w:pPr>
              <w:spacing w:after="0"/>
              <w:rPr>
                <w:sz w:val="4"/>
                <w:szCs w:val="4"/>
                <w:color w:val="auto"/>
              </w:rPr>
            </w:pPr>
          </w:p>
        </w:tc>
        <w:tc>
          <w:tcPr>
            <w:tcW w:w="620" w:type="dxa"/>
            <w:vAlign w:val="bottom"/>
            <w:tcBorders>
              <w:top w:val="single" w:sz="8" w:color="0000EE"/>
            </w:tcBorders>
          </w:tcPr>
          <w:p>
            <w:pPr>
              <w:spacing w:after="0"/>
              <w:rPr>
                <w:sz w:val="4"/>
                <w:szCs w:val="4"/>
                <w:color w:val="auto"/>
              </w:rPr>
            </w:pPr>
          </w:p>
        </w:tc>
        <w:tc>
          <w:tcPr>
            <w:tcW w:w="2020" w:type="dxa"/>
            <w:vAlign w:val="bottom"/>
          </w:tcPr>
          <w:p>
            <w:pPr>
              <w:spacing w:after="0"/>
              <w:rPr>
                <w:sz w:val="4"/>
                <w:szCs w:val="4"/>
                <w:color w:val="auto"/>
              </w:rPr>
            </w:pPr>
          </w:p>
        </w:tc>
        <w:tc>
          <w:tcPr>
            <w:tcW w:w="580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108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Item 4.</w:t>
              </w:r>
            </w:hyperlink>
          </w:p>
        </w:tc>
        <w:tc>
          <w:tcPr>
            <w:tcW w:w="10140" w:type="dxa"/>
            <w:vAlign w:val="bottom"/>
            <w:gridSpan w:val="8"/>
            <w:shd w:val="clear" w:color="auto" w:fill="CCEEFF"/>
          </w:tcPr>
          <w:p>
            <w:pPr>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Mine Safety Disclosure</w:t>
              </w:r>
            </w:hyperlink>
          </w:p>
        </w:tc>
        <w:tc>
          <w:tcPr>
            <w:tcW w:w="200" w:type="dxa"/>
            <w:vAlign w:val="bottom"/>
            <w:gridSpan w:val="2"/>
            <w:shd w:val="clear" w:color="auto" w:fill="CCEEFF"/>
          </w:tcPr>
          <w:p>
            <w:pPr>
              <w:jc w:val="right"/>
              <w:ind w:right="20"/>
              <w:spacing w:after="0" w:line="202" w:lineRule="exact"/>
              <w:rPr>
                <w:rFonts w:ascii="Arial" w:cs="Arial" w:eastAsia="Arial" w:hAnsi="Arial"/>
                <w:sz w:val="18"/>
                <w:szCs w:val="18"/>
                <w:color w:val="0000EE"/>
                <w:w w:val="79"/>
              </w:rPr>
            </w:pPr>
            <w:hyperlink w:anchor="page37">
              <w:r>
                <w:rPr>
                  <w:rFonts w:ascii="Arial" w:cs="Arial" w:eastAsia="Arial" w:hAnsi="Arial"/>
                  <w:sz w:val="18"/>
                  <w:szCs w:val="18"/>
                  <w:color w:val="0000EE"/>
                  <w:w w:val="79"/>
                </w:rPr>
                <w:t>36</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0000EE"/>
            </w:tcBorders>
            <w:shd w:val="clear" w:color="auto" w:fill="CCEEFF"/>
          </w:tcPr>
          <w:p>
            <w:pPr>
              <w:spacing w:after="0"/>
              <w:rPr>
                <w:sz w:val="4"/>
                <w:szCs w:val="4"/>
                <w:color w:val="auto"/>
              </w:rPr>
            </w:pPr>
          </w:p>
        </w:tc>
        <w:tc>
          <w:tcPr>
            <w:tcW w:w="40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0000EE"/>
            </w:tcBorders>
            <w:shd w:val="clear" w:color="auto" w:fill="CCEEFF"/>
          </w:tcPr>
          <w:p>
            <w:pPr>
              <w:spacing w:after="0"/>
              <w:rPr>
                <w:sz w:val="4"/>
                <w:szCs w:val="4"/>
                <w:color w:val="auto"/>
              </w:rPr>
            </w:pPr>
          </w:p>
        </w:tc>
        <w:tc>
          <w:tcPr>
            <w:tcW w:w="380" w:type="dxa"/>
            <w:vAlign w:val="bottom"/>
            <w:tcBorders>
              <w:top w:val="single" w:sz="8" w:color="0000EE"/>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c>
          <w:tcPr>
            <w:tcW w:w="2020" w:type="dxa"/>
            <w:vAlign w:val="bottom"/>
            <w:tcBorders>
              <w:top w:val="single" w:sz="8" w:color="CCEEFF"/>
            </w:tcBorders>
            <w:shd w:val="clear" w:color="auto" w:fill="CCEEFF"/>
          </w:tcPr>
          <w:p>
            <w:pPr>
              <w:spacing w:after="0"/>
              <w:rPr>
                <w:sz w:val="4"/>
                <w:szCs w:val="4"/>
                <w:color w:val="auto"/>
              </w:rPr>
            </w:pPr>
          </w:p>
        </w:tc>
        <w:tc>
          <w:tcPr>
            <w:tcW w:w="58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r>
        <w:trPr>
          <w:trHeight w:val="203"/>
        </w:trPr>
        <w:tc>
          <w:tcPr>
            <w:tcW w:w="1080" w:type="dxa"/>
            <w:vAlign w:val="bottom"/>
            <w:gridSpan w:val="4"/>
          </w:tcPr>
          <w:p>
            <w:pPr>
              <w:ind w:left="40"/>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Item 5.</w:t>
              </w:r>
            </w:hyperlink>
          </w:p>
        </w:tc>
        <w:tc>
          <w:tcPr>
            <w:tcW w:w="10140" w:type="dxa"/>
            <w:vAlign w:val="bottom"/>
            <w:gridSpan w:val="8"/>
          </w:tcPr>
          <w:p>
            <w:pPr>
              <w:spacing w:after="0" w:line="202" w:lineRule="exact"/>
              <w:rPr>
                <w:rFonts w:ascii="Arial" w:cs="Arial" w:eastAsia="Arial" w:hAnsi="Arial"/>
                <w:sz w:val="18"/>
                <w:szCs w:val="18"/>
                <w:color w:val="0000EE"/>
              </w:rPr>
            </w:pPr>
            <w:hyperlink w:anchor="page37">
              <w:r>
                <w:rPr>
                  <w:rFonts w:ascii="Arial" w:cs="Arial" w:eastAsia="Arial" w:hAnsi="Arial"/>
                  <w:sz w:val="18"/>
                  <w:szCs w:val="18"/>
                  <w:color w:val="0000EE"/>
                </w:rPr>
                <w:t>Other Information</w:t>
              </w:r>
            </w:hyperlink>
          </w:p>
        </w:tc>
        <w:tc>
          <w:tcPr>
            <w:tcW w:w="200" w:type="dxa"/>
            <w:vAlign w:val="bottom"/>
            <w:gridSpan w:val="2"/>
          </w:tcPr>
          <w:p>
            <w:pPr>
              <w:jc w:val="right"/>
              <w:ind w:right="20"/>
              <w:spacing w:after="0" w:line="202" w:lineRule="exact"/>
              <w:rPr>
                <w:rFonts w:ascii="Arial" w:cs="Arial" w:eastAsia="Arial" w:hAnsi="Arial"/>
                <w:sz w:val="18"/>
                <w:szCs w:val="18"/>
                <w:color w:val="0000EE"/>
                <w:w w:val="79"/>
              </w:rPr>
            </w:pPr>
            <w:hyperlink w:anchor="page37">
              <w:r>
                <w:rPr>
                  <w:rFonts w:ascii="Arial" w:cs="Arial" w:eastAsia="Arial" w:hAnsi="Arial"/>
                  <w:sz w:val="18"/>
                  <w:szCs w:val="18"/>
                  <w:color w:val="0000EE"/>
                  <w:w w:val="79"/>
                </w:rPr>
                <w:t>36</w:t>
              </w:r>
            </w:hyperlink>
          </w:p>
        </w:tc>
      </w:tr>
      <w:tr>
        <w:trPr>
          <w:trHeight w:val="48"/>
        </w:trPr>
        <w:tc>
          <w:tcPr>
            <w:tcW w:w="40" w:type="dxa"/>
            <w:vAlign w:val="bottom"/>
          </w:tcPr>
          <w:p>
            <w:pPr>
              <w:spacing w:after="0"/>
              <w:rPr>
                <w:sz w:val="4"/>
                <w:szCs w:val="4"/>
                <w:color w:val="auto"/>
              </w:rPr>
            </w:pPr>
          </w:p>
        </w:tc>
        <w:tc>
          <w:tcPr>
            <w:tcW w:w="500" w:type="dxa"/>
            <w:vAlign w:val="bottom"/>
            <w:tcBorders>
              <w:top w:val="single" w:sz="8" w:color="0000EE"/>
            </w:tcBorders>
          </w:tcPr>
          <w:p>
            <w:pPr>
              <w:spacing w:after="0"/>
              <w:rPr>
                <w:sz w:val="4"/>
                <w:szCs w:val="4"/>
                <w:color w:val="auto"/>
              </w:rPr>
            </w:pPr>
          </w:p>
        </w:tc>
        <w:tc>
          <w:tcPr>
            <w:tcW w:w="140" w:type="dxa"/>
            <w:vAlign w:val="bottom"/>
          </w:tcPr>
          <w:p>
            <w:pPr>
              <w:spacing w:after="0"/>
              <w:rPr>
                <w:sz w:val="4"/>
                <w:szCs w:val="4"/>
                <w:color w:val="auto"/>
              </w:rPr>
            </w:pPr>
          </w:p>
        </w:tc>
        <w:tc>
          <w:tcPr>
            <w:tcW w:w="400" w:type="dxa"/>
            <w:vAlign w:val="bottom"/>
          </w:tcPr>
          <w:p>
            <w:pPr>
              <w:spacing w:after="0"/>
              <w:rPr>
                <w:sz w:val="4"/>
                <w:szCs w:val="4"/>
                <w:color w:val="auto"/>
              </w:rPr>
            </w:pPr>
          </w:p>
        </w:tc>
        <w:tc>
          <w:tcPr>
            <w:tcW w:w="600" w:type="dxa"/>
            <w:vAlign w:val="bottom"/>
            <w:tcBorders>
              <w:top w:val="single" w:sz="8" w:color="0000EE"/>
            </w:tcBorders>
          </w:tcPr>
          <w:p>
            <w:pPr>
              <w:spacing w:after="0"/>
              <w:rPr>
                <w:sz w:val="4"/>
                <w:szCs w:val="4"/>
                <w:color w:val="auto"/>
              </w:rPr>
            </w:pPr>
          </w:p>
        </w:tc>
        <w:tc>
          <w:tcPr>
            <w:tcW w:w="300" w:type="dxa"/>
            <w:vAlign w:val="bottom"/>
            <w:tcBorders>
              <w:top w:val="single" w:sz="8" w:color="0000EE"/>
            </w:tcBorders>
          </w:tcPr>
          <w:p>
            <w:pPr>
              <w:spacing w:after="0"/>
              <w:rPr>
                <w:sz w:val="4"/>
                <w:szCs w:val="4"/>
                <w:color w:val="auto"/>
              </w:rPr>
            </w:pPr>
          </w:p>
        </w:tc>
        <w:tc>
          <w:tcPr>
            <w:tcW w:w="40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c>
          <w:tcPr>
            <w:tcW w:w="380" w:type="dxa"/>
            <w:vAlign w:val="bottom"/>
          </w:tcPr>
          <w:p>
            <w:pPr>
              <w:spacing w:after="0"/>
              <w:rPr>
                <w:sz w:val="4"/>
                <w:szCs w:val="4"/>
                <w:color w:val="auto"/>
              </w:rPr>
            </w:pPr>
          </w:p>
        </w:tc>
        <w:tc>
          <w:tcPr>
            <w:tcW w:w="620" w:type="dxa"/>
            <w:vAlign w:val="bottom"/>
          </w:tcPr>
          <w:p>
            <w:pPr>
              <w:spacing w:after="0"/>
              <w:rPr>
                <w:sz w:val="4"/>
                <w:szCs w:val="4"/>
                <w:color w:val="auto"/>
              </w:rPr>
            </w:pPr>
          </w:p>
        </w:tc>
        <w:tc>
          <w:tcPr>
            <w:tcW w:w="2020" w:type="dxa"/>
            <w:vAlign w:val="bottom"/>
          </w:tcPr>
          <w:p>
            <w:pPr>
              <w:spacing w:after="0"/>
              <w:rPr>
                <w:sz w:val="4"/>
                <w:szCs w:val="4"/>
                <w:color w:val="auto"/>
              </w:rPr>
            </w:pPr>
          </w:p>
        </w:tc>
        <w:tc>
          <w:tcPr>
            <w:tcW w:w="5800" w:type="dxa"/>
            <w:vAlign w:val="bottom"/>
          </w:tcPr>
          <w:p>
            <w:pPr>
              <w:spacing w:after="0"/>
              <w:rPr>
                <w:sz w:val="4"/>
                <w:szCs w:val="4"/>
                <w:color w:val="auto"/>
              </w:rPr>
            </w:pPr>
          </w:p>
        </w:tc>
        <w:tc>
          <w:tcPr>
            <w:tcW w:w="180" w:type="dxa"/>
            <w:vAlign w:val="bottom"/>
            <w:tcBorders>
              <w:top w:val="single" w:sz="8" w:color="0000EE"/>
            </w:tcBorders>
          </w:tcPr>
          <w:p>
            <w:pPr>
              <w:spacing w:after="0"/>
              <w:rPr>
                <w:sz w:val="4"/>
                <w:szCs w:val="4"/>
                <w:color w:val="auto"/>
              </w:rPr>
            </w:pPr>
          </w:p>
        </w:tc>
        <w:tc>
          <w:tcPr>
            <w:tcW w:w="20" w:type="dxa"/>
            <w:vAlign w:val="bottom"/>
          </w:tcPr>
          <w:p>
            <w:pPr>
              <w:spacing w:after="0"/>
              <w:rPr>
                <w:sz w:val="4"/>
                <w:szCs w:val="4"/>
                <w:color w:val="auto"/>
              </w:rPr>
            </w:pPr>
          </w:p>
        </w:tc>
      </w:tr>
      <w:tr>
        <w:trPr>
          <w:trHeight w:val="203"/>
        </w:trPr>
        <w:tc>
          <w:tcPr>
            <w:tcW w:w="1080" w:type="dxa"/>
            <w:vAlign w:val="bottom"/>
            <w:gridSpan w:val="4"/>
            <w:shd w:val="clear" w:color="auto" w:fill="CCEEFF"/>
          </w:tcPr>
          <w:p>
            <w:pPr>
              <w:ind w:left="40"/>
              <w:spacing w:after="0" w:line="202" w:lineRule="exact"/>
              <w:rPr>
                <w:rFonts w:ascii="Arial" w:cs="Arial" w:eastAsia="Arial" w:hAnsi="Arial"/>
                <w:sz w:val="18"/>
                <w:szCs w:val="18"/>
                <w:color w:val="0000EE"/>
              </w:rPr>
            </w:pPr>
            <w:hyperlink w:anchor="page38">
              <w:r>
                <w:rPr>
                  <w:rFonts w:ascii="Arial" w:cs="Arial" w:eastAsia="Arial" w:hAnsi="Arial"/>
                  <w:sz w:val="18"/>
                  <w:szCs w:val="18"/>
                  <w:color w:val="0000EE"/>
                </w:rPr>
                <w:t>Item 6.</w:t>
              </w:r>
            </w:hyperlink>
          </w:p>
        </w:tc>
        <w:tc>
          <w:tcPr>
            <w:tcW w:w="10140" w:type="dxa"/>
            <w:vAlign w:val="bottom"/>
            <w:gridSpan w:val="8"/>
            <w:shd w:val="clear" w:color="auto" w:fill="CCEEFF"/>
          </w:tcPr>
          <w:p>
            <w:pPr>
              <w:spacing w:after="0" w:line="202" w:lineRule="exact"/>
              <w:rPr>
                <w:rFonts w:ascii="Arial" w:cs="Arial" w:eastAsia="Arial" w:hAnsi="Arial"/>
                <w:sz w:val="18"/>
                <w:szCs w:val="18"/>
                <w:color w:val="0000EE"/>
              </w:rPr>
            </w:pPr>
            <w:hyperlink w:anchor="page38">
              <w:r>
                <w:rPr>
                  <w:rFonts w:ascii="Arial" w:cs="Arial" w:eastAsia="Arial" w:hAnsi="Arial"/>
                  <w:sz w:val="18"/>
                  <w:szCs w:val="18"/>
                  <w:color w:val="0000EE"/>
                </w:rPr>
                <w:t>Exhibits</w:t>
              </w:r>
            </w:hyperlink>
          </w:p>
        </w:tc>
        <w:tc>
          <w:tcPr>
            <w:tcW w:w="200" w:type="dxa"/>
            <w:vAlign w:val="bottom"/>
            <w:gridSpan w:val="2"/>
            <w:shd w:val="clear" w:color="auto" w:fill="CCEEFF"/>
          </w:tcPr>
          <w:p>
            <w:pPr>
              <w:jc w:val="right"/>
              <w:ind w:right="20"/>
              <w:spacing w:after="0" w:line="202" w:lineRule="exact"/>
              <w:rPr>
                <w:rFonts w:ascii="Arial" w:cs="Arial" w:eastAsia="Arial" w:hAnsi="Arial"/>
                <w:sz w:val="18"/>
                <w:szCs w:val="18"/>
                <w:color w:val="0000EE"/>
                <w:w w:val="79"/>
              </w:rPr>
            </w:pPr>
            <w:hyperlink w:anchor="page38">
              <w:r>
                <w:rPr>
                  <w:rFonts w:ascii="Arial" w:cs="Arial" w:eastAsia="Arial" w:hAnsi="Arial"/>
                  <w:sz w:val="18"/>
                  <w:szCs w:val="18"/>
                  <w:color w:val="0000EE"/>
                  <w:w w:val="79"/>
                </w:rPr>
                <w:t>37</w:t>
              </w:r>
            </w:hyperlink>
          </w:p>
        </w:tc>
      </w:tr>
      <w:tr>
        <w:trPr>
          <w:trHeight w:val="48"/>
        </w:trPr>
        <w:tc>
          <w:tcPr>
            <w:tcW w:w="40" w:type="dxa"/>
            <w:vAlign w:val="bottom"/>
            <w:tcBorders>
              <w:top w:val="single" w:sz="8" w:color="CCEEFF"/>
            </w:tcBorders>
            <w:shd w:val="clear" w:color="auto" w:fill="CCEEFF"/>
          </w:tcPr>
          <w:p>
            <w:pPr>
              <w:spacing w:after="0"/>
              <w:rPr>
                <w:sz w:val="4"/>
                <w:szCs w:val="4"/>
                <w:color w:val="auto"/>
              </w:rPr>
            </w:pPr>
          </w:p>
        </w:tc>
        <w:tc>
          <w:tcPr>
            <w:tcW w:w="500" w:type="dxa"/>
            <w:vAlign w:val="bottom"/>
            <w:tcBorders>
              <w:top w:val="single" w:sz="8" w:color="0000EE"/>
            </w:tcBorders>
            <w:shd w:val="clear" w:color="auto" w:fill="CCEEFF"/>
          </w:tcPr>
          <w:p>
            <w:pPr>
              <w:spacing w:after="0"/>
              <w:rPr>
                <w:sz w:val="4"/>
                <w:szCs w:val="4"/>
                <w:color w:val="auto"/>
              </w:rPr>
            </w:pPr>
          </w:p>
        </w:tc>
        <w:tc>
          <w:tcPr>
            <w:tcW w:w="14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600" w:type="dxa"/>
            <w:vAlign w:val="bottom"/>
            <w:tcBorders>
              <w:top w:val="single" w:sz="8" w:color="0000EE"/>
            </w:tcBorders>
            <w:shd w:val="clear" w:color="auto" w:fill="CCEEFF"/>
          </w:tcPr>
          <w:p>
            <w:pPr>
              <w:spacing w:after="0"/>
              <w:rPr>
                <w:sz w:val="4"/>
                <w:szCs w:val="4"/>
                <w:color w:val="auto"/>
              </w:rPr>
            </w:pPr>
          </w:p>
        </w:tc>
        <w:tc>
          <w:tcPr>
            <w:tcW w:w="300" w:type="dxa"/>
            <w:vAlign w:val="bottom"/>
            <w:tcBorders>
              <w:top w:val="single" w:sz="8" w:color="CCEEFF"/>
            </w:tcBorders>
            <w:shd w:val="clear" w:color="auto" w:fill="CCEEFF"/>
          </w:tcPr>
          <w:p>
            <w:pPr>
              <w:spacing w:after="0"/>
              <w:rPr>
                <w:sz w:val="4"/>
                <w:szCs w:val="4"/>
                <w:color w:val="auto"/>
              </w:rPr>
            </w:pPr>
          </w:p>
        </w:tc>
        <w:tc>
          <w:tcPr>
            <w:tcW w:w="400" w:type="dxa"/>
            <w:vAlign w:val="bottom"/>
            <w:tcBorders>
              <w:top w:val="single" w:sz="8" w:color="CCEEFF"/>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c>
          <w:tcPr>
            <w:tcW w:w="380" w:type="dxa"/>
            <w:vAlign w:val="bottom"/>
            <w:tcBorders>
              <w:top w:val="single" w:sz="8" w:color="CCEEFF"/>
            </w:tcBorders>
            <w:shd w:val="clear" w:color="auto" w:fill="CCEEFF"/>
          </w:tcPr>
          <w:p>
            <w:pPr>
              <w:spacing w:after="0"/>
              <w:rPr>
                <w:sz w:val="4"/>
                <w:szCs w:val="4"/>
                <w:color w:val="auto"/>
              </w:rPr>
            </w:pPr>
          </w:p>
        </w:tc>
        <w:tc>
          <w:tcPr>
            <w:tcW w:w="620" w:type="dxa"/>
            <w:vAlign w:val="bottom"/>
            <w:tcBorders>
              <w:top w:val="single" w:sz="8" w:color="CCEEFF"/>
            </w:tcBorders>
            <w:shd w:val="clear" w:color="auto" w:fill="CCEEFF"/>
          </w:tcPr>
          <w:p>
            <w:pPr>
              <w:spacing w:after="0"/>
              <w:rPr>
                <w:sz w:val="4"/>
                <w:szCs w:val="4"/>
                <w:color w:val="auto"/>
              </w:rPr>
            </w:pPr>
          </w:p>
        </w:tc>
        <w:tc>
          <w:tcPr>
            <w:tcW w:w="2020" w:type="dxa"/>
            <w:vAlign w:val="bottom"/>
            <w:tcBorders>
              <w:top w:val="single" w:sz="8" w:color="CCEEFF"/>
            </w:tcBorders>
            <w:shd w:val="clear" w:color="auto" w:fill="CCEEFF"/>
          </w:tcPr>
          <w:p>
            <w:pPr>
              <w:spacing w:after="0"/>
              <w:rPr>
                <w:sz w:val="4"/>
                <w:szCs w:val="4"/>
                <w:color w:val="auto"/>
              </w:rPr>
            </w:pPr>
          </w:p>
        </w:tc>
        <w:tc>
          <w:tcPr>
            <w:tcW w:w="5800" w:type="dxa"/>
            <w:vAlign w:val="bottom"/>
            <w:tcBorders>
              <w:top w:val="single" w:sz="8" w:color="CCEEFF"/>
            </w:tcBorders>
            <w:shd w:val="clear" w:color="auto" w:fill="CCEEFF"/>
          </w:tcPr>
          <w:p>
            <w:pPr>
              <w:spacing w:after="0"/>
              <w:rPr>
                <w:sz w:val="4"/>
                <w:szCs w:val="4"/>
                <w:color w:val="auto"/>
              </w:rPr>
            </w:pPr>
          </w:p>
        </w:tc>
        <w:tc>
          <w:tcPr>
            <w:tcW w:w="180" w:type="dxa"/>
            <w:vAlign w:val="bottom"/>
            <w:tcBorders>
              <w:top w:val="single" w:sz="8" w:color="0000EE"/>
            </w:tcBorders>
            <w:shd w:val="clear" w:color="auto" w:fill="CCEEFF"/>
          </w:tcPr>
          <w:p>
            <w:pPr>
              <w:spacing w:after="0"/>
              <w:rPr>
                <w:sz w:val="4"/>
                <w:szCs w:val="4"/>
                <w:color w:val="auto"/>
              </w:rPr>
            </w:pPr>
          </w:p>
        </w:tc>
        <w:tc>
          <w:tcPr>
            <w:tcW w:w="20" w:type="dxa"/>
            <w:vAlign w:val="bottom"/>
            <w:tcBorders>
              <w:top w:val="single" w:sz="8" w:color="CCEEFF"/>
            </w:tcBorders>
            <w:shd w:val="clear" w:color="auto" w:fill="CCEEFF"/>
          </w:tcPr>
          <w:p>
            <w:pPr>
              <w:spacing w:after="0"/>
              <w:rPr>
                <w:sz w:val="4"/>
                <w:szCs w:val="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188595</wp:posOffset>
            </wp:positionV>
            <wp:extent cx="7246620" cy="1714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290" w:lineRule="exact"/>
        <w:rPr>
          <w:sz w:val="20"/>
          <w:szCs w:val="20"/>
          <w:color w:val="auto"/>
        </w:rPr>
      </w:pPr>
    </w:p>
    <w:p>
      <w:pPr>
        <w:ind w:left="40"/>
        <w:spacing w:after="0"/>
        <w:rPr>
          <w:rFonts w:ascii="Arial" w:cs="Arial" w:eastAsia="Arial" w:hAnsi="Arial"/>
          <w:sz w:val="18"/>
          <w:szCs w:val="18"/>
          <w:u w:val="single" w:color="auto"/>
          <w:color w:val="0000EE"/>
        </w:rPr>
      </w:pPr>
      <w:hyperlink w:anchor="page39">
        <w:r>
          <w:rPr>
            <w:rFonts w:ascii="Arial" w:cs="Arial" w:eastAsia="Arial" w:hAnsi="Arial"/>
            <w:sz w:val="18"/>
            <w:szCs w:val="18"/>
            <w:u w:val="single" w:color="auto"/>
            <w:color w:val="0000EE"/>
          </w:rPr>
          <w:t>Signatures</w:t>
        </w:r>
      </w:hyperlink>
    </w:p>
    <w:p>
      <w:pPr>
        <w:sectPr>
          <w:pgSz w:w="11900" w:h="16838" w:orient="portrait"/>
          <w:cols w:equalWidth="0" w:num="1">
            <w:col w:w="11420"/>
          </w:cols>
          <w:pgMar w:left="240" w:top="125" w:right="239" w:bottom="1440" w:gutter="0" w:footer="0" w:header="0"/>
        </w:sectPr>
      </w:pPr>
    </w:p>
    <w:bookmarkStart w:id="2" w:name="page3"/>
    <w:bookmarkEnd w:id="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 - FINANCIAL INFORMATION</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ITEM 1. CONDENSED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220" w:type="dxa"/>
            <w:vAlign w:val="bottom"/>
          </w:tcPr>
          <w:p>
            <w:pPr>
              <w:spacing w:after="0"/>
              <w:rPr>
                <w:sz w:val="14"/>
                <w:szCs w:val="14"/>
                <w:color w:val="auto"/>
              </w:rPr>
            </w:pPr>
          </w:p>
        </w:tc>
        <w:tc>
          <w:tcPr>
            <w:tcW w:w="1260" w:type="dxa"/>
            <w:vAlign w:val="bottom"/>
          </w:tcPr>
          <w:p>
            <w:pPr>
              <w:jc w:val="right"/>
              <w:ind w:right="251"/>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92"/>
        </w:trPr>
        <w:tc>
          <w:tcPr>
            <w:tcW w:w="836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1"/>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Current assets:</w:t>
            </w: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Cash and cash equivalents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59,705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50,637</w:t>
            </w: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Marketable investments</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147,185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163,954</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9"/>
        </w:trPr>
        <w:tc>
          <w:tcPr>
            <w:tcW w:w="8360" w:type="dxa"/>
            <w:vAlign w:val="bottom"/>
            <w:shd w:val="clear" w:color="auto" w:fill="CCEEFF"/>
          </w:tcPr>
          <w:p>
            <w:pPr>
              <w:ind w:left="280"/>
              <w:spacing w:after="0"/>
              <w:rPr>
                <w:sz w:val="20"/>
                <w:szCs w:val="20"/>
                <w:color w:val="auto"/>
              </w:rPr>
            </w:pPr>
            <w:r>
              <w:rPr>
                <w:rFonts w:ascii="Arial" w:cs="Arial" w:eastAsia="Arial" w:hAnsi="Arial"/>
                <w:sz w:val="18"/>
                <w:szCs w:val="18"/>
                <w:color w:val="auto"/>
                <w:w w:val="91"/>
              </w:rPr>
              <w:t>Accounts receivable, net of doubtful accounts of $1,571 and $1,290 at June 30, 2018 and December 31, 2017,</w:t>
            </w:r>
          </w:p>
        </w:tc>
        <w:tc>
          <w:tcPr>
            <w:tcW w:w="28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respectively</w:t>
            </w:r>
          </w:p>
        </w:tc>
        <w:tc>
          <w:tcPr>
            <w:tcW w:w="28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74,059</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58,007</w:t>
            </w: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Inventories</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97,556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94,901</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Prepaid expenses and other current assets</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13,994</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14,735</w:t>
            </w:r>
          </w:p>
        </w:tc>
        <w:tc>
          <w:tcPr>
            <w:tcW w:w="0" w:type="dxa"/>
            <w:vAlign w:val="bottom"/>
          </w:tcPr>
          <w:p>
            <w:pPr>
              <w:spacing w:after="0"/>
              <w:rPr>
                <w:sz w:val="1"/>
                <w:szCs w:val="1"/>
                <w:color w:val="auto"/>
              </w:rPr>
            </w:pPr>
          </w:p>
        </w:tc>
      </w:tr>
      <w:tr>
        <w:trPr>
          <w:trHeight w:val="237"/>
        </w:trPr>
        <w:tc>
          <w:tcPr>
            <w:tcW w:w="8360" w:type="dxa"/>
            <w:vAlign w:val="bottom"/>
          </w:tcPr>
          <w:p>
            <w:pPr>
              <w:ind w:left="500"/>
              <w:spacing w:after="0"/>
              <w:rPr>
                <w:sz w:val="20"/>
                <w:szCs w:val="20"/>
                <w:color w:val="auto"/>
              </w:rPr>
            </w:pPr>
            <w:r>
              <w:rPr>
                <w:rFonts w:ascii="Arial" w:cs="Arial" w:eastAsia="Arial" w:hAnsi="Arial"/>
                <w:sz w:val="18"/>
                <w:szCs w:val="18"/>
                <w:color w:val="auto"/>
              </w:rPr>
              <w:t>Total current assets</w:t>
            </w: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392,499</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382,234</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Property and equipment, net</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33,719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30,899</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Intangible assets, net</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27,344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23,778</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Goodwill</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7,977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8,178</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Long-term investments (Note 3)</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2,597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3,872</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taxes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34,129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26,690</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Other non-current assets</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1,049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1,016</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assets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499,314</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476,667</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Liabilities and Stockholders’ Equity</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36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83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0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2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Current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Accounts payable</w:t>
            </w: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7,432</w:t>
            </w:r>
          </w:p>
        </w:tc>
        <w:tc>
          <w:tcPr>
            <w:tcW w:w="100" w:type="dxa"/>
            <w:vAlign w:val="bottom"/>
          </w:tcPr>
          <w:p>
            <w:pPr>
              <w:spacing w:after="0"/>
              <w:rPr>
                <w:sz w:val="21"/>
                <w:szCs w:val="21"/>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6,757</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Accrued liabilities</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42,255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44,825</w:t>
            </w:r>
          </w:p>
        </w:tc>
        <w:tc>
          <w:tcPr>
            <w:tcW w:w="0" w:type="dxa"/>
            <w:vAlign w:val="bottom"/>
          </w:tcPr>
          <w:p>
            <w:pPr>
              <w:spacing w:after="0"/>
              <w:rPr>
                <w:sz w:val="1"/>
                <w:szCs w:val="1"/>
                <w:color w:val="auto"/>
              </w:rPr>
            </w:pPr>
          </w:p>
        </w:tc>
      </w:tr>
      <w:tr>
        <w:trPr>
          <w:trHeight w:val="237"/>
        </w:trPr>
        <w:tc>
          <w:tcPr>
            <w:tcW w:w="8360" w:type="dxa"/>
            <w:vAlign w:val="bottom"/>
          </w:tcPr>
          <w:p>
            <w:pPr>
              <w:ind w:left="500"/>
              <w:spacing w:after="0"/>
              <w:rPr>
                <w:sz w:val="20"/>
                <w:szCs w:val="20"/>
                <w:color w:val="auto"/>
              </w:rPr>
            </w:pPr>
            <w:r>
              <w:rPr>
                <w:rFonts w:ascii="Arial" w:cs="Arial" w:eastAsia="Arial" w:hAnsi="Arial"/>
                <w:sz w:val="18"/>
                <w:szCs w:val="18"/>
                <w:color w:val="auto"/>
              </w:rPr>
              <w:t>Total current liabilities</w:t>
            </w: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49,687</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51,582</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Deferred rent</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7,430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6,199</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Other non-current liabilities</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16,998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18,478</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836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liabilities</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74,115</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76,259</w:t>
            </w:r>
          </w:p>
        </w:tc>
        <w:tc>
          <w:tcPr>
            <w:tcW w:w="0" w:type="dxa"/>
            <w:vAlign w:val="bottom"/>
          </w:tcPr>
          <w:p>
            <w:pPr>
              <w:spacing w:after="0"/>
              <w:rPr>
                <w:sz w:val="1"/>
                <w:szCs w:val="1"/>
                <w:color w:val="auto"/>
              </w:rPr>
            </w:pP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Commitments and contingencies (Note 8)</w:t>
            </w:r>
          </w:p>
        </w:tc>
        <w:tc>
          <w:tcPr>
            <w:tcW w:w="28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Stockholders’ equity:</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Common stock</w:t>
            </w:r>
          </w:p>
        </w:tc>
        <w:tc>
          <w:tcPr>
            <w:tcW w:w="280" w:type="dxa"/>
            <w:vAlign w:val="bottom"/>
          </w:tcPr>
          <w:p>
            <w:pPr>
              <w:spacing w:after="0"/>
              <w:rPr>
                <w:sz w:val="21"/>
                <w:szCs w:val="21"/>
                <w:color w:val="auto"/>
              </w:rPr>
            </w:pPr>
          </w:p>
        </w:tc>
        <w:tc>
          <w:tcPr>
            <w:tcW w:w="1200" w:type="dxa"/>
            <w:vAlign w:val="bottom"/>
          </w:tcPr>
          <w:p>
            <w:pPr>
              <w:jc w:val="right"/>
              <w:ind w:right="11"/>
              <w:spacing w:after="0"/>
              <w:rPr>
                <w:sz w:val="20"/>
                <w:szCs w:val="20"/>
                <w:color w:val="auto"/>
              </w:rPr>
            </w:pPr>
            <w:r>
              <w:rPr>
                <w:rFonts w:ascii="Arial" w:cs="Arial" w:eastAsia="Arial" w:hAnsi="Arial"/>
                <w:sz w:val="18"/>
                <w:szCs w:val="18"/>
                <w:color w:val="auto"/>
              </w:rPr>
              <w:t>34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33</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Additional paid-in capital</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404,493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396,810</w:t>
            </w:r>
          </w:p>
        </w:tc>
        <w:tc>
          <w:tcPr>
            <w:tcW w:w="0" w:type="dxa"/>
            <w:vAlign w:val="bottom"/>
          </w:tcPr>
          <w:p>
            <w:pPr>
              <w:spacing w:after="0"/>
              <w:rPr>
                <w:sz w:val="1"/>
                <w:szCs w:val="1"/>
                <w:color w:val="auto"/>
              </w:rPr>
            </w:pPr>
          </w:p>
        </w:tc>
      </w:tr>
      <w:tr>
        <w:trPr>
          <w:trHeight w:val="243"/>
        </w:trPr>
        <w:tc>
          <w:tcPr>
            <w:tcW w:w="8360" w:type="dxa"/>
            <w:vAlign w:val="bottom"/>
          </w:tcPr>
          <w:p>
            <w:pPr>
              <w:ind w:left="280"/>
              <w:spacing w:after="0"/>
              <w:rPr>
                <w:sz w:val="20"/>
                <w:szCs w:val="20"/>
                <w:color w:val="auto"/>
              </w:rPr>
            </w:pPr>
            <w:r>
              <w:rPr>
                <w:rFonts w:ascii="Arial" w:cs="Arial" w:eastAsia="Arial" w:hAnsi="Arial"/>
                <w:sz w:val="18"/>
                <w:szCs w:val="18"/>
                <w:color w:val="auto"/>
              </w:rPr>
              <w:t>Accumulated other comprehensive (loss) income</w:t>
            </w:r>
          </w:p>
        </w:tc>
        <w:tc>
          <w:tcPr>
            <w:tcW w:w="280" w:type="dxa"/>
            <w:vAlign w:val="bottom"/>
          </w:tcPr>
          <w:p>
            <w:pPr>
              <w:spacing w:after="0"/>
              <w:rPr>
                <w:sz w:val="21"/>
                <w:szCs w:val="21"/>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(661)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1"/>
              <w:spacing w:after="0"/>
              <w:rPr>
                <w:sz w:val="20"/>
                <w:szCs w:val="20"/>
                <w:color w:val="auto"/>
              </w:rPr>
            </w:pPr>
            <w:r>
              <w:rPr>
                <w:rFonts w:ascii="Arial" w:cs="Arial" w:eastAsia="Arial" w:hAnsi="Arial"/>
                <w:sz w:val="18"/>
                <w:szCs w:val="18"/>
                <w:color w:val="auto"/>
              </w:rPr>
              <w:t>1,569</w:t>
            </w:r>
          </w:p>
        </w:tc>
        <w:tc>
          <w:tcPr>
            <w:tcW w:w="0" w:type="dxa"/>
            <w:vAlign w:val="bottom"/>
          </w:tcPr>
          <w:p>
            <w:pPr>
              <w:spacing w:after="0"/>
              <w:rPr>
                <w:sz w:val="1"/>
                <w:szCs w:val="1"/>
                <w:color w:val="auto"/>
              </w:rPr>
            </w:pP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83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Retained earnings</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21,333</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1,996</w:t>
            </w:r>
          </w:p>
        </w:tc>
        <w:tc>
          <w:tcPr>
            <w:tcW w:w="0" w:type="dxa"/>
            <w:vAlign w:val="bottom"/>
          </w:tcPr>
          <w:p>
            <w:pPr>
              <w:spacing w:after="0"/>
              <w:rPr>
                <w:sz w:val="1"/>
                <w:szCs w:val="1"/>
                <w:color w:val="auto"/>
              </w:rPr>
            </w:pPr>
          </w:p>
        </w:tc>
      </w:tr>
      <w:tr>
        <w:trPr>
          <w:trHeight w:val="237"/>
        </w:trPr>
        <w:tc>
          <w:tcPr>
            <w:tcW w:w="8360" w:type="dxa"/>
            <w:vAlign w:val="bottom"/>
          </w:tcPr>
          <w:p>
            <w:pPr>
              <w:ind w:left="500"/>
              <w:spacing w:after="0"/>
              <w:rPr>
                <w:sz w:val="20"/>
                <w:szCs w:val="20"/>
                <w:color w:val="auto"/>
              </w:rPr>
            </w:pPr>
            <w:r>
              <w:rPr>
                <w:rFonts w:ascii="Arial" w:cs="Arial" w:eastAsia="Arial" w:hAnsi="Arial"/>
                <w:sz w:val="18"/>
                <w:szCs w:val="18"/>
                <w:color w:val="auto"/>
              </w:rPr>
              <w:t>Total stockholders’ equity</w:t>
            </w:r>
          </w:p>
        </w:tc>
        <w:tc>
          <w:tcPr>
            <w:tcW w:w="28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425,199</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26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400,408</w:t>
            </w:r>
          </w:p>
        </w:tc>
        <w:tc>
          <w:tcPr>
            <w:tcW w:w="0" w:type="dxa"/>
            <w:vAlign w:val="bottom"/>
          </w:tcPr>
          <w:p>
            <w:pPr>
              <w:spacing w:after="0"/>
              <w:rPr>
                <w:sz w:val="1"/>
                <w:szCs w:val="1"/>
                <w:color w:val="auto"/>
              </w:rPr>
            </w:pPr>
          </w:p>
        </w:tc>
      </w:tr>
      <w:tr>
        <w:trPr>
          <w:trHeight w:val="27"/>
        </w:trPr>
        <w:tc>
          <w:tcPr>
            <w:tcW w:w="83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8360" w:type="dxa"/>
            <w:vAlign w:val="bottom"/>
            <w:tcBorders>
              <w:bottom w:val="single" w:sz="8" w:color="CCEEFF"/>
            </w:tcBorders>
            <w:shd w:val="clear" w:color="auto" w:fill="CCEEFF"/>
          </w:tcPr>
          <w:p>
            <w:pPr>
              <w:ind w:left="600"/>
              <w:spacing w:after="0"/>
              <w:rPr>
                <w:sz w:val="20"/>
                <w:szCs w:val="20"/>
                <w:color w:val="auto"/>
              </w:rPr>
            </w:pPr>
            <w:r>
              <w:rPr>
                <w:rFonts w:ascii="Arial" w:cs="Arial" w:eastAsia="Arial" w:hAnsi="Arial"/>
                <w:sz w:val="18"/>
                <w:szCs w:val="18"/>
                <w:color w:val="auto"/>
              </w:rPr>
              <w:t>Total liabilities and stockholders’ equity</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499,314</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476,667</w:t>
            </w:r>
          </w:p>
        </w:tc>
        <w:tc>
          <w:tcPr>
            <w:tcW w:w="0" w:type="dxa"/>
            <w:vAlign w:val="bottom"/>
          </w:tcPr>
          <w:p>
            <w:pPr>
              <w:spacing w:after="0"/>
              <w:rPr>
                <w:sz w:val="1"/>
                <w:szCs w:val="1"/>
                <w:color w:val="auto"/>
              </w:rPr>
            </w:pPr>
          </w:p>
        </w:tc>
      </w:tr>
      <w:tr>
        <w:trPr>
          <w:trHeight w:val="20"/>
        </w:trPr>
        <w:tc>
          <w:tcPr>
            <w:tcW w:w="83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125"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Operations and Comprehensive Income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share and per share amounts)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60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2500" w:type="dxa"/>
            <w:vAlign w:val="bottom"/>
            <w:gridSpan w:val="5"/>
          </w:tcPr>
          <w:p>
            <w:pPr>
              <w:ind w:left="160"/>
              <w:spacing w:after="0"/>
              <w:rPr>
                <w:sz w:val="20"/>
                <w:szCs w:val="20"/>
                <w:color w:val="auto"/>
              </w:rPr>
            </w:pPr>
            <w:r>
              <w:rPr>
                <w:rFonts w:ascii="Arial" w:cs="Arial" w:eastAsia="Arial" w:hAnsi="Arial"/>
                <w:sz w:val="14"/>
                <w:szCs w:val="14"/>
                <w:b w:val="1"/>
                <w:bCs w:val="1"/>
                <w:color w:val="auto"/>
              </w:rPr>
              <w:t>Three Months Ended June 30,</w:t>
            </w:r>
          </w:p>
        </w:tc>
        <w:tc>
          <w:tcPr>
            <w:tcW w:w="220" w:type="dxa"/>
            <w:vAlign w:val="bottom"/>
          </w:tcPr>
          <w:p>
            <w:pPr>
              <w:spacing w:after="0"/>
              <w:rPr>
                <w:sz w:val="16"/>
                <w:szCs w:val="16"/>
                <w:color w:val="auto"/>
              </w:rPr>
            </w:pPr>
          </w:p>
        </w:tc>
        <w:tc>
          <w:tcPr>
            <w:tcW w:w="2400" w:type="dxa"/>
            <w:vAlign w:val="bottom"/>
            <w:gridSpan w:val="4"/>
          </w:tcPr>
          <w:p>
            <w:pPr>
              <w:ind w:left="260"/>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264"/>
        </w:trPr>
        <w:tc>
          <w:tcPr>
            <w:tcW w:w="608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11"/>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ind w:left="260"/>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391"/>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109,638</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80,589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212,339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153,802</w:t>
            </w: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Cost of revenue</w:t>
            </w:r>
          </w:p>
        </w:tc>
        <w:tc>
          <w:tcPr>
            <w:tcW w:w="22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37,386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29,660</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73,530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55,164</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Gross profit</w:t>
            </w:r>
          </w:p>
        </w:tc>
        <w:tc>
          <w:tcPr>
            <w:tcW w:w="2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72,252</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50,929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138,809</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98,638</w:t>
            </w:r>
          </w:p>
        </w:tc>
        <w:tc>
          <w:tcPr>
            <w:tcW w:w="0" w:type="dxa"/>
            <w:vAlign w:val="bottom"/>
          </w:tcPr>
          <w:p>
            <w:pPr>
              <w:spacing w:after="0"/>
              <w:rPr>
                <w:sz w:val="1"/>
                <w:szCs w:val="1"/>
                <w:color w:val="auto"/>
              </w:rPr>
            </w:pPr>
          </w:p>
        </w:tc>
      </w:tr>
      <w:tr>
        <w:trPr>
          <w:trHeight w:val="237"/>
        </w:trPr>
        <w:tc>
          <w:tcPr>
            <w:tcW w:w="608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2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Research and development</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8,193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8,094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16,206</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15,128</w:t>
            </w: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Sales, general and administrative</w:t>
            </w:r>
          </w:p>
        </w:tc>
        <w:tc>
          <w:tcPr>
            <w:tcW w:w="22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54,776</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44,163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109,275</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86,884</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80" w:type="dxa"/>
            <w:vAlign w:val="bottom"/>
            <w:tcBorders>
              <w:bottom w:val="single" w:sz="8" w:color="CCEEFF"/>
            </w:tcBorders>
            <w:shd w:val="clear" w:color="auto" w:fill="CCEEFF"/>
          </w:tcPr>
          <w:p>
            <w:pPr>
              <w:ind w:left="500"/>
              <w:spacing w:after="0"/>
              <w:rPr>
                <w:sz w:val="20"/>
                <w:szCs w:val="20"/>
                <w:color w:val="auto"/>
              </w:rPr>
            </w:pPr>
            <w:r>
              <w:rPr>
                <w:rFonts w:ascii="Arial" w:cs="Arial" w:eastAsia="Arial" w:hAnsi="Arial"/>
                <w:sz w:val="18"/>
                <w:szCs w:val="18"/>
                <w:color w:val="auto"/>
              </w:rPr>
              <w:t>Total operating expenses</w:t>
            </w:r>
          </w:p>
        </w:tc>
        <w:tc>
          <w:tcPr>
            <w:tcW w:w="2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62,969</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52,257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125,481</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102,012</w:t>
            </w:r>
          </w:p>
        </w:tc>
        <w:tc>
          <w:tcPr>
            <w:tcW w:w="0" w:type="dxa"/>
            <w:vAlign w:val="bottom"/>
          </w:tcPr>
          <w:p>
            <w:pPr>
              <w:spacing w:after="0"/>
              <w:rPr>
                <w:sz w:val="1"/>
                <w:szCs w:val="1"/>
                <w:color w:val="auto"/>
              </w:rPr>
            </w:pPr>
          </w:p>
        </w:tc>
      </w:tr>
      <w:tr>
        <w:trPr>
          <w:trHeight w:val="237"/>
        </w:trPr>
        <w:tc>
          <w:tcPr>
            <w:tcW w:w="6080" w:type="dxa"/>
            <w:vAlign w:val="bottom"/>
          </w:tcPr>
          <w:p>
            <w:pPr>
              <w:ind w:left="40"/>
              <w:spacing w:after="0"/>
              <w:rPr>
                <w:sz w:val="20"/>
                <w:szCs w:val="20"/>
                <w:color w:val="auto"/>
              </w:rPr>
            </w:pPr>
            <w:r>
              <w:rPr>
                <w:rFonts w:ascii="Arial" w:cs="Arial" w:eastAsia="Arial" w:hAnsi="Arial"/>
                <w:sz w:val="18"/>
                <w:szCs w:val="18"/>
                <w:color w:val="auto"/>
              </w:rPr>
              <w:t>Income (loss) from operations</w:t>
            </w:r>
          </w:p>
        </w:tc>
        <w:tc>
          <w:tcPr>
            <w:tcW w:w="22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9,283</w:t>
            </w:r>
          </w:p>
        </w:tc>
        <w:tc>
          <w:tcPr>
            <w:tcW w:w="12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(1,328)</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10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13,328</w:t>
            </w:r>
          </w:p>
        </w:tc>
        <w:tc>
          <w:tcPr>
            <w:tcW w:w="10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(3,374)</w:t>
            </w: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income, net</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720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624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1,469</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1,268</w:t>
            </w: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Other expense, net</w:t>
            </w:r>
          </w:p>
        </w:tc>
        <w:tc>
          <w:tcPr>
            <w:tcW w:w="2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(340)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(630)</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(563)</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9"/>
        </w:trPr>
        <w:tc>
          <w:tcPr>
            <w:tcW w:w="608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Income (loss) before income taxes and equity in losses of unconsolidated</w:t>
            </w:r>
          </w:p>
        </w:tc>
        <w:tc>
          <w:tcPr>
            <w:tcW w:w="22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investee</w:t>
            </w:r>
          </w:p>
        </w:tc>
        <w:tc>
          <w:tcPr>
            <w:tcW w:w="2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9,663</w:t>
            </w: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(918)</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14,167</w:t>
            </w: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(2,669)</w:t>
            </w: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2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(4,948)</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482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(6,886)</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1,837</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before equity in losses of unconsolidated investee</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14,611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21,053</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(4,506)</w:t>
            </w: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Equity in losses of unconsolidated investee</w:t>
            </w:r>
          </w:p>
        </w:tc>
        <w:tc>
          <w:tcPr>
            <w:tcW w:w="22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(1,230)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(158)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(2,181)</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spacing w:after="0"/>
              <w:rPr>
                <w:sz w:val="20"/>
                <w:szCs w:val="20"/>
                <w:color w:val="auto"/>
              </w:rPr>
            </w:pPr>
            <w:r>
              <w:rPr>
                <w:rFonts w:ascii="Arial" w:cs="Arial" w:eastAsia="Arial" w:hAnsi="Arial"/>
                <w:sz w:val="18"/>
                <w:szCs w:val="18"/>
                <w:color w:val="auto"/>
              </w:rPr>
              <w:t>(158)</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13,381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(1,558)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18,872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(4,664)</w:t>
            </w:r>
          </w:p>
        </w:tc>
        <w:tc>
          <w:tcPr>
            <w:tcW w:w="0" w:type="dxa"/>
            <w:vAlign w:val="bottom"/>
          </w:tcPr>
          <w:p>
            <w:pPr>
              <w:spacing w:after="0"/>
              <w:rPr>
                <w:sz w:val="1"/>
                <w:szCs w:val="1"/>
                <w:color w:val="auto"/>
              </w:rPr>
            </w:pPr>
          </w:p>
        </w:tc>
      </w:tr>
      <w:tr>
        <w:trPr>
          <w:trHeight w:val="243"/>
        </w:trPr>
        <w:tc>
          <w:tcPr>
            <w:tcW w:w="6080" w:type="dxa"/>
            <w:vAlign w:val="bottom"/>
          </w:tcPr>
          <w:p>
            <w:pPr>
              <w:ind w:left="40"/>
              <w:spacing w:after="0"/>
              <w:rPr>
                <w:sz w:val="20"/>
                <w:szCs w:val="20"/>
                <w:color w:val="auto"/>
              </w:rPr>
            </w:pPr>
            <w:r>
              <w:rPr>
                <w:rFonts w:ascii="Arial" w:cs="Arial" w:eastAsia="Arial" w:hAnsi="Arial"/>
                <w:sz w:val="18"/>
                <w:szCs w:val="18"/>
                <w:color w:val="auto"/>
              </w:rPr>
              <w:t>Other comprehensive (loss) income, net of tax:</w:t>
            </w:r>
          </w:p>
        </w:tc>
        <w:tc>
          <w:tcPr>
            <w:tcW w:w="22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608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Foreign currency translation adjustments, net of tax</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(3,400)</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29"/>
        </w:trPr>
        <w:tc>
          <w:tcPr>
            <w:tcW w:w="6080" w:type="dxa"/>
            <w:vAlign w:val="bottom"/>
          </w:tcPr>
          <w:p>
            <w:pPr>
              <w:ind w:left="280"/>
              <w:spacing w:after="0"/>
              <w:rPr>
                <w:sz w:val="20"/>
                <w:szCs w:val="20"/>
                <w:color w:val="auto"/>
              </w:rPr>
            </w:pPr>
            <w:r>
              <w:rPr>
                <w:rFonts w:ascii="Arial" w:cs="Arial" w:eastAsia="Arial" w:hAnsi="Arial"/>
                <w:sz w:val="18"/>
                <w:szCs w:val="18"/>
                <w:color w:val="auto"/>
                <w:w w:val="93"/>
              </w:rPr>
              <w:t>Net change in unrealized (losses) gains on available-for-sale securities, net of</w:t>
            </w:r>
          </w:p>
        </w:tc>
        <w:tc>
          <w:tcPr>
            <w:tcW w:w="22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0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80" w:type="dxa"/>
            <w:vAlign w:val="bottom"/>
          </w:tcPr>
          <w:p>
            <w:pPr>
              <w:ind w:left="280"/>
              <w:spacing w:after="0"/>
              <w:rPr>
                <w:sz w:val="20"/>
                <w:szCs w:val="20"/>
                <w:color w:val="auto"/>
              </w:rPr>
            </w:pPr>
            <w:r>
              <w:rPr>
                <w:rFonts w:ascii="Arial" w:cs="Arial" w:eastAsia="Arial" w:hAnsi="Arial"/>
                <w:sz w:val="18"/>
                <w:szCs w:val="18"/>
                <w:color w:val="auto"/>
              </w:rPr>
              <w:t>tax</w:t>
            </w:r>
          </w:p>
        </w:tc>
        <w:tc>
          <w:tcPr>
            <w:tcW w:w="220" w:type="dxa"/>
            <w:vAlign w:val="bottom"/>
          </w:tcPr>
          <w:p>
            <w:pPr>
              <w:spacing w:after="0"/>
              <w:rPr>
                <w:sz w:val="20"/>
                <w:szCs w:val="20"/>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102</w:t>
            </w:r>
          </w:p>
        </w:tc>
        <w:tc>
          <w:tcPr>
            <w:tcW w:w="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(216)</w:t>
            </w:r>
          </w:p>
        </w:tc>
        <w:tc>
          <w:tcPr>
            <w:tcW w:w="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67</w:t>
            </w:r>
          </w:p>
        </w:tc>
        <w:tc>
          <w:tcPr>
            <w:tcW w:w="0" w:type="dxa"/>
            <w:vAlign w:val="bottom"/>
          </w:tcPr>
          <w:p>
            <w:pPr>
              <w:spacing w:after="0"/>
              <w:rPr>
                <w:sz w:val="1"/>
                <w:szCs w:val="1"/>
                <w:color w:val="auto"/>
              </w:rPr>
            </w:pPr>
          </w:p>
        </w:tc>
      </w:tr>
      <w:tr>
        <w:trPr>
          <w:trHeight w:val="27"/>
        </w:trPr>
        <w:tc>
          <w:tcPr>
            <w:tcW w:w="608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60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Total other comprehensive loss, net of tax</w:t>
            </w:r>
          </w:p>
        </w:tc>
        <w:tc>
          <w:tcPr>
            <w:tcW w:w="22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(3,298)</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(769)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(2,230)</w:t>
            </w:r>
          </w:p>
        </w:tc>
        <w:tc>
          <w:tcPr>
            <w:tcW w:w="10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w:t>
            </w:r>
          </w:p>
        </w:tc>
        <w:tc>
          <w:tcPr>
            <w:tcW w:w="0" w:type="dxa"/>
            <w:vAlign w:val="bottom"/>
          </w:tcPr>
          <w:p>
            <w:pPr>
              <w:spacing w:after="0"/>
              <w:rPr>
                <w:sz w:val="1"/>
                <w:szCs w:val="1"/>
                <w:color w:val="auto"/>
              </w:rPr>
            </w:pPr>
          </w:p>
        </w:tc>
      </w:tr>
      <w:tr>
        <w:trPr>
          <w:trHeight w:val="237"/>
        </w:trPr>
        <w:tc>
          <w:tcPr>
            <w:tcW w:w="6080" w:type="dxa"/>
            <w:vAlign w:val="bottom"/>
          </w:tcPr>
          <w:p>
            <w:pPr>
              <w:ind w:left="40"/>
              <w:spacing w:after="0"/>
              <w:rPr>
                <w:sz w:val="20"/>
                <w:szCs w:val="20"/>
                <w:color w:val="auto"/>
              </w:rPr>
            </w:pPr>
            <w:r>
              <w:rPr>
                <w:rFonts w:ascii="Arial" w:cs="Arial" w:eastAsia="Arial" w:hAnsi="Arial"/>
                <w:sz w:val="18"/>
                <w:szCs w:val="18"/>
                <w:color w:val="auto"/>
              </w:rPr>
              <w:t>Comprehensive income (loss)</w:t>
            </w:r>
          </w:p>
        </w:tc>
        <w:tc>
          <w:tcPr>
            <w:tcW w:w="22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10,083</w:t>
            </w:r>
          </w:p>
        </w:tc>
        <w:tc>
          <w:tcPr>
            <w:tcW w:w="12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(2,327)</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16,642</w:t>
            </w:r>
          </w:p>
        </w:tc>
        <w:tc>
          <w:tcPr>
            <w:tcW w:w="100" w:type="dxa"/>
            <w:vAlign w:val="bottom"/>
          </w:tcPr>
          <w:p>
            <w:pPr>
              <w:spacing w:after="0"/>
              <w:rPr>
                <w:sz w:val="20"/>
                <w:szCs w:val="20"/>
                <w:color w:val="auto"/>
              </w:rPr>
            </w:pPr>
          </w:p>
        </w:tc>
        <w:tc>
          <w:tcPr>
            <w:tcW w:w="24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(4,671)</w:t>
            </w:r>
          </w:p>
        </w:tc>
        <w:tc>
          <w:tcPr>
            <w:tcW w:w="0" w:type="dxa"/>
            <w:vAlign w:val="bottom"/>
          </w:tcPr>
          <w:p>
            <w:pPr>
              <w:spacing w:after="0"/>
              <w:rPr>
                <w:sz w:val="1"/>
                <w:szCs w:val="1"/>
                <w:color w:val="auto"/>
              </w:rPr>
            </w:pPr>
          </w:p>
        </w:tc>
      </w:tr>
      <w:tr>
        <w:trPr>
          <w:trHeight w:val="67"/>
        </w:trPr>
        <w:tc>
          <w:tcPr>
            <w:tcW w:w="608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608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Net income (loss)</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13,381</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(1,558)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18,872</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(4,664)</w:t>
            </w:r>
          </w:p>
        </w:tc>
        <w:tc>
          <w:tcPr>
            <w:tcW w:w="0" w:type="dxa"/>
            <w:vAlign w:val="bottom"/>
          </w:tcPr>
          <w:p>
            <w:pPr>
              <w:spacing w:after="0"/>
              <w:rPr>
                <w:sz w:val="1"/>
                <w:szCs w:val="1"/>
                <w:color w:val="auto"/>
              </w:rPr>
            </w:pPr>
          </w:p>
        </w:tc>
      </w:tr>
      <w:tr>
        <w:trPr>
          <w:trHeight w:val="20"/>
        </w:trPr>
        <w:tc>
          <w:tcPr>
            <w:tcW w:w="608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Net income (loss) per share:</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608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608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20" w:type="dxa"/>
            <w:vAlign w:val="bottom"/>
          </w:tcPr>
          <w:p>
            <w:pPr>
              <w:spacing w:after="0"/>
              <w:rPr>
                <w:sz w:val="4"/>
                <w:szCs w:val="4"/>
                <w:color w:val="auto"/>
              </w:rPr>
            </w:pPr>
          </w:p>
        </w:tc>
        <w:tc>
          <w:tcPr>
            <w:tcW w:w="12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2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00" w:type="dxa"/>
            <w:vAlign w:val="bottom"/>
          </w:tcPr>
          <w:p>
            <w:pPr>
              <w:spacing w:after="0"/>
              <w:rPr>
                <w:sz w:val="4"/>
                <w:szCs w:val="4"/>
                <w:color w:val="auto"/>
              </w:rPr>
            </w:pPr>
          </w:p>
        </w:tc>
        <w:tc>
          <w:tcPr>
            <w:tcW w:w="240" w:type="dxa"/>
            <w:vAlign w:val="bottom"/>
          </w:tcPr>
          <w:p>
            <w:pPr>
              <w:spacing w:after="0"/>
              <w:rPr>
                <w:sz w:val="4"/>
                <w:szCs w:val="4"/>
                <w:color w:val="auto"/>
              </w:rPr>
            </w:pPr>
          </w:p>
        </w:tc>
        <w:tc>
          <w:tcPr>
            <w:tcW w:w="10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608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Basic</w:t>
            </w: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0.39</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(0.05)</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0.56</w:t>
            </w:r>
          </w:p>
        </w:tc>
        <w:tc>
          <w:tcPr>
            <w:tcW w:w="100" w:type="dxa"/>
            <w:vAlign w:val="bottom"/>
            <w:tcBorders>
              <w:bottom w:val="single" w:sz="8" w:color="CCEEFF"/>
            </w:tcBorders>
            <w:shd w:val="clear" w:color="auto" w:fill="CCEEFF"/>
          </w:tcPr>
          <w:p>
            <w:pPr>
              <w:spacing w:after="0"/>
              <w:rPr>
                <w:sz w:val="23"/>
                <w:szCs w:val="23"/>
                <w:color w:val="auto"/>
              </w:rPr>
            </w:pP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0" w:type="dxa"/>
            <w:vAlign w:val="bottom"/>
          </w:tcPr>
          <w:p>
            <w:pPr>
              <w:spacing w:after="0"/>
              <w:rPr>
                <w:sz w:val="1"/>
                <w:szCs w:val="1"/>
                <w:color w:val="auto"/>
              </w:rPr>
            </w:pPr>
          </w:p>
        </w:tc>
      </w:tr>
      <w:tr>
        <w:trPr>
          <w:trHeight w:val="20"/>
        </w:trPr>
        <w:tc>
          <w:tcPr>
            <w:tcW w:w="6080" w:type="dxa"/>
            <w:vAlign w:val="bottom"/>
            <w:tcBorders>
              <w:top w:val="single" w:sz="8" w:color="CCEEFF"/>
              <w:bottom w:val="single" w:sz="8" w:color="CCEEFF"/>
            </w:tcBorders>
            <w:vMerge w:val="restart"/>
          </w:tcPr>
          <w:p>
            <w:pPr>
              <w:ind w:left="280"/>
              <w:spacing w:after="0"/>
              <w:rPr>
                <w:sz w:val="20"/>
                <w:szCs w:val="20"/>
                <w:color w:val="auto"/>
              </w:rPr>
            </w:pPr>
            <w:r>
              <w:rPr>
                <w:rFonts w:ascii="Arial" w:cs="Arial" w:eastAsia="Arial" w:hAnsi="Arial"/>
                <w:sz w:val="18"/>
                <w:szCs w:val="18"/>
                <w:color w:val="auto"/>
              </w:rPr>
              <w:t>Diluted</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6080" w:type="dxa"/>
            <w:vAlign w:val="bottom"/>
            <w:vMerge w:val="continue"/>
          </w:tcPr>
          <w:p>
            <w:pPr>
              <w:spacing w:after="0"/>
              <w:rPr>
                <w:sz w:val="19"/>
                <w:szCs w:val="19"/>
                <w:color w:val="auto"/>
              </w:rPr>
            </w:pPr>
          </w:p>
        </w:tc>
        <w:tc>
          <w:tcPr>
            <w:tcW w:w="220" w:type="dxa"/>
            <w:vAlign w:val="bottom"/>
          </w:tcPr>
          <w:p>
            <w:pPr>
              <w:jc w:val="right"/>
              <w:ind w:right="30"/>
              <w:spacing w:after="0"/>
              <w:rPr>
                <w:sz w:val="20"/>
                <w:szCs w:val="20"/>
                <w:color w:val="auto"/>
              </w:rPr>
            </w:pPr>
            <w:r>
              <w:rPr>
                <w:rFonts w:ascii="Arial" w:cs="Arial" w:eastAsia="Arial" w:hAnsi="Arial"/>
                <w:sz w:val="18"/>
                <w:szCs w:val="18"/>
                <w:color w:val="auto"/>
                <w:w w:val="79"/>
              </w:rPr>
              <w:t>$</w:t>
            </w:r>
          </w:p>
        </w:tc>
        <w:tc>
          <w:tcPr>
            <w:tcW w:w="1020" w:type="dxa"/>
            <w:vAlign w:val="bottom"/>
          </w:tcPr>
          <w:p>
            <w:pPr>
              <w:jc w:val="right"/>
              <w:ind w:right="11"/>
              <w:spacing w:after="0"/>
              <w:rPr>
                <w:sz w:val="20"/>
                <w:szCs w:val="20"/>
                <w:color w:val="auto"/>
              </w:rPr>
            </w:pPr>
            <w:r>
              <w:rPr>
                <w:rFonts w:ascii="Arial" w:cs="Arial" w:eastAsia="Arial" w:hAnsi="Arial"/>
                <w:sz w:val="18"/>
                <w:szCs w:val="18"/>
                <w:color w:val="auto"/>
              </w:rPr>
              <w:t>0.37</w:t>
            </w:r>
          </w:p>
        </w:tc>
        <w:tc>
          <w:tcPr>
            <w:tcW w:w="120" w:type="dxa"/>
            <w:vAlign w:val="bottom"/>
          </w:tcPr>
          <w:p>
            <w:pPr>
              <w:spacing w:after="0"/>
              <w:rPr>
                <w:sz w:val="19"/>
                <w:szCs w:val="19"/>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spacing w:after="0"/>
              <w:rPr>
                <w:sz w:val="20"/>
                <w:szCs w:val="20"/>
                <w:color w:val="auto"/>
              </w:rPr>
            </w:pPr>
            <w:r>
              <w:rPr>
                <w:rFonts w:ascii="Arial" w:cs="Arial" w:eastAsia="Arial" w:hAnsi="Arial"/>
                <w:sz w:val="18"/>
                <w:szCs w:val="18"/>
                <w:color w:val="auto"/>
              </w:rPr>
              <w:t>(0.05)</w:t>
            </w:r>
          </w:p>
        </w:tc>
        <w:tc>
          <w:tcPr>
            <w:tcW w:w="100" w:type="dxa"/>
            <w:vAlign w:val="bottom"/>
          </w:tcPr>
          <w:p>
            <w:pPr>
              <w:spacing w:after="0"/>
              <w:rPr>
                <w:sz w:val="19"/>
                <w:szCs w:val="19"/>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1040" w:type="dxa"/>
            <w:vAlign w:val="bottom"/>
          </w:tcPr>
          <w:p>
            <w:pPr>
              <w:jc w:val="right"/>
              <w:ind w:right="31"/>
              <w:spacing w:after="0"/>
              <w:rPr>
                <w:sz w:val="20"/>
                <w:szCs w:val="20"/>
                <w:color w:val="auto"/>
              </w:rPr>
            </w:pPr>
            <w:r>
              <w:rPr>
                <w:rFonts w:ascii="Arial" w:cs="Arial" w:eastAsia="Arial" w:hAnsi="Arial"/>
                <w:sz w:val="18"/>
                <w:szCs w:val="18"/>
                <w:color w:val="auto"/>
              </w:rPr>
              <w:t>0.52</w:t>
            </w:r>
          </w:p>
        </w:tc>
        <w:tc>
          <w:tcPr>
            <w:tcW w:w="100" w:type="dxa"/>
            <w:vAlign w:val="bottom"/>
          </w:tcPr>
          <w:p>
            <w:pPr>
              <w:spacing w:after="0"/>
              <w:rPr>
                <w:sz w:val="19"/>
                <w:szCs w:val="19"/>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020" w:type="dxa"/>
            <w:vAlign w:val="bottom"/>
          </w:tcPr>
          <w:p>
            <w:pPr>
              <w:jc w:val="right"/>
              <w:spacing w:after="0"/>
              <w:rPr>
                <w:sz w:val="20"/>
                <w:szCs w:val="20"/>
                <w:color w:val="auto"/>
              </w:rPr>
            </w:pPr>
            <w:r>
              <w:rPr>
                <w:rFonts w:ascii="Arial" w:cs="Arial" w:eastAsia="Arial" w:hAnsi="Arial"/>
                <w:sz w:val="18"/>
                <w:szCs w:val="18"/>
                <w:color w:val="auto"/>
              </w:rPr>
              <w:t>(0.14)</w:t>
            </w:r>
          </w:p>
        </w:tc>
        <w:tc>
          <w:tcPr>
            <w:tcW w:w="0" w:type="dxa"/>
            <w:vAlign w:val="bottom"/>
          </w:tcPr>
          <w:p>
            <w:pPr>
              <w:spacing w:after="0"/>
              <w:rPr>
                <w:sz w:val="1"/>
                <w:szCs w:val="1"/>
                <w:color w:val="auto"/>
              </w:rPr>
            </w:pPr>
          </w:p>
        </w:tc>
      </w:tr>
      <w:tr>
        <w:trPr>
          <w:trHeight w:val="67"/>
        </w:trPr>
        <w:tc>
          <w:tcPr>
            <w:tcW w:w="608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608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color w:val="auto"/>
              </w:rPr>
              <w:t>Weighted average shares used to compute net income (loss) per share:</w:t>
            </w:r>
          </w:p>
        </w:tc>
        <w:tc>
          <w:tcPr>
            <w:tcW w:w="22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102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6080" w:type="dxa"/>
            <w:vAlign w:val="bottom"/>
          </w:tcPr>
          <w:p>
            <w:pPr>
              <w:ind w:left="280"/>
              <w:spacing w:after="0"/>
              <w:rPr>
                <w:sz w:val="20"/>
                <w:szCs w:val="20"/>
                <w:color w:val="auto"/>
              </w:rPr>
            </w:pPr>
            <w:r>
              <w:rPr>
                <w:rFonts w:ascii="Arial" w:cs="Arial" w:eastAsia="Arial" w:hAnsi="Arial"/>
                <w:sz w:val="18"/>
                <w:szCs w:val="18"/>
                <w:color w:val="auto"/>
              </w:rPr>
              <w:t>Basic</w:t>
            </w:r>
          </w:p>
        </w:tc>
        <w:tc>
          <w:tcPr>
            <w:tcW w:w="22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w w:val="99"/>
              </w:rPr>
              <w:t>34,072,223</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w w:val="99"/>
              </w:rPr>
              <w:t>33,219,487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040" w:type="dxa"/>
            <w:vAlign w:val="bottom"/>
          </w:tcPr>
          <w:p>
            <w:pPr>
              <w:jc w:val="right"/>
              <w:ind w:right="31"/>
              <w:spacing w:after="0"/>
              <w:rPr>
                <w:sz w:val="20"/>
                <w:szCs w:val="20"/>
                <w:color w:val="auto"/>
              </w:rPr>
            </w:pPr>
            <w:r>
              <w:rPr>
                <w:rFonts w:ascii="Arial" w:cs="Arial" w:eastAsia="Arial" w:hAnsi="Arial"/>
                <w:sz w:val="18"/>
                <w:szCs w:val="18"/>
                <w:color w:val="auto"/>
                <w:w w:val="99"/>
              </w:rPr>
              <w:t>33,959,997</w:t>
            </w: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020" w:type="dxa"/>
            <w:vAlign w:val="bottom"/>
          </w:tcPr>
          <w:p>
            <w:pPr>
              <w:jc w:val="right"/>
              <w:ind w:right="11"/>
              <w:spacing w:after="0"/>
              <w:rPr>
                <w:sz w:val="20"/>
                <w:szCs w:val="20"/>
                <w:color w:val="auto"/>
              </w:rPr>
            </w:pPr>
            <w:r>
              <w:rPr>
                <w:rFonts w:ascii="Arial" w:cs="Arial" w:eastAsia="Arial" w:hAnsi="Arial"/>
                <w:sz w:val="18"/>
                <w:szCs w:val="18"/>
                <w:color w:val="auto"/>
                <w:w w:val="99"/>
              </w:rPr>
              <w:t>32,420,105</w:t>
            </w:r>
          </w:p>
        </w:tc>
        <w:tc>
          <w:tcPr>
            <w:tcW w:w="0" w:type="dxa"/>
            <w:vAlign w:val="bottom"/>
          </w:tcPr>
          <w:p>
            <w:pPr>
              <w:spacing w:after="0"/>
              <w:rPr>
                <w:sz w:val="1"/>
                <w:szCs w:val="1"/>
                <w:color w:val="auto"/>
              </w:rPr>
            </w:pPr>
          </w:p>
        </w:tc>
      </w:tr>
      <w:tr>
        <w:trPr>
          <w:trHeight w:val="67"/>
        </w:trPr>
        <w:tc>
          <w:tcPr>
            <w:tcW w:w="608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56"/>
        </w:trPr>
        <w:tc>
          <w:tcPr>
            <w:tcW w:w="6080" w:type="dxa"/>
            <w:vAlign w:val="bottom"/>
            <w:tcBorders>
              <w:bottom w:val="single" w:sz="8" w:color="CCEEFF"/>
            </w:tcBorders>
            <w:shd w:val="clear" w:color="auto" w:fill="CCEEFF"/>
          </w:tcPr>
          <w:p>
            <w:pPr>
              <w:ind w:left="280"/>
              <w:spacing w:after="0" w:line="196" w:lineRule="exact"/>
              <w:rPr>
                <w:sz w:val="20"/>
                <w:szCs w:val="20"/>
                <w:color w:val="auto"/>
              </w:rPr>
            </w:pPr>
            <w:r>
              <w:rPr>
                <w:rFonts w:ascii="Arial" w:cs="Arial" w:eastAsia="Arial" w:hAnsi="Arial"/>
                <w:sz w:val="18"/>
                <w:szCs w:val="18"/>
                <w:color w:val="auto"/>
              </w:rPr>
              <w:t>Diluted</w:t>
            </w:r>
          </w:p>
        </w:tc>
        <w:tc>
          <w:tcPr>
            <w:tcW w:w="22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36,116,254</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9"/>
              </w:rPr>
              <w:t>33,219,487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04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w w:val="99"/>
              </w:rPr>
              <w:t>36,030,304</w:t>
            </w:r>
          </w:p>
        </w:tc>
        <w:tc>
          <w:tcPr>
            <w:tcW w:w="10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02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w w:val="99"/>
              </w:rPr>
              <w:t>32,420,105</w:t>
            </w:r>
          </w:p>
        </w:tc>
        <w:tc>
          <w:tcPr>
            <w:tcW w:w="0" w:type="dxa"/>
            <w:vAlign w:val="bottom"/>
          </w:tcPr>
          <w:p>
            <w:pPr>
              <w:spacing w:after="0"/>
              <w:rPr>
                <w:sz w:val="1"/>
                <w:szCs w:val="1"/>
                <w:color w:val="auto"/>
              </w:rPr>
            </w:pPr>
          </w:p>
        </w:tc>
      </w:tr>
      <w:tr>
        <w:trPr>
          <w:trHeight w:val="20"/>
        </w:trPr>
        <w:tc>
          <w:tcPr>
            <w:tcW w:w="60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125"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216" w:lineRule="exact"/>
        <w:rPr>
          <w:sz w:val="20"/>
          <w:szCs w:val="20"/>
          <w:color w:val="auto"/>
        </w:rPr>
      </w:pPr>
    </w:p>
    <w:p>
      <w:pPr>
        <w:ind w:left="9180"/>
        <w:spacing w:after="0"/>
        <w:rPr>
          <w:sz w:val="20"/>
          <w:szCs w:val="20"/>
          <w:color w:val="auto"/>
        </w:rPr>
      </w:pPr>
      <w:r>
        <w:rPr>
          <w:rFonts w:ascii="Arial" w:cs="Arial" w:eastAsia="Arial" w:hAnsi="Arial"/>
          <w:sz w:val="13"/>
          <w:szCs w:val="13"/>
          <w:b w:val="1"/>
          <w:bCs w:val="1"/>
          <w:color w:val="auto"/>
        </w:rPr>
        <w:t>Six Months Ended June 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5450840</wp:posOffset>
            </wp:positionH>
            <wp:positionV relativeFrom="paragraph">
              <wp:posOffset>31115</wp:posOffset>
            </wp:positionV>
            <wp:extent cx="180086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800860" cy="8890"/>
                    </a:xfrm>
                    <a:prstGeom prst="rect">
                      <a:avLst/>
                    </a:prstGeom>
                    <a:noFill/>
                  </pic:spPr>
                </pic:pic>
              </a:graphicData>
            </a:graphic>
          </wp:anchor>
        </w:drawing>
      </w:r>
    </w:p>
    <w:p>
      <w:pPr>
        <w:spacing w:after="0" w:line="114" w:lineRule="exact"/>
        <w:rPr>
          <w:sz w:val="20"/>
          <w:szCs w:val="20"/>
          <w:color w:val="auto"/>
        </w:rPr>
      </w:pPr>
    </w:p>
    <w:p>
      <w:pPr>
        <w:jc w:val="both"/>
        <w:ind w:left="9120"/>
        <w:spacing w:after="0"/>
        <w:tabs>
          <w:tab w:leader="none" w:pos="10580" w:val="left"/>
        </w:tabs>
        <w:rPr>
          <w:sz w:val="20"/>
          <w:szCs w:val="20"/>
          <w:color w:val="auto"/>
        </w:rPr>
      </w:pPr>
      <w:r>
        <w:rPr>
          <w:rFonts w:ascii="Arial" w:cs="Arial" w:eastAsia="Arial" w:hAnsi="Arial"/>
          <w:sz w:val="14"/>
          <w:szCs w:val="14"/>
          <w:b w:val="1"/>
          <w:bCs w:val="1"/>
          <w:color w:val="auto"/>
        </w:rPr>
        <w:t>2018</w:t>
      </w:r>
      <w:r>
        <w:rPr>
          <w:sz w:val="20"/>
          <w:szCs w:val="20"/>
          <w:color w:val="auto"/>
        </w:rPr>
        <w:tab/>
      </w:r>
      <w:r>
        <w:rPr>
          <w:rFonts w:ascii="Arial" w:cs="Arial" w:eastAsia="Arial" w:hAnsi="Arial"/>
          <w:sz w:val="14"/>
          <w:szCs w:val="14"/>
          <w:b w:val="1"/>
          <w:bCs w:val="1"/>
          <w:color w:val="auto"/>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1803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27" w:lineRule="exact"/>
        <w:rPr>
          <w:sz w:val="20"/>
          <w:szCs w:val="20"/>
          <w:color w:val="auto"/>
        </w:rPr>
      </w:pPr>
    </w:p>
    <w:p>
      <w:pPr>
        <w:ind w:left="40"/>
        <w:spacing w:after="0"/>
        <w:rPr>
          <w:sz w:val="20"/>
          <w:szCs w:val="20"/>
          <w:color w:val="auto"/>
        </w:rPr>
      </w:pPr>
      <w:r>
        <w:rPr>
          <w:rFonts w:ascii="Arial" w:cs="Arial" w:eastAsia="Arial" w:hAnsi="Arial"/>
          <w:sz w:val="15"/>
          <w:szCs w:val="15"/>
          <w:b w:val="1"/>
          <w:bCs w:val="1"/>
          <w:color w:val="auto"/>
        </w:rPr>
        <w:t>CASH FLOWS FROM OPERATING ACTIVITIES:</w:t>
      </w:r>
    </w:p>
    <w:p>
      <w:pPr>
        <w:sectPr>
          <w:pgSz w:w="11900" w:h="16838" w:orient="portrait"/>
          <w:cols w:equalWidth="0" w:num="1">
            <w:col w:w="11420"/>
          </w:cols>
          <w:pgMar w:left="240" w:top="125" w:right="239" w:bottom="1440" w:gutter="0" w:footer="0" w:header="0"/>
        </w:sectPr>
      </w:pPr>
    </w:p>
    <w:p>
      <w:pPr>
        <w:spacing w:after="0" w:line="115" w:lineRule="exact"/>
        <w:rPr>
          <w:sz w:val="20"/>
          <w:szCs w:val="20"/>
          <w:color w:val="auto"/>
        </w:rPr>
      </w:pPr>
    </w:p>
    <w:p>
      <w:pPr>
        <w:ind w:left="280"/>
        <w:spacing w:after="0"/>
        <w:rPr>
          <w:sz w:val="20"/>
          <w:szCs w:val="20"/>
          <w:color w:val="auto"/>
        </w:rPr>
      </w:pPr>
      <w:r>
        <w:rPr>
          <w:rFonts w:ascii="Arial" w:cs="Arial" w:eastAsia="Arial" w:hAnsi="Arial"/>
          <w:sz w:val="15"/>
          <w:szCs w:val="15"/>
          <w:color w:val="auto"/>
        </w:rPr>
        <w:t>Net income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40"/>
        <w:spacing w:after="0"/>
        <w:rPr>
          <w:sz w:val="20"/>
          <w:szCs w:val="20"/>
          <w:color w:val="auto"/>
        </w:rPr>
      </w:pPr>
      <w:r>
        <w:rPr>
          <w:rFonts w:ascii="Arial" w:cs="Arial" w:eastAsia="Arial" w:hAnsi="Arial"/>
          <w:sz w:val="13"/>
          <w:szCs w:val="13"/>
          <w:color w:val="auto"/>
        </w:rPr>
        <w:t>Adjustments to reconcile net income (loss) to net cash provided by operating activities:</w:t>
      </w:r>
    </w:p>
    <w:p>
      <w:pPr>
        <w:spacing w:after="0" w:line="121" w:lineRule="exact"/>
        <w:rPr>
          <w:sz w:val="20"/>
          <w:szCs w:val="20"/>
          <w:color w:val="auto"/>
        </w:rPr>
      </w:pPr>
    </w:p>
    <w:p>
      <w:pPr>
        <w:ind w:left="280"/>
        <w:spacing w:after="0"/>
        <w:rPr>
          <w:sz w:val="20"/>
          <w:szCs w:val="20"/>
          <w:color w:val="auto"/>
        </w:rPr>
      </w:pPr>
      <w:r>
        <w:rPr>
          <w:rFonts w:ascii="Arial" w:cs="Arial" w:eastAsia="Arial" w:hAnsi="Arial"/>
          <w:sz w:val="15"/>
          <w:szCs w:val="15"/>
          <w:color w:val="auto"/>
        </w:rPr>
        <w:t>Depreciation and amortization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Amortization of premium on marketable investments</w:t>
      </w:r>
    </w:p>
    <w:p>
      <w:pPr>
        <w:spacing w:after="0" w:line="9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Stock-based compensation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Loss on non-marketable equity investments</w:t>
      </w:r>
    </w:p>
    <w:p>
      <w:pPr>
        <w:spacing w:after="0" w:line="9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Inventory write-downs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Deferred taxes</w:t>
      </w:r>
    </w:p>
    <w:p>
      <w:pPr>
        <w:spacing w:after="0" w:line="9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Change in fair value of contingent consideration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Other</w:t>
      </w:r>
    </w:p>
    <w:p>
      <w:pPr>
        <w:spacing w:after="0" w:line="98" w:lineRule="exact"/>
        <w:rPr>
          <w:sz w:val="20"/>
          <w:szCs w:val="20"/>
          <w:color w:val="auto"/>
        </w:rPr>
      </w:pPr>
    </w:p>
    <w:p>
      <w:pPr>
        <w:ind w:left="280"/>
        <w:spacing w:after="0"/>
        <w:rPr>
          <w:sz w:val="20"/>
          <w:szCs w:val="20"/>
          <w:color w:val="auto"/>
        </w:rPr>
      </w:pPr>
      <w:r>
        <w:rPr>
          <w:rFonts w:ascii="Arial" w:cs="Arial" w:eastAsia="Arial" w:hAnsi="Arial"/>
          <w:sz w:val="15"/>
          <w:szCs w:val="15"/>
          <w:color w:val="auto"/>
        </w:rPr>
        <w:t>Changes in operating assets and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Accounts receivable</w:t>
      </w:r>
    </w:p>
    <w:p>
      <w:pPr>
        <w:spacing w:after="0" w:line="9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Inventories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Prepaid expenses and other current and non-current assets</w:t>
      </w:r>
    </w:p>
    <w:p>
      <w:pPr>
        <w:spacing w:after="0" w:line="9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Accounts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714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46620" cy="171450"/>
                    </a:xfrm>
                    <a:prstGeom prst="rect">
                      <a:avLst/>
                    </a:prstGeom>
                    <a:noFill/>
                  </pic:spPr>
                </pic:pic>
              </a:graphicData>
            </a:graphic>
          </wp:anchor>
        </w:drawing>
      </w:r>
    </w:p>
    <w:p>
      <w:pPr>
        <w:spacing w:after="0" w:line="78" w:lineRule="exact"/>
        <w:rPr>
          <w:sz w:val="20"/>
          <w:szCs w:val="20"/>
          <w:color w:val="auto"/>
        </w:rPr>
      </w:pPr>
    </w:p>
    <w:p>
      <w:pPr>
        <w:ind w:left="500"/>
        <w:spacing w:after="0"/>
        <w:rPr>
          <w:sz w:val="20"/>
          <w:szCs w:val="20"/>
          <w:color w:val="auto"/>
        </w:rPr>
      </w:pPr>
      <w:r>
        <w:rPr>
          <w:rFonts w:ascii="Arial" w:cs="Arial" w:eastAsia="Arial" w:hAnsi="Arial"/>
          <w:sz w:val="15"/>
          <w:szCs w:val="15"/>
          <w:color w:val="auto"/>
        </w:rPr>
        <w:t>Accrued expenses and other non-current liabilities</w:t>
      </w:r>
    </w:p>
    <w:p>
      <w:pPr>
        <w:spacing w:after="0" w:line="98" w:lineRule="exact"/>
        <w:rPr>
          <w:sz w:val="20"/>
          <w:szCs w:val="20"/>
          <w:color w:val="auto"/>
        </w:rPr>
      </w:pPr>
    </w:p>
    <w:p>
      <w:pPr>
        <w:ind w:left="720"/>
        <w:spacing w:after="0"/>
        <w:rPr>
          <w:sz w:val="20"/>
          <w:szCs w:val="20"/>
          <w:color w:val="auto"/>
        </w:rPr>
      </w:pPr>
      <w:r>
        <w:rPr>
          <w:rFonts w:ascii="Arial" w:cs="Arial" w:eastAsia="Arial" w:hAnsi="Arial"/>
          <w:sz w:val="15"/>
          <w:szCs w:val="15"/>
          <w:color w:val="auto"/>
        </w:rPr>
        <w:t>Net cash provided by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46620" cy="1803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46620" cy="180340"/>
                    </a:xfrm>
                    <a:prstGeom prst="rect">
                      <a:avLst/>
                    </a:prstGeom>
                    <a:noFill/>
                  </pic:spPr>
                </pic:pic>
              </a:graphicData>
            </a:graphic>
          </wp:anchor>
        </w:drawing>
      </w:r>
    </w:p>
    <w:p>
      <w:pPr>
        <w:spacing w:after="0" w:line="74" w:lineRule="exact"/>
        <w:rPr>
          <w:sz w:val="20"/>
          <w:szCs w:val="20"/>
          <w:color w:val="auto"/>
        </w:rPr>
      </w:pPr>
    </w:p>
    <w:p>
      <w:pPr>
        <w:ind w:left="40"/>
        <w:spacing w:after="0"/>
        <w:rPr>
          <w:sz w:val="20"/>
          <w:szCs w:val="20"/>
          <w:color w:val="auto"/>
        </w:rPr>
      </w:pPr>
      <w:r>
        <w:rPr>
          <w:rFonts w:ascii="Arial" w:cs="Arial" w:eastAsia="Arial" w:hAnsi="Arial"/>
          <w:sz w:val="15"/>
          <w:szCs w:val="15"/>
          <w:b w:val="1"/>
          <w:bCs w:val="1"/>
          <w:color w:val="auto"/>
        </w:rPr>
        <w:t>CASH FLOWS FROM INVESTING ACTIVITIES:</w:t>
      </w:r>
    </w:p>
    <w:p>
      <w:pPr>
        <w:spacing w:after="0" w:line="20" w:lineRule="exact"/>
        <w:rPr>
          <w:sz w:val="20"/>
          <w:szCs w:val="20"/>
          <w:color w:val="auto"/>
        </w:rPr>
      </w:pPr>
      <w:r>
        <w:rPr>
          <w:sz w:val="20"/>
          <w:szCs w:val="20"/>
          <w:color w:val="auto"/>
        </w:rPr>
        <w:br w:type="column"/>
      </w:r>
    </w:p>
    <w:p>
      <w:pPr>
        <w:spacing w:after="0" w:line="14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94"/>
        </w:trPr>
        <w:tc>
          <w:tcPr>
            <w:tcW w:w="460" w:type="dxa"/>
            <w:vAlign w:val="bottom"/>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tcPr>
          <w:p>
            <w:pPr>
              <w:jc w:val="right"/>
              <w:ind w:right="23"/>
              <w:spacing w:after="0"/>
              <w:rPr>
                <w:sz w:val="20"/>
                <w:szCs w:val="20"/>
                <w:color w:val="auto"/>
              </w:rPr>
            </w:pPr>
            <w:r>
              <w:rPr>
                <w:rFonts w:ascii="Arial" w:cs="Arial" w:eastAsia="Arial" w:hAnsi="Arial"/>
                <w:sz w:val="15"/>
                <w:szCs w:val="15"/>
                <w:color w:val="auto"/>
              </w:rPr>
              <w:t>18,872</w:t>
            </w:r>
          </w:p>
        </w:tc>
        <w:tc>
          <w:tcPr>
            <w:tcW w:w="100" w:type="dxa"/>
            <w:vAlign w:val="bottom"/>
          </w:tcPr>
          <w:p>
            <w:pPr>
              <w:spacing w:after="0"/>
              <w:rPr>
                <w:sz w:val="16"/>
                <w:szCs w:val="16"/>
                <w:color w:val="auto"/>
              </w:rPr>
            </w:pPr>
          </w:p>
        </w:tc>
        <w:tc>
          <w:tcPr>
            <w:tcW w:w="480" w:type="dxa"/>
            <w:vAlign w:val="bottom"/>
          </w:tcPr>
          <w:p>
            <w:pPr>
              <w:jc w:val="right"/>
              <w:ind w:right="283"/>
              <w:spacing w:after="0"/>
              <w:rPr>
                <w:sz w:val="20"/>
                <w:szCs w:val="20"/>
                <w:color w:val="auto"/>
              </w:rPr>
            </w:pPr>
            <w:r>
              <w:rPr>
                <w:rFonts w:ascii="Arial" w:cs="Arial" w:eastAsia="Arial" w:hAnsi="Arial"/>
                <w:sz w:val="15"/>
                <w:szCs w:val="15"/>
                <w:color w:val="auto"/>
              </w:rPr>
              <w:t>$</w:t>
            </w:r>
          </w:p>
        </w:tc>
        <w:tc>
          <w:tcPr>
            <w:tcW w:w="880" w:type="dxa"/>
            <w:vAlign w:val="bottom"/>
          </w:tcPr>
          <w:p>
            <w:pPr>
              <w:jc w:val="right"/>
              <w:spacing w:after="0"/>
              <w:rPr>
                <w:sz w:val="20"/>
                <w:szCs w:val="20"/>
                <w:color w:val="auto"/>
              </w:rPr>
            </w:pPr>
            <w:r>
              <w:rPr>
                <w:rFonts w:ascii="Arial" w:cs="Arial" w:eastAsia="Arial" w:hAnsi="Arial"/>
                <w:sz w:val="15"/>
                <w:szCs w:val="15"/>
                <w:color w:val="auto"/>
              </w:rPr>
              <w:t>(4,664)</w:t>
            </w:r>
          </w:p>
        </w:tc>
      </w:tr>
      <w:tr>
        <w:trPr>
          <w:trHeight w:val="540"/>
        </w:trPr>
        <w:tc>
          <w:tcPr>
            <w:tcW w:w="460" w:type="dxa"/>
            <w:vAlign w:val="bottom"/>
          </w:tcPr>
          <w:p>
            <w:pPr>
              <w:spacing w:after="0"/>
              <w:rPr>
                <w:sz w:val="24"/>
                <w:szCs w:val="24"/>
                <w:color w:val="auto"/>
              </w:rPr>
            </w:pPr>
          </w:p>
        </w:tc>
        <w:tc>
          <w:tcPr>
            <w:tcW w:w="920" w:type="dxa"/>
            <w:vAlign w:val="bottom"/>
          </w:tcPr>
          <w:p>
            <w:pPr>
              <w:jc w:val="right"/>
              <w:ind w:right="23"/>
              <w:spacing w:after="0"/>
              <w:rPr>
                <w:sz w:val="20"/>
                <w:szCs w:val="20"/>
                <w:color w:val="auto"/>
              </w:rPr>
            </w:pPr>
            <w:r>
              <w:rPr>
                <w:rFonts w:ascii="Arial" w:cs="Arial" w:eastAsia="Arial" w:hAnsi="Arial"/>
                <w:sz w:val="15"/>
                <w:szCs w:val="15"/>
                <w:color w:val="auto"/>
              </w:rPr>
              <w:t>2,948</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1,422</w:t>
            </w:r>
          </w:p>
        </w:tc>
      </w:tr>
      <w:tr>
        <w:trPr>
          <w:trHeight w:val="270"/>
        </w:trPr>
        <w:tc>
          <w:tcPr>
            <w:tcW w:w="460" w:type="dxa"/>
            <w:vAlign w:val="bottom"/>
          </w:tcPr>
          <w:p>
            <w:pPr>
              <w:spacing w:after="0"/>
              <w:rPr>
                <w:sz w:val="23"/>
                <w:szCs w:val="23"/>
                <w:color w:val="auto"/>
              </w:rPr>
            </w:pPr>
          </w:p>
        </w:tc>
        <w:tc>
          <w:tcPr>
            <w:tcW w:w="1020" w:type="dxa"/>
            <w:vAlign w:val="bottom"/>
            <w:gridSpan w:val="2"/>
          </w:tcPr>
          <w:p>
            <w:pPr>
              <w:jc w:val="right"/>
              <w:ind w:right="200"/>
              <w:spacing w:after="0"/>
              <w:rPr>
                <w:sz w:val="20"/>
                <w:szCs w:val="20"/>
                <w:color w:val="auto"/>
              </w:rPr>
            </w:pPr>
            <w:r>
              <w:rPr>
                <w:rFonts w:ascii="Arial" w:cs="Arial" w:eastAsia="Arial" w:hAnsi="Arial"/>
                <w:sz w:val="15"/>
                <w:szCs w:val="15"/>
                <w:color w:val="auto"/>
              </w:rPr>
              <w:t>—</w:t>
            </w: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436</w:t>
            </w:r>
          </w:p>
        </w:tc>
      </w:tr>
      <w:tr>
        <w:trPr>
          <w:trHeight w:val="270"/>
        </w:trPr>
        <w:tc>
          <w:tcPr>
            <w:tcW w:w="460" w:type="dxa"/>
            <w:vAlign w:val="bottom"/>
          </w:tcPr>
          <w:p>
            <w:pPr>
              <w:spacing w:after="0"/>
              <w:rPr>
                <w:sz w:val="23"/>
                <w:szCs w:val="23"/>
                <w:color w:val="auto"/>
              </w:rPr>
            </w:pPr>
          </w:p>
        </w:tc>
        <w:tc>
          <w:tcPr>
            <w:tcW w:w="920" w:type="dxa"/>
            <w:vAlign w:val="bottom"/>
          </w:tcPr>
          <w:p>
            <w:pPr>
              <w:jc w:val="right"/>
              <w:ind w:right="23"/>
              <w:spacing w:after="0"/>
              <w:rPr>
                <w:sz w:val="20"/>
                <w:szCs w:val="20"/>
                <w:color w:val="auto"/>
              </w:rPr>
            </w:pPr>
            <w:r>
              <w:rPr>
                <w:rFonts w:ascii="Arial" w:cs="Arial" w:eastAsia="Arial" w:hAnsi="Arial"/>
                <w:sz w:val="15"/>
                <w:szCs w:val="15"/>
                <w:color w:val="auto"/>
              </w:rPr>
              <w:t>9,139</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8,605</w:t>
            </w:r>
          </w:p>
        </w:tc>
      </w:tr>
      <w:tr>
        <w:trPr>
          <w:trHeight w:val="270"/>
        </w:trPr>
        <w:tc>
          <w:tcPr>
            <w:tcW w:w="460" w:type="dxa"/>
            <w:vAlign w:val="bottom"/>
          </w:tcPr>
          <w:p>
            <w:pPr>
              <w:spacing w:after="0"/>
              <w:rPr>
                <w:sz w:val="23"/>
                <w:szCs w:val="23"/>
                <w:color w:val="auto"/>
              </w:rPr>
            </w:pPr>
          </w:p>
        </w:tc>
        <w:tc>
          <w:tcPr>
            <w:tcW w:w="920" w:type="dxa"/>
            <w:vAlign w:val="bottom"/>
          </w:tcPr>
          <w:p>
            <w:pPr>
              <w:jc w:val="right"/>
              <w:ind w:right="23"/>
              <w:spacing w:after="0"/>
              <w:rPr>
                <w:sz w:val="20"/>
                <w:szCs w:val="20"/>
                <w:color w:val="auto"/>
              </w:rPr>
            </w:pPr>
            <w:r>
              <w:rPr>
                <w:rFonts w:ascii="Arial" w:cs="Arial" w:eastAsia="Arial" w:hAnsi="Arial"/>
                <w:sz w:val="15"/>
                <w:szCs w:val="15"/>
                <w:color w:val="auto"/>
              </w:rPr>
              <w:t>2,181</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158</w:t>
            </w:r>
          </w:p>
        </w:tc>
      </w:tr>
      <w:tr>
        <w:trPr>
          <w:trHeight w:val="270"/>
        </w:trPr>
        <w:tc>
          <w:tcPr>
            <w:tcW w:w="460" w:type="dxa"/>
            <w:vAlign w:val="bottom"/>
          </w:tcPr>
          <w:p>
            <w:pPr>
              <w:spacing w:after="0"/>
              <w:rPr>
                <w:sz w:val="23"/>
                <w:szCs w:val="23"/>
                <w:color w:val="auto"/>
              </w:rPr>
            </w:pPr>
          </w:p>
        </w:tc>
        <w:tc>
          <w:tcPr>
            <w:tcW w:w="920" w:type="dxa"/>
            <w:vAlign w:val="bottom"/>
          </w:tcPr>
          <w:p>
            <w:pPr>
              <w:jc w:val="right"/>
              <w:ind w:right="23"/>
              <w:spacing w:after="0"/>
              <w:rPr>
                <w:sz w:val="20"/>
                <w:szCs w:val="20"/>
                <w:color w:val="auto"/>
              </w:rPr>
            </w:pPr>
            <w:r>
              <w:rPr>
                <w:rFonts w:ascii="Arial" w:cs="Arial" w:eastAsia="Arial" w:hAnsi="Arial"/>
                <w:sz w:val="15"/>
                <w:szCs w:val="15"/>
                <w:color w:val="auto"/>
              </w:rPr>
              <w:t>670</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440</w:t>
            </w:r>
          </w:p>
        </w:tc>
      </w:tr>
      <w:tr>
        <w:trPr>
          <w:trHeight w:val="270"/>
        </w:trPr>
        <w:tc>
          <w:tcPr>
            <w:tcW w:w="46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(7,514)</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w:t>
            </w:r>
          </w:p>
        </w:tc>
      </w:tr>
      <w:tr>
        <w:trPr>
          <w:trHeight w:val="270"/>
        </w:trPr>
        <w:tc>
          <w:tcPr>
            <w:tcW w:w="460" w:type="dxa"/>
            <w:vAlign w:val="bottom"/>
          </w:tcPr>
          <w:p>
            <w:pPr>
              <w:spacing w:after="0"/>
              <w:rPr>
                <w:sz w:val="23"/>
                <w:szCs w:val="23"/>
                <w:color w:val="auto"/>
              </w:rPr>
            </w:pPr>
          </w:p>
        </w:tc>
        <w:tc>
          <w:tcPr>
            <w:tcW w:w="920" w:type="dxa"/>
            <w:vAlign w:val="bottom"/>
          </w:tcPr>
          <w:p>
            <w:pPr>
              <w:jc w:val="right"/>
              <w:ind w:right="23"/>
              <w:spacing w:after="0"/>
              <w:rPr>
                <w:sz w:val="20"/>
                <w:szCs w:val="20"/>
                <w:color w:val="auto"/>
              </w:rPr>
            </w:pPr>
            <w:r>
              <w:rPr>
                <w:rFonts w:ascii="Arial" w:cs="Arial" w:eastAsia="Arial" w:hAnsi="Arial"/>
                <w:sz w:val="15"/>
                <w:szCs w:val="15"/>
                <w:color w:val="auto"/>
              </w:rPr>
              <w:t>725</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w:t>
            </w:r>
          </w:p>
        </w:tc>
      </w:tr>
      <w:tr>
        <w:trPr>
          <w:trHeight w:val="270"/>
        </w:trPr>
        <w:tc>
          <w:tcPr>
            <w:tcW w:w="460" w:type="dxa"/>
            <w:vAlign w:val="bottom"/>
          </w:tcPr>
          <w:p>
            <w:pPr>
              <w:spacing w:after="0"/>
              <w:rPr>
                <w:sz w:val="23"/>
                <w:szCs w:val="23"/>
                <w:color w:val="auto"/>
              </w:rPr>
            </w:pPr>
          </w:p>
        </w:tc>
        <w:tc>
          <w:tcPr>
            <w:tcW w:w="920" w:type="dxa"/>
            <w:vAlign w:val="bottom"/>
          </w:tcPr>
          <w:p>
            <w:pPr>
              <w:jc w:val="right"/>
              <w:ind w:right="23"/>
              <w:spacing w:after="0"/>
              <w:rPr>
                <w:sz w:val="20"/>
                <w:szCs w:val="20"/>
                <w:color w:val="auto"/>
              </w:rPr>
            </w:pPr>
            <w:r>
              <w:rPr>
                <w:rFonts w:ascii="Arial" w:cs="Arial" w:eastAsia="Arial" w:hAnsi="Arial"/>
                <w:sz w:val="15"/>
                <w:szCs w:val="15"/>
                <w:color w:val="auto"/>
              </w:rPr>
              <w:t>388</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209</w:t>
            </w:r>
          </w:p>
        </w:tc>
      </w:tr>
      <w:tr>
        <w:trPr>
          <w:trHeight w:val="540"/>
        </w:trPr>
        <w:tc>
          <w:tcPr>
            <w:tcW w:w="460" w:type="dxa"/>
            <w:vAlign w:val="bottom"/>
          </w:tcPr>
          <w:p>
            <w:pPr>
              <w:spacing w:after="0"/>
              <w:rPr>
                <w:sz w:val="24"/>
                <w:szCs w:val="24"/>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(16,297)</w:t>
            </w: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(4,551)</w:t>
            </w:r>
          </w:p>
        </w:tc>
      </w:tr>
      <w:tr>
        <w:trPr>
          <w:trHeight w:val="270"/>
        </w:trPr>
        <w:tc>
          <w:tcPr>
            <w:tcW w:w="460" w:type="dxa"/>
            <w:vAlign w:val="bottom"/>
          </w:tcPr>
          <w:p>
            <w:pPr>
              <w:spacing w:after="0"/>
              <w:rPr>
                <w:sz w:val="23"/>
                <w:szCs w:val="23"/>
                <w:color w:val="auto"/>
              </w:rPr>
            </w:pPr>
          </w:p>
        </w:tc>
        <w:tc>
          <w:tcPr>
            <w:tcW w:w="920" w:type="dxa"/>
            <w:vAlign w:val="bottom"/>
          </w:tcPr>
          <w:p>
            <w:pPr>
              <w:jc w:val="right"/>
              <w:spacing w:after="0"/>
              <w:rPr>
                <w:sz w:val="20"/>
                <w:szCs w:val="20"/>
                <w:color w:val="auto"/>
              </w:rPr>
            </w:pPr>
            <w:r>
              <w:rPr>
                <w:rFonts w:ascii="Arial" w:cs="Arial" w:eastAsia="Arial" w:hAnsi="Arial"/>
                <w:sz w:val="15"/>
                <w:szCs w:val="15"/>
                <w:color w:val="auto"/>
              </w:rPr>
              <w:t>(3,948)</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spacing w:after="0"/>
              <w:rPr>
                <w:sz w:val="20"/>
                <w:szCs w:val="20"/>
                <w:color w:val="auto"/>
              </w:rPr>
            </w:pPr>
            <w:r>
              <w:rPr>
                <w:rFonts w:ascii="Arial" w:cs="Arial" w:eastAsia="Arial" w:hAnsi="Arial"/>
                <w:sz w:val="15"/>
                <w:szCs w:val="15"/>
                <w:color w:val="auto"/>
              </w:rPr>
              <w:t>(6,827)</w:t>
            </w:r>
          </w:p>
        </w:tc>
      </w:tr>
      <w:tr>
        <w:trPr>
          <w:trHeight w:val="270"/>
        </w:trPr>
        <w:tc>
          <w:tcPr>
            <w:tcW w:w="460" w:type="dxa"/>
            <w:vAlign w:val="bottom"/>
          </w:tcPr>
          <w:p>
            <w:pPr>
              <w:spacing w:after="0"/>
              <w:rPr>
                <w:sz w:val="23"/>
                <w:szCs w:val="23"/>
                <w:color w:val="auto"/>
              </w:rPr>
            </w:pPr>
          </w:p>
        </w:tc>
        <w:tc>
          <w:tcPr>
            <w:tcW w:w="920" w:type="dxa"/>
            <w:vAlign w:val="bottom"/>
          </w:tcPr>
          <w:p>
            <w:pPr>
              <w:jc w:val="right"/>
              <w:ind w:right="23"/>
              <w:spacing w:after="0"/>
              <w:rPr>
                <w:sz w:val="20"/>
                <w:szCs w:val="20"/>
                <w:color w:val="auto"/>
              </w:rPr>
            </w:pPr>
            <w:r>
              <w:rPr>
                <w:rFonts w:ascii="Arial" w:cs="Arial" w:eastAsia="Arial" w:hAnsi="Arial"/>
                <w:sz w:val="15"/>
                <w:szCs w:val="15"/>
                <w:color w:val="auto"/>
              </w:rPr>
              <w:t>1,405</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2,903</w:t>
            </w:r>
          </w:p>
        </w:tc>
      </w:tr>
      <w:tr>
        <w:trPr>
          <w:trHeight w:val="270"/>
        </w:trPr>
        <w:tc>
          <w:tcPr>
            <w:tcW w:w="460" w:type="dxa"/>
            <w:vAlign w:val="bottom"/>
          </w:tcPr>
          <w:p>
            <w:pPr>
              <w:spacing w:after="0"/>
              <w:rPr>
                <w:sz w:val="23"/>
                <w:szCs w:val="23"/>
                <w:color w:val="auto"/>
              </w:rPr>
            </w:pPr>
          </w:p>
        </w:tc>
        <w:tc>
          <w:tcPr>
            <w:tcW w:w="920" w:type="dxa"/>
            <w:vAlign w:val="bottom"/>
          </w:tcPr>
          <w:p>
            <w:pPr>
              <w:jc w:val="right"/>
              <w:ind w:right="23"/>
              <w:spacing w:after="0"/>
              <w:rPr>
                <w:sz w:val="20"/>
                <w:szCs w:val="20"/>
                <w:color w:val="auto"/>
              </w:rPr>
            </w:pPr>
            <w:r>
              <w:rPr>
                <w:rFonts w:ascii="Arial" w:cs="Arial" w:eastAsia="Arial" w:hAnsi="Arial"/>
                <w:sz w:val="15"/>
                <w:szCs w:val="15"/>
                <w:color w:val="auto"/>
              </w:rPr>
              <w:t>625</w:t>
            </w:r>
          </w:p>
        </w:tc>
        <w:tc>
          <w:tcPr>
            <w:tcW w:w="1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80" w:type="dxa"/>
            <w:vAlign w:val="bottom"/>
          </w:tcPr>
          <w:p>
            <w:pPr>
              <w:jc w:val="right"/>
              <w:ind w:right="23"/>
              <w:spacing w:after="0"/>
              <w:rPr>
                <w:sz w:val="20"/>
                <w:szCs w:val="20"/>
                <w:color w:val="auto"/>
              </w:rPr>
            </w:pPr>
            <w:r>
              <w:rPr>
                <w:rFonts w:ascii="Arial" w:cs="Arial" w:eastAsia="Arial" w:hAnsi="Arial"/>
                <w:sz w:val="15"/>
                <w:szCs w:val="15"/>
                <w:color w:val="auto"/>
              </w:rPr>
              <w:t>293</w:t>
            </w:r>
          </w:p>
        </w:tc>
      </w:tr>
      <w:tr>
        <w:trPr>
          <w:trHeight w:val="274"/>
        </w:trPr>
        <w:tc>
          <w:tcPr>
            <w:tcW w:w="460" w:type="dxa"/>
            <w:vAlign w:val="bottom"/>
            <w:tcBorders>
              <w:bottom w:val="single" w:sz="8" w:color="auto"/>
            </w:tcBorders>
          </w:tcPr>
          <w:p>
            <w:pPr>
              <w:spacing w:after="0"/>
              <w:rPr>
                <w:sz w:val="23"/>
                <w:szCs w:val="23"/>
                <w:color w:val="auto"/>
              </w:rPr>
            </w:pPr>
          </w:p>
        </w:tc>
        <w:tc>
          <w:tcPr>
            <w:tcW w:w="92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1,638</w:t>
            </w:r>
          </w:p>
        </w:tc>
        <w:tc>
          <w:tcPr>
            <w:tcW w:w="100" w:type="dxa"/>
            <w:vAlign w:val="bottom"/>
          </w:tcPr>
          <w:p>
            <w:pPr>
              <w:spacing w:after="0"/>
              <w:rPr>
                <w:sz w:val="23"/>
                <w:szCs w:val="23"/>
                <w:color w:val="auto"/>
              </w:rPr>
            </w:pPr>
          </w:p>
        </w:tc>
        <w:tc>
          <w:tcPr>
            <w:tcW w:w="480" w:type="dxa"/>
            <w:vAlign w:val="bottom"/>
            <w:tcBorders>
              <w:bottom w:val="single" w:sz="8" w:color="auto"/>
            </w:tcBorders>
          </w:tcPr>
          <w:p>
            <w:pPr>
              <w:spacing w:after="0"/>
              <w:rPr>
                <w:sz w:val="23"/>
                <w:szCs w:val="23"/>
                <w:color w:val="auto"/>
              </w:rPr>
            </w:pPr>
          </w:p>
        </w:tc>
        <w:tc>
          <w:tcPr>
            <w:tcW w:w="88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4,420</w:t>
            </w:r>
          </w:p>
        </w:tc>
      </w:tr>
      <w:tr>
        <w:trPr>
          <w:trHeight w:val="250"/>
        </w:trPr>
        <w:tc>
          <w:tcPr>
            <w:tcW w:w="460" w:type="dxa"/>
            <w:vAlign w:val="bottom"/>
            <w:tcBorders>
              <w:bottom w:val="single" w:sz="8" w:color="auto"/>
            </w:tcBorders>
          </w:tcPr>
          <w:p>
            <w:pPr>
              <w:spacing w:after="0"/>
              <w:rPr>
                <w:sz w:val="21"/>
                <w:szCs w:val="21"/>
                <w:color w:val="auto"/>
              </w:rPr>
            </w:pPr>
          </w:p>
        </w:tc>
        <w:tc>
          <w:tcPr>
            <w:tcW w:w="92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10,832</w:t>
            </w:r>
          </w:p>
        </w:tc>
        <w:tc>
          <w:tcPr>
            <w:tcW w:w="100" w:type="dxa"/>
            <w:vAlign w:val="bottom"/>
          </w:tcPr>
          <w:p>
            <w:pPr>
              <w:spacing w:after="0"/>
              <w:rPr>
                <w:sz w:val="21"/>
                <w:szCs w:val="21"/>
                <w:color w:val="auto"/>
              </w:rPr>
            </w:pPr>
          </w:p>
        </w:tc>
        <w:tc>
          <w:tcPr>
            <w:tcW w:w="480" w:type="dxa"/>
            <w:vAlign w:val="bottom"/>
            <w:tcBorders>
              <w:bottom w:val="single" w:sz="8" w:color="auto"/>
            </w:tcBorders>
          </w:tcPr>
          <w:p>
            <w:pPr>
              <w:spacing w:after="0"/>
              <w:rPr>
                <w:sz w:val="21"/>
                <w:szCs w:val="21"/>
                <w:color w:val="auto"/>
              </w:rPr>
            </w:pPr>
          </w:p>
        </w:tc>
        <w:tc>
          <w:tcPr>
            <w:tcW w:w="88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2,844</w:t>
            </w:r>
          </w:p>
        </w:tc>
      </w:tr>
    </w:tbl>
    <w:p>
      <w:pPr>
        <w:spacing w:after="0" w:line="283" w:lineRule="exact"/>
        <w:rPr>
          <w:sz w:val="20"/>
          <w:szCs w:val="20"/>
          <w:color w:val="auto"/>
        </w:rPr>
      </w:pPr>
    </w:p>
    <w:p>
      <w:pPr>
        <w:sectPr>
          <w:pgSz w:w="11900" w:h="16838" w:orient="portrait"/>
          <w:cols w:equalWidth="0" w:num="2">
            <w:col w:w="7860" w:space="720"/>
            <w:col w:w="2840"/>
          </w:cols>
          <w:pgMar w:left="240" w:top="125" w:right="239" w:bottom="1440" w:gutter="0" w:footer="0" w:header="0"/>
          <w:type w:val="continuous"/>
        </w:sectPr>
      </w:pPr>
    </w:p>
    <w:tbl>
      <w:tblPr>
        <w:tblLayout w:type="fixed"/>
        <w:tblInd w:w="0" w:type="dxa"/>
        <w:tblCellMar>
          <w:top w:w="0" w:type="dxa"/>
          <w:left w:w="0" w:type="dxa"/>
          <w:bottom w:w="0" w:type="dxa"/>
          <w:right w:w="0" w:type="dxa"/>
        </w:tblCellMar>
      </w:tblPr>
      <w:tr>
        <w:trPr>
          <w:trHeight w:val="194"/>
        </w:trPr>
        <w:tc>
          <w:tcPr>
            <w:tcW w:w="8580" w:type="dxa"/>
            <w:vAlign w:val="bottom"/>
          </w:tcPr>
          <w:p>
            <w:pPr>
              <w:ind w:left="280"/>
              <w:spacing w:after="0"/>
              <w:rPr>
                <w:sz w:val="20"/>
                <w:szCs w:val="20"/>
                <w:color w:val="auto"/>
              </w:rPr>
            </w:pPr>
            <w:r>
              <w:rPr>
                <w:rFonts w:ascii="Arial" w:cs="Arial" w:eastAsia="Arial" w:hAnsi="Arial"/>
                <w:sz w:val="15"/>
                <w:szCs w:val="15"/>
                <w:color w:val="auto"/>
              </w:rPr>
              <w:t>Contributions to non-marketable investments</w:t>
            </w:r>
          </w:p>
        </w:tc>
        <w:tc>
          <w:tcPr>
            <w:tcW w:w="460" w:type="dxa"/>
            <w:vAlign w:val="bottom"/>
          </w:tcPr>
          <w:p>
            <w:pPr>
              <w:spacing w:after="0"/>
              <w:rPr>
                <w:sz w:val="16"/>
                <w:szCs w:val="16"/>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(868)</w:t>
            </w: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(5,074)</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Purchase of marketable investments</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(61,495)</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(90,384)</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Proceeds from sales of marketable investments</w:t>
            </w:r>
          </w:p>
        </w:tc>
        <w:tc>
          <w:tcPr>
            <w:tcW w:w="46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236</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28,167</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Proceeds from maturities of marketable investments</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77,869</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35,669</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Purchases of property and equipment</w:t>
            </w:r>
          </w:p>
        </w:tc>
        <w:tc>
          <w:tcPr>
            <w:tcW w:w="46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(5,105)</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(5,364)</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Deposit payments for acquisition</w:t>
            </w:r>
          </w:p>
        </w:tc>
        <w:tc>
          <w:tcPr>
            <w:tcW w:w="460" w:type="dxa"/>
            <w:vAlign w:val="bottom"/>
            <w:shd w:val="clear" w:color="auto" w:fill="CCEEFF"/>
          </w:tcPr>
          <w:p>
            <w:pPr>
              <w:spacing w:after="0"/>
              <w:rPr>
                <w:sz w:val="18"/>
                <w:szCs w:val="18"/>
                <w:color w:val="auto"/>
              </w:rPr>
            </w:pPr>
          </w:p>
        </w:tc>
        <w:tc>
          <w:tcPr>
            <w:tcW w:w="1020" w:type="dxa"/>
            <w:vAlign w:val="bottom"/>
            <w:gridSpan w:val="2"/>
            <w:vMerge w:val="restart"/>
            <w:shd w:val="clear" w:color="auto" w:fill="CCEEFF"/>
          </w:tcPr>
          <w:p>
            <w:pPr>
              <w:jc w:val="right"/>
              <w:ind w:right="200"/>
              <w:spacing w:after="0"/>
              <w:rPr>
                <w:sz w:val="20"/>
                <w:szCs w:val="20"/>
                <w:color w:val="auto"/>
              </w:rPr>
            </w:pPr>
            <w:r>
              <w:rPr>
                <w:rFonts w:ascii="Arial" w:cs="Arial" w:eastAsia="Arial" w:hAnsi="Arial"/>
                <w:sz w:val="15"/>
                <w:szCs w:val="15"/>
                <w:color w:val="auto"/>
              </w:rPr>
              <w:t>—</w:t>
            </w: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(454)</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1020" w:type="dxa"/>
            <w:vAlign w:val="bottom"/>
            <w:gridSpan w:val="2"/>
            <w:vMerge w:val="continue"/>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8580" w:type="dxa"/>
            <w:vAlign w:val="bottom"/>
          </w:tcPr>
          <w:p>
            <w:pPr>
              <w:ind w:left="720"/>
              <w:spacing w:after="0"/>
              <w:rPr>
                <w:sz w:val="20"/>
                <w:szCs w:val="20"/>
                <w:color w:val="auto"/>
              </w:rPr>
            </w:pPr>
            <w:r>
              <w:rPr>
                <w:rFonts w:ascii="Arial" w:cs="Arial" w:eastAsia="Arial" w:hAnsi="Arial"/>
                <w:sz w:val="15"/>
                <w:szCs w:val="15"/>
                <w:color w:val="auto"/>
              </w:rPr>
              <w:t>Net cash provided by (used in) investing activities</w:t>
            </w:r>
          </w:p>
        </w:tc>
        <w:tc>
          <w:tcPr>
            <w:tcW w:w="46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vMerge w:val="restart"/>
          </w:tcPr>
          <w:p>
            <w:pPr>
              <w:jc w:val="right"/>
              <w:ind w:right="23"/>
              <w:spacing w:after="0"/>
              <w:rPr>
                <w:sz w:val="20"/>
                <w:szCs w:val="20"/>
                <w:color w:val="auto"/>
              </w:rPr>
            </w:pPr>
            <w:r>
              <w:rPr>
                <w:rFonts w:ascii="Arial" w:cs="Arial" w:eastAsia="Arial" w:hAnsi="Arial"/>
                <w:sz w:val="15"/>
                <w:szCs w:val="15"/>
                <w:color w:val="auto"/>
              </w:rPr>
              <w:t>10,637</w:t>
            </w:r>
          </w:p>
        </w:tc>
        <w:tc>
          <w:tcPr>
            <w:tcW w:w="100" w:type="dxa"/>
            <w:vAlign w:val="bottom"/>
          </w:tcPr>
          <w:p>
            <w:pPr>
              <w:spacing w:after="0"/>
              <w:rPr>
                <w:sz w:val="16"/>
                <w:szCs w:val="16"/>
                <w:color w:val="auto"/>
              </w:rPr>
            </w:pPr>
          </w:p>
        </w:tc>
        <w:tc>
          <w:tcPr>
            <w:tcW w:w="44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vMerge w:val="restart"/>
          </w:tcPr>
          <w:p>
            <w:pPr>
              <w:jc w:val="right"/>
              <w:spacing w:after="0"/>
              <w:rPr>
                <w:sz w:val="20"/>
                <w:szCs w:val="20"/>
                <w:color w:val="auto"/>
              </w:rPr>
            </w:pPr>
            <w:r>
              <w:rPr>
                <w:rFonts w:ascii="Arial" w:cs="Arial" w:eastAsia="Arial" w:hAnsi="Arial"/>
                <w:sz w:val="15"/>
                <w:szCs w:val="15"/>
                <w:color w:val="auto"/>
              </w:rPr>
              <w:t>(37,440)</w:t>
            </w:r>
          </w:p>
        </w:tc>
        <w:tc>
          <w:tcPr>
            <w:tcW w:w="0" w:type="dxa"/>
            <w:vAlign w:val="bottom"/>
          </w:tcPr>
          <w:p>
            <w:pPr>
              <w:spacing w:after="0"/>
              <w:rPr>
                <w:sz w:val="1"/>
                <w:szCs w:val="1"/>
                <w:color w:val="auto"/>
              </w:rPr>
            </w:pPr>
          </w:p>
        </w:tc>
      </w:tr>
      <w:tr>
        <w:trPr>
          <w:trHeight w:val="58"/>
        </w:trPr>
        <w:tc>
          <w:tcPr>
            <w:tcW w:w="8580" w:type="dxa"/>
            <w:vAlign w:val="bottom"/>
            <w:tcBorders>
              <w:bottom w:val="single" w:sz="8" w:color="CCEEFF"/>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vMerge w:val="continue"/>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8580" w:type="dxa"/>
            <w:vAlign w:val="bottom"/>
            <w:shd w:val="clear" w:color="auto" w:fill="CCEEFF"/>
          </w:tcPr>
          <w:p>
            <w:pPr>
              <w:ind w:left="40"/>
              <w:spacing w:after="0"/>
              <w:rPr>
                <w:sz w:val="20"/>
                <w:szCs w:val="20"/>
                <w:color w:val="auto"/>
              </w:rPr>
            </w:pPr>
            <w:r>
              <w:rPr>
                <w:rFonts w:ascii="Arial" w:cs="Arial" w:eastAsia="Arial" w:hAnsi="Arial"/>
                <w:sz w:val="15"/>
                <w:szCs w:val="15"/>
                <w:b w:val="1"/>
                <w:bCs w:val="1"/>
                <w:color w:val="auto"/>
              </w:rPr>
              <w:t>CASH FLOWS FROM FINANCING ACTIVITIES:</w:t>
            </w:r>
          </w:p>
        </w:tc>
        <w:tc>
          <w:tcPr>
            <w:tcW w:w="46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76"/>
        </w:trPr>
        <w:tc>
          <w:tcPr>
            <w:tcW w:w="8580" w:type="dxa"/>
            <w:vAlign w:val="bottom"/>
            <w:shd w:val="clear" w:color="auto" w:fill="CCEEFF"/>
          </w:tcPr>
          <w:p>
            <w:pPr>
              <w:spacing w:after="0"/>
              <w:rPr>
                <w:sz w:val="6"/>
                <w:szCs w:val="6"/>
                <w:color w:val="auto"/>
              </w:rPr>
            </w:pPr>
          </w:p>
        </w:tc>
        <w:tc>
          <w:tcPr>
            <w:tcW w:w="46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440" w:type="dxa"/>
            <w:vAlign w:val="bottom"/>
            <w:shd w:val="clear" w:color="auto" w:fill="CCEEFF"/>
          </w:tcPr>
          <w:p>
            <w:pPr>
              <w:spacing w:after="0"/>
              <w:rPr>
                <w:sz w:val="6"/>
                <w:szCs w:val="6"/>
                <w:color w:val="auto"/>
              </w:rPr>
            </w:pPr>
          </w:p>
        </w:tc>
        <w:tc>
          <w:tcPr>
            <w:tcW w:w="920" w:type="dxa"/>
            <w:vAlign w:val="bottom"/>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Proceeds from issuance of common stock upon underwritten public offering, net of issuance cost</w:t>
            </w:r>
          </w:p>
        </w:tc>
        <w:tc>
          <w:tcPr>
            <w:tcW w:w="460" w:type="dxa"/>
            <w:vAlign w:val="bottom"/>
          </w:tcPr>
          <w:p>
            <w:pPr>
              <w:spacing w:after="0"/>
              <w:rPr>
                <w:sz w:val="18"/>
                <w:szCs w:val="18"/>
                <w:color w:val="auto"/>
              </w:rPr>
            </w:pPr>
          </w:p>
        </w:tc>
        <w:tc>
          <w:tcPr>
            <w:tcW w:w="1020" w:type="dxa"/>
            <w:vAlign w:val="bottom"/>
            <w:gridSpan w:val="2"/>
            <w:vMerge w:val="restart"/>
          </w:tcPr>
          <w:p>
            <w:pPr>
              <w:jc w:val="right"/>
              <w:ind w:right="200"/>
              <w:spacing w:after="0"/>
              <w:rPr>
                <w:sz w:val="20"/>
                <w:szCs w:val="20"/>
                <w:color w:val="auto"/>
              </w:rPr>
            </w:pPr>
            <w:r>
              <w:rPr>
                <w:rFonts w:ascii="Arial" w:cs="Arial" w:eastAsia="Arial" w:hAnsi="Arial"/>
                <w:sz w:val="15"/>
                <w:szCs w:val="15"/>
                <w:color w:val="auto"/>
              </w:rPr>
              <w:t>—</w:t>
            </w:r>
          </w:p>
        </w:tc>
        <w:tc>
          <w:tcPr>
            <w:tcW w:w="44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106,265</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Proceeds from exercises of stock options</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3,171</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2,625</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Proceeds from issuance of stock under employee stock purchase plan</w:t>
            </w:r>
          </w:p>
        </w:tc>
        <w:tc>
          <w:tcPr>
            <w:tcW w:w="46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3,584</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2,914</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Payment of employee taxes related to vested restricted stock</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(13,845)</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(9,190)</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Payment of acquisition-related obligations</w:t>
            </w:r>
          </w:p>
        </w:tc>
        <w:tc>
          <w:tcPr>
            <w:tcW w:w="460" w:type="dxa"/>
            <w:vAlign w:val="bottom"/>
          </w:tcPr>
          <w:p>
            <w:pPr>
              <w:spacing w:after="0"/>
              <w:rPr>
                <w:sz w:val="18"/>
                <w:szCs w:val="18"/>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(4,431)</w:t>
            </w: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Other</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(415)</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8580" w:type="dxa"/>
            <w:vAlign w:val="bottom"/>
          </w:tcPr>
          <w:p>
            <w:pPr>
              <w:ind w:left="720"/>
              <w:spacing w:after="0"/>
              <w:rPr>
                <w:sz w:val="20"/>
                <w:szCs w:val="20"/>
                <w:color w:val="auto"/>
              </w:rPr>
            </w:pPr>
            <w:r>
              <w:rPr>
                <w:rFonts w:ascii="Arial" w:cs="Arial" w:eastAsia="Arial" w:hAnsi="Arial"/>
                <w:sz w:val="15"/>
                <w:szCs w:val="15"/>
                <w:color w:val="auto"/>
              </w:rPr>
              <w:t>Net cash (used in) provided by financing activities</w:t>
            </w:r>
          </w:p>
        </w:tc>
        <w:tc>
          <w:tcPr>
            <w:tcW w:w="460" w:type="dxa"/>
            <w:vAlign w:val="bottom"/>
          </w:tcPr>
          <w:p>
            <w:pPr>
              <w:spacing w:after="0"/>
              <w:rPr>
                <w:sz w:val="16"/>
                <w:szCs w:val="16"/>
                <w:color w:val="auto"/>
              </w:rPr>
            </w:pPr>
          </w:p>
        </w:tc>
        <w:tc>
          <w:tcPr>
            <w:tcW w:w="920" w:type="dxa"/>
            <w:vAlign w:val="bottom"/>
            <w:vMerge w:val="restart"/>
          </w:tcPr>
          <w:p>
            <w:pPr>
              <w:jc w:val="right"/>
              <w:spacing w:after="0"/>
              <w:rPr>
                <w:sz w:val="20"/>
                <w:szCs w:val="20"/>
                <w:color w:val="auto"/>
              </w:rPr>
            </w:pPr>
            <w:r>
              <w:rPr>
                <w:rFonts w:ascii="Arial" w:cs="Arial" w:eastAsia="Arial" w:hAnsi="Arial"/>
                <w:sz w:val="15"/>
                <w:szCs w:val="15"/>
                <w:color w:val="auto"/>
              </w:rPr>
              <w:t>(11,936)</w:t>
            </w: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102,614</w:t>
            </w:r>
          </w:p>
        </w:tc>
        <w:tc>
          <w:tcPr>
            <w:tcW w:w="0" w:type="dxa"/>
            <w:vAlign w:val="bottom"/>
          </w:tcPr>
          <w:p>
            <w:pPr>
              <w:spacing w:after="0"/>
              <w:rPr>
                <w:sz w:val="1"/>
                <w:szCs w:val="1"/>
                <w:color w:val="auto"/>
              </w:rPr>
            </w:pPr>
          </w:p>
        </w:tc>
      </w:tr>
      <w:tr>
        <w:trPr>
          <w:trHeight w:val="58"/>
        </w:trPr>
        <w:tc>
          <w:tcPr>
            <w:tcW w:w="8580" w:type="dxa"/>
            <w:vAlign w:val="bottom"/>
            <w:tcBorders>
              <w:bottom w:val="single" w:sz="8" w:color="CCEEFF"/>
            </w:tcBorders>
          </w:tcPr>
          <w:p>
            <w:pPr>
              <w:spacing w:after="0"/>
              <w:rPr>
                <w:sz w:val="5"/>
                <w:szCs w:val="5"/>
                <w:color w:val="auto"/>
              </w:rPr>
            </w:pPr>
          </w:p>
        </w:tc>
        <w:tc>
          <w:tcPr>
            <w:tcW w:w="46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vMerge w:val="continue"/>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9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Effect of foreign exchange rate changes on cash and cash equivalents</w:t>
            </w:r>
          </w:p>
        </w:tc>
        <w:tc>
          <w:tcPr>
            <w:tcW w:w="460" w:type="dxa"/>
            <w:vAlign w:val="bottom"/>
            <w:shd w:val="clear" w:color="auto" w:fill="CCEEFF"/>
          </w:tcPr>
          <w:p>
            <w:pPr>
              <w:spacing w:after="0"/>
              <w:rPr>
                <w:sz w:val="16"/>
                <w:szCs w:val="16"/>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(465)</w:t>
            </w:r>
          </w:p>
        </w:tc>
        <w:tc>
          <w:tcPr>
            <w:tcW w:w="1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5"/>
                <w:szCs w:val="15"/>
                <w:color w:val="auto"/>
              </w:rPr>
              <w:t>(2,859)</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188"/>
        </w:trPr>
        <w:tc>
          <w:tcPr>
            <w:tcW w:w="8580" w:type="dxa"/>
            <w:vAlign w:val="bottom"/>
          </w:tcPr>
          <w:p>
            <w:pPr>
              <w:ind w:left="40"/>
              <w:spacing w:after="0"/>
              <w:rPr>
                <w:sz w:val="20"/>
                <w:szCs w:val="20"/>
                <w:color w:val="auto"/>
              </w:rPr>
            </w:pPr>
            <w:r>
              <w:rPr>
                <w:rFonts w:ascii="Arial" w:cs="Arial" w:eastAsia="Arial" w:hAnsi="Arial"/>
                <w:sz w:val="15"/>
                <w:szCs w:val="15"/>
                <w:b w:val="1"/>
                <w:bCs w:val="1"/>
                <w:color w:val="auto"/>
              </w:rPr>
              <w:t>Net Increase in Cash and Cash Equivalents and Restricted Cash</w:t>
            </w:r>
          </w:p>
        </w:tc>
        <w:tc>
          <w:tcPr>
            <w:tcW w:w="460" w:type="dxa"/>
            <w:vAlign w:val="bottom"/>
          </w:tcPr>
          <w:p>
            <w:pPr>
              <w:spacing w:after="0"/>
              <w:rPr>
                <w:sz w:val="16"/>
                <w:szCs w:val="16"/>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9,068</w:t>
            </w: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65,159</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CASH AND CASH EQUIVALENTS AND RESTRICTED CASH—Beginning of period</w:t>
            </w:r>
          </w:p>
        </w:tc>
        <w:tc>
          <w:tcPr>
            <w:tcW w:w="46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50,637</w:t>
            </w:r>
          </w:p>
        </w:tc>
        <w:tc>
          <w:tcPr>
            <w:tcW w:w="1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13,236</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tcBorders>
              <w:bottom w:val="single" w:sz="8" w:color="auto"/>
            </w:tcBorders>
            <w:shd w:val="clear" w:color="auto" w:fill="CCEEFF"/>
          </w:tcPr>
          <w:p>
            <w:pPr>
              <w:spacing w:after="0"/>
              <w:rPr>
                <w:sz w:val="5"/>
                <w:szCs w:val="5"/>
                <w:color w:val="auto"/>
              </w:rPr>
            </w:pPr>
          </w:p>
        </w:tc>
        <w:tc>
          <w:tcPr>
            <w:tcW w:w="920" w:type="dxa"/>
            <w:vAlign w:val="bottom"/>
            <w:tcBorders>
              <w:bottom w:val="single" w:sz="8" w:color="auto"/>
            </w:tcBorders>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73"/>
        </w:trPr>
        <w:tc>
          <w:tcPr>
            <w:tcW w:w="8580" w:type="dxa"/>
            <w:vAlign w:val="bottom"/>
            <w:tcBorders>
              <w:bottom w:val="single" w:sz="8" w:color="CCEEFF"/>
            </w:tcBorders>
          </w:tcPr>
          <w:p>
            <w:pPr>
              <w:ind w:left="280"/>
              <w:spacing w:after="0"/>
              <w:rPr>
                <w:sz w:val="20"/>
                <w:szCs w:val="20"/>
                <w:color w:val="auto"/>
              </w:rPr>
            </w:pPr>
            <w:r>
              <w:rPr>
                <w:rFonts w:ascii="Arial" w:cs="Arial" w:eastAsia="Arial" w:hAnsi="Arial"/>
                <w:sz w:val="15"/>
                <w:szCs w:val="15"/>
                <w:color w:val="auto"/>
              </w:rPr>
              <w:t>CASH AND CASH EQUIVALENTS AND RESTRICTED CASH—End of period</w:t>
            </w:r>
          </w:p>
        </w:tc>
        <w:tc>
          <w:tcPr>
            <w:tcW w:w="460" w:type="dxa"/>
            <w:vAlign w:val="bottom"/>
            <w:tcBorders>
              <w:bottom w:val="single" w:sz="8" w:color="auto"/>
            </w:tcBorders>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59,705</w:t>
            </w:r>
          </w:p>
        </w:tc>
        <w:tc>
          <w:tcPr>
            <w:tcW w:w="100" w:type="dxa"/>
            <w:vAlign w:val="bottom"/>
            <w:tcBorders>
              <w:bottom w:val="single" w:sz="8" w:color="CCEEFF"/>
            </w:tcBorders>
          </w:tcPr>
          <w:p>
            <w:pPr>
              <w:spacing w:after="0"/>
              <w:rPr>
                <w:sz w:val="23"/>
                <w:szCs w:val="23"/>
                <w:color w:val="auto"/>
              </w:rPr>
            </w:pPr>
          </w:p>
        </w:tc>
        <w:tc>
          <w:tcPr>
            <w:tcW w:w="440" w:type="dxa"/>
            <w:vAlign w:val="bottom"/>
            <w:tcBorders>
              <w:bottom w:val="single" w:sz="8" w:color="auto"/>
            </w:tcBorders>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tcBorders>
              <w:bottom w:val="single" w:sz="8" w:color="auto"/>
            </w:tcBorders>
          </w:tcPr>
          <w:p>
            <w:pPr>
              <w:jc w:val="right"/>
              <w:ind w:right="23"/>
              <w:spacing w:after="0"/>
              <w:rPr>
                <w:sz w:val="20"/>
                <w:szCs w:val="20"/>
                <w:color w:val="auto"/>
              </w:rPr>
            </w:pPr>
            <w:r>
              <w:rPr>
                <w:rFonts w:ascii="Arial" w:cs="Arial" w:eastAsia="Arial" w:hAnsi="Arial"/>
                <w:sz w:val="15"/>
                <w:szCs w:val="15"/>
                <w:color w:val="auto"/>
              </w:rPr>
              <w:t>78,395</w:t>
            </w:r>
          </w:p>
        </w:tc>
        <w:tc>
          <w:tcPr>
            <w:tcW w:w="0" w:type="dxa"/>
            <w:vAlign w:val="bottom"/>
          </w:tcPr>
          <w:p>
            <w:pPr>
              <w:spacing w:after="0"/>
              <w:rPr>
                <w:sz w:val="1"/>
                <w:szCs w:val="1"/>
                <w:color w:val="auto"/>
              </w:rPr>
            </w:pPr>
          </w:p>
        </w:tc>
      </w:tr>
      <w:tr>
        <w:trPr>
          <w:trHeight w:val="166"/>
        </w:trPr>
        <w:tc>
          <w:tcPr>
            <w:tcW w:w="8580" w:type="dxa"/>
            <w:vAlign w:val="bottom"/>
            <w:shd w:val="clear" w:color="auto" w:fill="CCEEFF"/>
          </w:tcPr>
          <w:p>
            <w:pPr>
              <w:ind w:left="40"/>
              <w:spacing w:after="0" w:line="166" w:lineRule="exact"/>
              <w:rPr>
                <w:sz w:val="20"/>
                <w:szCs w:val="20"/>
                <w:color w:val="auto"/>
              </w:rPr>
            </w:pPr>
            <w:r>
              <w:rPr>
                <w:rFonts w:ascii="Arial" w:cs="Arial" w:eastAsia="Arial" w:hAnsi="Arial"/>
                <w:sz w:val="15"/>
                <w:szCs w:val="15"/>
                <w:b w:val="1"/>
                <w:bCs w:val="1"/>
                <w:color w:val="auto"/>
              </w:rPr>
              <w:t>NONCASH INVESTING AND FINANCING ACTIVITIES:</w:t>
            </w:r>
          </w:p>
        </w:tc>
        <w:tc>
          <w:tcPr>
            <w:tcW w:w="46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4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89"/>
        </w:trPr>
        <w:tc>
          <w:tcPr>
            <w:tcW w:w="8580" w:type="dxa"/>
            <w:vAlign w:val="bottom"/>
            <w:shd w:val="clear" w:color="auto" w:fill="CCEEFF"/>
          </w:tcPr>
          <w:p>
            <w:pPr>
              <w:spacing w:after="0"/>
              <w:rPr>
                <w:sz w:val="7"/>
                <w:szCs w:val="7"/>
                <w:color w:val="auto"/>
              </w:rPr>
            </w:pPr>
          </w:p>
        </w:tc>
        <w:tc>
          <w:tcPr>
            <w:tcW w:w="460" w:type="dxa"/>
            <w:vAlign w:val="bottom"/>
            <w:shd w:val="clear" w:color="auto" w:fill="CCEEFF"/>
          </w:tcPr>
          <w:p>
            <w:pPr>
              <w:spacing w:after="0"/>
              <w:rPr>
                <w:sz w:val="7"/>
                <w:szCs w:val="7"/>
                <w:color w:val="auto"/>
              </w:rPr>
            </w:pPr>
          </w:p>
        </w:tc>
        <w:tc>
          <w:tcPr>
            <w:tcW w:w="920" w:type="dxa"/>
            <w:vAlign w:val="bottom"/>
            <w:shd w:val="clear" w:color="auto" w:fill="CCEEFF"/>
          </w:tcPr>
          <w:p>
            <w:pPr>
              <w:spacing w:after="0"/>
              <w:rPr>
                <w:sz w:val="7"/>
                <w:szCs w:val="7"/>
                <w:color w:val="auto"/>
              </w:rPr>
            </w:pPr>
          </w:p>
        </w:tc>
        <w:tc>
          <w:tcPr>
            <w:tcW w:w="100" w:type="dxa"/>
            <w:vAlign w:val="bottom"/>
            <w:shd w:val="clear" w:color="auto" w:fill="CCEEFF"/>
          </w:tcPr>
          <w:p>
            <w:pPr>
              <w:spacing w:after="0"/>
              <w:rPr>
                <w:sz w:val="7"/>
                <w:szCs w:val="7"/>
                <w:color w:val="auto"/>
              </w:rPr>
            </w:pPr>
          </w:p>
        </w:tc>
        <w:tc>
          <w:tcPr>
            <w:tcW w:w="440" w:type="dxa"/>
            <w:vAlign w:val="bottom"/>
            <w:shd w:val="clear" w:color="auto" w:fill="CCEEFF"/>
          </w:tcPr>
          <w:p>
            <w:pPr>
              <w:spacing w:after="0"/>
              <w:rPr>
                <w:sz w:val="7"/>
                <w:szCs w:val="7"/>
                <w:color w:val="auto"/>
              </w:rPr>
            </w:pPr>
          </w:p>
        </w:tc>
        <w:tc>
          <w:tcPr>
            <w:tcW w:w="920" w:type="dxa"/>
            <w:vAlign w:val="bottom"/>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Common shares issued as consideration in connection with a buyout agreement (Notes 6, 8 and 9)</w:t>
            </w:r>
          </w:p>
        </w:tc>
        <w:tc>
          <w:tcPr>
            <w:tcW w:w="460" w:type="dxa"/>
            <w:vAlign w:val="bottom"/>
            <w:vMerge w:val="restart"/>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5,256</w:t>
            </w:r>
          </w:p>
        </w:tc>
        <w:tc>
          <w:tcPr>
            <w:tcW w:w="100" w:type="dxa"/>
            <w:vAlign w:val="bottom"/>
          </w:tcPr>
          <w:p>
            <w:pPr>
              <w:spacing w:after="0"/>
              <w:rPr>
                <w:sz w:val="18"/>
                <w:szCs w:val="18"/>
                <w:color w:val="auto"/>
              </w:rPr>
            </w:pPr>
          </w:p>
        </w:tc>
        <w:tc>
          <w:tcPr>
            <w:tcW w:w="440" w:type="dxa"/>
            <w:vAlign w:val="bottom"/>
            <w:vMerge w:val="restart"/>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Purchase of property and equipment funded through accounts payable and accrued liabilities</w:t>
            </w:r>
          </w:p>
        </w:tc>
        <w:tc>
          <w:tcPr>
            <w:tcW w:w="460" w:type="dxa"/>
            <w:vAlign w:val="bottom"/>
            <w:vMerge w:val="restart"/>
            <w:shd w:val="clear" w:color="auto" w:fill="CCEEFF"/>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1,126</w:t>
            </w:r>
          </w:p>
        </w:tc>
        <w:tc>
          <w:tcPr>
            <w:tcW w:w="100" w:type="dxa"/>
            <w:vAlign w:val="bottom"/>
            <w:shd w:val="clear" w:color="auto" w:fill="CCEEFF"/>
          </w:tcPr>
          <w:p>
            <w:pPr>
              <w:spacing w:after="0"/>
              <w:rPr>
                <w:sz w:val="18"/>
                <w:szCs w:val="18"/>
                <w:color w:val="auto"/>
              </w:rPr>
            </w:pPr>
          </w:p>
        </w:tc>
        <w:tc>
          <w:tcPr>
            <w:tcW w:w="440" w:type="dxa"/>
            <w:vAlign w:val="bottom"/>
            <w:vMerge w:val="restart"/>
            <w:shd w:val="clear" w:color="auto" w:fill="CCEEFF"/>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411</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vMerge w:val="continue"/>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vMerge w:val="continue"/>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40"/>
              <w:spacing w:after="0"/>
              <w:rPr>
                <w:sz w:val="20"/>
                <w:szCs w:val="20"/>
                <w:color w:val="auto"/>
              </w:rPr>
            </w:pPr>
            <w:r>
              <w:rPr>
                <w:rFonts w:ascii="Arial" w:cs="Arial" w:eastAsia="Arial" w:hAnsi="Arial"/>
                <w:sz w:val="15"/>
                <w:szCs w:val="15"/>
                <w:b w:val="1"/>
                <w:bCs w:val="1"/>
                <w:color w:val="auto"/>
              </w:rPr>
              <w:t>RECONCILIATION OF CASH AND CASH EQUIVALENTS AND RESTRICTED CASH:</w:t>
            </w:r>
          </w:p>
        </w:tc>
        <w:tc>
          <w:tcPr>
            <w:tcW w:w="4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2"/>
        </w:trPr>
        <w:tc>
          <w:tcPr>
            <w:tcW w:w="8580" w:type="dxa"/>
            <w:vAlign w:val="bottom"/>
          </w:tcPr>
          <w:p>
            <w:pPr>
              <w:spacing w:after="0"/>
              <w:rPr>
                <w:sz w:val="5"/>
                <w:szCs w:val="5"/>
                <w:color w:val="auto"/>
              </w:rPr>
            </w:pPr>
          </w:p>
        </w:tc>
        <w:tc>
          <w:tcPr>
            <w:tcW w:w="460" w:type="dxa"/>
            <w:vAlign w:val="bottom"/>
          </w:tcPr>
          <w:p>
            <w:pPr>
              <w:spacing w:after="0"/>
              <w:rPr>
                <w:sz w:val="5"/>
                <w:szCs w:val="5"/>
                <w:color w:val="auto"/>
              </w:rPr>
            </w:pPr>
          </w:p>
        </w:tc>
        <w:tc>
          <w:tcPr>
            <w:tcW w:w="920" w:type="dxa"/>
            <w:vAlign w:val="bottom"/>
          </w:tcPr>
          <w:p>
            <w:pPr>
              <w:spacing w:after="0"/>
              <w:rPr>
                <w:sz w:val="5"/>
                <w:szCs w:val="5"/>
                <w:color w:val="auto"/>
              </w:rPr>
            </w:pPr>
          </w:p>
        </w:tc>
        <w:tc>
          <w:tcPr>
            <w:tcW w:w="100" w:type="dxa"/>
            <w:vAlign w:val="bottom"/>
          </w:tcPr>
          <w:p>
            <w:pPr>
              <w:spacing w:after="0"/>
              <w:rPr>
                <w:sz w:val="5"/>
                <w:szCs w:val="5"/>
                <w:color w:val="auto"/>
              </w:rPr>
            </w:pPr>
          </w:p>
        </w:tc>
        <w:tc>
          <w:tcPr>
            <w:tcW w:w="440" w:type="dxa"/>
            <w:vAlign w:val="bottom"/>
          </w:tcPr>
          <w:p>
            <w:pPr>
              <w:spacing w:after="0"/>
              <w:rPr>
                <w:sz w:val="5"/>
                <w:szCs w:val="5"/>
                <w:color w:val="auto"/>
              </w:rPr>
            </w:pPr>
          </w:p>
        </w:tc>
        <w:tc>
          <w:tcPr>
            <w:tcW w:w="9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shd w:val="clear" w:color="auto" w:fill="CCEEFF"/>
          </w:tcPr>
          <w:p>
            <w:pPr>
              <w:ind w:left="280"/>
              <w:spacing w:after="0"/>
              <w:rPr>
                <w:sz w:val="20"/>
                <w:szCs w:val="20"/>
                <w:color w:val="auto"/>
              </w:rPr>
            </w:pPr>
            <w:r>
              <w:rPr>
                <w:rFonts w:ascii="Arial" w:cs="Arial" w:eastAsia="Arial" w:hAnsi="Arial"/>
                <w:sz w:val="15"/>
                <w:szCs w:val="15"/>
                <w:color w:val="auto"/>
              </w:rPr>
              <w:t>Cash and cash equivalents</w:t>
            </w:r>
          </w:p>
        </w:tc>
        <w:tc>
          <w:tcPr>
            <w:tcW w:w="460" w:type="dxa"/>
            <w:vAlign w:val="bottom"/>
            <w:vMerge w:val="restart"/>
            <w:shd w:val="clear" w:color="auto" w:fill="CCEEFF"/>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59,705</w:t>
            </w:r>
          </w:p>
        </w:tc>
        <w:tc>
          <w:tcPr>
            <w:tcW w:w="100" w:type="dxa"/>
            <w:vAlign w:val="bottom"/>
            <w:shd w:val="clear" w:color="auto" w:fill="CCEEFF"/>
          </w:tcPr>
          <w:p>
            <w:pPr>
              <w:spacing w:after="0"/>
              <w:rPr>
                <w:sz w:val="18"/>
                <w:szCs w:val="18"/>
                <w:color w:val="auto"/>
              </w:rPr>
            </w:pPr>
          </w:p>
        </w:tc>
        <w:tc>
          <w:tcPr>
            <w:tcW w:w="440" w:type="dxa"/>
            <w:vAlign w:val="bottom"/>
            <w:vMerge w:val="restart"/>
            <w:shd w:val="clear" w:color="auto" w:fill="CCEEFF"/>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vMerge w:val="restart"/>
            <w:shd w:val="clear" w:color="auto" w:fill="CCEEFF"/>
          </w:tcPr>
          <w:p>
            <w:pPr>
              <w:jc w:val="right"/>
              <w:ind w:right="23"/>
              <w:spacing w:after="0"/>
              <w:rPr>
                <w:sz w:val="20"/>
                <w:szCs w:val="20"/>
                <w:color w:val="auto"/>
              </w:rPr>
            </w:pPr>
            <w:r>
              <w:rPr>
                <w:rFonts w:ascii="Arial" w:cs="Arial" w:eastAsia="Arial" w:hAnsi="Arial"/>
                <w:sz w:val="15"/>
                <w:szCs w:val="15"/>
                <w:color w:val="auto"/>
              </w:rPr>
              <w:t>76,576</w:t>
            </w:r>
          </w:p>
        </w:tc>
        <w:tc>
          <w:tcPr>
            <w:tcW w:w="0" w:type="dxa"/>
            <w:vAlign w:val="bottom"/>
          </w:tcPr>
          <w:p>
            <w:pPr>
              <w:spacing w:after="0"/>
              <w:rPr>
                <w:sz w:val="1"/>
                <w:szCs w:val="1"/>
                <w:color w:val="auto"/>
              </w:rPr>
            </w:pPr>
          </w:p>
        </w:tc>
      </w:tr>
      <w:tr>
        <w:trPr>
          <w:trHeight w:val="62"/>
        </w:trPr>
        <w:tc>
          <w:tcPr>
            <w:tcW w:w="8580" w:type="dxa"/>
            <w:vAlign w:val="bottom"/>
            <w:shd w:val="clear" w:color="auto" w:fill="CCEEFF"/>
          </w:tcPr>
          <w:p>
            <w:pPr>
              <w:spacing w:after="0"/>
              <w:rPr>
                <w:sz w:val="5"/>
                <w:szCs w:val="5"/>
                <w:color w:val="auto"/>
              </w:rPr>
            </w:pPr>
          </w:p>
        </w:tc>
        <w:tc>
          <w:tcPr>
            <w:tcW w:w="460" w:type="dxa"/>
            <w:vAlign w:val="bottom"/>
            <w:vMerge w:val="continue"/>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100" w:type="dxa"/>
            <w:vAlign w:val="bottom"/>
            <w:shd w:val="clear" w:color="auto" w:fill="CCEEFF"/>
          </w:tcPr>
          <w:p>
            <w:pPr>
              <w:spacing w:after="0"/>
              <w:rPr>
                <w:sz w:val="5"/>
                <w:szCs w:val="5"/>
                <w:color w:val="auto"/>
              </w:rPr>
            </w:pPr>
          </w:p>
        </w:tc>
        <w:tc>
          <w:tcPr>
            <w:tcW w:w="440" w:type="dxa"/>
            <w:vAlign w:val="bottom"/>
            <w:vMerge w:val="continue"/>
            <w:shd w:val="clear" w:color="auto" w:fill="CCEEFF"/>
          </w:tcPr>
          <w:p>
            <w:pPr>
              <w:spacing w:after="0"/>
              <w:rPr>
                <w:sz w:val="5"/>
                <w:szCs w:val="5"/>
                <w:color w:val="auto"/>
              </w:rPr>
            </w:pPr>
          </w:p>
        </w:tc>
        <w:tc>
          <w:tcPr>
            <w:tcW w:w="92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8"/>
        </w:trPr>
        <w:tc>
          <w:tcPr>
            <w:tcW w:w="8580" w:type="dxa"/>
            <w:vAlign w:val="bottom"/>
          </w:tcPr>
          <w:p>
            <w:pPr>
              <w:ind w:left="280"/>
              <w:spacing w:after="0"/>
              <w:rPr>
                <w:sz w:val="20"/>
                <w:szCs w:val="20"/>
                <w:color w:val="auto"/>
              </w:rPr>
            </w:pPr>
            <w:r>
              <w:rPr>
                <w:rFonts w:ascii="Arial" w:cs="Arial" w:eastAsia="Arial" w:hAnsi="Arial"/>
                <w:sz w:val="15"/>
                <w:szCs w:val="15"/>
                <w:color w:val="auto"/>
              </w:rPr>
              <w:t>Restricted cash</w:t>
            </w:r>
          </w:p>
        </w:tc>
        <w:tc>
          <w:tcPr>
            <w:tcW w:w="460" w:type="dxa"/>
            <w:vAlign w:val="bottom"/>
            <w:vMerge w:val="restart"/>
          </w:tcPr>
          <w:p>
            <w:pPr>
              <w:jc w:val="right"/>
              <w:ind w:right="283"/>
              <w:spacing w:after="0"/>
              <w:rPr>
                <w:sz w:val="20"/>
                <w:szCs w:val="20"/>
                <w:color w:val="auto"/>
              </w:rPr>
            </w:pPr>
            <w:r>
              <w:rPr>
                <w:rFonts w:ascii="Arial" w:cs="Arial" w:eastAsia="Arial" w:hAnsi="Arial"/>
                <w:sz w:val="15"/>
                <w:szCs w:val="15"/>
                <w:color w:val="auto"/>
                <w:w w:val="95"/>
              </w:rPr>
              <w:t>$</w:t>
            </w:r>
          </w:p>
        </w:tc>
        <w:tc>
          <w:tcPr>
            <w:tcW w:w="1020" w:type="dxa"/>
            <w:vAlign w:val="bottom"/>
            <w:gridSpan w:val="2"/>
            <w:vMerge w:val="restart"/>
          </w:tcPr>
          <w:p>
            <w:pPr>
              <w:jc w:val="right"/>
              <w:ind w:right="200"/>
              <w:spacing w:after="0"/>
              <w:rPr>
                <w:sz w:val="20"/>
                <w:szCs w:val="20"/>
                <w:color w:val="auto"/>
              </w:rPr>
            </w:pPr>
            <w:r>
              <w:rPr>
                <w:rFonts w:ascii="Arial" w:cs="Arial" w:eastAsia="Arial" w:hAnsi="Arial"/>
                <w:sz w:val="15"/>
                <w:szCs w:val="15"/>
                <w:color w:val="auto"/>
              </w:rPr>
              <w:t>—</w:t>
            </w:r>
          </w:p>
        </w:tc>
        <w:tc>
          <w:tcPr>
            <w:tcW w:w="440" w:type="dxa"/>
            <w:vAlign w:val="bottom"/>
            <w:vMerge w:val="restart"/>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vMerge w:val="restart"/>
          </w:tcPr>
          <w:p>
            <w:pPr>
              <w:jc w:val="right"/>
              <w:ind w:right="23"/>
              <w:spacing w:after="0"/>
              <w:rPr>
                <w:sz w:val="20"/>
                <w:szCs w:val="20"/>
                <w:color w:val="auto"/>
              </w:rPr>
            </w:pPr>
            <w:r>
              <w:rPr>
                <w:rFonts w:ascii="Arial" w:cs="Arial" w:eastAsia="Arial" w:hAnsi="Arial"/>
                <w:sz w:val="15"/>
                <w:szCs w:val="15"/>
                <w:color w:val="auto"/>
              </w:rPr>
              <w:t>1,819</w:t>
            </w:r>
          </w:p>
        </w:tc>
        <w:tc>
          <w:tcPr>
            <w:tcW w:w="0" w:type="dxa"/>
            <w:vAlign w:val="bottom"/>
          </w:tcPr>
          <w:p>
            <w:pPr>
              <w:spacing w:after="0"/>
              <w:rPr>
                <w:sz w:val="1"/>
                <w:szCs w:val="1"/>
                <w:color w:val="auto"/>
              </w:rPr>
            </w:pPr>
          </w:p>
        </w:tc>
      </w:tr>
      <w:tr>
        <w:trPr>
          <w:trHeight w:val="58"/>
        </w:trPr>
        <w:tc>
          <w:tcPr>
            <w:tcW w:w="858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020" w:type="dxa"/>
            <w:vAlign w:val="bottom"/>
            <w:gridSpan w:val="2"/>
            <w:vMerge w:val="continue"/>
          </w:tcPr>
          <w:p>
            <w:pPr>
              <w:spacing w:after="0"/>
              <w:rPr>
                <w:sz w:val="5"/>
                <w:szCs w:val="5"/>
                <w:color w:val="auto"/>
              </w:rPr>
            </w:pPr>
          </w:p>
        </w:tc>
        <w:tc>
          <w:tcPr>
            <w:tcW w:w="440" w:type="dxa"/>
            <w:vAlign w:val="bottom"/>
            <w:vMerge w:val="continue"/>
          </w:tcPr>
          <w:p>
            <w:pPr>
              <w:spacing w:after="0"/>
              <w:rPr>
                <w:sz w:val="5"/>
                <w:szCs w:val="5"/>
                <w:color w:val="auto"/>
              </w:rPr>
            </w:pPr>
          </w:p>
        </w:tc>
        <w:tc>
          <w:tcPr>
            <w:tcW w:w="920" w:type="dxa"/>
            <w:vAlign w:val="bottom"/>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37"/>
        </w:trPr>
        <w:tc>
          <w:tcPr>
            <w:tcW w:w="8580" w:type="dxa"/>
            <w:vAlign w:val="bottom"/>
            <w:tcBorders>
              <w:top w:val="single" w:sz="8" w:color="CCEEFF"/>
              <w:bottom w:val="single" w:sz="8" w:color="CCEEFF"/>
            </w:tcBorders>
            <w:shd w:val="clear" w:color="auto" w:fill="CCEEFF"/>
          </w:tcPr>
          <w:p>
            <w:pPr>
              <w:ind w:left="500"/>
              <w:spacing w:after="0"/>
              <w:rPr>
                <w:sz w:val="20"/>
                <w:szCs w:val="20"/>
                <w:color w:val="auto"/>
              </w:rPr>
            </w:pPr>
            <w:r>
              <w:rPr>
                <w:rFonts w:ascii="Arial" w:cs="Arial" w:eastAsia="Arial" w:hAnsi="Arial"/>
                <w:sz w:val="15"/>
                <w:szCs w:val="15"/>
                <w:color w:val="auto"/>
              </w:rPr>
              <w:t>Total cash and cash equivalent and restricted cash - End of period</w:t>
            </w:r>
          </w:p>
        </w:tc>
        <w:tc>
          <w:tcPr>
            <w:tcW w:w="460" w:type="dxa"/>
            <w:vAlign w:val="bottom"/>
            <w:tcBorders>
              <w:top w:val="single" w:sz="8" w:color="auto"/>
              <w:bottom w:val="single" w:sz="8" w:color="auto"/>
            </w:tcBorders>
            <w:shd w:val="clear" w:color="auto" w:fill="CCEEFF"/>
          </w:tcPr>
          <w:p>
            <w:pPr>
              <w:jc w:val="right"/>
              <w:ind w:right="283"/>
              <w:spacing w:after="0"/>
              <w:rPr>
                <w:sz w:val="20"/>
                <w:szCs w:val="20"/>
                <w:color w:val="auto"/>
              </w:rPr>
            </w:pPr>
            <w:r>
              <w:rPr>
                <w:rFonts w:ascii="Arial" w:cs="Arial" w:eastAsia="Arial" w:hAnsi="Arial"/>
                <w:sz w:val="15"/>
                <w:szCs w:val="15"/>
                <w:color w:val="auto"/>
                <w:w w:val="95"/>
              </w:rPr>
              <w:t>$</w:t>
            </w:r>
          </w:p>
        </w:tc>
        <w:tc>
          <w:tcPr>
            <w:tcW w:w="920" w:type="dxa"/>
            <w:vAlign w:val="bottom"/>
            <w:tcBorders>
              <w:top w:val="single" w:sz="8" w:color="auto"/>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rPr>
              <w:t>59,705</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440" w:type="dxa"/>
            <w:vAlign w:val="bottom"/>
            <w:tcBorders>
              <w:top w:val="single" w:sz="8" w:color="auto"/>
              <w:bottom w:val="single" w:sz="8" w:color="auto"/>
            </w:tcBorders>
            <w:shd w:val="clear" w:color="auto" w:fill="CCEEFF"/>
          </w:tcPr>
          <w:p>
            <w:pPr>
              <w:jc w:val="right"/>
              <w:ind w:right="243"/>
              <w:spacing w:after="0"/>
              <w:rPr>
                <w:sz w:val="20"/>
                <w:szCs w:val="20"/>
                <w:color w:val="auto"/>
              </w:rPr>
            </w:pPr>
            <w:r>
              <w:rPr>
                <w:rFonts w:ascii="Arial" w:cs="Arial" w:eastAsia="Arial" w:hAnsi="Arial"/>
                <w:sz w:val="15"/>
                <w:szCs w:val="15"/>
                <w:color w:val="auto"/>
              </w:rPr>
              <w:t>$</w:t>
            </w:r>
          </w:p>
        </w:tc>
        <w:tc>
          <w:tcPr>
            <w:tcW w:w="920" w:type="dxa"/>
            <w:vAlign w:val="bottom"/>
            <w:tcBorders>
              <w:top w:val="single" w:sz="8" w:color="auto"/>
              <w:bottom w:val="single" w:sz="8" w:color="auto"/>
            </w:tcBorders>
            <w:shd w:val="clear" w:color="auto" w:fill="CCEEFF"/>
          </w:tcPr>
          <w:p>
            <w:pPr>
              <w:jc w:val="right"/>
              <w:ind w:right="23"/>
              <w:spacing w:after="0"/>
              <w:rPr>
                <w:sz w:val="20"/>
                <w:szCs w:val="20"/>
                <w:color w:val="auto"/>
              </w:rPr>
            </w:pPr>
            <w:r>
              <w:rPr>
                <w:rFonts w:ascii="Arial" w:cs="Arial" w:eastAsia="Arial" w:hAnsi="Arial"/>
                <w:sz w:val="15"/>
                <w:szCs w:val="15"/>
                <w:color w:val="auto"/>
              </w:rPr>
              <w:t>78,395</w:t>
            </w:r>
          </w:p>
        </w:tc>
        <w:tc>
          <w:tcPr>
            <w:tcW w:w="0" w:type="dxa"/>
            <w:vAlign w:val="bottom"/>
          </w:tcPr>
          <w:p>
            <w:pPr>
              <w:spacing w:after="0"/>
              <w:rPr>
                <w:sz w:val="1"/>
                <w:szCs w:val="1"/>
                <w:color w:val="auto"/>
              </w:rPr>
            </w:pPr>
          </w:p>
        </w:tc>
      </w:tr>
      <w:tr>
        <w:trPr>
          <w:trHeight w:val="20"/>
        </w:trPr>
        <w:tc>
          <w:tcPr>
            <w:tcW w:w="85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0"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See accompanying notes to the unaudited condensed consolidated financial statements</w:t>
      </w:r>
    </w:p>
    <w:p>
      <w:pPr>
        <w:sectPr>
          <w:pgSz w:w="11900" w:h="16838" w:orient="portrait"/>
          <w:cols w:equalWidth="0" w:num="1">
            <w:col w:w="11420"/>
          </w:cols>
          <w:pgMar w:left="240" w:top="125" w:right="239" w:bottom="1440" w:gutter="0" w:footer="0" w:header="0"/>
          <w:type w:val="continuous"/>
        </w:sect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w:t>
      </w:r>
    </w:p>
    <w:p>
      <w:pPr>
        <w:sectPr>
          <w:pgSz w:w="11900" w:h="16838" w:orient="portrait"/>
          <w:cols w:equalWidth="0" w:num="1">
            <w:col w:w="11420"/>
          </w:cols>
          <w:pgMar w:left="240" w:top="125" w:right="239" w:bottom="1440" w:gutter="0" w:footer="0" w:header="0"/>
          <w:type w:val="continuous"/>
        </w:sectPr>
      </w:pPr>
    </w:p>
    <w:bookmarkStart w:id="5" w:name="page6"/>
    <w:bookmarkEnd w:id="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Organization and Description of Business</w:t>
      </w:r>
    </w:p>
    <w:p>
      <w:pPr>
        <w:spacing w:after="0" w:line="175" w:lineRule="exact"/>
        <w:rPr>
          <w:sz w:val="20"/>
          <w:szCs w:val="20"/>
          <w:color w:val="auto"/>
        </w:rPr>
      </w:pPr>
    </w:p>
    <w:p>
      <w:pPr>
        <w:ind w:right="280" w:firstLine="324"/>
        <w:spacing w:after="0" w:line="342" w:lineRule="auto"/>
        <w:rPr>
          <w:sz w:val="20"/>
          <w:szCs w:val="20"/>
          <w:color w:val="auto"/>
        </w:rPr>
      </w:pPr>
      <w:r>
        <w:rPr>
          <w:rFonts w:ascii="Arial" w:cs="Arial" w:eastAsia="Arial" w:hAnsi="Arial"/>
          <w:sz w:val="16"/>
          <w:szCs w:val="16"/>
          <w:color w:val="auto"/>
        </w:rPr>
        <w:t>Penumbra, Inc. (the “Company”) is a global healthcare company focused on innovative therapies. The Company designs, develops, manufactures and markets medical devices and has a broad portfolio of products that addresses challenging medical conditions and significant clinical needs.</w:t>
      </w:r>
    </w:p>
    <w:p>
      <w:pPr>
        <w:spacing w:after="0" w:line="66" w:lineRule="exact"/>
        <w:rPr>
          <w:sz w:val="20"/>
          <w:szCs w:val="20"/>
          <w:color w:val="auto"/>
        </w:rPr>
      </w:pPr>
    </w:p>
    <w:p>
      <w:pPr>
        <w:ind w:right="7840" w:firstLine="8"/>
        <w:spacing w:after="0" w:line="495" w:lineRule="auto"/>
        <w:tabs>
          <w:tab w:leader="none" w:pos="180" w:val="left"/>
        </w:tabs>
        <w:numPr>
          <w:ilvl w:val="0"/>
          <w:numId w:val="3"/>
        </w:numPr>
        <w:rPr>
          <w:rFonts w:ascii="Arial" w:cs="Arial" w:eastAsia="Arial" w:hAnsi="Arial"/>
          <w:sz w:val="16"/>
          <w:szCs w:val="16"/>
          <w:b w:val="1"/>
          <w:bCs w:val="1"/>
          <w:color w:val="auto"/>
        </w:rPr>
      </w:pPr>
      <w:r>
        <w:rPr>
          <w:rFonts w:ascii="Arial" w:cs="Arial" w:eastAsia="Arial" w:hAnsi="Arial"/>
          <w:sz w:val="16"/>
          <w:szCs w:val="16"/>
          <w:b w:val="1"/>
          <w:bCs w:val="1"/>
          <w:color w:val="auto"/>
        </w:rPr>
        <w:t>Summary of Significant Accounting Policies Basis of Presentation and Consolidation</w:t>
      </w:r>
    </w:p>
    <w:p>
      <w:pPr>
        <w:spacing w:after="0" w:line="1" w:lineRule="exact"/>
        <w:rPr>
          <w:sz w:val="20"/>
          <w:szCs w:val="20"/>
          <w:color w:val="auto"/>
        </w:rPr>
      </w:pPr>
    </w:p>
    <w:p>
      <w:pPr>
        <w:ind w:right="100" w:firstLine="324"/>
        <w:spacing w:after="0" w:line="255" w:lineRule="auto"/>
        <w:rPr>
          <w:sz w:val="20"/>
          <w:szCs w:val="20"/>
          <w:color w:val="auto"/>
        </w:rPr>
      </w:pPr>
      <w:r>
        <w:rPr>
          <w:rFonts w:ascii="Arial" w:cs="Arial" w:eastAsia="Arial" w:hAnsi="Arial"/>
          <w:sz w:val="18"/>
          <w:szCs w:val="18"/>
          <w:color w:val="auto"/>
        </w:rPr>
        <w:t>The accompanying condensed consolidated balance sheet as of June 30, 2018, the condensed consolidated statements of operations and comprehensive income (loss) for the three and six months ended June 30, 2018 and 2017, and the condensed consolidated statements of cash flows for the six months ended June 30, 2018 and 2017 are unaudited. The unaudited condensed consolidated financial statements included herein have been prepared by the Company in accordance with accounting principles generally accepted in the United States of America (“U.S. GAAP”) and the applicable rules and regulations of the Securities and Exchange Commission (the “SEC”) for interim financial information. Accordingly, they do not include all of the information and notes required by U.S. GAAP for complete financial statements. The condensed consolidated balance sheet as of December 31, 2017 was derived from the audited financial statements as of that date.</w:t>
      </w:r>
    </w:p>
    <w:p>
      <w:pPr>
        <w:spacing w:after="0" w:line="135" w:lineRule="exact"/>
        <w:rPr>
          <w:sz w:val="20"/>
          <w:szCs w:val="20"/>
          <w:color w:val="auto"/>
        </w:rPr>
      </w:pPr>
    </w:p>
    <w:p>
      <w:pPr>
        <w:ind w:right="40" w:firstLine="324"/>
        <w:spacing w:after="0" w:line="291" w:lineRule="auto"/>
        <w:rPr>
          <w:sz w:val="20"/>
          <w:szCs w:val="20"/>
          <w:color w:val="auto"/>
        </w:rPr>
      </w:pPr>
      <w:r>
        <w:rPr>
          <w:rFonts w:ascii="Arial" w:cs="Arial" w:eastAsia="Arial" w:hAnsi="Arial"/>
          <w:sz w:val="16"/>
          <w:szCs w:val="16"/>
          <w:color w:val="auto"/>
        </w:rPr>
        <w:t>The unaudited condensed consolidated financial statements have been prepared on the same basis as the audited consolidated financial statements and, in the opinion of management, reflect all adjustments of a normal recurring nature considered necessary to state fairly the Company’s financial position as of June 30, 2018, the results of its operations for the three and six months ended June 30, 2018 and 2017, and the cash flows for the six months ended June 30, 2018 and 2017. The results for the three and six months ended June 30, 2018 are not necessarily indicative of the results that may be expected for the year ending December 31, 2018 or for any other future annual or interim period. Certain changes in presentation were made in the condensed consolidated financial statements for the three and six months ended June 30, 2017 to conform to the presentation for the three and six months ended June 30, 2018, including the retrospective application of the Accounting Standards Update (“ASU”) 2016-18 as discussed further below.</w:t>
      </w:r>
    </w:p>
    <w:p>
      <w:pPr>
        <w:spacing w:after="0" w:line="113"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The information included in this Quarterly Report on Form 10-Q should be read in conjunction with the audited consolidated financial statements and notes thereto for the year ended December 31, 2017, included in the Company’s Annual Report on Form 10-K. There have been no changes to the Company’s significant accounting policies during the six months ended June 30, 2018, as compared to the significant accounting policies described in the Company’s Annual Report on Form 10-K for the fiscal year ended December 31, 2017, other than changes to the Company’s revenue policy described below in connection with the adoption of the guidance under the Accounting Standards Codification (“ASC”) 606.</w:t>
      </w:r>
    </w:p>
    <w:p>
      <w:pPr>
        <w:spacing w:after="0" w:line="11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condensed consolidated financial statements include the accounts of the Company and its wholly-owned subsidiaries. All intercompany accounts and transactions have been eliminated.</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Estimates</w:t>
      </w:r>
    </w:p>
    <w:p>
      <w:pPr>
        <w:spacing w:after="0" w:line="175" w:lineRule="exact"/>
        <w:rPr>
          <w:sz w:val="20"/>
          <w:szCs w:val="20"/>
          <w:color w:val="auto"/>
        </w:rPr>
      </w:pPr>
    </w:p>
    <w:p>
      <w:pPr>
        <w:ind w:right="40" w:firstLine="324"/>
        <w:spacing w:after="0" w:line="254" w:lineRule="auto"/>
        <w:rPr>
          <w:sz w:val="20"/>
          <w:szCs w:val="20"/>
          <w:color w:val="auto"/>
        </w:rPr>
      </w:pPr>
      <w:r>
        <w:rPr>
          <w:rFonts w:ascii="Arial" w:cs="Arial" w:eastAsia="Arial" w:hAnsi="Arial"/>
          <w:sz w:val="18"/>
          <w:szCs w:val="18"/>
          <w:color w:val="auto"/>
        </w:rPr>
        <w:t>The preparation of financial statements in conformity with U.S. GAAP requires management to make estimates and assumptions that affect the reported amounts of assets, liabilities and equity accounts; disclosure of contingent assets and liabilities at the date of the financial statements; and the reported amounts of revenues and expenses during the reporting period. On an ongoing basis, the Company evaluates its estimates, including those related to marketable investments, provisions for doubtful accounts, the amount of variable consideration included in the transaction price, warranty reserve, valuation of inventories, useful lives of property and equipment, income taxes, contingent consideration and other contingencies, among others. The Company bases its estimates on historical experience and on various other assumptions that are believed to be reasonable under the circumstances, the results of which form the basis for making judgments about the carrying values of assets and liabilities that are not readily apparent from other data. Actual results could differ from those estimates.</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Revenue Recognition</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Revenue is comprised of product revenue net of returns, discounts, administration fees and sales rebates. The Company adopted the guidance under ASC</w:t>
      </w:r>
    </w:p>
    <w:p>
      <w:pPr>
        <w:spacing w:after="0" w:line="46" w:lineRule="exact"/>
        <w:rPr>
          <w:sz w:val="20"/>
          <w:szCs w:val="20"/>
          <w:color w:val="auto"/>
        </w:rPr>
      </w:pPr>
    </w:p>
    <w:p>
      <w:pPr>
        <w:jc w:val="both"/>
        <w:ind w:right="200"/>
        <w:spacing w:after="0" w:line="302" w:lineRule="auto"/>
        <w:rPr>
          <w:sz w:val="20"/>
          <w:szCs w:val="20"/>
          <w:color w:val="auto"/>
        </w:rPr>
      </w:pPr>
      <w:r>
        <w:rPr>
          <w:rFonts w:ascii="Arial" w:cs="Arial" w:eastAsia="Arial" w:hAnsi="Arial"/>
          <w:sz w:val="16"/>
          <w:szCs w:val="16"/>
          <w:color w:val="auto"/>
        </w:rPr>
        <w:t>606 on January 1, 2018 using the modified retrospective method for all contracts not completed as of the date of adoption. Therefore, the comparative prior year information has not been adjusted and continues to be reported under ASC 605 with the impact of the adoption reflected in opening retained earnings. Under ASC 606, the Company recognizes revenue when control of the promised goods or services is transferred to our customers, in an amount that</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00"/>
          </w:cols>
          <w:pgMar w:left="240" w:top="125" w:right="259" w:bottom="1440" w:gutter="0" w:footer="0" w:header="0"/>
        </w:sectPr>
      </w:pPr>
    </w:p>
    <w:bookmarkStart w:id="6" w:name="page7"/>
    <w:bookmarkEnd w:id="6"/>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jc w:val="both"/>
        <w:ind w:right="20"/>
        <w:spacing w:after="0" w:line="259" w:lineRule="auto"/>
        <w:rPr>
          <w:sz w:val="20"/>
          <w:szCs w:val="20"/>
          <w:color w:val="auto"/>
        </w:rPr>
      </w:pPr>
      <w:r>
        <w:rPr>
          <w:rFonts w:ascii="Arial" w:cs="Arial" w:eastAsia="Arial" w:hAnsi="Arial"/>
          <w:sz w:val="18"/>
          <w:szCs w:val="18"/>
          <w:color w:val="auto"/>
        </w:rPr>
        <w:t>reflects the consideration we expect to be entitled to in exchange for those goods or services. Revenue from product sales continue to be recognized either on the date of shipment or the date of receipt by the customer, but is deferred for certain transactions when control has not yet transferred. However, with respect to products that the Company consigns to hospitals, which primarily consist of coils, the Company recognizes revenue at the time hospitals utilize products in a procedure.</w:t>
      </w:r>
    </w:p>
    <w:p>
      <w:pPr>
        <w:spacing w:after="0" w:line="133" w:lineRule="exact"/>
        <w:rPr>
          <w:sz w:val="20"/>
          <w:szCs w:val="20"/>
          <w:color w:val="auto"/>
        </w:rPr>
      </w:pPr>
    </w:p>
    <w:p>
      <w:pPr>
        <w:jc w:val="both"/>
        <w:ind w:right="120" w:firstLine="324"/>
        <w:spacing w:after="0" w:line="264" w:lineRule="auto"/>
        <w:rPr>
          <w:sz w:val="20"/>
          <w:szCs w:val="20"/>
          <w:color w:val="auto"/>
        </w:rPr>
      </w:pPr>
      <w:r>
        <w:rPr>
          <w:rFonts w:ascii="Arial" w:cs="Arial" w:eastAsia="Arial" w:hAnsi="Arial"/>
          <w:sz w:val="18"/>
          <w:szCs w:val="18"/>
          <w:color w:val="auto"/>
        </w:rPr>
        <w:t>Deferred revenue represents amounts that the Company has already invoiced its customers and that are ultimately expected to be recognized as revenue, but for which not all revenue recognition criteria have been met. As of June 30, 2018 and December 31, 2017, respectively, the Company's deferred revenue balance was not material.</w:t>
      </w:r>
    </w:p>
    <w:p>
      <w:pPr>
        <w:spacing w:after="0" w:line="127" w:lineRule="exact"/>
        <w:rPr>
          <w:sz w:val="20"/>
          <w:szCs w:val="20"/>
          <w:color w:val="auto"/>
        </w:rPr>
      </w:pPr>
    </w:p>
    <w:p>
      <w:pPr>
        <w:ind w:right="200" w:firstLine="324"/>
        <w:spacing w:after="0" w:line="257" w:lineRule="auto"/>
        <w:rPr>
          <w:sz w:val="20"/>
          <w:szCs w:val="20"/>
          <w:color w:val="auto"/>
        </w:rPr>
      </w:pPr>
      <w:r>
        <w:rPr>
          <w:rFonts w:ascii="Arial" w:cs="Arial" w:eastAsia="Arial" w:hAnsi="Arial"/>
          <w:sz w:val="18"/>
          <w:szCs w:val="18"/>
          <w:color w:val="auto"/>
        </w:rPr>
        <w:t>Revenue is recorded at the net sales price, which includes estimates of variable consideration such as product returns utilizing historical return rates, rebates, discounts, and other adjustments to net revenue. To the extent the transaction price includes variable consideration, the Company estimates the amount of variable consideration that should be included in the transaction price. Variable consideration is included in revenue only to the extent that it is probable that a significant reversal of the revenue recognized will not occur when the uncertainty associated with the variable consideration is subsequently resolved.</w:t>
      </w:r>
    </w:p>
    <w:p>
      <w:pPr>
        <w:spacing w:after="0" w:line="134"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The Company’s terms and conditions permit product returns and exchanges. The Company bases its estimates for sales returns on actual historical returns over the prior three years and they are recorded as reductions in revenue at the time of sale. Upon recognition, the Company reduces revenue and cost of revenue for the estimated return. Return rates can fluctuate over time, but are sufficiently predictable to allow the Company to estimate expected future product returns.</w:t>
      </w:r>
    </w:p>
    <w:p>
      <w:pPr>
        <w:spacing w:after="0" w:line="133" w:lineRule="exact"/>
        <w:rPr>
          <w:sz w:val="20"/>
          <w:szCs w:val="20"/>
          <w:color w:val="auto"/>
        </w:rPr>
      </w:pPr>
    </w:p>
    <w:p>
      <w:pPr>
        <w:ind w:right="4160" w:firstLine="324"/>
        <w:spacing w:after="0" w:line="438" w:lineRule="auto"/>
        <w:rPr>
          <w:sz w:val="20"/>
          <w:szCs w:val="20"/>
          <w:color w:val="auto"/>
        </w:rPr>
      </w:pPr>
      <w:r>
        <w:rPr>
          <w:rFonts w:ascii="Arial" w:cs="Arial" w:eastAsia="Arial" w:hAnsi="Arial"/>
          <w:sz w:val="18"/>
          <w:szCs w:val="18"/>
          <w:color w:val="auto"/>
        </w:rPr>
        <w:t xml:space="preserve">For more information and disclosures on the Company’s revenue, refer to Note “13. Revenues.” </w:t>
      </w:r>
      <w:r>
        <w:rPr>
          <w:rFonts w:ascii="Arial" w:cs="Arial" w:eastAsia="Arial" w:hAnsi="Arial"/>
          <w:sz w:val="18"/>
          <w:szCs w:val="18"/>
          <w:b w:val="1"/>
          <w:bCs w:val="1"/>
          <w:color w:val="auto"/>
        </w:rPr>
        <w:t>Segments</w:t>
      </w:r>
    </w:p>
    <w:p>
      <w:pPr>
        <w:spacing w:after="0" w:line="1" w:lineRule="exact"/>
        <w:rPr>
          <w:sz w:val="20"/>
          <w:szCs w:val="20"/>
          <w:color w:val="auto"/>
        </w:rPr>
      </w:pPr>
    </w:p>
    <w:p>
      <w:pPr>
        <w:ind w:right="400" w:firstLine="324"/>
        <w:spacing w:after="0" w:line="279" w:lineRule="auto"/>
        <w:rPr>
          <w:sz w:val="20"/>
          <w:szCs w:val="20"/>
          <w:color w:val="auto"/>
        </w:rPr>
      </w:pPr>
      <w:r>
        <w:rPr>
          <w:rFonts w:ascii="Arial" w:cs="Arial" w:eastAsia="Arial" w:hAnsi="Arial"/>
          <w:sz w:val="17"/>
          <w:szCs w:val="17"/>
          <w:color w:val="auto"/>
        </w:rPr>
        <w:t>The Company determined its operating segment on the same basis that it uses to evaluate its performance internally. The Company has one business activity: the design, development, manufacturing and marketing of innovative devices, and operates as one operating segment. The Company’s chief operating decision-maker, its Chief Executive Officer, reviews its operating results for the purpose of allocating resources and evaluating financial performance. The Company assigns revenue to a geographic area based on the destination to which it ships its products.</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Accounting Guidance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Adopted Accounting Standards</w:t>
      </w:r>
    </w:p>
    <w:p>
      <w:pPr>
        <w:spacing w:after="0" w:line="171"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In the first quarter of 2018, the Company adopted ASU No. 2014-09, Revenue from Contracts with Customers (Topic 606), and its associated amendments. Under the standard, revenue is recognized when a customer obtains control of promised goods or services in an amount that reflects the consideration the entity expects to receive in exchange for those goods or services. In addition, the standard requires disclosure of the nature, amount, timing, and uncertainty of revenue and cash flows arising from contracts with customers. The Company applied the five step method outlined in the ASU to all revenue streams and elected to utilize the modified retrospective implementation method. The additional disclosures required by the ASU have been included in Note “13. Revenues.”</w:t>
      </w:r>
    </w:p>
    <w:p>
      <w:pPr>
        <w:spacing w:after="0" w:line="139" w:lineRule="exact"/>
        <w:rPr>
          <w:sz w:val="20"/>
          <w:szCs w:val="20"/>
          <w:color w:val="auto"/>
        </w:rPr>
      </w:pPr>
    </w:p>
    <w:p>
      <w:pPr>
        <w:ind w:firstLine="324"/>
        <w:spacing w:after="0" w:line="291" w:lineRule="auto"/>
        <w:rPr>
          <w:sz w:val="20"/>
          <w:szCs w:val="20"/>
          <w:color w:val="auto"/>
        </w:rPr>
      </w:pPr>
      <w:r>
        <w:rPr>
          <w:rFonts w:ascii="Arial" w:cs="Arial" w:eastAsia="Arial" w:hAnsi="Arial"/>
          <w:sz w:val="16"/>
          <w:szCs w:val="16"/>
          <w:color w:val="auto"/>
        </w:rPr>
        <w:t>In the first quarter of 2018, the Company adopted ASU No. 2016-18, Statement of Cash Flows: Restricted Cash, a consensus of the Financial Accounting Standards Board (“FASB”) Emerging Issues Task Force. Under the standard, restricted cash and restricted cash equivalent amounts are presented within cash and cash equivalents when reconciling the total beginning and ending amounts shown on the statement of cash flows. When cash, cash equivalents, restricted cash and restricted cash equivalents are presented in more than one line item on the balance sheet, a reconciliation of the totals in the statement of cash flows to the related captions in the balance sheet is required. The impact of the adoption of ASU No. 2016-18 resulted in an increase in the ending cash and cash equivalents of $1.8 million in the statement of cash flows for the six months ended June 30, 2017, with a corresponding $1.7 million change in cash used in investing activities and the remaining change impacted the effect of foreign exchange rates on cash and cash equivalents.</w:t>
      </w:r>
    </w:p>
    <w:p>
      <w:pPr>
        <w:spacing w:after="0" w:line="113" w:lineRule="exact"/>
        <w:rPr>
          <w:sz w:val="20"/>
          <w:szCs w:val="20"/>
          <w:color w:val="auto"/>
        </w:rPr>
      </w:pPr>
    </w:p>
    <w:p>
      <w:pPr>
        <w:ind w:right="100" w:firstLine="324"/>
        <w:spacing w:after="0" w:line="273" w:lineRule="auto"/>
        <w:rPr>
          <w:sz w:val="20"/>
          <w:szCs w:val="20"/>
          <w:color w:val="auto"/>
        </w:rPr>
      </w:pPr>
      <w:r>
        <w:rPr>
          <w:rFonts w:ascii="Arial" w:cs="Arial" w:eastAsia="Arial" w:hAnsi="Arial"/>
          <w:sz w:val="17"/>
          <w:szCs w:val="17"/>
          <w:color w:val="auto"/>
        </w:rPr>
        <w:t>In the first quarter of 2018, the Company adopted ASU No. 2017-09, Compensation - Stock Compensation - Scope of Modification Accounting. The standard provides clarification on when modification accounting should be used for changes to the terms or conditions of a share-based payment award. This standard does not change the accounting for modifications but clarifies that modification accounting guidance should only be applied if there is a change to the value, vesting conditions, or award classification and would not be required if the changes are considered non-substantive. The standard is effective for annual periods beginning after December 15, 2017, and interim periods within those annual periods. The guidance was adopted on a prospective basis in the first quarter of 2018 and did not have any impact upon adoption.</w:t>
      </w:r>
    </w:p>
    <w:p>
      <w:pPr>
        <w:spacing w:after="0" w:line="2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121" w:right="259" w:bottom="1440" w:gutter="0" w:footer="0" w:header="0"/>
        </w:sectPr>
      </w:pPr>
    </w:p>
    <w:bookmarkStart w:id="7" w:name="page8"/>
    <w:bookmarkEnd w:id="7"/>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firstLine="324"/>
        <w:spacing w:after="0" w:line="291" w:lineRule="auto"/>
        <w:rPr>
          <w:sz w:val="20"/>
          <w:szCs w:val="20"/>
          <w:color w:val="auto"/>
        </w:rPr>
      </w:pPr>
      <w:r>
        <w:rPr>
          <w:rFonts w:ascii="Arial" w:cs="Arial" w:eastAsia="Arial" w:hAnsi="Arial"/>
          <w:sz w:val="16"/>
          <w:szCs w:val="16"/>
          <w:color w:val="auto"/>
        </w:rPr>
        <w:t>In the first quarter of 2018, the Company adopted ASU No. 2018-02, Income Statement - Reporting Comprehensive Income. The standard allows a reclassification from accumulated other comprehensive income to retained earnings for stranded tax effects resulting from the Tax Cuts and Jobs Act of 2017 (the “Tax Reform Act”). The standard is effective for fiscal years beginning after December 15, 2018, including interim periods within those fiscal years. Early adoption is permitted for any interim and annual financial statements that have not yet been issued. The Company elected to early adopt this standard on a prospective basis in the first quarter of 2018 and reclassify the stranded tax effects resulting from the Tax Reform Act from accumulated other comprehensive income to retained earnings. There were no additional income tax effects resulting from the Tax Reform Act reclassified from accumulated comprehensive income to retained earnings. The adoption did not have a material impact on the Company’s financial position.</w:t>
      </w:r>
    </w:p>
    <w:p>
      <w:pPr>
        <w:spacing w:after="0" w:line="113" w:lineRule="exact"/>
        <w:rPr>
          <w:sz w:val="20"/>
          <w:szCs w:val="20"/>
          <w:color w:val="auto"/>
        </w:rPr>
      </w:pPr>
    </w:p>
    <w:p>
      <w:pPr>
        <w:ind w:right="80" w:firstLine="324"/>
        <w:spacing w:after="0" w:line="279" w:lineRule="auto"/>
        <w:rPr>
          <w:sz w:val="20"/>
          <w:szCs w:val="20"/>
          <w:color w:val="auto"/>
        </w:rPr>
      </w:pPr>
      <w:r>
        <w:rPr>
          <w:rFonts w:ascii="Arial" w:cs="Arial" w:eastAsia="Arial" w:hAnsi="Arial"/>
          <w:sz w:val="17"/>
          <w:szCs w:val="17"/>
          <w:color w:val="auto"/>
        </w:rPr>
        <w:t>In the first quarter of 2018, the Company adopted ASU No. 2018-05, Income Taxes (Topic 740): Amendments to SEC Paragraphs Pursuant to SEC Staff Accounting Bulletin No. 118, which included amendments to expand income tax accounting and disclosure guidance pursuant to SEC Staff Accounting Bulletin No. 118 (“SAB 118”) issued by the SEC in December 2017. SAB 118 provides guidance on accounting for the income tax effects of the Tax Reform Act. Refer to Note “11. Income Taxes” for more information and disclosures related to this amended guidance.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Recently Issued Accounting Standards</w:t>
      </w:r>
    </w:p>
    <w:p>
      <w:pPr>
        <w:spacing w:after="0" w:line="171" w:lineRule="exact"/>
        <w:rPr>
          <w:sz w:val="20"/>
          <w:szCs w:val="20"/>
          <w:color w:val="auto"/>
        </w:rPr>
      </w:pPr>
    </w:p>
    <w:p>
      <w:pPr>
        <w:ind w:right="20" w:firstLine="324"/>
        <w:spacing w:after="0" w:line="268" w:lineRule="auto"/>
        <w:rPr>
          <w:sz w:val="20"/>
          <w:szCs w:val="20"/>
          <w:color w:val="auto"/>
        </w:rPr>
      </w:pPr>
      <w:r>
        <w:rPr>
          <w:rFonts w:ascii="Arial" w:cs="Arial" w:eastAsia="Arial" w:hAnsi="Arial"/>
          <w:sz w:val="17"/>
          <w:szCs w:val="17"/>
          <w:color w:val="auto"/>
        </w:rPr>
        <w:t>In February 2016, the FASB issued ASU No. 2016-02, Leases, which amends the existing accounting standards for leases. In September 2017, the FASB issued ASU No. 2017-13 which provides additional clarification and implementation guidance on the previously issued ASU No. 2016-02. Under the new guidance, a lessee will be required to recognize a lease liability and right-of-use asset for all leases with terms in excess of twelve months. The new guidance also modifies the classification criteria and accounting for sales-type and direct financing leases, and requires additional disclosures to enable users of financial statements to understand the amount, timing, and uncertainty of cash flows arising from leases. Consistent with current guidance, a lessee’s recognition, measurement, and presentation of expenses and cash flows arising from a lease will continue to depend primarily on its classification. In July 2018, the FASB issued ASU No. 2018-10 and ASU No. 2018-11, which further clarifies the application of the guidance issued under ASU No. 2016-02 and provides updates to transition methods and practical expedients. ASU No. 2018-11 provides an optional transition method in addition to the existing transition method which allows entities, at the adoption date, to recognize a cumulative effect adjustment to the opening balance of retained earnings in the period of adoption. The accounting standard is effective for fiscal years beginning after December 15, 2018, including interim periods within those fiscal years, and must be applied using a modified retrospective approach. Early adoption is permitted. While the Company is continuing to assess all potential impacts of the standard, it expects that most of its lease commitments will be subject to the updated standard and recognized as lease liabilities and right-of-use assets upon adoption.</w:t>
      </w:r>
    </w:p>
    <w:p>
      <w:pPr>
        <w:spacing w:after="0" w:line="134" w:lineRule="exact"/>
        <w:rPr>
          <w:sz w:val="20"/>
          <w:szCs w:val="20"/>
          <w:color w:val="auto"/>
        </w:rPr>
      </w:pPr>
    </w:p>
    <w:p>
      <w:pPr>
        <w:ind w:right="80" w:firstLine="324"/>
        <w:spacing w:after="0" w:line="257" w:lineRule="auto"/>
        <w:rPr>
          <w:sz w:val="20"/>
          <w:szCs w:val="20"/>
          <w:color w:val="auto"/>
        </w:rPr>
      </w:pPr>
      <w:r>
        <w:rPr>
          <w:rFonts w:ascii="Arial" w:cs="Arial" w:eastAsia="Arial" w:hAnsi="Arial"/>
          <w:sz w:val="18"/>
          <w:szCs w:val="18"/>
          <w:color w:val="auto"/>
        </w:rPr>
        <w:t>In June 2016, the FASB issued ASU No. 2016-13, Financial Instruments-Credit Losses. The standard changes how entities will measure credit losses for most financial assets and certain other instruments that are not measured at fair value through net income. The Company will recognize an allowance for credit losses on available-for-sale securities rather than deductions in amortized cost. The standard is effective for fiscal years and interim periods beginning after December 15, 2019. Early adoption is permitted for all periods beginning after December 15, 2018. The Company is currently evaluating the impact of adopting this standard.</w:t>
      </w:r>
    </w:p>
    <w:p>
      <w:pPr>
        <w:spacing w:after="0" w:line="134" w:lineRule="exact"/>
        <w:rPr>
          <w:sz w:val="20"/>
          <w:szCs w:val="20"/>
          <w:color w:val="auto"/>
        </w:rPr>
      </w:pPr>
    </w:p>
    <w:p>
      <w:pPr>
        <w:ind w:firstLine="324"/>
        <w:spacing w:after="0" w:line="255" w:lineRule="auto"/>
        <w:rPr>
          <w:sz w:val="20"/>
          <w:szCs w:val="20"/>
          <w:color w:val="auto"/>
        </w:rPr>
      </w:pPr>
      <w:r>
        <w:rPr>
          <w:rFonts w:ascii="Arial" w:cs="Arial" w:eastAsia="Arial" w:hAnsi="Arial"/>
          <w:sz w:val="18"/>
          <w:szCs w:val="18"/>
          <w:color w:val="auto"/>
        </w:rPr>
        <w:t>In June 2018, the FASB issued ASU No. 2018-07, Compensation – Stock Compensation (Topic 718): Improvements to Nonemployee Share-Based Payment Accounting, which simplifies the accounting and reporting for share-based payments granted to nonemployees for goods and services. Under the new guidance, payments to nonemployees would be more closely aligned with the requirements for share-based payments granted to employees. The standard is effective for fiscal years and interim periods beginning after December 15, 2018. As the Company adopted ASC 606 in the first quarter of 2018, the Company is permitted to early adopt this standard. The Company does not anticipate the adoption of this standard to have a material impact on its financial statements.</w:t>
      </w:r>
    </w:p>
    <w:p>
      <w:pPr>
        <w:spacing w:after="0" w:line="135" w:lineRule="exact"/>
        <w:rPr>
          <w:sz w:val="20"/>
          <w:szCs w:val="20"/>
          <w:color w:val="auto"/>
        </w:rPr>
      </w:pPr>
    </w:p>
    <w:p>
      <w:pPr>
        <w:ind w:right="7160" w:firstLine="8"/>
        <w:spacing w:after="0" w:line="440" w:lineRule="auto"/>
        <w:tabs>
          <w:tab w:leader="none" w:pos="180"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color w:val="auto"/>
        </w:rPr>
        <w:t>Investments and Fair Value of Financial Instruments Marketable Investments</w:t>
      </w:r>
    </w:p>
    <w:p>
      <w:pPr>
        <w:spacing w:after="0" w:line="1"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Company’s marketable investments have been classified and accounted for as available-for-sale. The Company’s marketable investments as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June 30, 2018 and December 31, 2017 were as follows (in thousands):</w:t>
      </w:r>
    </w:p>
    <w:p>
      <w:pPr>
        <w:spacing w:after="0" w:line="23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121" w:right="239" w:bottom="1440" w:gutter="0" w:footer="0" w:header="0"/>
        </w:sectPr>
      </w:pPr>
    </w:p>
    <w:bookmarkStart w:id="8" w:name="page9"/>
    <w:bookmarkEnd w:id="8"/>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3000" w:type="dxa"/>
            <w:vAlign w:val="bottom"/>
            <w:tcBorders>
              <w:bottom w:val="single" w:sz="8" w:color="auto"/>
            </w:tcBorders>
            <w:gridSpan w:val="5"/>
          </w:tcPr>
          <w:p>
            <w:pPr>
              <w:ind w:left="940"/>
              <w:spacing w:after="0"/>
              <w:rPr>
                <w:sz w:val="20"/>
                <w:szCs w:val="20"/>
                <w:color w:val="auto"/>
              </w:rPr>
            </w:pPr>
            <w:r>
              <w:rPr>
                <w:rFonts w:ascii="Arial" w:cs="Arial" w:eastAsia="Arial" w:hAnsi="Arial"/>
                <w:sz w:val="14"/>
                <w:szCs w:val="14"/>
                <w:b w:val="1"/>
                <w:bCs w:val="1"/>
                <w:color w:val="auto"/>
              </w:rPr>
              <w:t>June 30, 2018</w:t>
            </w: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5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20" w:type="dxa"/>
            <w:vAlign w:val="bottom"/>
            <w:vMerge w:val="restart"/>
          </w:tcPr>
          <w:p>
            <w:pPr>
              <w:jc w:val="right"/>
              <w:ind w:right="193"/>
              <w:spacing w:after="0"/>
              <w:rPr>
                <w:sz w:val="20"/>
                <w:szCs w:val="20"/>
                <w:color w:val="auto"/>
              </w:rPr>
            </w:pPr>
            <w:r>
              <w:rPr>
                <w:rFonts w:ascii="Arial" w:cs="Arial" w:eastAsia="Arial" w:hAnsi="Arial"/>
                <w:sz w:val="14"/>
                <w:szCs w:val="14"/>
                <w:b w:val="1"/>
                <w:bCs w:val="1"/>
                <w:color w:val="auto"/>
                <w:w w:val="98"/>
              </w:rPr>
              <w:t>Amortized Cost</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42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160" w:type="dxa"/>
            <w:vAlign w:val="bottom"/>
          </w:tcPr>
          <w:p>
            <w:pPr>
              <w:spacing w:after="0"/>
              <w:rPr>
                <w:sz w:val="13"/>
                <w:szCs w:val="13"/>
                <w:color w:val="auto"/>
              </w:rPr>
            </w:pPr>
          </w:p>
        </w:tc>
        <w:tc>
          <w:tcPr>
            <w:tcW w:w="142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60" w:type="dxa"/>
            <w:vAlign w:val="bottom"/>
          </w:tcPr>
          <w:p>
            <w:pPr>
              <w:spacing w:after="0"/>
              <w:rPr>
                <w:sz w:val="13"/>
                <w:szCs w:val="13"/>
                <w:color w:val="auto"/>
              </w:rPr>
            </w:pPr>
          </w:p>
        </w:tc>
        <w:tc>
          <w:tcPr>
            <w:tcW w:w="122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1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76"/>
              <w:spacing w:after="0"/>
              <w:rPr>
                <w:sz w:val="20"/>
                <w:szCs w:val="20"/>
                <w:color w:val="auto"/>
              </w:rPr>
            </w:pPr>
            <w:r>
              <w:rPr>
                <w:rFonts w:ascii="Arial" w:cs="Arial" w:eastAsia="Arial" w:hAnsi="Arial"/>
                <w:sz w:val="14"/>
                <w:szCs w:val="14"/>
                <w:b w:val="1"/>
                <w:bCs w:val="1"/>
                <w:color w:val="auto"/>
                <w:w w:val="92"/>
              </w:rPr>
              <w:t>Gains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74"/>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Commercial paper</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13,707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13,705</w:t>
            </w:r>
          </w:p>
        </w:tc>
        <w:tc>
          <w:tcPr>
            <w:tcW w:w="0" w:type="dxa"/>
            <w:vAlign w:val="bottom"/>
          </w:tcPr>
          <w:p>
            <w:pPr>
              <w:spacing w:after="0"/>
              <w:rPr>
                <w:sz w:val="1"/>
                <w:szCs w:val="1"/>
                <w:color w:val="auto"/>
              </w:rPr>
            </w:pP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U.S. treasury</w:t>
            </w:r>
          </w:p>
        </w:tc>
        <w:tc>
          <w:tcPr>
            <w:tcW w:w="200" w:type="dxa"/>
            <w:vAlign w:val="bottom"/>
          </w:tcPr>
          <w:p>
            <w:pPr>
              <w:spacing w:after="0"/>
              <w:rPr>
                <w:sz w:val="21"/>
                <w:szCs w:val="21"/>
                <w:color w:val="auto"/>
              </w:rPr>
            </w:pPr>
          </w:p>
        </w:tc>
        <w:tc>
          <w:tcPr>
            <w:tcW w:w="1320" w:type="dxa"/>
            <w:vAlign w:val="bottom"/>
          </w:tcPr>
          <w:p>
            <w:pPr>
              <w:jc w:val="right"/>
              <w:ind w:right="33"/>
              <w:spacing w:after="0"/>
              <w:rPr>
                <w:sz w:val="20"/>
                <w:szCs w:val="20"/>
                <w:color w:val="auto"/>
              </w:rPr>
            </w:pPr>
            <w:r>
              <w:rPr>
                <w:rFonts w:ascii="Arial" w:cs="Arial" w:eastAsia="Arial" w:hAnsi="Arial"/>
                <w:sz w:val="18"/>
                <w:szCs w:val="18"/>
                <w:color w:val="auto"/>
              </w:rPr>
              <w:t>6,401</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2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(43)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33"/>
              <w:spacing w:after="0"/>
              <w:rPr>
                <w:sz w:val="20"/>
                <w:szCs w:val="20"/>
                <w:color w:val="auto"/>
              </w:rPr>
            </w:pPr>
            <w:r>
              <w:rPr>
                <w:rFonts w:ascii="Arial" w:cs="Arial" w:eastAsia="Arial" w:hAnsi="Arial"/>
                <w:sz w:val="18"/>
                <w:szCs w:val="18"/>
                <w:color w:val="auto"/>
              </w:rPr>
              <w:t>6,358</w:t>
            </w: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agency and government sponsored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6,217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6,182</w:t>
            </w:r>
          </w:p>
        </w:tc>
        <w:tc>
          <w:tcPr>
            <w:tcW w:w="0" w:type="dxa"/>
            <w:vAlign w:val="bottom"/>
          </w:tcPr>
          <w:p>
            <w:pPr>
              <w:spacing w:after="0"/>
              <w:rPr>
                <w:sz w:val="1"/>
                <w:szCs w:val="1"/>
                <w:color w:val="auto"/>
              </w:rPr>
            </w:pP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U.S. states and municipalities</w:t>
            </w:r>
          </w:p>
        </w:tc>
        <w:tc>
          <w:tcPr>
            <w:tcW w:w="200" w:type="dxa"/>
            <w:vAlign w:val="bottom"/>
          </w:tcPr>
          <w:p>
            <w:pPr>
              <w:spacing w:after="0"/>
              <w:rPr>
                <w:sz w:val="21"/>
                <w:szCs w:val="21"/>
                <w:color w:val="auto"/>
              </w:rPr>
            </w:pPr>
          </w:p>
        </w:tc>
        <w:tc>
          <w:tcPr>
            <w:tcW w:w="1320" w:type="dxa"/>
            <w:vAlign w:val="bottom"/>
          </w:tcPr>
          <w:p>
            <w:pPr>
              <w:jc w:val="right"/>
              <w:ind w:right="33"/>
              <w:spacing w:after="0"/>
              <w:rPr>
                <w:sz w:val="20"/>
                <w:szCs w:val="20"/>
                <w:color w:val="auto"/>
              </w:rPr>
            </w:pPr>
            <w:r>
              <w:rPr>
                <w:rFonts w:ascii="Arial" w:cs="Arial" w:eastAsia="Arial" w:hAnsi="Arial"/>
                <w:sz w:val="18"/>
                <w:szCs w:val="18"/>
                <w:color w:val="auto"/>
              </w:rPr>
              <w:t>11,465</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2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(21)</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33"/>
              <w:spacing w:after="0"/>
              <w:rPr>
                <w:sz w:val="20"/>
                <w:szCs w:val="20"/>
                <w:color w:val="auto"/>
              </w:rPr>
            </w:pPr>
            <w:r>
              <w:rPr>
                <w:rFonts w:ascii="Arial" w:cs="Arial" w:eastAsia="Arial" w:hAnsi="Arial"/>
                <w:sz w:val="18"/>
                <w:szCs w:val="18"/>
                <w:color w:val="auto"/>
              </w:rPr>
              <w:t>11,444</w:t>
            </w: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bonds</w:t>
            </w:r>
          </w:p>
        </w:tc>
        <w:tc>
          <w:tcPr>
            <w:tcW w:w="2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109,985</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ind w:left="1020"/>
              <w:spacing w:after="0"/>
              <w:rPr>
                <w:sz w:val="20"/>
                <w:szCs w:val="20"/>
                <w:color w:val="auto"/>
              </w:rPr>
            </w:pPr>
            <w:r>
              <w:rPr>
                <w:rFonts w:ascii="Arial" w:cs="Arial" w:eastAsia="Arial" w:hAnsi="Arial"/>
                <w:sz w:val="18"/>
                <w:szCs w:val="18"/>
                <w:color w:val="auto"/>
              </w:rPr>
              <w:t>31</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(520)</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109,496</w:t>
            </w:r>
          </w:p>
        </w:tc>
        <w:tc>
          <w:tcPr>
            <w:tcW w:w="0" w:type="dxa"/>
            <w:vAlign w:val="bottom"/>
          </w:tcPr>
          <w:p>
            <w:pPr>
              <w:spacing w:after="0"/>
              <w:rPr>
                <w:sz w:val="1"/>
                <w:szCs w:val="1"/>
                <w:color w:val="auto"/>
              </w:rPr>
            </w:pPr>
          </w:p>
        </w:tc>
      </w:tr>
      <w:tr>
        <w:trPr>
          <w:trHeight w:val="237"/>
        </w:trPr>
        <w:tc>
          <w:tcPr>
            <w:tcW w:w="5140" w:type="dxa"/>
            <w:vAlign w:val="bottom"/>
          </w:tcPr>
          <w:p>
            <w:pPr>
              <w:ind w:left="180"/>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147,775</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ind w:left="1020"/>
              <w:spacing w:after="0"/>
              <w:rPr>
                <w:sz w:val="20"/>
                <w:szCs w:val="20"/>
                <w:color w:val="auto"/>
              </w:rPr>
            </w:pPr>
            <w:r>
              <w:rPr>
                <w:rFonts w:ascii="Arial" w:cs="Arial" w:eastAsia="Arial" w:hAnsi="Arial"/>
                <w:sz w:val="18"/>
                <w:szCs w:val="18"/>
                <w:color w:val="auto"/>
              </w:rPr>
              <w:t>31</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(621)</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147,185</w:t>
            </w: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80" w:type="dxa"/>
            <w:vAlign w:val="bottom"/>
            <w:tcBorders>
              <w:bottom w:val="single" w:sz="8" w:color="auto"/>
            </w:tcBorders>
            <w:gridSpan w:val="2"/>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8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2"/>
        </w:trPr>
        <w:tc>
          <w:tcPr>
            <w:tcW w:w="51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000" w:type="dxa"/>
            <w:vAlign w:val="bottom"/>
            <w:tcBorders>
              <w:bottom w:val="single" w:sz="8" w:color="auto"/>
            </w:tcBorders>
            <w:gridSpan w:val="5"/>
          </w:tcPr>
          <w:p>
            <w:pPr>
              <w:ind w:left="780"/>
              <w:spacing w:after="0"/>
              <w:rPr>
                <w:sz w:val="20"/>
                <w:szCs w:val="20"/>
                <w:color w:val="auto"/>
              </w:rPr>
            </w:pPr>
            <w:r>
              <w:rPr>
                <w:rFonts w:ascii="Arial" w:cs="Arial" w:eastAsia="Arial" w:hAnsi="Arial"/>
                <w:sz w:val="14"/>
                <w:szCs w:val="14"/>
                <w:b w:val="1"/>
                <w:bCs w:val="1"/>
                <w:color w:val="auto"/>
              </w:rPr>
              <w:t>December 31, 2017</w:t>
            </w:r>
          </w:p>
        </w:tc>
        <w:tc>
          <w:tcPr>
            <w:tcW w:w="2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51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320" w:type="dxa"/>
            <w:vAlign w:val="bottom"/>
            <w:vMerge w:val="restart"/>
          </w:tcPr>
          <w:p>
            <w:pPr>
              <w:jc w:val="right"/>
              <w:ind w:right="193"/>
              <w:spacing w:after="0"/>
              <w:rPr>
                <w:sz w:val="20"/>
                <w:szCs w:val="20"/>
                <w:color w:val="auto"/>
              </w:rPr>
            </w:pPr>
            <w:r>
              <w:rPr>
                <w:rFonts w:ascii="Arial" w:cs="Arial" w:eastAsia="Arial" w:hAnsi="Arial"/>
                <w:sz w:val="14"/>
                <w:szCs w:val="14"/>
                <w:b w:val="1"/>
                <w:bCs w:val="1"/>
                <w:color w:val="auto"/>
                <w:w w:val="98"/>
              </w:rPr>
              <w:t>Amortized Cost</w:t>
            </w:r>
          </w:p>
        </w:tc>
        <w:tc>
          <w:tcPr>
            <w:tcW w:w="100" w:type="dxa"/>
            <w:vAlign w:val="bottom"/>
            <w:vMerge w:val="restart"/>
          </w:tcPr>
          <w:p>
            <w:pPr>
              <w:spacing w:after="0"/>
              <w:rPr>
                <w:sz w:val="13"/>
                <w:szCs w:val="13"/>
                <w:color w:val="auto"/>
              </w:rPr>
            </w:pPr>
          </w:p>
        </w:tc>
        <w:tc>
          <w:tcPr>
            <w:tcW w:w="160" w:type="dxa"/>
            <w:vAlign w:val="bottom"/>
          </w:tcPr>
          <w:p>
            <w:pPr>
              <w:spacing w:after="0"/>
              <w:rPr>
                <w:sz w:val="13"/>
                <w:szCs w:val="13"/>
                <w:color w:val="auto"/>
              </w:rPr>
            </w:pPr>
          </w:p>
        </w:tc>
        <w:tc>
          <w:tcPr>
            <w:tcW w:w="142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160" w:type="dxa"/>
            <w:vAlign w:val="bottom"/>
          </w:tcPr>
          <w:p>
            <w:pPr>
              <w:spacing w:after="0"/>
              <w:rPr>
                <w:sz w:val="13"/>
                <w:szCs w:val="13"/>
                <w:color w:val="auto"/>
              </w:rPr>
            </w:pPr>
          </w:p>
        </w:tc>
        <w:tc>
          <w:tcPr>
            <w:tcW w:w="1420" w:type="dxa"/>
            <w:vAlign w:val="bottom"/>
            <w:gridSpan w:val="2"/>
          </w:tcPr>
          <w:p>
            <w:pPr>
              <w:jc w:val="center"/>
              <w:ind w:right="28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60" w:type="dxa"/>
            <w:vAlign w:val="bottom"/>
          </w:tcPr>
          <w:p>
            <w:pPr>
              <w:spacing w:after="0"/>
              <w:rPr>
                <w:sz w:val="13"/>
                <w:szCs w:val="13"/>
                <w:color w:val="auto"/>
              </w:rPr>
            </w:pPr>
          </w:p>
        </w:tc>
        <w:tc>
          <w:tcPr>
            <w:tcW w:w="122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192"/>
        </w:trPr>
        <w:tc>
          <w:tcPr>
            <w:tcW w:w="514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vMerge w:val="continue"/>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76"/>
              <w:spacing w:after="0"/>
              <w:rPr>
                <w:sz w:val="20"/>
                <w:szCs w:val="20"/>
                <w:color w:val="auto"/>
              </w:rPr>
            </w:pPr>
            <w:r>
              <w:rPr>
                <w:rFonts w:ascii="Arial" w:cs="Arial" w:eastAsia="Arial" w:hAnsi="Arial"/>
                <w:sz w:val="14"/>
                <w:szCs w:val="14"/>
                <w:b w:val="1"/>
                <w:bCs w:val="1"/>
                <w:color w:val="auto"/>
                <w:w w:val="92"/>
              </w:rPr>
              <w:t>Gains</w:t>
            </w: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jc w:val="center"/>
              <w:ind w:right="74"/>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Commercial paper</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19,941</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42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19,933</w:t>
            </w:r>
          </w:p>
        </w:tc>
        <w:tc>
          <w:tcPr>
            <w:tcW w:w="0" w:type="dxa"/>
            <w:vAlign w:val="bottom"/>
          </w:tcPr>
          <w:p>
            <w:pPr>
              <w:spacing w:after="0"/>
              <w:rPr>
                <w:sz w:val="1"/>
                <w:szCs w:val="1"/>
                <w:color w:val="auto"/>
              </w:rPr>
            </w:pP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U.S. treasury</w:t>
            </w:r>
          </w:p>
        </w:tc>
        <w:tc>
          <w:tcPr>
            <w:tcW w:w="200" w:type="dxa"/>
            <w:vAlign w:val="bottom"/>
          </w:tcPr>
          <w:p>
            <w:pPr>
              <w:spacing w:after="0"/>
              <w:rPr>
                <w:sz w:val="21"/>
                <w:szCs w:val="21"/>
                <w:color w:val="auto"/>
              </w:rPr>
            </w:pPr>
          </w:p>
        </w:tc>
        <w:tc>
          <w:tcPr>
            <w:tcW w:w="1320" w:type="dxa"/>
            <w:vAlign w:val="bottom"/>
          </w:tcPr>
          <w:p>
            <w:pPr>
              <w:jc w:val="right"/>
              <w:ind w:right="33"/>
              <w:spacing w:after="0"/>
              <w:rPr>
                <w:sz w:val="20"/>
                <w:szCs w:val="20"/>
                <w:color w:val="auto"/>
              </w:rPr>
            </w:pPr>
            <w:r>
              <w:rPr>
                <w:rFonts w:ascii="Arial" w:cs="Arial" w:eastAsia="Arial" w:hAnsi="Arial"/>
                <w:sz w:val="18"/>
                <w:szCs w:val="18"/>
                <w:color w:val="auto"/>
              </w:rPr>
              <w:t>6,402</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2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(28)</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33"/>
              <w:spacing w:after="0"/>
              <w:rPr>
                <w:sz w:val="20"/>
                <w:szCs w:val="20"/>
                <w:color w:val="auto"/>
              </w:rPr>
            </w:pPr>
            <w:r>
              <w:rPr>
                <w:rFonts w:ascii="Arial" w:cs="Arial" w:eastAsia="Arial" w:hAnsi="Arial"/>
                <w:sz w:val="18"/>
                <w:szCs w:val="18"/>
                <w:color w:val="auto"/>
              </w:rPr>
              <w:t>6,374</w:t>
            </w: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2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agency and government sponsored securities</w:t>
            </w:r>
          </w:p>
        </w:tc>
        <w:tc>
          <w:tcPr>
            <w:tcW w:w="20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4,787</w:t>
            </w:r>
          </w:p>
        </w:tc>
        <w:tc>
          <w:tcPr>
            <w:tcW w:w="100" w:type="dxa"/>
            <w:vAlign w:val="bottom"/>
            <w:tcBorders>
              <w:bottom w:val="single" w:sz="8" w:color="CCEEFF"/>
            </w:tcBorders>
            <w:shd w:val="clear" w:color="auto" w:fill="CCEEFF"/>
          </w:tcPr>
          <w:p>
            <w:pPr>
              <w:spacing w:after="0"/>
              <w:rPr>
                <w:sz w:val="21"/>
                <w:szCs w:val="21"/>
                <w:color w:val="auto"/>
              </w:rPr>
            </w:pPr>
          </w:p>
        </w:tc>
        <w:tc>
          <w:tcPr>
            <w:tcW w:w="160" w:type="dxa"/>
            <w:vAlign w:val="bottom"/>
            <w:tcBorders>
              <w:bottom w:val="single" w:sz="8" w:color="CCEEFF"/>
            </w:tcBorders>
            <w:shd w:val="clear" w:color="auto" w:fill="CCEEFF"/>
          </w:tcPr>
          <w:p>
            <w:pPr>
              <w:spacing w:after="0"/>
              <w:rPr>
                <w:sz w:val="21"/>
                <w:szCs w:val="21"/>
                <w:color w:val="auto"/>
              </w:rPr>
            </w:pPr>
          </w:p>
        </w:tc>
        <w:tc>
          <w:tcPr>
            <w:tcW w:w="1420" w:type="dxa"/>
            <w:vAlign w:val="bottom"/>
            <w:tcBorders>
              <w:bottom w:val="single" w:sz="8" w:color="CCEEFF"/>
            </w:tcBorders>
            <w:gridSpan w:val="2"/>
            <w:shd w:val="clear" w:color="auto" w:fill="CCEEFF"/>
          </w:tcPr>
          <w:p>
            <w:pPr>
              <w:ind w:left="1020"/>
              <w:spacing w:after="0"/>
              <w:rPr>
                <w:sz w:val="20"/>
                <w:szCs w:val="20"/>
                <w:color w:val="auto"/>
              </w:rPr>
            </w:pPr>
            <w:r>
              <w:rPr>
                <w:rFonts w:ascii="Arial" w:cs="Arial" w:eastAsia="Arial" w:hAnsi="Arial"/>
                <w:sz w:val="18"/>
                <w:szCs w:val="18"/>
                <w:color w:val="auto"/>
              </w:rPr>
              <w:t>—</w:t>
            </w:r>
          </w:p>
        </w:tc>
        <w:tc>
          <w:tcPr>
            <w:tcW w:w="160" w:type="dxa"/>
            <w:vAlign w:val="bottom"/>
            <w:tcBorders>
              <w:bottom w:val="single" w:sz="8" w:color="CCEEFF"/>
            </w:tcBorders>
            <w:shd w:val="clear" w:color="auto" w:fill="CCEEFF"/>
          </w:tcPr>
          <w:p>
            <w:pPr>
              <w:spacing w:after="0"/>
              <w:rPr>
                <w:sz w:val="21"/>
                <w:szCs w:val="21"/>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w:t>
            </w:r>
          </w:p>
        </w:tc>
        <w:tc>
          <w:tcPr>
            <w:tcW w:w="10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4,769</w:t>
            </w:r>
          </w:p>
        </w:tc>
        <w:tc>
          <w:tcPr>
            <w:tcW w:w="0" w:type="dxa"/>
            <w:vAlign w:val="bottom"/>
          </w:tcPr>
          <w:p>
            <w:pPr>
              <w:spacing w:after="0"/>
              <w:rPr>
                <w:sz w:val="1"/>
                <w:szCs w:val="1"/>
                <w:color w:val="auto"/>
              </w:rPr>
            </w:pPr>
          </w:p>
        </w:tc>
      </w:tr>
      <w:tr>
        <w:trPr>
          <w:trHeight w:val="243"/>
        </w:trPr>
        <w:tc>
          <w:tcPr>
            <w:tcW w:w="5140" w:type="dxa"/>
            <w:vAlign w:val="bottom"/>
          </w:tcPr>
          <w:p>
            <w:pPr>
              <w:ind w:left="40"/>
              <w:spacing w:after="0"/>
              <w:rPr>
                <w:sz w:val="20"/>
                <w:szCs w:val="20"/>
                <w:color w:val="auto"/>
              </w:rPr>
            </w:pPr>
            <w:r>
              <w:rPr>
                <w:rFonts w:ascii="Arial" w:cs="Arial" w:eastAsia="Arial" w:hAnsi="Arial"/>
                <w:sz w:val="18"/>
                <w:szCs w:val="18"/>
                <w:color w:val="auto"/>
              </w:rPr>
              <w:t>U.S. states and municipalities</w:t>
            </w:r>
          </w:p>
        </w:tc>
        <w:tc>
          <w:tcPr>
            <w:tcW w:w="200" w:type="dxa"/>
            <w:vAlign w:val="bottom"/>
          </w:tcPr>
          <w:p>
            <w:pPr>
              <w:spacing w:after="0"/>
              <w:rPr>
                <w:sz w:val="21"/>
                <w:szCs w:val="21"/>
                <w:color w:val="auto"/>
              </w:rPr>
            </w:pPr>
          </w:p>
        </w:tc>
        <w:tc>
          <w:tcPr>
            <w:tcW w:w="1320" w:type="dxa"/>
            <w:vAlign w:val="bottom"/>
          </w:tcPr>
          <w:p>
            <w:pPr>
              <w:jc w:val="right"/>
              <w:ind w:right="33"/>
              <w:spacing w:after="0"/>
              <w:rPr>
                <w:sz w:val="20"/>
                <w:szCs w:val="20"/>
                <w:color w:val="auto"/>
              </w:rPr>
            </w:pPr>
            <w:r>
              <w:rPr>
                <w:rFonts w:ascii="Arial" w:cs="Arial" w:eastAsia="Arial" w:hAnsi="Arial"/>
                <w:sz w:val="18"/>
                <w:szCs w:val="18"/>
                <w:color w:val="auto"/>
              </w:rPr>
              <w:t>12,510</w:t>
            </w: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20" w:type="dxa"/>
            <w:vAlign w:val="bottom"/>
            <w:gridSpan w:val="2"/>
          </w:tcPr>
          <w:p>
            <w:pPr>
              <w:ind w:left="102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1"/>
                <w:szCs w:val="21"/>
                <w:color w:val="auto"/>
              </w:rPr>
            </w:pPr>
          </w:p>
        </w:tc>
        <w:tc>
          <w:tcPr>
            <w:tcW w:w="1320" w:type="dxa"/>
            <w:vAlign w:val="bottom"/>
          </w:tcPr>
          <w:p>
            <w:pPr>
              <w:jc w:val="right"/>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220" w:type="dxa"/>
            <w:vAlign w:val="bottom"/>
          </w:tcPr>
          <w:p>
            <w:pPr>
              <w:jc w:val="right"/>
              <w:ind w:right="33"/>
              <w:spacing w:after="0"/>
              <w:rPr>
                <w:sz w:val="20"/>
                <w:szCs w:val="20"/>
                <w:color w:val="auto"/>
              </w:rPr>
            </w:pPr>
            <w:r>
              <w:rPr>
                <w:rFonts w:ascii="Arial" w:cs="Arial" w:eastAsia="Arial" w:hAnsi="Arial"/>
                <w:sz w:val="18"/>
                <w:szCs w:val="18"/>
                <w:color w:val="auto"/>
              </w:rPr>
              <w:t>12,487</w:t>
            </w: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3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2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51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Corporate bonds</w:t>
            </w:r>
          </w:p>
        </w:tc>
        <w:tc>
          <w:tcPr>
            <w:tcW w:w="20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120,648</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ind w:left="1020"/>
              <w:spacing w:after="0"/>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shd w:val="clear" w:color="auto" w:fill="CCEEFF"/>
          </w:tcPr>
          <w:p>
            <w:pPr>
              <w:spacing w:after="0"/>
              <w:rPr>
                <w:sz w:val="23"/>
                <w:szCs w:val="23"/>
                <w:color w:val="auto"/>
              </w:rPr>
            </w:pPr>
          </w:p>
        </w:tc>
        <w:tc>
          <w:tcPr>
            <w:tcW w:w="160" w:type="dxa"/>
            <w:vAlign w:val="bottom"/>
            <w:tcBorders>
              <w:bottom w:val="single" w:sz="8" w:color="CCEEFF"/>
            </w:tcBorders>
            <w:shd w:val="clear" w:color="auto" w:fill="CCEEFF"/>
          </w:tcPr>
          <w:p>
            <w:pPr>
              <w:spacing w:after="0"/>
              <w:rPr>
                <w:sz w:val="23"/>
                <w:szCs w:val="23"/>
                <w:color w:val="auto"/>
              </w:rPr>
            </w:pPr>
          </w:p>
        </w:tc>
        <w:tc>
          <w:tcPr>
            <w:tcW w:w="1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(280)</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22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120,391</w:t>
            </w:r>
          </w:p>
        </w:tc>
        <w:tc>
          <w:tcPr>
            <w:tcW w:w="0" w:type="dxa"/>
            <w:vAlign w:val="bottom"/>
          </w:tcPr>
          <w:p>
            <w:pPr>
              <w:spacing w:after="0"/>
              <w:rPr>
                <w:sz w:val="1"/>
                <w:szCs w:val="1"/>
                <w:color w:val="auto"/>
              </w:rPr>
            </w:pPr>
          </w:p>
        </w:tc>
      </w:tr>
      <w:tr>
        <w:trPr>
          <w:trHeight w:val="237"/>
        </w:trPr>
        <w:tc>
          <w:tcPr>
            <w:tcW w:w="5140" w:type="dxa"/>
            <w:vAlign w:val="bottom"/>
          </w:tcPr>
          <w:p>
            <w:pPr>
              <w:ind w:left="180"/>
              <w:spacing w:after="0"/>
              <w:rPr>
                <w:sz w:val="20"/>
                <w:szCs w:val="20"/>
                <w:color w:val="auto"/>
              </w:rPr>
            </w:pPr>
            <w:r>
              <w:rPr>
                <w:rFonts w:ascii="Arial" w:cs="Arial" w:eastAsia="Arial" w:hAnsi="Arial"/>
                <w:sz w:val="18"/>
                <w:szCs w:val="18"/>
                <w:color w:val="auto"/>
              </w:rPr>
              <w:t>Total</w:t>
            </w: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164,288</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ind w:left="1020"/>
              <w:spacing w:after="0"/>
              <w:rPr>
                <w:sz w:val="20"/>
                <w:szCs w:val="20"/>
                <w:color w:val="auto"/>
              </w:rPr>
            </w:pPr>
            <w:r>
              <w:rPr>
                <w:rFonts w:ascii="Arial" w:cs="Arial" w:eastAsia="Arial" w:hAnsi="Arial"/>
                <w:sz w:val="18"/>
                <w:szCs w:val="18"/>
                <w:color w:val="auto"/>
              </w:rPr>
              <w:t>23</w:t>
            </w:r>
          </w:p>
        </w:tc>
        <w:tc>
          <w:tcPr>
            <w:tcW w:w="100" w:type="dxa"/>
            <w:vAlign w:val="bottom"/>
          </w:tcPr>
          <w:p>
            <w:pPr>
              <w:spacing w:after="0"/>
              <w:rPr>
                <w:sz w:val="20"/>
                <w:szCs w:val="20"/>
                <w:color w:val="auto"/>
              </w:rPr>
            </w:pPr>
          </w:p>
        </w:tc>
        <w:tc>
          <w:tcPr>
            <w:tcW w:w="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(357)</w:t>
            </w:r>
          </w:p>
        </w:tc>
        <w:tc>
          <w:tcPr>
            <w:tcW w:w="100" w:type="dxa"/>
            <w:vAlign w:val="bottom"/>
          </w:tcPr>
          <w:p>
            <w:pPr>
              <w:spacing w:after="0"/>
              <w:rPr>
                <w:sz w:val="20"/>
                <w:szCs w:val="20"/>
                <w:color w:val="auto"/>
              </w:rPr>
            </w:pPr>
          </w:p>
        </w:tc>
        <w:tc>
          <w:tcPr>
            <w:tcW w:w="26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20" w:type="dxa"/>
            <w:vAlign w:val="bottom"/>
            <w:tcBorders>
              <w:top w:val="single" w:sz="8" w:color="auto"/>
            </w:tcBorders>
          </w:tcPr>
          <w:p>
            <w:pPr>
              <w:jc w:val="right"/>
              <w:ind w:right="33"/>
              <w:spacing w:after="0"/>
              <w:rPr>
                <w:sz w:val="20"/>
                <w:szCs w:val="20"/>
                <w:color w:val="auto"/>
              </w:rPr>
            </w:pPr>
            <w:r>
              <w:rPr>
                <w:rFonts w:ascii="Arial" w:cs="Arial" w:eastAsia="Arial" w:hAnsi="Arial"/>
                <w:sz w:val="18"/>
                <w:szCs w:val="18"/>
                <w:color w:val="auto"/>
              </w:rPr>
              <w:t>163,954</w:t>
            </w:r>
          </w:p>
        </w:tc>
        <w:tc>
          <w:tcPr>
            <w:tcW w:w="0" w:type="dxa"/>
            <w:vAlign w:val="bottom"/>
          </w:tcPr>
          <w:p>
            <w:pPr>
              <w:spacing w:after="0"/>
              <w:rPr>
                <w:sz w:val="1"/>
                <w:szCs w:val="1"/>
                <w:color w:val="auto"/>
              </w:rPr>
            </w:pPr>
          </w:p>
        </w:tc>
      </w:tr>
      <w:tr>
        <w:trPr>
          <w:trHeight w:val="27"/>
        </w:trPr>
        <w:tc>
          <w:tcPr>
            <w:tcW w:w="514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1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following tables present the gross unrealized losses and the fair value for those marketable investments that were in an unrealized loss position for less than twelve months or for twelve months or longer as of June 30, 2018 and December 31, 2017 (in thousands):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3"/>
          </w:tcPr>
          <w:p>
            <w:pPr>
              <w:jc w:val="right"/>
              <w:ind w:right="239"/>
              <w:spacing w:after="0"/>
              <w:rPr>
                <w:sz w:val="20"/>
                <w:szCs w:val="20"/>
                <w:color w:val="auto"/>
              </w:rPr>
            </w:pPr>
            <w:r>
              <w:rPr>
                <w:rFonts w:ascii="Arial" w:cs="Arial" w:eastAsia="Arial" w:hAnsi="Arial"/>
                <w:sz w:val="14"/>
                <w:szCs w:val="14"/>
                <w:b w:val="1"/>
                <w:bCs w:val="1"/>
                <w:color w:val="auto"/>
              </w:rPr>
              <w:t>June 30, 2018</w:t>
            </w:r>
          </w:p>
        </w:tc>
        <w:tc>
          <w:tcPr>
            <w:tcW w:w="5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34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2420" w:type="dxa"/>
            <w:vAlign w:val="bottom"/>
            <w:tcBorders>
              <w:bottom w:val="single" w:sz="8" w:color="auto"/>
            </w:tcBorders>
            <w:gridSpan w:val="4"/>
          </w:tcPr>
          <w:p>
            <w:pPr>
              <w:jc w:val="right"/>
              <w:ind w:right="573"/>
              <w:spacing w:after="0"/>
              <w:rPr>
                <w:sz w:val="20"/>
                <w:szCs w:val="20"/>
                <w:color w:val="auto"/>
              </w:rPr>
            </w:pPr>
            <w:r>
              <w:rPr>
                <w:rFonts w:ascii="Arial" w:cs="Arial" w:eastAsia="Arial" w:hAnsi="Arial"/>
                <w:sz w:val="14"/>
                <w:szCs w:val="14"/>
                <w:b w:val="1"/>
                <w:bCs w:val="1"/>
                <w:color w:val="auto"/>
              </w:rPr>
              <w:t>Less than 12 months</w:t>
            </w:r>
          </w:p>
        </w:tc>
        <w:tc>
          <w:tcPr>
            <w:tcW w:w="1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840" w:type="dxa"/>
            <w:vAlign w:val="bottom"/>
            <w:tcBorders>
              <w:bottom w:val="single" w:sz="8" w:color="auto"/>
            </w:tcBorders>
            <w:gridSpan w:val="3"/>
          </w:tcPr>
          <w:p>
            <w:pPr>
              <w:jc w:val="right"/>
              <w:ind w:right="59"/>
              <w:spacing w:after="0"/>
              <w:rPr>
                <w:sz w:val="20"/>
                <w:szCs w:val="20"/>
                <w:color w:val="auto"/>
              </w:rPr>
            </w:pPr>
            <w:r>
              <w:rPr>
                <w:rFonts w:ascii="Arial" w:cs="Arial" w:eastAsia="Arial" w:hAnsi="Arial"/>
                <w:sz w:val="14"/>
                <w:szCs w:val="14"/>
                <w:b w:val="1"/>
                <w:bCs w:val="1"/>
                <w:color w:val="auto"/>
              </w:rPr>
              <w:t>12 months or more</w:t>
            </w:r>
          </w:p>
        </w:tc>
        <w:tc>
          <w:tcPr>
            <w:tcW w:w="5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b w:val="1"/>
                <w:bCs w:val="1"/>
                <w:color w:val="auto"/>
                <w:w w:val="89"/>
              </w:rPr>
              <w:t>Total</w:t>
            </w:r>
          </w:p>
        </w:tc>
        <w:tc>
          <w:tcPr>
            <w:tcW w:w="9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138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00" w:type="dxa"/>
            <w:vAlign w:val="bottom"/>
          </w:tcPr>
          <w:p>
            <w:pPr>
              <w:spacing w:after="0"/>
              <w:rPr>
                <w:sz w:val="13"/>
                <w:szCs w:val="13"/>
                <w:color w:val="auto"/>
              </w:rPr>
            </w:pPr>
          </w:p>
        </w:tc>
        <w:tc>
          <w:tcPr>
            <w:tcW w:w="1040" w:type="dxa"/>
            <w:vAlign w:val="bottom"/>
            <w:vMerge w:val="restart"/>
          </w:tcPr>
          <w:p>
            <w:pPr>
              <w:jc w:val="right"/>
              <w:ind w:right="216"/>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3"/>
                <w:szCs w:val="13"/>
                <w:color w:val="auto"/>
              </w:rPr>
            </w:pPr>
          </w:p>
        </w:tc>
        <w:tc>
          <w:tcPr>
            <w:tcW w:w="136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20" w:type="dxa"/>
            <w:vAlign w:val="bottom"/>
          </w:tcPr>
          <w:p>
            <w:pPr>
              <w:spacing w:after="0"/>
              <w:rPr>
                <w:sz w:val="13"/>
                <w:szCs w:val="13"/>
                <w:color w:val="auto"/>
              </w:rPr>
            </w:pPr>
          </w:p>
        </w:tc>
        <w:tc>
          <w:tcPr>
            <w:tcW w:w="940" w:type="dxa"/>
            <w:vAlign w:val="bottom"/>
            <w:vMerge w:val="restart"/>
          </w:tcPr>
          <w:p>
            <w:pPr>
              <w:jc w:val="right"/>
              <w:ind w:right="113"/>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60" w:type="dxa"/>
            <w:vAlign w:val="bottom"/>
            <w:gridSpan w:val="2"/>
          </w:tcPr>
          <w:p>
            <w:pPr>
              <w:jc w:val="center"/>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0" w:type="dxa"/>
            <w:vAlign w:val="bottom"/>
          </w:tcPr>
          <w:p>
            <w:pPr>
              <w:spacing w:after="0"/>
              <w:rPr>
                <w:sz w:val="1"/>
                <w:szCs w:val="1"/>
                <w:color w:val="auto"/>
              </w:rPr>
            </w:pPr>
          </w:p>
        </w:tc>
      </w:tr>
      <w:tr>
        <w:trPr>
          <w:trHeight w:val="192"/>
        </w:trPr>
        <w:tc>
          <w:tcPr>
            <w:tcW w:w="33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73"/>
              <w:spacing w:after="0"/>
              <w:rPr>
                <w:sz w:val="20"/>
                <w:szCs w:val="20"/>
                <w:color w:val="auto"/>
              </w:rPr>
            </w:pPr>
            <w:r>
              <w:rPr>
                <w:rFonts w:ascii="Arial" w:cs="Arial" w:eastAsia="Arial" w:hAnsi="Arial"/>
                <w:sz w:val="14"/>
                <w:szCs w:val="14"/>
                <w:b w:val="1"/>
                <w:bCs w:val="1"/>
                <w:color w:val="auto"/>
                <w:w w:val="82"/>
              </w:rPr>
              <w:t>Losses</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2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73"/>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Commercial paper</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9,717</w:t>
            </w:r>
          </w:p>
        </w:tc>
        <w:tc>
          <w:tcPr>
            <w:tcW w:w="100" w:type="dxa"/>
            <w:vAlign w:val="bottom"/>
          </w:tcPr>
          <w:p>
            <w:pPr>
              <w:spacing w:after="0"/>
              <w:rPr>
                <w:sz w:val="21"/>
                <w:szCs w:val="21"/>
                <w:color w:val="auto"/>
              </w:rPr>
            </w:pPr>
          </w:p>
        </w:tc>
        <w:tc>
          <w:tcPr>
            <w:tcW w:w="280" w:type="dxa"/>
            <w:vAlign w:val="bottom"/>
          </w:tcPr>
          <w:p>
            <w:pPr>
              <w:jc w:val="right"/>
              <w:ind w:right="76"/>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479"/>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9,717</w:t>
            </w:r>
          </w:p>
        </w:tc>
        <w:tc>
          <w:tcPr>
            <w:tcW w:w="480" w:type="dxa"/>
            <w:vAlign w:val="bottom"/>
            <w:gridSpan w:val="3"/>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treasury</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6,359</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6,359</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0" w:type="dxa"/>
            <w:vAlign w:val="bottom"/>
          </w:tcPr>
          <w:p>
            <w:pPr>
              <w:spacing w:after="0"/>
              <w:rPr>
                <w:sz w:val="1"/>
                <w:szCs w:val="1"/>
                <w:color w:val="auto"/>
              </w:rPr>
            </w:pPr>
          </w:p>
        </w:tc>
      </w:tr>
      <w:tr>
        <w:trPr>
          <w:trHeight w:val="229"/>
        </w:trPr>
        <w:tc>
          <w:tcPr>
            <w:tcW w:w="3340" w:type="dxa"/>
            <w:vAlign w:val="bottom"/>
          </w:tcPr>
          <w:p>
            <w:pPr>
              <w:ind w:left="40"/>
              <w:spacing w:after="0"/>
              <w:rPr>
                <w:sz w:val="20"/>
                <w:szCs w:val="20"/>
                <w:color w:val="auto"/>
              </w:rPr>
            </w:pPr>
            <w:r>
              <w:rPr>
                <w:rFonts w:ascii="Arial" w:cs="Arial" w:eastAsia="Arial" w:hAnsi="Arial"/>
                <w:sz w:val="18"/>
                <w:szCs w:val="18"/>
                <w:color w:val="auto"/>
              </w:rPr>
              <w:t>U.S. agency and government sponsored</w:t>
            </w: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340" w:type="dxa"/>
            <w:vAlign w:val="bottom"/>
          </w:tcPr>
          <w:p>
            <w:pPr>
              <w:ind w:left="40"/>
              <w:spacing w:after="0"/>
              <w:rPr>
                <w:sz w:val="20"/>
                <w:szCs w:val="20"/>
                <w:color w:val="auto"/>
              </w:rPr>
            </w:pPr>
            <w:r>
              <w:rPr>
                <w:rFonts w:ascii="Arial" w:cs="Arial" w:eastAsia="Arial" w:hAnsi="Arial"/>
                <w:sz w:val="18"/>
                <w:szCs w:val="18"/>
                <w:color w:val="auto"/>
              </w:rPr>
              <w:t>securities</w:t>
            </w:r>
          </w:p>
        </w:tc>
        <w:tc>
          <w:tcPr>
            <w:tcW w:w="200" w:type="dxa"/>
            <w:vAlign w:val="bottom"/>
          </w:tcPr>
          <w:p>
            <w:pPr>
              <w:spacing w:after="0"/>
              <w:rPr>
                <w:sz w:val="20"/>
                <w:szCs w:val="20"/>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4,183</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(33)</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1,998</w:t>
            </w: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(2)</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6,181</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6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states and municipalities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8,444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8,444</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Corporate bonds</w:t>
            </w:r>
          </w:p>
        </w:tc>
        <w:tc>
          <w:tcPr>
            <w:tcW w:w="20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74,101</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(395)</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9,421</w:t>
            </w: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(125)</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83,522</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(520)</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102,804</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(494)</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11,419</w:t>
            </w:r>
          </w:p>
        </w:tc>
        <w:tc>
          <w:tcPr>
            <w:tcW w:w="1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479"/>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(127)</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114,223</w:t>
            </w:r>
          </w:p>
        </w:tc>
        <w:tc>
          <w:tcPr>
            <w:tcW w:w="480" w:type="dxa"/>
            <w:vAlign w:val="bottom"/>
            <w:tcBorders>
              <w:bottom w:val="single" w:sz="8" w:color="CCEEFF"/>
            </w:tcBorders>
            <w:gridSpan w:val="3"/>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(621)</w:t>
            </w:r>
          </w:p>
        </w:tc>
        <w:tc>
          <w:tcPr>
            <w:tcW w:w="0" w:type="dxa"/>
            <w:vAlign w:val="bottom"/>
          </w:tcPr>
          <w:p>
            <w:pPr>
              <w:spacing w:after="0"/>
              <w:rPr>
                <w:sz w:val="1"/>
                <w:szCs w:val="1"/>
                <w:color w:val="auto"/>
              </w:rPr>
            </w:pPr>
          </w:p>
        </w:tc>
      </w:tr>
      <w:tr>
        <w:trPr>
          <w:trHeight w:val="20"/>
        </w:trPr>
        <w:tc>
          <w:tcPr>
            <w:tcW w:w="3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2"/>
        </w:trPr>
        <w:tc>
          <w:tcPr>
            <w:tcW w:w="334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gridSpan w:val="3"/>
          </w:tcPr>
          <w:p>
            <w:pPr>
              <w:jc w:val="right"/>
              <w:ind w:right="79"/>
              <w:spacing w:after="0"/>
              <w:rPr>
                <w:sz w:val="20"/>
                <w:szCs w:val="20"/>
                <w:color w:val="auto"/>
              </w:rPr>
            </w:pPr>
            <w:r>
              <w:rPr>
                <w:rFonts w:ascii="Arial" w:cs="Arial" w:eastAsia="Arial" w:hAnsi="Arial"/>
                <w:sz w:val="14"/>
                <w:szCs w:val="14"/>
                <w:b w:val="1"/>
                <w:bCs w:val="1"/>
                <w:color w:val="auto"/>
              </w:rPr>
              <w:t>December 31, 2017</w:t>
            </w:r>
          </w:p>
        </w:tc>
        <w:tc>
          <w:tcPr>
            <w:tcW w:w="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334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2420" w:type="dxa"/>
            <w:vAlign w:val="bottom"/>
            <w:tcBorders>
              <w:bottom w:val="single" w:sz="8" w:color="auto"/>
            </w:tcBorders>
            <w:gridSpan w:val="4"/>
          </w:tcPr>
          <w:p>
            <w:pPr>
              <w:jc w:val="right"/>
              <w:ind w:right="573"/>
              <w:spacing w:after="0"/>
              <w:rPr>
                <w:sz w:val="20"/>
                <w:szCs w:val="20"/>
                <w:color w:val="auto"/>
              </w:rPr>
            </w:pPr>
            <w:r>
              <w:rPr>
                <w:rFonts w:ascii="Arial" w:cs="Arial" w:eastAsia="Arial" w:hAnsi="Arial"/>
                <w:sz w:val="14"/>
                <w:szCs w:val="14"/>
                <w:b w:val="1"/>
                <w:bCs w:val="1"/>
                <w:color w:val="auto"/>
              </w:rPr>
              <w:t>Less than 12 months</w:t>
            </w:r>
          </w:p>
        </w:tc>
        <w:tc>
          <w:tcPr>
            <w:tcW w:w="12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840" w:type="dxa"/>
            <w:vAlign w:val="bottom"/>
            <w:tcBorders>
              <w:bottom w:val="single" w:sz="8" w:color="auto"/>
            </w:tcBorders>
            <w:gridSpan w:val="3"/>
          </w:tcPr>
          <w:p>
            <w:pPr>
              <w:jc w:val="right"/>
              <w:ind w:right="59"/>
              <w:spacing w:after="0"/>
              <w:rPr>
                <w:sz w:val="20"/>
                <w:szCs w:val="20"/>
                <w:color w:val="auto"/>
              </w:rPr>
            </w:pPr>
            <w:r>
              <w:rPr>
                <w:rFonts w:ascii="Arial" w:cs="Arial" w:eastAsia="Arial" w:hAnsi="Arial"/>
                <w:sz w:val="14"/>
                <w:szCs w:val="14"/>
                <w:b w:val="1"/>
                <w:bCs w:val="1"/>
                <w:color w:val="auto"/>
              </w:rPr>
              <w:t>12 months or more</w:t>
            </w:r>
          </w:p>
        </w:tc>
        <w:tc>
          <w:tcPr>
            <w:tcW w:w="580" w:type="dxa"/>
            <w:vAlign w:val="bottom"/>
            <w:tcBorders>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48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b w:val="1"/>
                <w:bCs w:val="1"/>
                <w:color w:val="auto"/>
                <w:w w:val="89"/>
              </w:rPr>
              <w:t>Total</w:t>
            </w:r>
          </w:p>
        </w:tc>
        <w:tc>
          <w:tcPr>
            <w:tcW w:w="98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2"/>
        </w:trPr>
        <w:tc>
          <w:tcPr>
            <w:tcW w:w="33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60" w:type="dxa"/>
            <w:vAlign w:val="bottom"/>
            <w:vMerge w:val="restart"/>
          </w:tcPr>
          <w:p>
            <w:pPr>
              <w:jc w:val="right"/>
              <w:ind w:right="234"/>
              <w:spacing w:after="0"/>
              <w:rPr>
                <w:sz w:val="20"/>
                <w:szCs w:val="20"/>
                <w:color w:val="auto"/>
              </w:rPr>
            </w:pPr>
            <w:r>
              <w:rPr>
                <w:rFonts w:ascii="Arial" w:cs="Arial" w:eastAsia="Arial" w:hAnsi="Arial"/>
                <w:sz w:val="14"/>
                <w:szCs w:val="14"/>
                <w:b w:val="1"/>
                <w:bCs w:val="1"/>
                <w:color w:val="auto"/>
              </w:rPr>
              <w:t>Fair Value</w:t>
            </w:r>
          </w:p>
        </w:tc>
        <w:tc>
          <w:tcPr>
            <w:tcW w:w="100" w:type="dxa"/>
            <w:vAlign w:val="bottom"/>
            <w:vMerge w:val="restart"/>
          </w:tcPr>
          <w:p>
            <w:pPr>
              <w:spacing w:after="0"/>
              <w:rPr>
                <w:sz w:val="13"/>
                <w:szCs w:val="13"/>
                <w:color w:val="auto"/>
              </w:rPr>
            </w:pPr>
          </w:p>
        </w:tc>
        <w:tc>
          <w:tcPr>
            <w:tcW w:w="1380" w:type="dxa"/>
            <w:vAlign w:val="bottom"/>
            <w:gridSpan w:val="3"/>
          </w:tcPr>
          <w:p>
            <w:pPr>
              <w:jc w:val="center"/>
              <w:ind w:right="12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00" w:type="dxa"/>
            <w:vAlign w:val="bottom"/>
          </w:tcPr>
          <w:p>
            <w:pPr>
              <w:spacing w:after="0"/>
              <w:rPr>
                <w:sz w:val="13"/>
                <w:szCs w:val="13"/>
                <w:color w:val="auto"/>
              </w:rPr>
            </w:pPr>
          </w:p>
        </w:tc>
        <w:tc>
          <w:tcPr>
            <w:tcW w:w="1040" w:type="dxa"/>
            <w:vAlign w:val="bottom"/>
            <w:vMerge w:val="restart"/>
          </w:tcPr>
          <w:p>
            <w:pPr>
              <w:jc w:val="right"/>
              <w:ind w:right="216"/>
              <w:spacing w:after="0"/>
              <w:rPr>
                <w:sz w:val="20"/>
                <w:szCs w:val="20"/>
                <w:color w:val="auto"/>
              </w:rPr>
            </w:pPr>
            <w:r>
              <w:rPr>
                <w:rFonts w:ascii="Arial" w:cs="Arial" w:eastAsia="Arial" w:hAnsi="Arial"/>
                <w:sz w:val="14"/>
                <w:szCs w:val="14"/>
                <w:b w:val="1"/>
                <w:bCs w:val="1"/>
                <w:color w:val="auto"/>
              </w:rPr>
              <w:t>Fair Value</w:t>
            </w:r>
          </w:p>
        </w:tc>
        <w:tc>
          <w:tcPr>
            <w:tcW w:w="120" w:type="dxa"/>
            <w:vAlign w:val="bottom"/>
            <w:vMerge w:val="restart"/>
          </w:tcPr>
          <w:p>
            <w:pPr>
              <w:spacing w:after="0"/>
              <w:rPr>
                <w:sz w:val="13"/>
                <w:szCs w:val="13"/>
                <w:color w:val="auto"/>
              </w:rPr>
            </w:pPr>
          </w:p>
        </w:tc>
        <w:tc>
          <w:tcPr>
            <w:tcW w:w="1360" w:type="dxa"/>
            <w:vAlign w:val="bottom"/>
            <w:gridSpan w:val="3"/>
          </w:tcPr>
          <w:p>
            <w:pPr>
              <w:jc w:val="center"/>
              <w:ind w:right="100"/>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220" w:type="dxa"/>
            <w:vAlign w:val="bottom"/>
          </w:tcPr>
          <w:p>
            <w:pPr>
              <w:spacing w:after="0"/>
              <w:rPr>
                <w:sz w:val="13"/>
                <w:szCs w:val="13"/>
                <w:color w:val="auto"/>
              </w:rPr>
            </w:pPr>
          </w:p>
        </w:tc>
        <w:tc>
          <w:tcPr>
            <w:tcW w:w="940" w:type="dxa"/>
            <w:vAlign w:val="bottom"/>
            <w:vMerge w:val="restart"/>
          </w:tcPr>
          <w:p>
            <w:pPr>
              <w:jc w:val="right"/>
              <w:ind w:right="113"/>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60" w:type="dxa"/>
            <w:vAlign w:val="bottom"/>
            <w:gridSpan w:val="2"/>
          </w:tcPr>
          <w:p>
            <w:pPr>
              <w:jc w:val="center"/>
              <w:spacing w:after="0" w:line="153" w:lineRule="exact"/>
              <w:rPr>
                <w:sz w:val="20"/>
                <w:szCs w:val="20"/>
                <w:color w:val="auto"/>
              </w:rPr>
            </w:pPr>
            <w:r>
              <w:rPr>
                <w:rFonts w:ascii="Arial" w:cs="Arial" w:eastAsia="Arial" w:hAnsi="Arial"/>
                <w:sz w:val="14"/>
                <w:szCs w:val="14"/>
                <w:b w:val="1"/>
                <w:bCs w:val="1"/>
                <w:color w:val="auto"/>
                <w:w w:val="92"/>
              </w:rPr>
              <w:t>Gross Unrealized</w:t>
            </w:r>
          </w:p>
        </w:tc>
        <w:tc>
          <w:tcPr>
            <w:tcW w:w="0" w:type="dxa"/>
            <w:vAlign w:val="bottom"/>
          </w:tcPr>
          <w:p>
            <w:pPr>
              <w:spacing w:after="0"/>
              <w:rPr>
                <w:sz w:val="1"/>
                <w:szCs w:val="1"/>
                <w:color w:val="auto"/>
              </w:rPr>
            </w:pPr>
          </w:p>
        </w:tc>
      </w:tr>
      <w:tr>
        <w:trPr>
          <w:trHeight w:val="192"/>
        </w:trPr>
        <w:tc>
          <w:tcPr>
            <w:tcW w:w="33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vMerge w:val="continue"/>
          </w:tcPr>
          <w:p>
            <w:pPr>
              <w:spacing w:after="0"/>
              <w:rPr>
                <w:sz w:val="16"/>
                <w:szCs w:val="16"/>
                <w:color w:val="auto"/>
              </w:rPr>
            </w:pPr>
          </w:p>
        </w:tc>
        <w:tc>
          <w:tcPr>
            <w:tcW w:w="100" w:type="dxa"/>
            <w:vAlign w:val="bottom"/>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73"/>
              <w:spacing w:after="0"/>
              <w:rPr>
                <w:sz w:val="20"/>
                <w:szCs w:val="20"/>
                <w:color w:val="auto"/>
              </w:rPr>
            </w:pPr>
            <w:r>
              <w:rPr>
                <w:rFonts w:ascii="Arial" w:cs="Arial" w:eastAsia="Arial" w:hAnsi="Arial"/>
                <w:sz w:val="14"/>
                <w:szCs w:val="14"/>
                <w:b w:val="1"/>
                <w:bCs w:val="1"/>
                <w:color w:val="auto"/>
                <w:w w:val="82"/>
              </w:rPr>
              <w:t>Losses</w:t>
            </w:r>
          </w:p>
        </w:tc>
        <w:tc>
          <w:tcPr>
            <w:tcW w:w="1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120" w:type="dxa"/>
            <w:vAlign w:val="bottom"/>
            <w:vMerge w:val="continue"/>
          </w:tcPr>
          <w:p>
            <w:pPr>
              <w:spacing w:after="0"/>
              <w:rPr>
                <w:sz w:val="16"/>
                <w:szCs w:val="16"/>
                <w:color w:val="auto"/>
              </w:rPr>
            </w:pPr>
          </w:p>
        </w:tc>
        <w:tc>
          <w:tcPr>
            <w:tcW w:w="126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2"/>
              </w:rPr>
              <w:t>Losses</w:t>
            </w: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jc w:val="center"/>
              <w:ind w:right="173"/>
              <w:spacing w:after="0"/>
              <w:rPr>
                <w:sz w:val="20"/>
                <w:szCs w:val="20"/>
                <w:color w:val="auto"/>
              </w:rPr>
            </w:pPr>
            <w:r>
              <w:rPr>
                <w:rFonts w:ascii="Arial" w:cs="Arial" w:eastAsia="Arial" w:hAnsi="Arial"/>
                <w:sz w:val="14"/>
                <w:szCs w:val="14"/>
                <w:b w:val="1"/>
                <w:bCs w:val="1"/>
                <w:color w:val="auto"/>
                <w:w w:val="82"/>
              </w:rPr>
              <w:t>Losses</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Commercial paper</w:t>
            </w: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19,933</w:t>
            </w:r>
          </w:p>
        </w:tc>
        <w:tc>
          <w:tcPr>
            <w:tcW w:w="100" w:type="dxa"/>
            <w:vAlign w:val="bottom"/>
          </w:tcPr>
          <w:p>
            <w:pPr>
              <w:spacing w:after="0"/>
              <w:rPr>
                <w:sz w:val="21"/>
                <w:szCs w:val="21"/>
                <w:color w:val="auto"/>
              </w:rPr>
            </w:pPr>
          </w:p>
        </w:tc>
        <w:tc>
          <w:tcPr>
            <w:tcW w:w="280" w:type="dxa"/>
            <w:vAlign w:val="bottom"/>
          </w:tcPr>
          <w:p>
            <w:pPr>
              <w:jc w:val="right"/>
              <w:ind w:right="76"/>
              <w:spacing w:after="0"/>
              <w:rPr>
                <w:sz w:val="20"/>
                <w:szCs w:val="20"/>
                <w:color w:val="auto"/>
              </w:rPr>
            </w:pPr>
            <w:r>
              <w:rPr>
                <w:rFonts w:ascii="Arial" w:cs="Arial" w:eastAsia="Arial" w:hAnsi="Arial"/>
                <w:sz w:val="18"/>
                <w:szCs w:val="18"/>
                <w:color w:val="auto"/>
                <w:w w:val="99"/>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(8)</w:t>
            </w:r>
          </w:p>
        </w:tc>
        <w:tc>
          <w:tcPr>
            <w:tcW w:w="120" w:type="dxa"/>
            <w:vAlign w:val="bottom"/>
          </w:tcPr>
          <w:p>
            <w:pPr>
              <w:spacing w:after="0"/>
              <w:rPr>
                <w:sz w:val="21"/>
                <w:szCs w:val="21"/>
                <w:color w:val="auto"/>
              </w:rPr>
            </w:pPr>
          </w:p>
        </w:tc>
        <w:tc>
          <w:tcPr>
            <w:tcW w:w="200" w:type="dxa"/>
            <w:vAlign w:val="bottom"/>
          </w:tcPr>
          <w:p>
            <w:pPr>
              <w:jc w:val="right"/>
              <w:ind w:right="10"/>
              <w:spacing w:after="0"/>
              <w:rPr>
                <w:sz w:val="20"/>
                <w:szCs w:val="20"/>
                <w:color w:val="auto"/>
              </w:rPr>
            </w:pPr>
            <w:r>
              <w:rPr>
                <w:rFonts w:ascii="Arial" w:cs="Arial" w:eastAsia="Arial" w:hAnsi="Arial"/>
                <w:sz w:val="18"/>
                <w:szCs w:val="18"/>
                <w:color w:val="auto"/>
                <w:w w:val="79"/>
              </w:rPr>
              <w:t>$</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Pr>
          <w:p>
            <w:pPr>
              <w:jc w:val="right"/>
              <w:ind w:right="479"/>
              <w:spacing w:after="0"/>
              <w:rPr>
                <w:sz w:val="20"/>
                <w:szCs w:val="20"/>
                <w:color w:val="auto"/>
              </w:rPr>
            </w:pPr>
            <w:r>
              <w:rPr>
                <w:rFonts w:ascii="Arial" w:cs="Arial" w:eastAsia="Arial" w:hAnsi="Arial"/>
                <w:sz w:val="18"/>
                <w:szCs w:val="18"/>
                <w:color w:val="auto"/>
                <w:w w:val="99"/>
              </w:rPr>
              <w:t>$</w:t>
            </w:r>
          </w:p>
        </w:tc>
        <w:tc>
          <w:tcPr>
            <w:tcW w:w="6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19,933</w:t>
            </w:r>
          </w:p>
        </w:tc>
        <w:tc>
          <w:tcPr>
            <w:tcW w:w="480" w:type="dxa"/>
            <w:vAlign w:val="bottom"/>
            <w:gridSpan w:val="3"/>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Pr>
          <w:p>
            <w:pPr>
              <w:jc w:val="right"/>
              <w:spacing w:after="0"/>
              <w:rPr>
                <w:sz w:val="20"/>
                <w:szCs w:val="20"/>
                <w:color w:val="auto"/>
              </w:rPr>
            </w:pPr>
            <w:r>
              <w:rPr>
                <w:rFonts w:ascii="Arial" w:cs="Arial" w:eastAsia="Arial" w:hAnsi="Arial"/>
                <w:sz w:val="18"/>
                <w:szCs w:val="18"/>
                <w:color w:val="auto"/>
              </w:rPr>
              <w:t>(8)</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treasury</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6,374</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6,374</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0" w:type="dxa"/>
            <w:vAlign w:val="bottom"/>
          </w:tcPr>
          <w:p>
            <w:pPr>
              <w:spacing w:after="0"/>
              <w:rPr>
                <w:sz w:val="1"/>
                <w:szCs w:val="1"/>
                <w:color w:val="auto"/>
              </w:rPr>
            </w:pPr>
          </w:p>
        </w:tc>
      </w:tr>
      <w:tr>
        <w:trPr>
          <w:trHeight w:val="229"/>
        </w:trPr>
        <w:tc>
          <w:tcPr>
            <w:tcW w:w="3340" w:type="dxa"/>
            <w:vAlign w:val="bottom"/>
          </w:tcPr>
          <w:p>
            <w:pPr>
              <w:ind w:left="40"/>
              <w:spacing w:after="0"/>
              <w:rPr>
                <w:sz w:val="20"/>
                <w:szCs w:val="20"/>
                <w:color w:val="auto"/>
              </w:rPr>
            </w:pPr>
            <w:r>
              <w:rPr>
                <w:rFonts w:ascii="Arial" w:cs="Arial" w:eastAsia="Arial" w:hAnsi="Arial"/>
                <w:sz w:val="18"/>
                <w:szCs w:val="18"/>
                <w:color w:val="auto"/>
              </w:rPr>
              <w:t>U.S. agency and government sponsored</w:t>
            </w:r>
          </w:p>
        </w:tc>
        <w:tc>
          <w:tcPr>
            <w:tcW w:w="2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3340" w:type="dxa"/>
            <w:vAlign w:val="bottom"/>
          </w:tcPr>
          <w:p>
            <w:pPr>
              <w:ind w:left="40"/>
              <w:spacing w:after="0"/>
              <w:rPr>
                <w:sz w:val="20"/>
                <w:szCs w:val="20"/>
                <w:color w:val="auto"/>
              </w:rPr>
            </w:pPr>
            <w:r>
              <w:rPr>
                <w:rFonts w:ascii="Arial" w:cs="Arial" w:eastAsia="Arial" w:hAnsi="Arial"/>
                <w:sz w:val="18"/>
                <w:szCs w:val="18"/>
                <w:color w:val="auto"/>
              </w:rPr>
              <w:t>securities</w:t>
            </w:r>
          </w:p>
        </w:tc>
        <w:tc>
          <w:tcPr>
            <w:tcW w:w="200" w:type="dxa"/>
            <w:vAlign w:val="bottom"/>
          </w:tcPr>
          <w:p>
            <w:pPr>
              <w:spacing w:after="0"/>
              <w:rPr>
                <w:sz w:val="20"/>
                <w:szCs w:val="20"/>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2,778</w:t>
            </w: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(9)</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1,991</w:t>
            </w:r>
          </w:p>
        </w:tc>
        <w:tc>
          <w:tcPr>
            <w:tcW w:w="12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4,769</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w:t>
            </w:r>
          </w:p>
        </w:tc>
        <w:tc>
          <w:tcPr>
            <w:tcW w:w="0" w:type="dxa"/>
            <w:vAlign w:val="bottom"/>
          </w:tcPr>
          <w:p>
            <w:pPr>
              <w:spacing w:after="0"/>
              <w:rPr>
                <w:sz w:val="1"/>
                <w:szCs w:val="1"/>
                <w:color w:val="auto"/>
              </w:rPr>
            </w:pPr>
          </w:p>
        </w:tc>
      </w:tr>
      <w:tr>
        <w:trPr>
          <w:trHeight w:val="27"/>
        </w:trPr>
        <w:tc>
          <w:tcPr>
            <w:tcW w:w="334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160" w:type="dxa"/>
            <w:vAlign w:val="bottom"/>
            <w:gridSpan w:val="2"/>
          </w:tcPr>
          <w:p>
            <w:pPr>
              <w:spacing w:after="0"/>
              <w:rPr>
                <w:sz w:val="2"/>
                <w:szCs w:val="2"/>
                <w:color w:val="auto"/>
              </w:rPr>
            </w:pPr>
          </w:p>
        </w:tc>
        <w:tc>
          <w:tcPr>
            <w:tcW w:w="680" w:type="dxa"/>
            <w:vAlign w:val="bottom"/>
          </w:tcPr>
          <w:p>
            <w:pPr>
              <w:spacing w:after="0"/>
              <w:rPr>
                <w:sz w:val="2"/>
                <w:szCs w:val="2"/>
                <w:color w:val="auto"/>
              </w:rPr>
            </w:pPr>
          </w:p>
        </w:tc>
        <w:tc>
          <w:tcPr>
            <w:tcW w:w="680" w:type="dxa"/>
            <w:vAlign w:val="bottom"/>
            <w:gridSpan w:val="2"/>
          </w:tcPr>
          <w:p>
            <w:pPr>
              <w:spacing w:after="0"/>
              <w:rPr>
                <w:sz w:val="2"/>
                <w:szCs w:val="2"/>
                <w:color w:val="auto"/>
              </w:rPr>
            </w:pPr>
          </w:p>
        </w:tc>
        <w:tc>
          <w:tcPr>
            <w:tcW w:w="22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U.S. states and municipalities</w:t>
            </w:r>
          </w:p>
        </w:tc>
        <w:tc>
          <w:tcPr>
            <w:tcW w:w="2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10,092</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68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10,092</w:t>
            </w:r>
          </w:p>
        </w:tc>
        <w:tc>
          <w:tcPr>
            <w:tcW w:w="10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Corporate bonds</w:t>
            </w:r>
          </w:p>
        </w:tc>
        <w:tc>
          <w:tcPr>
            <w:tcW w:w="200" w:type="dxa"/>
            <w:vAlign w:val="bottom"/>
          </w:tcPr>
          <w:p>
            <w:pPr>
              <w:spacing w:after="0"/>
              <w:rPr>
                <w:sz w:val="21"/>
                <w:szCs w:val="21"/>
                <w:color w:val="auto"/>
              </w:rPr>
            </w:pPr>
          </w:p>
        </w:tc>
        <w:tc>
          <w:tcPr>
            <w:tcW w:w="1060" w:type="dxa"/>
            <w:vAlign w:val="bottom"/>
          </w:tcPr>
          <w:p>
            <w:pPr>
              <w:jc w:val="right"/>
              <w:ind w:right="14"/>
              <w:spacing w:after="0"/>
              <w:rPr>
                <w:sz w:val="20"/>
                <w:szCs w:val="20"/>
                <w:color w:val="auto"/>
              </w:rPr>
            </w:pPr>
            <w:r>
              <w:rPr>
                <w:rFonts w:ascii="Arial" w:cs="Arial" w:eastAsia="Arial" w:hAnsi="Arial"/>
                <w:sz w:val="18"/>
                <w:szCs w:val="18"/>
                <w:color w:val="auto"/>
              </w:rPr>
              <w:t>93,284</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(188)</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10,201</w:t>
            </w:r>
          </w:p>
        </w:tc>
        <w:tc>
          <w:tcPr>
            <w:tcW w:w="12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580" w:type="dxa"/>
            <w:vAlign w:val="bottom"/>
          </w:tcPr>
          <w:p>
            <w:pPr>
              <w:jc w:val="right"/>
              <w:spacing w:after="0"/>
              <w:rPr>
                <w:sz w:val="20"/>
                <w:szCs w:val="20"/>
                <w:color w:val="auto"/>
              </w:rPr>
            </w:pPr>
            <w:r>
              <w:rPr>
                <w:rFonts w:ascii="Arial" w:cs="Arial" w:eastAsia="Arial" w:hAnsi="Arial"/>
                <w:sz w:val="18"/>
                <w:szCs w:val="18"/>
                <w:color w:val="auto"/>
              </w:rPr>
              <w:t>(92)</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103,485</w:t>
            </w:r>
          </w:p>
        </w:tc>
        <w:tc>
          <w:tcPr>
            <w:tcW w:w="1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980" w:type="dxa"/>
            <w:vAlign w:val="bottom"/>
          </w:tcPr>
          <w:p>
            <w:pPr>
              <w:jc w:val="right"/>
              <w:spacing w:after="0"/>
              <w:rPr>
                <w:sz w:val="20"/>
                <w:szCs w:val="20"/>
                <w:color w:val="auto"/>
              </w:rPr>
            </w:pPr>
            <w:r>
              <w:rPr>
                <w:rFonts w:ascii="Arial" w:cs="Arial" w:eastAsia="Arial" w:hAnsi="Arial"/>
                <w:sz w:val="18"/>
                <w:szCs w:val="18"/>
                <w:color w:val="auto"/>
              </w:rPr>
              <w:t>(280)</w:t>
            </w:r>
          </w:p>
        </w:tc>
        <w:tc>
          <w:tcPr>
            <w:tcW w:w="0" w:type="dxa"/>
            <w:vAlign w:val="bottom"/>
          </w:tcPr>
          <w:p>
            <w:pPr>
              <w:spacing w:after="0"/>
              <w:rPr>
                <w:sz w:val="1"/>
                <w:szCs w:val="1"/>
                <w:color w:val="auto"/>
              </w:rPr>
            </w:pPr>
          </w:p>
        </w:tc>
      </w:tr>
      <w:tr>
        <w:trPr>
          <w:trHeight w:val="27"/>
        </w:trPr>
        <w:tc>
          <w:tcPr>
            <w:tcW w:w="33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33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132,461</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6"/>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(256)</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10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12,192</w:t>
            </w:r>
          </w:p>
        </w:tc>
        <w:tc>
          <w:tcPr>
            <w:tcW w:w="120" w:type="dxa"/>
            <w:vAlign w:val="bottom"/>
            <w:tcBorders>
              <w:bottom w:val="single" w:sz="8" w:color="CCEEFF"/>
            </w:tcBorders>
            <w:shd w:val="clear" w:color="auto" w:fill="CCEEFF"/>
          </w:tcPr>
          <w:p>
            <w:pPr>
              <w:spacing w:after="0"/>
              <w:rPr>
                <w:sz w:val="22"/>
                <w:szCs w:val="22"/>
                <w:color w:val="auto"/>
              </w:rPr>
            </w:pPr>
          </w:p>
        </w:tc>
        <w:tc>
          <w:tcPr>
            <w:tcW w:w="680" w:type="dxa"/>
            <w:vAlign w:val="bottom"/>
            <w:tcBorders>
              <w:bottom w:val="single" w:sz="8" w:color="CCEEFF"/>
            </w:tcBorders>
            <w:shd w:val="clear" w:color="auto" w:fill="CCEEFF"/>
          </w:tcPr>
          <w:p>
            <w:pPr>
              <w:jc w:val="right"/>
              <w:ind w:right="479"/>
              <w:spacing w:after="0"/>
              <w:rPr>
                <w:sz w:val="20"/>
                <w:szCs w:val="20"/>
                <w:color w:val="auto"/>
              </w:rPr>
            </w:pPr>
            <w:r>
              <w:rPr>
                <w:rFonts w:ascii="Arial" w:cs="Arial" w:eastAsia="Arial" w:hAnsi="Arial"/>
                <w:sz w:val="18"/>
                <w:szCs w:val="18"/>
                <w:color w:val="auto"/>
                <w:w w:val="99"/>
              </w:rPr>
              <w:t>$</w:t>
            </w:r>
          </w:p>
        </w:tc>
        <w:tc>
          <w:tcPr>
            <w:tcW w:w="5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144,653</w:t>
            </w:r>
          </w:p>
        </w:tc>
        <w:tc>
          <w:tcPr>
            <w:tcW w:w="480" w:type="dxa"/>
            <w:vAlign w:val="bottom"/>
            <w:tcBorders>
              <w:bottom w:val="single" w:sz="8" w:color="CCEEFF"/>
            </w:tcBorders>
            <w:gridSpan w:val="3"/>
            <w:shd w:val="clear" w:color="auto" w:fill="CCEEFF"/>
          </w:tcPr>
          <w:p>
            <w:pPr>
              <w:jc w:val="right"/>
              <w:ind w:right="88"/>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(357)</w:t>
            </w:r>
          </w:p>
        </w:tc>
        <w:tc>
          <w:tcPr>
            <w:tcW w:w="0" w:type="dxa"/>
            <w:vAlign w:val="bottom"/>
          </w:tcPr>
          <w:p>
            <w:pPr>
              <w:spacing w:after="0"/>
              <w:rPr>
                <w:sz w:val="1"/>
                <w:szCs w:val="1"/>
                <w:color w:val="auto"/>
              </w:rPr>
            </w:pPr>
          </w:p>
        </w:tc>
      </w:tr>
      <w:tr>
        <w:trPr>
          <w:trHeight w:val="20"/>
        </w:trPr>
        <w:tc>
          <w:tcPr>
            <w:tcW w:w="3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420"/>
          </w:cols>
          <w:pgMar w:left="240" w:top="121" w:right="239" w:bottom="1440" w:gutter="0" w:footer="0" w:header="0"/>
        </w:sectPr>
      </w:pPr>
    </w:p>
    <w:p>
      <w:pPr>
        <w:spacing w:after="0" w:line="2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ectPr>
          <w:pgSz w:w="11900" w:h="16838" w:orient="portrait"/>
          <w:cols w:equalWidth="0" w:num="1">
            <w:col w:w="11420"/>
          </w:cols>
          <w:pgMar w:left="240" w:top="121" w:right="239" w:bottom="1440" w:gutter="0" w:footer="0" w:header="0"/>
          <w:type w:val="continuous"/>
        </w:sectPr>
      </w:pPr>
    </w:p>
    <w:bookmarkStart w:id="9" w:name="page10"/>
    <w:bookmarkEnd w:id="9"/>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contractual maturities of the Company’s marketable investments as of June 30, 2018 and December 31, 2017 were as follows (in thousands):</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840" w:type="dxa"/>
            <w:vAlign w:val="bottom"/>
          </w:tcPr>
          <w:p>
            <w:pPr>
              <w:spacing w:after="0"/>
              <w:rPr>
                <w:sz w:val="16"/>
                <w:szCs w:val="16"/>
                <w:color w:val="auto"/>
              </w:rPr>
            </w:pPr>
          </w:p>
        </w:tc>
        <w:tc>
          <w:tcPr>
            <w:tcW w:w="1920" w:type="dxa"/>
            <w:vAlign w:val="bottom"/>
            <w:tcBorders>
              <w:bottom w:val="single" w:sz="8" w:color="auto"/>
            </w:tcBorders>
          </w:tcPr>
          <w:p>
            <w:pPr>
              <w:jc w:val="right"/>
              <w:ind w:right="39"/>
              <w:spacing w:after="0"/>
              <w:rPr>
                <w:sz w:val="20"/>
                <w:szCs w:val="20"/>
                <w:color w:val="auto"/>
              </w:rPr>
            </w:pPr>
            <w:r>
              <w:rPr>
                <w:rFonts w:ascii="Arial" w:cs="Arial" w:eastAsia="Arial" w:hAnsi="Arial"/>
                <w:sz w:val="14"/>
                <w:szCs w:val="14"/>
                <w:b w:val="1"/>
                <w:bCs w:val="1"/>
                <w:color w:val="auto"/>
              </w:rPr>
              <w:t>June 30, 2018</w:t>
            </w:r>
          </w:p>
        </w:tc>
        <w:tc>
          <w:tcPr>
            <w:tcW w:w="8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2280" w:type="dxa"/>
            <w:vAlign w:val="bottom"/>
            <w:tcBorders>
              <w:bottom w:val="single" w:sz="8" w:color="auto"/>
            </w:tcBorders>
          </w:tcPr>
          <w:p>
            <w:pPr>
              <w:jc w:val="right"/>
              <w:ind w:right="697"/>
              <w:spacing w:after="0"/>
              <w:rPr>
                <w:sz w:val="20"/>
                <w:szCs w:val="20"/>
                <w:color w:val="auto"/>
              </w:rPr>
            </w:pPr>
            <w:r>
              <w:rPr>
                <w:rFonts w:ascii="Arial" w:cs="Arial" w:eastAsia="Arial" w:hAnsi="Arial"/>
                <w:sz w:val="14"/>
                <w:szCs w:val="14"/>
                <w:b w:val="1"/>
                <w:bCs w:val="1"/>
                <w:color w:val="auto"/>
              </w:rPr>
              <w:t>December 31, 2017</w:t>
            </w:r>
          </w:p>
        </w:tc>
      </w:tr>
      <w:tr>
        <w:trPr>
          <w:trHeight w:val="250"/>
        </w:trPr>
        <w:tc>
          <w:tcPr>
            <w:tcW w:w="5840" w:type="dxa"/>
            <w:vAlign w:val="bottom"/>
            <w:tcBorders>
              <w:bottom w:val="single" w:sz="8" w:color="CCEEFF"/>
            </w:tcBorders>
          </w:tcPr>
          <w:p>
            <w:pPr>
              <w:spacing w:after="0"/>
              <w:rPr>
                <w:sz w:val="21"/>
                <w:szCs w:val="21"/>
                <w:color w:val="auto"/>
              </w:rPr>
            </w:pPr>
          </w:p>
        </w:tc>
        <w:tc>
          <w:tcPr>
            <w:tcW w:w="1920" w:type="dxa"/>
            <w:vAlign w:val="bottom"/>
            <w:tcBorders>
              <w:bottom w:val="single" w:sz="8" w:color="auto"/>
            </w:tcBorders>
          </w:tcPr>
          <w:p>
            <w:pPr>
              <w:jc w:val="right"/>
              <w:ind w:right="139"/>
              <w:spacing w:after="0"/>
              <w:rPr>
                <w:sz w:val="20"/>
                <w:szCs w:val="20"/>
                <w:color w:val="auto"/>
              </w:rPr>
            </w:pPr>
            <w:r>
              <w:rPr>
                <w:rFonts w:ascii="Arial" w:cs="Arial" w:eastAsia="Arial" w:hAnsi="Arial"/>
                <w:sz w:val="14"/>
                <w:szCs w:val="14"/>
                <w:b w:val="1"/>
                <w:bCs w:val="1"/>
                <w:color w:val="auto"/>
              </w:rPr>
              <w:t>Fair Value</w:t>
            </w:r>
          </w:p>
        </w:tc>
        <w:tc>
          <w:tcPr>
            <w:tcW w:w="820" w:type="dxa"/>
            <w:vAlign w:val="bottom"/>
            <w:tcBorders>
              <w:bottom w:val="single" w:sz="8" w:color="auto"/>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2280" w:type="dxa"/>
            <w:vAlign w:val="bottom"/>
            <w:tcBorders>
              <w:bottom w:val="single" w:sz="8" w:color="auto"/>
            </w:tcBorders>
          </w:tcPr>
          <w:p>
            <w:pPr>
              <w:jc w:val="right"/>
              <w:ind w:right="957"/>
              <w:spacing w:after="0"/>
              <w:rPr>
                <w:sz w:val="20"/>
                <w:szCs w:val="20"/>
                <w:color w:val="auto"/>
              </w:rPr>
            </w:pPr>
            <w:r>
              <w:rPr>
                <w:rFonts w:ascii="Arial" w:cs="Arial" w:eastAsia="Arial" w:hAnsi="Arial"/>
                <w:sz w:val="14"/>
                <w:szCs w:val="14"/>
                <w:b w:val="1"/>
                <w:bCs w:val="1"/>
                <w:color w:val="auto"/>
              </w:rPr>
              <w:t>Fair Value</w:t>
            </w:r>
          </w:p>
        </w:tc>
      </w:tr>
      <w:tr>
        <w:trPr>
          <w:trHeight w:val="250"/>
        </w:trPr>
        <w:tc>
          <w:tcPr>
            <w:tcW w:w="58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Due in less than one year</w:t>
            </w:r>
          </w:p>
        </w:tc>
        <w:tc>
          <w:tcPr>
            <w:tcW w:w="1920" w:type="dxa"/>
            <w:vAlign w:val="bottom"/>
            <w:tcBorders>
              <w:bottom w:val="single" w:sz="8" w:color="CCEEFF"/>
            </w:tcBorders>
            <w:shd w:val="clear" w:color="auto" w:fill="CCEEFF"/>
          </w:tcPr>
          <w:p>
            <w:pPr>
              <w:jc w:val="right"/>
              <w:ind w:right="1719"/>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89,335</w:t>
            </w:r>
          </w:p>
        </w:tc>
        <w:tc>
          <w:tcPr>
            <w:tcW w:w="120" w:type="dxa"/>
            <w:vAlign w:val="bottom"/>
            <w:tcBorders>
              <w:bottom w:val="single" w:sz="8" w:color="CCEEFF"/>
            </w:tcBorders>
            <w:shd w:val="clear" w:color="auto" w:fill="CCEEFF"/>
          </w:tcPr>
          <w:p>
            <w:pPr>
              <w:spacing w:after="0"/>
              <w:rPr>
                <w:sz w:val="21"/>
                <w:szCs w:val="21"/>
                <w:color w:val="auto"/>
              </w:rPr>
            </w:pP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22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104,272</w:t>
            </w:r>
          </w:p>
        </w:tc>
      </w:tr>
      <w:tr>
        <w:trPr>
          <w:trHeight w:val="243"/>
        </w:trPr>
        <w:tc>
          <w:tcPr>
            <w:tcW w:w="5840" w:type="dxa"/>
            <w:vAlign w:val="bottom"/>
          </w:tcPr>
          <w:p>
            <w:pPr>
              <w:ind w:left="40"/>
              <w:spacing w:after="0"/>
              <w:rPr>
                <w:sz w:val="20"/>
                <w:szCs w:val="20"/>
                <w:color w:val="auto"/>
              </w:rPr>
            </w:pPr>
            <w:r>
              <w:rPr>
                <w:rFonts w:ascii="Arial" w:cs="Arial" w:eastAsia="Arial" w:hAnsi="Arial"/>
                <w:sz w:val="18"/>
                <w:szCs w:val="18"/>
                <w:color w:val="auto"/>
              </w:rPr>
              <w:t>Due in one to five years</w:t>
            </w:r>
          </w:p>
        </w:tc>
        <w:tc>
          <w:tcPr>
            <w:tcW w:w="1920" w:type="dxa"/>
            <w:vAlign w:val="bottom"/>
          </w:tcPr>
          <w:p>
            <w:pPr>
              <w:spacing w:after="0"/>
              <w:rPr>
                <w:sz w:val="21"/>
                <w:szCs w:val="21"/>
                <w:color w:val="auto"/>
              </w:rPr>
            </w:pPr>
          </w:p>
        </w:tc>
        <w:tc>
          <w:tcPr>
            <w:tcW w:w="820" w:type="dxa"/>
            <w:vAlign w:val="bottom"/>
          </w:tcPr>
          <w:p>
            <w:pPr>
              <w:jc w:val="right"/>
              <w:ind w:right="10"/>
              <w:spacing w:after="0"/>
              <w:rPr>
                <w:sz w:val="20"/>
                <w:szCs w:val="20"/>
                <w:color w:val="auto"/>
              </w:rPr>
            </w:pPr>
            <w:r>
              <w:rPr>
                <w:rFonts w:ascii="Arial" w:cs="Arial" w:eastAsia="Arial" w:hAnsi="Arial"/>
                <w:sz w:val="18"/>
                <w:szCs w:val="18"/>
                <w:color w:val="auto"/>
              </w:rPr>
              <w:t>57,850</w:t>
            </w: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2280" w:type="dxa"/>
            <w:vAlign w:val="bottom"/>
          </w:tcPr>
          <w:p>
            <w:pPr>
              <w:jc w:val="right"/>
              <w:ind w:right="17"/>
              <w:spacing w:after="0"/>
              <w:rPr>
                <w:sz w:val="20"/>
                <w:szCs w:val="20"/>
                <w:color w:val="auto"/>
              </w:rPr>
            </w:pPr>
            <w:r>
              <w:rPr>
                <w:rFonts w:ascii="Arial" w:cs="Arial" w:eastAsia="Arial" w:hAnsi="Arial"/>
                <w:sz w:val="18"/>
                <w:szCs w:val="18"/>
                <w:color w:val="auto"/>
              </w:rPr>
              <w:t>59,682</w:t>
            </w:r>
          </w:p>
        </w:tc>
      </w:tr>
      <w:tr>
        <w:trPr>
          <w:trHeight w:val="27"/>
        </w:trPr>
        <w:tc>
          <w:tcPr>
            <w:tcW w:w="5840" w:type="dxa"/>
            <w:vAlign w:val="bottom"/>
            <w:tcBorders>
              <w:bottom w:val="single" w:sz="8" w:color="CCEEFF"/>
            </w:tcBorders>
          </w:tcPr>
          <w:p>
            <w:pPr>
              <w:spacing w:after="0"/>
              <w:rPr>
                <w:sz w:val="2"/>
                <w:szCs w:val="2"/>
                <w:color w:val="auto"/>
              </w:rPr>
            </w:pPr>
          </w:p>
        </w:tc>
        <w:tc>
          <w:tcPr>
            <w:tcW w:w="192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r>
      <w:tr>
        <w:trPr>
          <w:trHeight w:val="269"/>
        </w:trPr>
        <w:tc>
          <w:tcPr>
            <w:tcW w:w="58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1920" w:type="dxa"/>
            <w:vAlign w:val="bottom"/>
            <w:tcBorders>
              <w:bottom w:val="single" w:sz="8" w:color="CCEEFF"/>
            </w:tcBorders>
            <w:shd w:val="clear" w:color="auto" w:fill="CCEEFF"/>
          </w:tcPr>
          <w:p>
            <w:pPr>
              <w:jc w:val="right"/>
              <w:ind w:right="1719"/>
              <w:spacing w:after="0"/>
              <w:rPr>
                <w:sz w:val="20"/>
                <w:szCs w:val="20"/>
                <w:color w:val="auto"/>
              </w:rPr>
            </w:pPr>
            <w:r>
              <w:rPr>
                <w:rFonts w:ascii="Arial" w:cs="Arial" w:eastAsia="Arial" w:hAnsi="Arial"/>
                <w:sz w:val="18"/>
                <w:szCs w:val="18"/>
                <w:color w:val="auto"/>
                <w:w w:val="99"/>
              </w:rPr>
              <w:t>$</w:t>
            </w:r>
          </w:p>
        </w:tc>
        <w:tc>
          <w:tcPr>
            <w:tcW w:w="8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147,185</w:t>
            </w:r>
          </w:p>
        </w:tc>
        <w:tc>
          <w:tcPr>
            <w:tcW w:w="120" w:type="dxa"/>
            <w:vAlign w:val="bottom"/>
            <w:tcBorders>
              <w:bottom w:val="single" w:sz="8" w:color="CCEEFF"/>
            </w:tcBorders>
            <w:shd w:val="clear" w:color="auto" w:fill="CCEEFF"/>
          </w:tcPr>
          <w:p>
            <w:pPr>
              <w:spacing w:after="0"/>
              <w:rPr>
                <w:sz w:val="22"/>
                <w:szCs w:val="22"/>
                <w:color w:val="auto"/>
              </w:rPr>
            </w:pPr>
          </w:p>
        </w:tc>
        <w:tc>
          <w:tcPr>
            <w:tcW w:w="440" w:type="dxa"/>
            <w:vAlign w:val="bottom"/>
            <w:tcBorders>
              <w:bottom w:val="single" w:sz="8" w:color="CCEEFF"/>
            </w:tcBorders>
            <w:shd w:val="clear" w:color="auto" w:fill="CCEEFF"/>
          </w:tcPr>
          <w:p>
            <w:pPr>
              <w:jc w:val="right"/>
              <w:ind w:right="250"/>
              <w:spacing w:after="0"/>
              <w:rPr>
                <w:sz w:val="20"/>
                <w:szCs w:val="20"/>
                <w:color w:val="auto"/>
              </w:rPr>
            </w:pPr>
            <w:r>
              <w:rPr>
                <w:rFonts w:ascii="Arial" w:cs="Arial" w:eastAsia="Arial" w:hAnsi="Arial"/>
                <w:sz w:val="18"/>
                <w:szCs w:val="18"/>
                <w:color w:val="auto"/>
                <w:w w:val="79"/>
              </w:rPr>
              <w:t>$</w:t>
            </w:r>
          </w:p>
        </w:tc>
        <w:tc>
          <w:tcPr>
            <w:tcW w:w="228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163,954</w:t>
            </w:r>
          </w:p>
        </w:tc>
      </w:tr>
      <w:tr>
        <w:trPr>
          <w:trHeight w:val="20"/>
        </w:trPr>
        <w:tc>
          <w:tcPr>
            <w:tcW w:w="5840" w:type="dxa"/>
            <w:vAlign w:val="bottom"/>
            <w:tcBorders>
              <w:top w:val="single" w:sz="8" w:color="CCEEFF"/>
            </w:tcBorders>
          </w:tcPr>
          <w:p>
            <w:pPr>
              <w:spacing w:after="0" w:line="20" w:lineRule="exact"/>
              <w:rPr>
                <w:sz w:val="1"/>
                <w:szCs w:val="1"/>
                <w:color w:val="auto"/>
              </w:rPr>
            </w:pPr>
          </w:p>
        </w:tc>
        <w:tc>
          <w:tcPr>
            <w:tcW w:w="19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2280" w:type="dxa"/>
            <w:vAlign w:val="bottom"/>
            <w:tcBorders>
              <w:top w:val="single" w:sz="8" w:color="auto"/>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Non-Marketable Equity Investments</w:t>
      </w:r>
    </w:p>
    <w:p>
      <w:pPr>
        <w:spacing w:after="0" w:line="202"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During the second quarter of 2017, the Company and Sixense Enterprises, Inc. formed a privately-held company, MVI Health Inc. (“MVI”), with each party holding 50% of the issued and outstanding equity of MVI. Pursuant to agreements between the parties at the time of MVI’s formation, the Company will be obligated to perform certain services or make additional cash contributions to MVI for no additional equity interest. These services include, but are not limited to, information technology, accounting, other administrative services and research and development. The Company’s contributions are presented as a component of “Contributions to non-marketable investments” in the statement of cash flows.</w:t>
      </w:r>
    </w:p>
    <w:p>
      <w:pPr>
        <w:spacing w:after="0" w:line="119" w:lineRule="exact"/>
        <w:rPr>
          <w:sz w:val="20"/>
          <w:szCs w:val="20"/>
          <w:color w:val="auto"/>
        </w:rPr>
      </w:pPr>
    </w:p>
    <w:p>
      <w:pPr>
        <w:ind w:right="40" w:firstLine="324"/>
        <w:spacing w:after="0" w:line="259" w:lineRule="auto"/>
        <w:rPr>
          <w:sz w:val="20"/>
          <w:szCs w:val="20"/>
          <w:color w:val="auto"/>
        </w:rPr>
      </w:pPr>
      <w:r>
        <w:rPr>
          <w:rFonts w:ascii="Arial" w:cs="Arial" w:eastAsia="Arial" w:hAnsi="Arial"/>
          <w:sz w:val="18"/>
          <w:szCs w:val="18"/>
          <w:color w:val="auto"/>
        </w:rPr>
        <w:t>The Company accounted for its investment under the equity method and is not required to consolidate MVI under the voting model. As of June 30, 2018, the Company determined that MVI was not a variable interest entity (“VIE”). The Company will reassess in subsequent periods whether MVI becomes a VIE due to changes in facts and circumstances, including changes to the sufficiency of the equity investment at risk, management and governance structure or capital structure.</w:t>
      </w:r>
    </w:p>
    <w:p>
      <w:pPr>
        <w:spacing w:after="0" w:line="133" w:lineRule="exact"/>
        <w:rPr>
          <w:sz w:val="20"/>
          <w:szCs w:val="20"/>
          <w:color w:val="auto"/>
        </w:rPr>
      </w:pPr>
    </w:p>
    <w:p>
      <w:pPr>
        <w:ind w:right="80" w:firstLine="324"/>
        <w:spacing w:after="0" w:line="293" w:lineRule="auto"/>
        <w:rPr>
          <w:sz w:val="20"/>
          <w:szCs w:val="20"/>
          <w:color w:val="auto"/>
        </w:rPr>
      </w:pPr>
      <w:r>
        <w:rPr>
          <w:rFonts w:ascii="Arial" w:cs="Arial" w:eastAsia="Arial" w:hAnsi="Arial"/>
          <w:sz w:val="16"/>
          <w:szCs w:val="16"/>
          <w:color w:val="auto"/>
        </w:rPr>
        <w:t>As of June 30, 2018 and December 31, 2017, the carrying value of the non-marketable equity investment was approximately $2.6 million and $3.9 million, respectively, representing the Company’s contributions to MVI offset by the Company’s share of equity method investee losses. The non-marketable equity method investment is presented in long-term investments on the condensed consolidated balance sheet. During the three months ended June 30, 2018 and 2017, MVI had no revenue and recorded a net loss of $2.5 million and $0.3 million, respectively. During the six months ended June 30, 2018 and 2017, MVI had no revenue and recorded a net loss of $4.4 million and $0.3 million, respectively. The Company reflected its 50% share of MVI’s losses in equity in losses of unconsolidated investees in the condensed consolidated statements of operations and comprehensive income (loss).</w:t>
      </w:r>
    </w:p>
    <w:p>
      <w:pPr>
        <w:spacing w:after="0" w:line="107" w:lineRule="exact"/>
        <w:rPr>
          <w:sz w:val="20"/>
          <w:szCs w:val="20"/>
          <w:color w:val="auto"/>
        </w:rPr>
      </w:pPr>
    </w:p>
    <w:p>
      <w:pPr>
        <w:ind w:left="340"/>
        <w:spacing w:after="0"/>
        <w:rPr>
          <w:sz w:val="20"/>
          <w:szCs w:val="20"/>
          <w:color w:val="auto"/>
        </w:rPr>
      </w:pPr>
      <w:r>
        <w:rPr>
          <w:rFonts w:ascii="Arial" w:cs="Arial" w:eastAsia="Arial" w:hAnsi="Arial"/>
          <w:sz w:val="18"/>
          <w:szCs w:val="18"/>
          <w:b w:val="1"/>
          <w:bCs w:val="1"/>
          <w:color w:val="auto"/>
        </w:rPr>
        <w:t>Fair Value of Financial Instruments</w:t>
      </w:r>
    </w:p>
    <w:p>
      <w:pPr>
        <w:spacing w:after="0" w:line="175" w:lineRule="exact"/>
        <w:rPr>
          <w:sz w:val="20"/>
          <w:szCs w:val="20"/>
          <w:color w:val="auto"/>
        </w:rPr>
      </w:pPr>
    </w:p>
    <w:p>
      <w:pPr>
        <w:ind w:right="200" w:firstLine="324"/>
        <w:spacing w:after="0" w:line="264" w:lineRule="auto"/>
        <w:rPr>
          <w:sz w:val="20"/>
          <w:szCs w:val="20"/>
          <w:color w:val="auto"/>
        </w:rPr>
      </w:pPr>
      <w:r>
        <w:rPr>
          <w:rFonts w:ascii="Arial" w:cs="Arial" w:eastAsia="Arial" w:hAnsi="Arial"/>
          <w:sz w:val="18"/>
          <w:szCs w:val="18"/>
          <w:color w:val="auto"/>
        </w:rPr>
        <w:t>Fair value is defined as the price that would be received to sell an asset or paid to transfer a liability (an exit price) in an orderly transaction between market participants at the measurement date. The accounting guidance establishes a three-tiered hierarchy, which prioritizes the inputs used in the valuation methodologies in measuring fair value:</w:t>
      </w:r>
    </w:p>
    <w:p>
      <w:pPr>
        <w:spacing w:after="0" w:line="127" w:lineRule="exact"/>
        <w:rPr>
          <w:sz w:val="20"/>
          <w:szCs w:val="20"/>
          <w:color w:val="auto"/>
        </w:rPr>
      </w:pPr>
    </w:p>
    <w:p>
      <w:pPr>
        <w:ind w:left="340"/>
        <w:spacing w:after="0"/>
        <w:rPr>
          <w:sz w:val="20"/>
          <w:szCs w:val="20"/>
          <w:color w:val="auto"/>
        </w:rPr>
      </w:pPr>
      <w:r>
        <w:rPr>
          <w:rFonts w:ascii="Arial" w:cs="Arial" w:eastAsia="Arial" w:hAnsi="Arial"/>
          <w:sz w:val="18"/>
          <w:szCs w:val="18"/>
          <w:color w:val="auto"/>
        </w:rPr>
        <w:t>Level 1 - Quoted prices in active markets for identical assets or liabilities.</w:t>
      </w:r>
    </w:p>
    <w:p>
      <w:pPr>
        <w:spacing w:after="0" w:line="171"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Level 2 - Inputs other than Level 1 that are observable, either directly or indirectly, such as quoted prices in markets that are not active; or other inputs that are observable or can be corroborated by observable market data for substantially the full term of the assets or liabilities.</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7"/>
          <w:szCs w:val="17"/>
          <w:color w:val="auto"/>
        </w:rPr>
        <w:t>Level 3 - Unobservable inputs that are supported by little or no market activity and that are significant to the fair value of the assets or liabilities.</w:t>
      </w:r>
    </w:p>
    <w:p>
      <w:pPr>
        <w:spacing w:after="0" w:line="183" w:lineRule="exact"/>
        <w:rPr>
          <w:sz w:val="20"/>
          <w:szCs w:val="20"/>
          <w:color w:val="auto"/>
        </w:rPr>
      </w:pPr>
    </w:p>
    <w:p>
      <w:pPr>
        <w:ind w:right="640" w:firstLine="324"/>
        <w:spacing w:after="0" w:line="277" w:lineRule="auto"/>
        <w:rPr>
          <w:sz w:val="20"/>
          <w:szCs w:val="20"/>
          <w:color w:val="auto"/>
        </w:rPr>
      </w:pPr>
      <w:r>
        <w:rPr>
          <w:rFonts w:ascii="Arial" w:cs="Arial" w:eastAsia="Arial" w:hAnsi="Arial"/>
          <w:sz w:val="18"/>
          <w:szCs w:val="18"/>
          <w:color w:val="auto"/>
        </w:rPr>
        <w:t>The categorization of a financial instrument within the valuation hierarchy is based on the lowest level of input that is significant to the fair value measurement.</w:t>
      </w:r>
    </w:p>
    <w:p>
      <w:pPr>
        <w:spacing w:after="0" w:line="116" w:lineRule="exact"/>
        <w:rPr>
          <w:sz w:val="20"/>
          <w:szCs w:val="20"/>
          <w:color w:val="auto"/>
        </w:rPr>
      </w:pPr>
    </w:p>
    <w:p>
      <w:pPr>
        <w:ind w:right="20" w:firstLine="324"/>
        <w:spacing w:after="0" w:line="277" w:lineRule="auto"/>
        <w:rPr>
          <w:sz w:val="20"/>
          <w:szCs w:val="20"/>
          <w:color w:val="auto"/>
        </w:rPr>
      </w:pPr>
      <w:r>
        <w:rPr>
          <w:rFonts w:ascii="Arial" w:cs="Arial" w:eastAsia="Arial" w:hAnsi="Arial"/>
          <w:sz w:val="18"/>
          <w:szCs w:val="18"/>
          <w:color w:val="auto"/>
        </w:rPr>
        <w:t>The Company classifies its cash equivalents and marketable investments within Level 1 and Level 2, as it uses quoted market prices or alternative pricing sources and models utilizing market observable inputs.</w:t>
      </w:r>
    </w:p>
    <w:p>
      <w:pPr>
        <w:spacing w:after="0" w:line="116"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Company determined the fair value of its Level 1 financial instruments, which are traded in active markets, using quoted market prices for identical instruments.</w:t>
      </w:r>
    </w:p>
    <w:p>
      <w:pPr>
        <w:spacing w:after="0" w:line="116" w:lineRule="exact"/>
        <w:rPr>
          <w:sz w:val="20"/>
          <w:szCs w:val="20"/>
          <w:color w:val="auto"/>
        </w:rPr>
      </w:pPr>
    </w:p>
    <w:p>
      <w:pPr>
        <w:ind w:right="640" w:firstLine="324"/>
        <w:spacing w:after="0" w:line="277" w:lineRule="auto"/>
        <w:rPr>
          <w:sz w:val="20"/>
          <w:szCs w:val="20"/>
          <w:color w:val="auto"/>
        </w:rPr>
      </w:pPr>
      <w:r>
        <w:rPr>
          <w:rFonts w:ascii="Arial" w:cs="Arial" w:eastAsia="Arial" w:hAnsi="Arial"/>
          <w:sz w:val="18"/>
          <w:szCs w:val="18"/>
          <w:color w:val="auto"/>
        </w:rPr>
        <w:t>Financial instruments classified within Level 2 of the fair value hierarchy are valued based on other observable inputs, including broker or dealer quotations or alternative pricing sources. When quoted prices in active markets for identical assets or</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121" w:right="239" w:bottom="1440" w:gutter="0" w:footer="0" w:header="0"/>
        </w:sectPr>
      </w:pPr>
    </w:p>
    <w:bookmarkStart w:id="10" w:name="page11"/>
    <w:bookmarkEnd w:id="10"/>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60"/>
        <w:spacing w:after="0" w:line="276" w:lineRule="auto"/>
        <w:rPr>
          <w:sz w:val="20"/>
          <w:szCs w:val="20"/>
          <w:color w:val="auto"/>
        </w:rPr>
      </w:pPr>
      <w:r>
        <w:rPr>
          <w:rFonts w:ascii="Arial" w:cs="Arial" w:eastAsia="Arial" w:hAnsi="Arial"/>
          <w:sz w:val="17"/>
          <w:szCs w:val="17"/>
          <w:color w:val="auto"/>
        </w:rPr>
        <w:t>liabilities are not available, the Company relies on non-binding quotes from its investment managers, which are based on proprietary valuation models of independent pricing services. These models generally use inputs such as observable market data, quoted market prices for similar instruments, or historical pricing trends of a security relative to its peers. To validate the fair value determination provided by its investment managers, the Company reviews the pricing movement in the context of overall market trends and trading information from its investment managers. In addition, the Company assesses the inputs and methods used in determining the fair value in order to determine the classification of securities in the fair value hierarchy.</w:t>
      </w:r>
    </w:p>
    <w:p>
      <w:pPr>
        <w:spacing w:after="0" w:line="119"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sets forth the Company’s financial assets measured at fair value by level within the fair value hierarchy (in thousands):</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20" w:type="dxa"/>
            <w:vAlign w:val="bottom"/>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2660" w:type="dxa"/>
            <w:vAlign w:val="bottom"/>
            <w:tcBorders>
              <w:bottom w:val="single" w:sz="8" w:color="auto"/>
            </w:tcBorders>
            <w:gridSpan w:val="5"/>
          </w:tcPr>
          <w:p>
            <w:pPr>
              <w:jc w:val="center"/>
              <w:ind w:right="400"/>
              <w:spacing w:after="0"/>
              <w:rPr>
                <w:sz w:val="20"/>
                <w:szCs w:val="20"/>
                <w:color w:val="auto"/>
              </w:rPr>
            </w:pPr>
            <w:r>
              <w:rPr>
                <w:rFonts w:ascii="Arial" w:cs="Arial" w:eastAsia="Arial" w:hAnsi="Arial"/>
                <w:sz w:val="14"/>
                <w:szCs w:val="14"/>
                <w:b w:val="1"/>
                <w:bCs w:val="1"/>
                <w:color w:val="auto"/>
                <w:w w:val="90"/>
              </w:rPr>
              <w:t>As of June 30, 2018</w:t>
            </w:r>
          </w:p>
        </w:tc>
        <w:tc>
          <w:tcPr>
            <w:tcW w:w="24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1</w:t>
            </w:r>
          </w:p>
        </w:tc>
        <w:tc>
          <w:tcPr>
            <w:tcW w:w="280" w:type="dxa"/>
            <w:vAlign w:val="bottom"/>
          </w:tcPr>
          <w:p>
            <w:pPr>
              <w:spacing w:after="0"/>
              <w:rPr>
                <w:sz w:val="22"/>
                <w:szCs w:val="22"/>
                <w:color w:val="auto"/>
              </w:rPr>
            </w:pPr>
          </w:p>
        </w:tc>
        <w:tc>
          <w:tcPr>
            <w:tcW w:w="118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2</w:t>
            </w:r>
          </w:p>
        </w:tc>
        <w:tc>
          <w:tcPr>
            <w:tcW w:w="300" w:type="dxa"/>
            <w:vAlign w:val="bottom"/>
          </w:tcPr>
          <w:p>
            <w:pPr>
              <w:spacing w:after="0"/>
              <w:rPr>
                <w:sz w:val="22"/>
                <w:szCs w:val="22"/>
                <w:color w:val="auto"/>
              </w:rPr>
            </w:pPr>
          </w:p>
        </w:tc>
        <w:tc>
          <w:tcPr>
            <w:tcW w:w="1180" w:type="dxa"/>
            <w:vAlign w:val="bottom"/>
            <w:gridSpan w:val="2"/>
          </w:tcPr>
          <w:p>
            <w:pPr>
              <w:ind w:left="160"/>
              <w:spacing w:after="0"/>
              <w:rPr>
                <w:sz w:val="20"/>
                <w:szCs w:val="20"/>
                <w:color w:val="auto"/>
              </w:rPr>
            </w:pPr>
            <w:r>
              <w:rPr>
                <w:rFonts w:ascii="Arial" w:cs="Arial" w:eastAsia="Arial" w:hAnsi="Arial"/>
                <w:sz w:val="14"/>
                <w:szCs w:val="14"/>
                <w:b w:val="1"/>
                <w:bCs w:val="1"/>
                <w:color w:val="auto"/>
              </w:rPr>
              <w:t>Level 3</w:t>
            </w:r>
          </w:p>
        </w:tc>
        <w:tc>
          <w:tcPr>
            <w:tcW w:w="240" w:type="dxa"/>
            <w:vAlign w:val="bottom"/>
          </w:tcPr>
          <w:p>
            <w:pPr>
              <w:spacing w:after="0"/>
              <w:rPr>
                <w:sz w:val="22"/>
                <w:szCs w:val="22"/>
                <w:color w:val="auto"/>
              </w:rPr>
            </w:pPr>
          </w:p>
        </w:tc>
        <w:tc>
          <w:tcPr>
            <w:tcW w:w="1120" w:type="dxa"/>
            <w:vAlign w:val="bottom"/>
          </w:tcPr>
          <w:p>
            <w:pPr>
              <w:jc w:val="right"/>
              <w:ind w:right="27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50"/>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b w:val="1"/>
                <w:bCs w:val="1"/>
                <w:color w:val="auto"/>
              </w:rPr>
              <w:t>Cash equivalents:</w:t>
            </w:r>
          </w:p>
        </w:tc>
        <w:tc>
          <w:tcPr>
            <w:tcW w:w="2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27,656</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27,656</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Money market funds</w:t>
            </w:r>
          </w:p>
        </w:tc>
        <w:tc>
          <w:tcPr>
            <w:tcW w:w="28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1,725</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1,725</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Marketable investments: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13,705</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13,705</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treasury</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6,358</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6,358</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U.S. agency and government sponsored securities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6,182</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6,182</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states and municipalities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11,444</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11,444</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Corporate bonds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109,496</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109,496</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6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b w:val="1"/>
                <w:bCs w:val="1"/>
                <w:color w:val="auto"/>
              </w:rPr>
              <w:t>Total</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8,083</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168,483</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176,566</w:t>
            </w:r>
          </w:p>
        </w:tc>
        <w:tc>
          <w:tcPr>
            <w:tcW w:w="0" w:type="dxa"/>
            <w:vAlign w:val="bottom"/>
          </w:tcPr>
          <w:p>
            <w:pPr>
              <w:spacing w:after="0"/>
              <w:rPr>
                <w:sz w:val="1"/>
                <w:szCs w:val="1"/>
                <w:color w:val="auto"/>
              </w:rPr>
            </w:pPr>
          </w:p>
        </w:tc>
      </w:tr>
      <w:tr>
        <w:trPr>
          <w:trHeight w:val="20"/>
        </w:trPr>
        <w:tc>
          <w:tcPr>
            <w:tcW w:w="562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Financial Liabilities:</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62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080" w:type="dxa"/>
            <w:vAlign w:val="bottom"/>
          </w:tcPr>
          <w:p>
            <w:pPr>
              <w:spacing w:after="0"/>
              <w:rPr>
                <w:sz w:val="4"/>
                <w:szCs w:val="4"/>
                <w:color w:val="auto"/>
              </w:rPr>
            </w:pPr>
          </w:p>
        </w:tc>
        <w:tc>
          <w:tcPr>
            <w:tcW w:w="100" w:type="dxa"/>
            <w:vAlign w:val="bottom"/>
          </w:tcPr>
          <w:p>
            <w:pPr>
              <w:spacing w:after="0"/>
              <w:rPr>
                <w:sz w:val="4"/>
                <w:szCs w:val="4"/>
                <w:color w:val="auto"/>
              </w:rPr>
            </w:pPr>
          </w:p>
        </w:tc>
        <w:tc>
          <w:tcPr>
            <w:tcW w:w="30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5620" w:type="dxa"/>
            <w:vAlign w:val="bottom"/>
            <w:shd w:val="clear" w:color="auto" w:fill="CCEEFF"/>
          </w:tcPr>
          <w:p>
            <w:pPr>
              <w:ind w:left="380"/>
              <w:spacing w:after="0" w:line="270" w:lineRule="exact"/>
              <w:rPr>
                <w:sz w:val="20"/>
                <w:szCs w:val="20"/>
                <w:color w:val="auto"/>
              </w:rPr>
            </w:pPr>
            <w:r>
              <w:rPr>
                <w:rFonts w:ascii="Arial" w:cs="Arial" w:eastAsia="Arial" w:hAnsi="Arial"/>
                <w:sz w:val="18"/>
                <w:szCs w:val="18"/>
                <w:color w:val="auto"/>
              </w:rPr>
              <w:t>Contingent consideration obligations</w:t>
            </w:r>
            <w:r>
              <w:rPr>
                <w:rFonts w:ascii="Arial" w:cs="Arial" w:eastAsia="Arial" w:hAnsi="Arial"/>
                <w:sz w:val="25"/>
                <w:szCs w:val="25"/>
                <w:color w:val="auto"/>
                <w:vertAlign w:val="superscript"/>
              </w:rPr>
              <w:t>(1)</w:t>
            </w:r>
          </w:p>
        </w:tc>
        <w:tc>
          <w:tcPr>
            <w:tcW w:w="28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14,181</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14,181</w:t>
            </w:r>
          </w:p>
        </w:tc>
        <w:tc>
          <w:tcPr>
            <w:tcW w:w="0" w:type="dxa"/>
            <w:vAlign w:val="bottom"/>
          </w:tcPr>
          <w:p>
            <w:pPr>
              <w:spacing w:after="0"/>
              <w:rPr>
                <w:sz w:val="1"/>
                <w:szCs w:val="1"/>
                <w:color w:val="auto"/>
              </w:rPr>
            </w:pPr>
          </w:p>
        </w:tc>
      </w:tr>
      <w:tr>
        <w:trPr>
          <w:trHeight w:val="237"/>
        </w:trPr>
        <w:tc>
          <w:tcPr>
            <w:tcW w:w="5620" w:type="dxa"/>
            <w:vAlign w:val="bottom"/>
          </w:tcPr>
          <w:p>
            <w:pPr>
              <w:ind w:left="720"/>
              <w:spacing w:after="0"/>
              <w:rPr>
                <w:sz w:val="20"/>
                <w:szCs w:val="20"/>
                <w:color w:val="auto"/>
              </w:rPr>
            </w:pPr>
            <w:r>
              <w:rPr>
                <w:rFonts w:ascii="Arial" w:cs="Arial" w:eastAsia="Arial" w:hAnsi="Arial"/>
                <w:sz w:val="18"/>
                <w:szCs w:val="18"/>
                <w:b w:val="1"/>
                <w:bCs w:val="1"/>
                <w:color w:val="auto"/>
              </w:rPr>
              <w:t>Total</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14,181</w:t>
            </w:r>
          </w:p>
        </w:tc>
        <w:tc>
          <w:tcPr>
            <w:tcW w:w="12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14,181</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360" w:type="dxa"/>
            <w:vAlign w:val="bottom"/>
            <w:tcBorders>
              <w:bottom w:val="single" w:sz="8" w:color="auto"/>
            </w:tcBorders>
            <w:gridSpan w:val="2"/>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3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2"/>
        </w:trPr>
        <w:tc>
          <w:tcPr>
            <w:tcW w:w="56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gridSpan w:val="5"/>
          </w:tcPr>
          <w:p>
            <w:pPr>
              <w:jc w:val="center"/>
              <w:ind w:right="400"/>
              <w:spacing w:after="0"/>
              <w:rPr>
                <w:sz w:val="20"/>
                <w:szCs w:val="20"/>
                <w:color w:val="auto"/>
              </w:rPr>
            </w:pPr>
            <w:r>
              <w:rPr>
                <w:rFonts w:ascii="Arial" w:cs="Arial" w:eastAsia="Arial" w:hAnsi="Arial"/>
                <w:sz w:val="14"/>
                <w:szCs w:val="14"/>
                <w:b w:val="1"/>
                <w:bCs w:val="1"/>
                <w:color w:val="auto"/>
                <w:w w:val="90"/>
              </w:rPr>
              <w:t>As of December 31, 2017</w:t>
            </w: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56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22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1</w:t>
            </w:r>
          </w:p>
        </w:tc>
        <w:tc>
          <w:tcPr>
            <w:tcW w:w="280" w:type="dxa"/>
            <w:vAlign w:val="bottom"/>
          </w:tcPr>
          <w:p>
            <w:pPr>
              <w:spacing w:after="0"/>
              <w:rPr>
                <w:sz w:val="22"/>
                <w:szCs w:val="22"/>
                <w:color w:val="auto"/>
              </w:rPr>
            </w:pPr>
          </w:p>
        </w:tc>
        <w:tc>
          <w:tcPr>
            <w:tcW w:w="1180" w:type="dxa"/>
            <w:vAlign w:val="bottom"/>
            <w:gridSpan w:val="2"/>
          </w:tcPr>
          <w:p>
            <w:pPr>
              <w:ind w:left="180"/>
              <w:spacing w:after="0"/>
              <w:rPr>
                <w:sz w:val="20"/>
                <w:szCs w:val="20"/>
                <w:color w:val="auto"/>
              </w:rPr>
            </w:pPr>
            <w:r>
              <w:rPr>
                <w:rFonts w:ascii="Arial" w:cs="Arial" w:eastAsia="Arial" w:hAnsi="Arial"/>
                <w:sz w:val="14"/>
                <w:szCs w:val="14"/>
                <w:b w:val="1"/>
                <w:bCs w:val="1"/>
                <w:color w:val="auto"/>
              </w:rPr>
              <w:t>Level 2</w:t>
            </w:r>
          </w:p>
        </w:tc>
        <w:tc>
          <w:tcPr>
            <w:tcW w:w="300" w:type="dxa"/>
            <w:vAlign w:val="bottom"/>
          </w:tcPr>
          <w:p>
            <w:pPr>
              <w:spacing w:after="0"/>
              <w:rPr>
                <w:sz w:val="22"/>
                <w:szCs w:val="22"/>
                <w:color w:val="auto"/>
              </w:rPr>
            </w:pPr>
          </w:p>
        </w:tc>
        <w:tc>
          <w:tcPr>
            <w:tcW w:w="1180" w:type="dxa"/>
            <w:vAlign w:val="bottom"/>
            <w:gridSpan w:val="2"/>
          </w:tcPr>
          <w:p>
            <w:pPr>
              <w:ind w:left="160"/>
              <w:spacing w:after="0"/>
              <w:rPr>
                <w:sz w:val="20"/>
                <w:szCs w:val="20"/>
                <w:color w:val="auto"/>
              </w:rPr>
            </w:pPr>
            <w:r>
              <w:rPr>
                <w:rFonts w:ascii="Arial" w:cs="Arial" w:eastAsia="Arial" w:hAnsi="Arial"/>
                <w:sz w:val="14"/>
                <w:szCs w:val="14"/>
                <w:b w:val="1"/>
                <w:bCs w:val="1"/>
                <w:color w:val="auto"/>
              </w:rPr>
              <w:t>Level 3</w:t>
            </w:r>
          </w:p>
        </w:tc>
        <w:tc>
          <w:tcPr>
            <w:tcW w:w="240" w:type="dxa"/>
            <w:vAlign w:val="bottom"/>
          </w:tcPr>
          <w:p>
            <w:pPr>
              <w:spacing w:after="0"/>
              <w:rPr>
                <w:sz w:val="22"/>
                <w:szCs w:val="22"/>
                <w:color w:val="auto"/>
              </w:rPr>
            </w:pPr>
          </w:p>
        </w:tc>
        <w:tc>
          <w:tcPr>
            <w:tcW w:w="1120" w:type="dxa"/>
            <w:vAlign w:val="bottom"/>
          </w:tcPr>
          <w:p>
            <w:pPr>
              <w:jc w:val="right"/>
              <w:ind w:right="272"/>
              <w:spacing w:after="0"/>
              <w:rPr>
                <w:sz w:val="20"/>
                <w:szCs w:val="20"/>
                <w:color w:val="auto"/>
              </w:rPr>
            </w:pPr>
            <w:r>
              <w:rPr>
                <w:rFonts w:ascii="Arial" w:cs="Arial" w:eastAsia="Arial" w:hAnsi="Arial"/>
                <w:sz w:val="14"/>
                <w:szCs w:val="14"/>
                <w:b w:val="1"/>
                <w:bCs w:val="1"/>
                <w:color w:val="auto"/>
              </w:rPr>
              <w:t>Fair Value</w:t>
            </w:r>
          </w:p>
        </w:tc>
        <w:tc>
          <w:tcPr>
            <w:tcW w:w="0" w:type="dxa"/>
            <w:vAlign w:val="bottom"/>
          </w:tcPr>
          <w:p>
            <w:pPr>
              <w:spacing w:after="0"/>
              <w:rPr>
                <w:sz w:val="1"/>
                <w:szCs w:val="1"/>
                <w:color w:val="auto"/>
              </w:rPr>
            </w:pPr>
          </w:p>
        </w:tc>
      </w:tr>
      <w:tr>
        <w:trPr>
          <w:trHeight w:val="250"/>
        </w:trPr>
        <w:tc>
          <w:tcPr>
            <w:tcW w:w="5620" w:type="dxa"/>
            <w:vAlign w:val="bottom"/>
            <w:tcBorders>
              <w:top w:val="single" w:sz="8" w:color="CCEEFF"/>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Financial Assets</w:t>
            </w: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10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80" w:type="dxa"/>
            <w:vAlign w:val="bottom"/>
            <w:tcBorders>
              <w:top w:val="single" w:sz="8" w:color="auto"/>
              <w:bottom w:val="single" w:sz="8" w:color="CCEEFF"/>
            </w:tcBorders>
            <w:shd w:val="clear" w:color="auto" w:fill="CCEEFF"/>
          </w:tcPr>
          <w:p>
            <w:pPr>
              <w:spacing w:after="0"/>
              <w:rPr>
                <w:sz w:val="21"/>
                <w:szCs w:val="21"/>
                <w:color w:val="auto"/>
              </w:rPr>
            </w:pPr>
          </w:p>
        </w:tc>
        <w:tc>
          <w:tcPr>
            <w:tcW w:w="1080" w:type="dxa"/>
            <w:vAlign w:val="bottom"/>
            <w:tcBorders>
              <w:top w:val="single" w:sz="8" w:color="auto"/>
              <w:bottom w:val="single" w:sz="8" w:color="CCEEFF"/>
            </w:tcBorders>
            <w:shd w:val="clear" w:color="auto" w:fill="CCEEFF"/>
          </w:tcPr>
          <w:p>
            <w:pPr>
              <w:spacing w:after="0"/>
              <w:rPr>
                <w:sz w:val="21"/>
                <w:szCs w:val="21"/>
                <w:color w:val="auto"/>
              </w:rPr>
            </w:pPr>
          </w:p>
        </w:tc>
        <w:tc>
          <w:tcPr>
            <w:tcW w:w="100" w:type="dxa"/>
            <w:vAlign w:val="bottom"/>
            <w:tcBorders>
              <w:top w:val="single" w:sz="8" w:color="CCEEFF"/>
              <w:bottom w:val="single" w:sz="8" w:color="CCEEFF"/>
            </w:tcBorders>
            <w:shd w:val="clear" w:color="auto" w:fill="CCEEFF"/>
          </w:tcPr>
          <w:p>
            <w:pPr>
              <w:spacing w:after="0"/>
              <w:rPr>
                <w:sz w:val="21"/>
                <w:szCs w:val="21"/>
                <w:color w:val="auto"/>
              </w:rPr>
            </w:pPr>
          </w:p>
        </w:tc>
        <w:tc>
          <w:tcPr>
            <w:tcW w:w="300" w:type="dxa"/>
            <w:vAlign w:val="bottom"/>
            <w:tcBorders>
              <w:top w:val="single" w:sz="8" w:color="auto"/>
              <w:bottom w:val="single" w:sz="8" w:color="CCEEFF"/>
            </w:tcBorders>
            <w:shd w:val="clear" w:color="auto" w:fill="CCEEFF"/>
          </w:tcPr>
          <w:p>
            <w:pPr>
              <w:spacing w:after="0"/>
              <w:rPr>
                <w:sz w:val="21"/>
                <w:szCs w:val="21"/>
                <w:color w:val="auto"/>
              </w:rPr>
            </w:pPr>
          </w:p>
        </w:tc>
        <w:tc>
          <w:tcPr>
            <w:tcW w:w="1060" w:type="dxa"/>
            <w:vAlign w:val="bottom"/>
            <w:tcBorders>
              <w:top w:val="single" w:sz="8" w:color="auto"/>
              <w:bottom w:val="single" w:sz="8" w:color="CCEEFF"/>
            </w:tcBorders>
            <w:shd w:val="clear" w:color="auto" w:fill="CCEEFF"/>
          </w:tcPr>
          <w:p>
            <w:pPr>
              <w:spacing w:after="0"/>
              <w:rPr>
                <w:sz w:val="21"/>
                <w:szCs w:val="21"/>
                <w:color w:val="auto"/>
              </w:rPr>
            </w:pPr>
          </w:p>
        </w:tc>
        <w:tc>
          <w:tcPr>
            <w:tcW w:w="120" w:type="dxa"/>
            <w:vAlign w:val="bottom"/>
            <w:tcBorders>
              <w:top w:val="single" w:sz="8" w:color="CCEEFF"/>
              <w:bottom w:val="single" w:sz="8" w:color="CCEEFF"/>
            </w:tcBorders>
            <w:shd w:val="clear" w:color="auto" w:fill="CCEEFF"/>
          </w:tcPr>
          <w:p>
            <w:pPr>
              <w:spacing w:after="0"/>
              <w:rPr>
                <w:sz w:val="21"/>
                <w:szCs w:val="21"/>
                <w:color w:val="auto"/>
              </w:rPr>
            </w:pPr>
          </w:p>
        </w:tc>
        <w:tc>
          <w:tcPr>
            <w:tcW w:w="240" w:type="dxa"/>
            <w:vAlign w:val="bottom"/>
            <w:tcBorders>
              <w:top w:val="single" w:sz="8" w:color="auto"/>
              <w:bottom w:val="single" w:sz="8" w:color="CCEEFF"/>
            </w:tcBorders>
            <w:shd w:val="clear" w:color="auto" w:fill="CCEEFF"/>
          </w:tcPr>
          <w:p>
            <w:pPr>
              <w:spacing w:after="0"/>
              <w:rPr>
                <w:sz w:val="21"/>
                <w:szCs w:val="21"/>
                <w:color w:val="auto"/>
              </w:rPr>
            </w:pPr>
          </w:p>
        </w:tc>
        <w:tc>
          <w:tcPr>
            <w:tcW w:w="1120" w:type="dxa"/>
            <w:vAlign w:val="bottom"/>
            <w:tcBorders>
              <w:top w:val="single" w:sz="8" w:color="auto"/>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40"/>
              <w:spacing w:after="0"/>
              <w:rPr>
                <w:sz w:val="20"/>
                <w:szCs w:val="20"/>
                <w:color w:val="auto"/>
              </w:rPr>
            </w:pPr>
            <w:r>
              <w:rPr>
                <w:rFonts w:ascii="Arial" w:cs="Arial" w:eastAsia="Arial" w:hAnsi="Arial"/>
                <w:sz w:val="18"/>
                <w:szCs w:val="18"/>
                <w:b w:val="1"/>
                <w:bCs w:val="1"/>
                <w:color w:val="auto"/>
              </w:rPr>
              <w:t>Cash equivalents:</w:t>
            </w:r>
          </w:p>
        </w:tc>
        <w:tc>
          <w:tcPr>
            <w:tcW w:w="28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9,185</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9,185</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Money market funds</w:t>
            </w:r>
          </w:p>
        </w:tc>
        <w:tc>
          <w:tcPr>
            <w:tcW w:w="280" w:type="dxa"/>
            <w:vAlign w:val="bottom"/>
          </w:tcPr>
          <w:p>
            <w:pPr>
              <w:spacing w:after="0"/>
              <w:rPr>
                <w:sz w:val="21"/>
                <w:szCs w:val="21"/>
                <w:color w:val="auto"/>
              </w:rPr>
            </w:pPr>
          </w:p>
        </w:tc>
        <w:tc>
          <w:tcPr>
            <w:tcW w:w="1100" w:type="dxa"/>
            <w:vAlign w:val="bottom"/>
          </w:tcPr>
          <w:p>
            <w:pPr>
              <w:jc w:val="right"/>
              <w:ind w:right="12"/>
              <w:spacing w:after="0"/>
              <w:rPr>
                <w:sz w:val="20"/>
                <w:szCs w:val="20"/>
                <w:color w:val="auto"/>
              </w:rPr>
            </w:pPr>
            <w:r>
              <w:rPr>
                <w:rFonts w:ascii="Arial" w:cs="Arial" w:eastAsia="Arial" w:hAnsi="Arial"/>
                <w:sz w:val="18"/>
                <w:szCs w:val="18"/>
                <w:color w:val="auto"/>
              </w:rPr>
              <w:t>2,264</w:t>
            </w: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2,264</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Marketable investments:</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06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Commercial paper</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19,933</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19,933</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treasury</w:t>
            </w:r>
          </w:p>
        </w:tc>
        <w:tc>
          <w:tcPr>
            <w:tcW w:w="280" w:type="dxa"/>
            <w:vAlign w:val="bottom"/>
            <w:tcBorders>
              <w:bottom w:val="single" w:sz="8" w:color="CCEEFF"/>
            </w:tcBorders>
            <w:shd w:val="clear" w:color="auto" w:fill="CCEEFF"/>
          </w:tcPr>
          <w:p>
            <w:pPr>
              <w:spacing w:after="0"/>
              <w:rPr>
                <w:sz w:val="21"/>
                <w:szCs w:val="21"/>
                <w:color w:val="auto"/>
              </w:rPr>
            </w:pP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6,374</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6,374</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U.S. agency and government sponsored securities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4,769</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4,769</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Pr>
          <w:p>
            <w:pPr>
              <w:spacing w:after="0"/>
              <w:rPr>
                <w:sz w:val="2"/>
                <w:szCs w:val="2"/>
                <w:color w:val="auto"/>
              </w:rPr>
            </w:pPr>
          </w:p>
        </w:tc>
        <w:tc>
          <w:tcPr>
            <w:tcW w:w="1180" w:type="dxa"/>
            <w:vAlign w:val="bottom"/>
            <w:gridSpan w:val="2"/>
          </w:tcPr>
          <w:p>
            <w:pPr>
              <w:spacing w:after="0"/>
              <w:rPr>
                <w:sz w:val="2"/>
                <w:szCs w:val="2"/>
                <w:color w:val="auto"/>
              </w:rPr>
            </w:pPr>
          </w:p>
        </w:tc>
        <w:tc>
          <w:tcPr>
            <w:tcW w:w="240" w:type="dxa"/>
            <w:vAlign w:val="bottom"/>
          </w:tcPr>
          <w:p>
            <w:pPr>
              <w:spacing w:after="0"/>
              <w:rPr>
                <w:sz w:val="2"/>
                <w:szCs w:val="2"/>
                <w:color w:val="auto"/>
              </w:rPr>
            </w:pPr>
          </w:p>
        </w:tc>
        <w:tc>
          <w:tcPr>
            <w:tcW w:w="11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62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U.S. states and municipalities</w:t>
            </w:r>
          </w:p>
        </w:tc>
        <w:tc>
          <w:tcPr>
            <w:tcW w:w="28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12,487</w:t>
            </w:r>
          </w:p>
        </w:tc>
        <w:tc>
          <w:tcPr>
            <w:tcW w:w="100" w:type="dxa"/>
            <w:vAlign w:val="bottom"/>
            <w:tcBorders>
              <w:bottom w:val="single" w:sz="8" w:color="CCEEFF"/>
            </w:tcBorders>
            <w:shd w:val="clear" w:color="auto" w:fill="CCEEFF"/>
          </w:tcPr>
          <w:p>
            <w:pPr>
              <w:spacing w:after="0"/>
              <w:rPr>
                <w:sz w:val="21"/>
                <w:szCs w:val="21"/>
                <w:color w:val="auto"/>
              </w:rPr>
            </w:pPr>
          </w:p>
        </w:tc>
        <w:tc>
          <w:tcPr>
            <w:tcW w:w="30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21"/>
                <w:szCs w:val="21"/>
                <w:color w:val="auto"/>
              </w:rPr>
            </w:pP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12,487</w:t>
            </w:r>
          </w:p>
        </w:tc>
        <w:tc>
          <w:tcPr>
            <w:tcW w:w="0" w:type="dxa"/>
            <w:vAlign w:val="bottom"/>
          </w:tcPr>
          <w:p>
            <w:pPr>
              <w:spacing w:after="0"/>
              <w:rPr>
                <w:sz w:val="1"/>
                <w:szCs w:val="1"/>
                <w:color w:val="auto"/>
              </w:rPr>
            </w:pPr>
          </w:p>
        </w:tc>
      </w:tr>
      <w:tr>
        <w:trPr>
          <w:trHeight w:val="243"/>
        </w:trPr>
        <w:tc>
          <w:tcPr>
            <w:tcW w:w="5620" w:type="dxa"/>
            <w:vAlign w:val="bottom"/>
          </w:tcPr>
          <w:p>
            <w:pPr>
              <w:ind w:left="380"/>
              <w:spacing w:after="0"/>
              <w:rPr>
                <w:sz w:val="20"/>
                <w:szCs w:val="20"/>
                <w:color w:val="auto"/>
              </w:rPr>
            </w:pPr>
            <w:r>
              <w:rPr>
                <w:rFonts w:ascii="Arial" w:cs="Arial" w:eastAsia="Arial" w:hAnsi="Arial"/>
                <w:sz w:val="18"/>
                <w:szCs w:val="18"/>
                <w:color w:val="auto"/>
              </w:rPr>
              <w:t>Corporate bonds</w:t>
            </w:r>
          </w:p>
        </w:tc>
        <w:tc>
          <w:tcPr>
            <w:tcW w:w="280" w:type="dxa"/>
            <w:vAlign w:val="bottom"/>
          </w:tcPr>
          <w:p>
            <w:pPr>
              <w:spacing w:after="0"/>
              <w:rPr>
                <w:sz w:val="21"/>
                <w:szCs w:val="21"/>
                <w:color w:val="auto"/>
              </w:rPr>
            </w:pP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1"/>
                <w:szCs w:val="21"/>
                <w:color w:val="auto"/>
              </w:rPr>
            </w:pPr>
          </w:p>
        </w:tc>
        <w:tc>
          <w:tcPr>
            <w:tcW w:w="1080" w:type="dxa"/>
            <w:vAlign w:val="bottom"/>
          </w:tcPr>
          <w:p>
            <w:pPr>
              <w:jc w:val="right"/>
              <w:ind w:right="33"/>
              <w:spacing w:after="0"/>
              <w:rPr>
                <w:sz w:val="20"/>
                <w:szCs w:val="20"/>
                <w:color w:val="auto"/>
              </w:rPr>
            </w:pPr>
            <w:r>
              <w:rPr>
                <w:rFonts w:ascii="Arial" w:cs="Arial" w:eastAsia="Arial" w:hAnsi="Arial"/>
                <w:sz w:val="18"/>
                <w:szCs w:val="18"/>
                <w:color w:val="auto"/>
              </w:rPr>
              <w:t>120,391</w:t>
            </w:r>
          </w:p>
        </w:tc>
        <w:tc>
          <w:tcPr>
            <w:tcW w:w="1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120,391</w:t>
            </w:r>
          </w:p>
        </w:tc>
        <w:tc>
          <w:tcPr>
            <w:tcW w:w="0" w:type="dxa"/>
            <w:vAlign w:val="bottom"/>
          </w:tcPr>
          <w:p>
            <w:pPr>
              <w:spacing w:after="0"/>
              <w:rPr>
                <w:sz w:val="1"/>
                <w:szCs w:val="1"/>
                <w:color w:val="auto"/>
              </w:rPr>
            </w:pPr>
          </w:p>
        </w:tc>
      </w:tr>
      <w:tr>
        <w:trPr>
          <w:trHeight w:val="27"/>
        </w:trPr>
        <w:tc>
          <w:tcPr>
            <w:tcW w:w="56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620" w:type="dxa"/>
            <w:vAlign w:val="bottom"/>
            <w:tcBorders>
              <w:bottom w:val="single" w:sz="8" w:color="CCEEFF"/>
            </w:tcBorders>
            <w:shd w:val="clear" w:color="auto" w:fill="CCEEFF"/>
          </w:tcPr>
          <w:p>
            <w:pPr>
              <w:ind w:left="720"/>
              <w:spacing w:after="0"/>
              <w:rPr>
                <w:sz w:val="20"/>
                <w:szCs w:val="20"/>
                <w:color w:val="auto"/>
              </w:rPr>
            </w:pPr>
            <w:r>
              <w:rPr>
                <w:rFonts w:ascii="Arial" w:cs="Arial" w:eastAsia="Arial" w:hAnsi="Arial"/>
                <w:sz w:val="18"/>
                <w:szCs w:val="18"/>
                <w:b w:val="1"/>
                <w:bCs w:val="1"/>
                <w:color w:val="auto"/>
              </w:rPr>
              <w:t>Total</w:t>
            </w: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8,638</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79"/>
              </w:rPr>
              <w:t>$</w:t>
            </w:r>
          </w:p>
        </w:tc>
        <w:tc>
          <w:tcPr>
            <w:tcW w:w="108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166,765</w:t>
            </w:r>
          </w:p>
        </w:tc>
        <w:tc>
          <w:tcPr>
            <w:tcW w:w="100" w:type="dxa"/>
            <w:vAlign w:val="bottom"/>
            <w:tcBorders>
              <w:bottom w:val="single" w:sz="8" w:color="CCEEFF"/>
            </w:tcBorders>
            <w:shd w:val="clear" w:color="auto" w:fill="CCEEFF"/>
          </w:tcPr>
          <w:p>
            <w:pPr>
              <w:spacing w:after="0"/>
              <w:rPr>
                <w:sz w:val="22"/>
                <w:szCs w:val="22"/>
                <w:color w:val="auto"/>
              </w:rPr>
            </w:pP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2"/>
              <w:spacing w:after="0"/>
              <w:rPr>
                <w:sz w:val="20"/>
                <w:szCs w:val="20"/>
                <w:color w:val="auto"/>
              </w:rPr>
            </w:pPr>
            <w:r>
              <w:rPr>
                <w:rFonts w:ascii="Arial" w:cs="Arial" w:eastAsia="Arial" w:hAnsi="Arial"/>
                <w:sz w:val="18"/>
                <w:szCs w:val="18"/>
                <w:color w:val="auto"/>
              </w:rPr>
              <w:t>175,403</w:t>
            </w:r>
          </w:p>
        </w:tc>
        <w:tc>
          <w:tcPr>
            <w:tcW w:w="0" w:type="dxa"/>
            <w:vAlign w:val="bottom"/>
          </w:tcPr>
          <w:p>
            <w:pPr>
              <w:spacing w:after="0"/>
              <w:rPr>
                <w:sz w:val="1"/>
                <w:szCs w:val="1"/>
                <w:color w:val="auto"/>
              </w:rPr>
            </w:pPr>
          </w:p>
        </w:tc>
      </w:tr>
      <w:tr>
        <w:trPr>
          <w:trHeight w:val="20"/>
        </w:trPr>
        <w:tc>
          <w:tcPr>
            <w:tcW w:w="562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b w:val="1"/>
                <w:bCs w:val="1"/>
                <w:color w:val="auto"/>
              </w:rPr>
              <w:t>Financial Liabilities:</w:t>
            </w: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5620" w:type="dxa"/>
            <w:vAlign w:val="bottom"/>
            <w:vMerge w:val="continue"/>
          </w:tcPr>
          <w:p>
            <w:pPr>
              <w:spacing w:after="0"/>
              <w:rPr>
                <w:sz w:val="17"/>
                <w:szCs w:val="17"/>
                <w:color w:val="auto"/>
              </w:rPr>
            </w:pPr>
          </w:p>
        </w:tc>
        <w:tc>
          <w:tcPr>
            <w:tcW w:w="28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5620" w:type="dxa"/>
            <w:vAlign w:val="bottom"/>
          </w:tcPr>
          <w:p>
            <w:pPr>
              <w:spacing w:after="0"/>
              <w:rPr>
                <w:sz w:val="4"/>
                <w:szCs w:val="4"/>
                <w:color w:val="auto"/>
              </w:rPr>
            </w:pPr>
          </w:p>
        </w:tc>
        <w:tc>
          <w:tcPr>
            <w:tcW w:w="280" w:type="dxa"/>
            <w:vAlign w:val="bottom"/>
          </w:tcPr>
          <w:p>
            <w:pPr>
              <w:spacing w:after="0"/>
              <w:rPr>
                <w:sz w:val="4"/>
                <w:szCs w:val="4"/>
                <w:color w:val="auto"/>
              </w:rPr>
            </w:pPr>
          </w:p>
        </w:tc>
        <w:tc>
          <w:tcPr>
            <w:tcW w:w="1220" w:type="dxa"/>
            <w:vAlign w:val="bottom"/>
            <w:gridSpan w:val="2"/>
          </w:tcPr>
          <w:p>
            <w:pPr>
              <w:spacing w:after="0"/>
              <w:rPr>
                <w:sz w:val="4"/>
                <w:szCs w:val="4"/>
                <w:color w:val="auto"/>
              </w:rPr>
            </w:pPr>
          </w:p>
        </w:tc>
        <w:tc>
          <w:tcPr>
            <w:tcW w:w="280" w:type="dxa"/>
            <w:vAlign w:val="bottom"/>
          </w:tcPr>
          <w:p>
            <w:pPr>
              <w:spacing w:after="0"/>
              <w:rPr>
                <w:sz w:val="4"/>
                <w:szCs w:val="4"/>
                <w:color w:val="auto"/>
              </w:rPr>
            </w:pPr>
          </w:p>
        </w:tc>
        <w:tc>
          <w:tcPr>
            <w:tcW w:w="1180" w:type="dxa"/>
            <w:vAlign w:val="bottom"/>
            <w:gridSpan w:val="2"/>
          </w:tcPr>
          <w:p>
            <w:pPr>
              <w:spacing w:after="0"/>
              <w:rPr>
                <w:sz w:val="4"/>
                <w:szCs w:val="4"/>
                <w:color w:val="auto"/>
              </w:rPr>
            </w:pPr>
          </w:p>
        </w:tc>
        <w:tc>
          <w:tcPr>
            <w:tcW w:w="300" w:type="dxa"/>
            <w:vAlign w:val="bottom"/>
          </w:tcPr>
          <w:p>
            <w:pPr>
              <w:spacing w:after="0"/>
              <w:rPr>
                <w:sz w:val="4"/>
                <w:szCs w:val="4"/>
                <w:color w:val="auto"/>
              </w:rPr>
            </w:pPr>
          </w:p>
        </w:tc>
        <w:tc>
          <w:tcPr>
            <w:tcW w:w="10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40" w:type="dxa"/>
            <w:vAlign w:val="bottom"/>
          </w:tcPr>
          <w:p>
            <w:pPr>
              <w:spacing w:after="0"/>
              <w:rPr>
                <w:sz w:val="4"/>
                <w:szCs w:val="4"/>
                <w:color w:val="auto"/>
              </w:rPr>
            </w:pPr>
          </w:p>
        </w:tc>
        <w:tc>
          <w:tcPr>
            <w:tcW w:w="11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5620" w:type="dxa"/>
            <w:vAlign w:val="bottom"/>
            <w:shd w:val="clear" w:color="auto" w:fill="CCEEFF"/>
          </w:tcPr>
          <w:p>
            <w:pPr>
              <w:ind w:left="380"/>
              <w:spacing w:after="0" w:line="270" w:lineRule="exact"/>
              <w:rPr>
                <w:sz w:val="20"/>
                <w:szCs w:val="20"/>
                <w:color w:val="auto"/>
              </w:rPr>
            </w:pPr>
            <w:r>
              <w:rPr>
                <w:rFonts w:ascii="Arial" w:cs="Arial" w:eastAsia="Arial" w:hAnsi="Arial"/>
                <w:sz w:val="18"/>
                <w:szCs w:val="18"/>
                <w:color w:val="auto"/>
              </w:rPr>
              <w:t>Contingent consideration obligations</w:t>
            </w:r>
            <w:r>
              <w:rPr>
                <w:rFonts w:ascii="Arial" w:cs="Arial" w:eastAsia="Arial" w:hAnsi="Arial"/>
                <w:sz w:val="25"/>
                <w:szCs w:val="25"/>
                <w:color w:val="auto"/>
                <w:vertAlign w:val="superscript"/>
              </w:rPr>
              <w:t>(1)</w:t>
            </w:r>
          </w:p>
        </w:tc>
        <w:tc>
          <w:tcPr>
            <w:tcW w:w="28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08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23"/>
                <w:szCs w:val="23"/>
                <w:color w:val="auto"/>
              </w:rPr>
            </w:pPr>
          </w:p>
        </w:tc>
        <w:tc>
          <w:tcPr>
            <w:tcW w:w="300" w:type="dxa"/>
            <w:vAlign w:val="bottom"/>
            <w:tcBorders>
              <w:bottom w:val="single" w:sz="8" w:color="auto"/>
            </w:tcBorders>
            <w:shd w:val="clear" w:color="auto" w:fill="CCEEFF"/>
          </w:tcPr>
          <w:p>
            <w:pPr>
              <w:spacing w:after="0"/>
              <w:rPr>
                <w:sz w:val="23"/>
                <w:szCs w:val="23"/>
                <w:color w:val="auto"/>
              </w:rPr>
            </w:pPr>
          </w:p>
        </w:tc>
        <w:tc>
          <w:tcPr>
            <w:tcW w:w="106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17,392</w:t>
            </w:r>
          </w:p>
        </w:tc>
        <w:tc>
          <w:tcPr>
            <w:tcW w:w="120" w:type="dxa"/>
            <w:vAlign w:val="bottom"/>
            <w:shd w:val="clear" w:color="auto" w:fill="CCEEFF"/>
          </w:tcPr>
          <w:p>
            <w:pPr>
              <w:spacing w:after="0"/>
              <w:rPr>
                <w:sz w:val="23"/>
                <w:szCs w:val="23"/>
                <w:color w:val="auto"/>
              </w:rPr>
            </w:pPr>
          </w:p>
        </w:tc>
        <w:tc>
          <w:tcPr>
            <w:tcW w:w="240" w:type="dxa"/>
            <w:vAlign w:val="bottom"/>
            <w:tcBorders>
              <w:bottom w:val="single" w:sz="8" w:color="auto"/>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12"/>
              <w:spacing w:after="0"/>
              <w:rPr>
                <w:sz w:val="20"/>
                <w:szCs w:val="20"/>
                <w:color w:val="auto"/>
              </w:rPr>
            </w:pPr>
            <w:r>
              <w:rPr>
                <w:rFonts w:ascii="Arial" w:cs="Arial" w:eastAsia="Arial" w:hAnsi="Arial"/>
                <w:sz w:val="18"/>
                <w:szCs w:val="18"/>
                <w:color w:val="auto"/>
              </w:rPr>
              <w:t>17,392</w:t>
            </w:r>
          </w:p>
        </w:tc>
        <w:tc>
          <w:tcPr>
            <w:tcW w:w="0" w:type="dxa"/>
            <w:vAlign w:val="bottom"/>
          </w:tcPr>
          <w:p>
            <w:pPr>
              <w:spacing w:after="0"/>
              <w:rPr>
                <w:sz w:val="1"/>
                <w:szCs w:val="1"/>
                <w:color w:val="auto"/>
              </w:rPr>
            </w:pPr>
          </w:p>
        </w:tc>
      </w:tr>
      <w:tr>
        <w:trPr>
          <w:trHeight w:val="237"/>
        </w:trPr>
        <w:tc>
          <w:tcPr>
            <w:tcW w:w="5620" w:type="dxa"/>
            <w:vAlign w:val="bottom"/>
          </w:tcPr>
          <w:p>
            <w:pPr>
              <w:ind w:left="720"/>
              <w:spacing w:after="0"/>
              <w:rPr>
                <w:sz w:val="20"/>
                <w:szCs w:val="20"/>
                <w:color w:val="auto"/>
              </w:rPr>
            </w:pPr>
            <w:r>
              <w:rPr>
                <w:rFonts w:ascii="Arial" w:cs="Arial" w:eastAsia="Arial" w:hAnsi="Arial"/>
                <w:sz w:val="18"/>
                <w:szCs w:val="18"/>
                <w:b w:val="1"/>
                <w:bCs w:val="1"/>
                <w:color w:val="auto"/>
              </w:rPr>
              <w:t>Total</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2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jc w:val="right"/>
              <w:ind w:right="90"/>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300" w:type="dxa"/>
            <w:vAlign w:val="bottom"/>
          </w:tcPr>
          <w:p>
            <w:pPr>
              <w:jc w:val="right"/>
              <w:ind w:right="90"/>
              <w:spacing w:after="0"/>
              <w:rPr>
                <w:sz w:val="20"/>
                <w:szCs w:val="20"/>
                <w:color w:val="auto"/>
              </w:rPr>
            </w:pPr>
            <w:r>
              <w:rPr>
                <w:rFonts w:ascii="Arial" w:cs="Arial" w:eastAsia="Arial" w:hAnsi="Arial"/>
                <w:sz w:val="18"/>
                <w:szCs w:val="18"/>
                <w:color w:val="auto"/>
                <w:w w:val="99"/>
              </w:rPr>
              <w:t>$</w:t>
            </w:r>
          </w:p>
        </w:tc>
        <w:tc>
          <w:tcPr>
            <w:tcW w:w="1060" w:type="dxa"/>
            <w:vAlign w:val="bottom"/>
          </w:tcPr>
          <w:p>
            <w:pPr>
              <w:jc w:val="right"/>
              <w:ind w:right="12"/>
              <w:spacing w:after="0"/>
              <w:rPr>
                <w:sz w:val="20"/>
                <w:szCs w:val="20"/>
                <w:color w:val="auto"/>
              </w:rPr>
            </w:pPr>
            <w:r>
              <w:rPr>
                <w:rFonts w:ascii="Arial" w:cs="Arial" w:eastAsia="Arial" w:hAnsi="Arial"/>
                <w:sz w:val="18"/>
                <w:szCs w:val="18"/>
                <w:color w:val="auto"/>
              </w:rPr>
              <w:t>17,392</w:t>
            </w:r>
          </w:p>
        </w:tc>
        <w:tc>
          <w:tcPr>
            <w:tcW w:w="120" w:type="dxa"/>
            <w:vAlign w:val="bottom"/>
          </w:tcPr>
          <w:p>
            <w:pPr>
              <w:spacing w:after="0"/>
              <w:rPr>
                <w:sz w:val="20"/>
                <w:szCs w:val="20"/>
                <w:color w:val="auto"/>
              </w:rPr>
            </w:pPr>
          </w:p>
        </w:tc>
        <w:tc>
          <w:tcPr>
            <w:tcW w:w="240" w:type="dxa"/>
            <w:vAlign w:val="bottom"/>
          </w:tcPr>
          <w:p>
            <w:pPr>
              <w:jc w:val="right"/>
              <w:ind w:right="30"/>
              <w:spacing w:after="0"/>
              <w:rPr>
                <w:sz w:val="20"/>
                <w:szCs w:val="20"/>
                <w:color w:val="auto"/>
              </w:rPr>
            </w:pPr>
            <w:r>
              <w:rPr>
                <w:rFonts w:ascii="Arial" w:cs="Arial" w:eastAsia="Arial" w:hAnsi="Arial"/>
                <w:sz w:val="18"/>
                <w:szCs w:val="18"/>
                <w:color w:val="auto"/>
                <w:w w:val="99"/>
              </w:rPr>
              <w:t>$</w:t>
            </w:r>
          </w:p>
        </w:tc>
        <w:tc>
          <w:tcPr>
            <w:tcW w:w="1120" w:type="dxa"/>
            <w:vAlign w:val="bottom"/>
          </w:tcPr>
          <w:p>
            <w:pPr>
              <w:jc w:val="right"/>
              <w:ind w:right="12"/>
              <w:spacing w:after="0"/>
              <w:rPr>
                <w:sz w:val="20"/>
                <w:szCs w:val="20"/>
                <w:color w:val="auto"/>
              </w:rPr>
            </w:pPr>
            <w:r>
              <w:rPr>
                <w:rFonts w:ascii="Arial" w:cs="Arial" w:eastAsia="Arial" w:hAnsi="Arial"/>
                <w:sz w:val="18"/>
                <w:szCs w:val="18"/>
                <w:color w:val="auto"/>
              </w:rPr>
              <w:t>17,392</w:t>
            </w:r>
          </w:p>
        </w:tc>
        <w:tc>
          <w:tcPr>
            <w:tcW w:w="0" w:type="dxa"/>
            <w:vAlign w:val="bottom"/>
          </w:tcPr>
          <w:p>
            <w:pPr>
              <w:spacing w:after="0"/>
              <w:rPr>
                <w:sz w:val="1"/>
                <w:szCs w:val="1"/>
                <w:color w:val="auto"/>
              </w:rPr>
            </w:pPr>
          </w:p>
        </w:tc>
      </w:tr>
      <w:tr>
        <w:trPr>
          <w:trHeight w:val="27"/>
        </w:trPr>
        <w:tc>
          <w:tcPr>
            <w:tcW w:w="56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55194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40" w:lineRule="exact"/>
        <w:rPr>
          <w:sz w:val="20"/>
          <w:szCs w:val="20"/>
          <w:color w:val="auto"/>
        </w:rPr>
      </w:pPr>
    </w:p>
    <w:p>
      <w:pPr>
        <w:ind w:left="160" w:hanging="152"/>
        <w:spacing w:after="0"/>
        <w:tabs>
          <w:tab w:leader="none" w:pos="160" w:val="left"/>
        </w:tabs>
        <w:numPr>
          <w:ilvl w:val="0"/>
          <w:numId w:val="5"/>
        </w:numPr>
        <w:rPr>
          <w:rFonts w:ascii="Arial" w:cs="Arial" w:eastAsia="Arial" w:hAnsi="Arial"/>
          <w:sz w:val="18"/>
          <w:szCs w:val="18"/>
          <w:color w:val="auto"/>
          <w:vertAlign w:val="superscript"/>
        </w:rPr>
      </w:pPr>
      <w:r>
        <w:rPr>
          <w:rFonts w:ascii="Arial" w:cs="Arial" w:eastAsia="Arial" w:hAnsi="Arial"/>
          <w:sz w:val="14"/>
          <w:szCs w:val="14"/>
          <w:color w:val="auto"/>
        </w:rPr>
        <w:t>More information on the contingent consideration obligations and the changes in fair value are presented below.</w:t>
      </w:r>
    </w:p>
    <w:p>
      <w:pPr>
        <w:spacing w:after="0" w:line="140" w:lineRule="exact"/>
        <w:rPr>
          <w:sz w:val="20"/>
          <w:szCs w:val="20"/>
          <w:color w:val="auto"/>
        </w:rPr>
      </w:pPr>
    </w:p>
    <w:p>
      <w:pPr>
        <w:ind w:right="220" w:firstLine="324"/>
        <w:spacing w:after="0" w:line="312" w:lineRule="auto"/>
        <w:rPr>
          <w:sz w:val="20"/>
          <w:szCs w:val="20"/>
          <w:color w:val="auto"/>
        </w:rPr>
      </w:pPr>
      <w:r>
        <w:rPr>
          <w:rFonts w:ascii="Arial" w:cs="Arial" w:eastAsia="Arial" w:hAnsi="Arial"/>
          <w:sz w:val="16"/>
          <w:szCs w:val="16"/>
          <w:color w:val="auto"/>
        </w:rPr>
        <w:t>As of June 30, 2018, the Company’s contingent consideration liabilities are classified as Level 3 measurements for which fair value is derived from various inputs, including forecasted revenues during the earn-out and milestone periods, revenue volatilities, discount rates, and estimates in the timing and likelihood of achieving revenue-based milestones. The fair value of the contingent consideration liability will be remeasured each reporting period.</w:t>
      </w:r>
    </w:p>
    <w:p>
      <w:pPr>
        <w:sectPr>
          <w:pgSz w:w="11900" w:h="16838" w:orient="portrait"/>
          <w:cols w:equalWidth="0" w:num="1">
            <w:col w:w="11420"/>
          </w:cols>
          <w:pgMar w:left="240" w:top="121" w:right="239" w:bottom="1440" w:gutter="0" w:footer="0" w:header="0"/>
        </w:sectPr>
      </w:pPr>
    </w:p>
    <w:p>
      <w:pPr>
        <w:spacing w:after="0" w:line="17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ectPr>
          <w:pgSz w:w="11900" w:h="16838" w:orient="portrait"/>
          <w:cols w:equalWidth="0" w:num="1">
            <w:col w:w="11420"/>
          </w:cols>
          <w:pgMar w:left="240" w:top="121" w:right="239" w:bottom="1440" w:gutter="0" w:footer="0" w:header="0"/>
          <w:type w:val="continuous"/>
        </w:sectPr>
      </w:pPr>
    </w:p>
    <w:bookmarkStart w:id="11" w:name="page12"/>
    <w:bookmarkEnd w:id="11"/>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600" w:firstLine="324"/>
        <w:spacing w:after="0" w:line="277" w:lineRule="auto"/>
        <w:rPr>
          <w:sz w:val="20"/>
          <w:szCs w:val="20"/>
          <w:color w:val="auto"/>
        </w:rPr>
      </w:pPr>
      <w:r>
        <w:rPr>
          <w:rFonts w:ascii="Arial" w:cs="Arial" w:eastAsia="Arial" w:hAnsi="Arial"/>
          <w:sz w:val="18"/>
          <w:szCs w:val="18"/>
          <w:color w:val="auto"/>
        </w:rPr>
        <w:t>In addition to the revenue generated during the earn-out and milestone periods, the following table presents certain quantitative information about unobservable inputs used in the Level 3 fair value measurement of the Company’s contingent consideration liabilities:</w:t>
      </w:r>
    </w:p>
    <w:p>
      <w:pPr>
        <w:spacing w:after="0" w:line="9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36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96"/>
              </w:rPr>
              <w:t>Fair Value at</w:t>
            </w:r>
          </w:p>
        </w:tc>
        <w:tc>
          <w:tcPr>
            <w:tcW w:w="12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34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9"/>
              </w:rPr>
              <w:t>Input</w:t>
            </w:r>
          </w:p>
        </w:tc>
        <w:tc>
          <w:tcPr>
            <w:tcW w:w="0" w:type="dxa"/>
            <w:vAlign w:val="bottom"/>
          </w:tcPr>
          <w:p>
            <w:pPr>
              <w:spacing w:after="0"/>
              <w:rPr>
                <w:sz w:val="1"/>
                <w:szCs w:val="1"/>
                <w:color w:val="auto"/>
              </w:rPr>
            </w:pPr>
          </w:p>
        </w:tc>
      </w:tr>
      <w:tr>
        <w:trPr>
          <w:trHeight w:val="149"/>
        </w:trPr>
        <w:tc>
          <w:tcPr>
            <w:tcW w:w="3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36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2"/>
              </w:rPr>
              <w:t>June 30, 2018 (in</w:t>
            </w:r>
          </w:p>
        </w:tc>
        <w:tc>
          <w:tcPr>
            <w:tcW w:w="12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5"/>
              </w:rPr>
              <w:t>Valuation Method</w:t>
            </w:r>
          </w:p>
        </w:tc>
        <w:tc>
          <w:tcPr>
            <w:tcW w:w="120" w:type="dxa"/>
            <w:vAlign w:val="bottom"/>
            <w:vMerge w:val="restart"/>
          </w:tcPr>
          <w:p>
            <w:pPr>
              <w:spacing w:after="0"/>
              <w:rPr>
                <w:sz w:val="12"/>
                <w:szCs w:val="12"/>
                <w:color w:val="auto"/>
              </w:rPr>
            </w:pPr>
          </w:p>
        </w:tc>
        <w:tc>
          <w:tcPr>
            <w:tcW w:w="34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2"/>
              </w:rPr>
              <w:t>Unobservable Inputs</w:t>
            </w:r>
          </w:p>
        </w:tc>
        <w:tc>
          <w:tcPr>
            <w:tcW w:w="120" w:type="dxa"/>
            <w:vAlign w:val="bottom"/>
            <w:vMerge w:val="restart"/>
          </w:tcPr>
          <w:p>
            <w:pPr>
              <w:spacing w:after="0"/>
              <w:rPr>
                <w:sz w:val="12"/>
                <w:szCs w:val="12"/>
                <w:color w:val="auto"/>
              </w:rPr>
            </w:pPr>
          </w:p>
        </w:tc>
        <w:tc>
          <w:tcPr>
            <w:tcW w:w="1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92"/>
        </w:trPr>
        <w:tc>
          <w:tcPr>
            <w:tcW w:w="310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center"/>
              <w:ind w:right="64"/>
              <w:spacing w:after="0"/>
              <w:rPr>
                <w:sz w:val="20"/>
                <w:szCs w:val="20"/>
                <w:color w:val="auto"/>
              </w:rPr>
            </w:pPr>
            <w:r>
              <w:rPr>
                <w:rFonts w:ascii="Arial" w:cs="Arial" w:eastAsia="Arial" w:hAnsi="Arial"/>
                <w:sz w:val="14"/>
                <w:szCs w:val="14"/>
                <w:b w:val="1"/>
                <w:bCs w:val="1"/>
                <w:color w:val="auto"/>
                <w:w w:val="90"/>
              </w:rPr>
              <w:t>thousands)</w:t>
            </w:r>
          </w:p>
        </w:tc>
        <w:tc>
          <w:tcPr>
            <w:tcW w:w="10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340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vMerge w:val="continue"/>
          </w:tcPr>
          <w:p>
            <w:pPr>
              <w:spacing w:after="0"/>
              <w:rPr>
                <w:sz w:val="16"/>
                <w:szCs w:val="16"/>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(range where applicable)</w:t>
            </w:r>
          </w:p>
        </w:tc>
        <w:tc>
          <w:tcPr>
            <w:tcW w:w="0" w:type="dxa"/>
            <w:vAlign w:val="bottom"/>
          </w:tcPr>
          <w:p>
            <w:pPr>
              <w:spacing w:after="0"/>
              <w:rPr>
                <w:sz w:val="1"/>
                <w:szCs w:val="1"/>
                <w:color w:val="auto"/>
              </w:rPr>
            </w:pPr>
          </w:p>
        </w:tc>
      </w:tr>
      <w:tr>
        <w:trPr>
          <w:trHeight w:val="219"/>
        </w:trPr>
        <w:tc>
          <w:tcPr>
            <w:tcW w:w="3220" w:type="dxa"/>
            <w:vAlign w:val="bottom"/>
            <w:gridSpan w:val="2"/>
            <w:vMerge w:val="restart"/>
            <w:shd w:val="clear" w:color="auto" w:fill="CCEEFF"/>
          </w:tcPr>
          <w:p>
            <w:pPr>
              <w:ind w:left="40"/>
              <w:spacing w:after="0"/>
              <w:rPr>
                <w:sz w:val="20"/>
                <w:szCs w:val="20"/>
                <w:color w:val="auto"/>
              </w:rPr>
            </w:pPr>
            <w:r>
              <w:rPr>
                <w:rFonts w:ascii="Arial" w:cs="Arial" w:eastAsia="Arial" w:hAnsi="Arial"/>
                <w:sz w:val="15"/>
                <w:szCs w:val="15"/>
                <w:b w:val="1"/>
                <w:bCs w:val="1"/>
                <w:color w:val="auto"/>
              </w:rPr>
              <w:t>Crossmed:</w:t>
            </w:r>
          </w:p>
        </w:tc>
        <w:tc>
          <w:tcPr>
            <w:tcW w:w="14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60" w:type="dxa"/>
            <w:vAlign w:val="bottom"/>
            <w:gridSpan w:val="2"/>
            <w:shd w:val="clear" w:color="auto" w:fill="CCEEFF"/>
          </w:tcPr>
          <w:p>
            <w:pPr>
              <w:jc w:val="center"/>
              <w:ind w:right="100"/>
              <w:spacing w:after="0"/>
              <w:rPr>
                <w:sz w:val="20"/>
                <w:szCs w:val="20"/>
                <w:color w:val="auto"/>
              </w:rPr>
            </w:pPr>
            <w:r>
              <w:rPr>
                <w:rFonts w:ascii="Arial" w:cs="Arial" w:eastAsia="Arial" w:hAnsi="Arial"/>
                <w:sz w:val="16"/>
                <w:szCs w:val="16"/>
                <w:color w:val="auto"/>
                <w:w w:val="94"/>
              </w:rPr>
              <w:t>Monte Carlo</w:t>
            </w:r>
          </w:p>
        </w:tc>
        <w:tc>
          <w:tcPr>
            <w:tcW w:w="352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1"/>
              </w:rPr>
              <w:t>Earn-out period over which revenue-based</w:t>
            </w:r>
          </w:p>
        </w:tc>
        <w:tc>
          <w:tcPr>
            <w:tcW w:w="18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3220" w:type="dxa"/>
            <w:vAlign w:val="bottom"/>
            <w:gridSpan w:val="2"/>
            <w:vMerge w:val="continue"/>
            <w:shd w:val="clear" w:color="auto" w:fill="CCEEFF"/>
          </w:tcPr>
          <w:p>
            <w:pPr>
              <w:spacing w:after="0"/>
              <w:rPr>
                <w:sz w:val="2"/>
                <w:szCs w:val="2"/>
                <w:color w:val="auto"/>
              </w:rPr>
            </w:pPr>
          </w:p>
        </w:tc>
        <w:tc>
          <w:tcPr>
            <w:tcW w:w="1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60" w:type="dxa"/>
            <w:vAlign w:val="bottom"/>
            <w:vMerge w:val="restart"/>
            <w:shd w:val="clear" w:color="auto" w:fill="CCEEFF"/>
          </w:tcPr>
          <w:p>
            <w:pPr>
              <w:jc w:val="right"/>
              <w:ind w:right="44"/>
              <w:spacing w:after="0"/>
              <w:rPr>
                <w:sz w:val="20"/>
                <w:szCs w:val="20"/>
                <w:color w:val="auto"/>
              </w:rPr>
            </w:pPr>
            <w:r>
              <w:rPr>
                <w:rFonts w:ascii="Arial" w:cs="Arial" w:eastAsia="Arial" w:hAnsi="Arial"/>
                <w:sz w:val="16"/>
                <w:szCs w:val="16"/>
                <w:color w:val="auto"/>
              </w:rPr>
              <w:t>2,400</w:t>
            </w:r>
          </w:p>
        </w:tc>
        <w:tc>
          <w:tcPr>
            <w:tcW w:w="100" w:type="dxa"/>
            <w:vAlign w:val="bottom"/>
            <w:shd w:val="clear" w:color="auto" w:fill="CCEEFF"/>
          </w:tcPr>
          <w:p>
            <w:pPr>
              <w:spacing w:after="0"/>
              <w:rPr>
                <w:sz w:val="2"/>
                <w:szCs w:val="2"/>
                <w:color w:val="auto"/>
              </w:rPr>
            </w:pPr>
          </w:p>
        </w:tc>
        <w:tc>
          <w:tcPr>
            <w:tcW w:w="136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6"/>
                <w:szCs w:val="16"/>
                <w:color w:val="auto"/>
                <w:w w:val="96"/>
              </w:rPr>
              <w:t>Simulation</w:t>
            </w:r>
          </w:p>
        </w:tc>
        <w:tc>
          <w:tcPr>
            <w:tcW w:w="3520" w:type="dxa"/>
            <w:vAlign w:val="bottom"/>
            <w:gridSpan w:val="2"/>
            <w:vMerge w:val="restart"/>
            <w:shd w:val="clear" w:color="auto" w:fill="CCEEFF"/>
          </w:tcPr>
          <w:p>
            <w:pPr>
              <w:jc w:val="center"/>
              <w:ind w:right="120"/>
              <w:spacing w:after="0"/>
              <w:rPr>
                <w:sz w:val="20"/>
                <w:szCs w:val="20"/>
                <w:color w:val="auto"/>
              </w:rPr>
            </w:pPr>
            <w:r>
              <w:rPr>
                <w:rFonts w:ascii="Arial" w:cs="Arial" w:eastAsia="Arial" w:hAnsi="Arial"/>
                <w:sz w:val="16"/>
                <w:szCs w:val="16"/>
                <w:color w:val="auto"/>
                <w:w w:val="89"/>
              </w:rPr>
              <w:t>milestone payments are made</w:t>
            </w:r>
          </w:p>
        </w:tc>
        <w:tc>
          <w:tcPr>
            <w:tcW w:w="1820" w:type="dxa"/>
            <w:vAlign w:val="bottom"/>
            <w:vMerge w:val="restart"/>
            <w:shd w:val="clear" w:color="auto" w:fill="CCEEFF"/>
          </w:tcPr>
          <w:p>
            <w:pPr>
              <w:jc w:val="center"/>
              <w:spacing w:after="0"/>
              <w:rPr>
                <w:sz w:val="20"/>
                <w:szCs w:val="20"/>
                <w:color w:val="auto"/>
              </w:rPr>
            </w:pPr>
            <w:r>
              <w:rPr>
                <w:rFonts w:ascii="Arial" w:cs="Arial" w:eastAsia="Arial" w:hAnsi="Arial"/>
                <w:sz w:val="16"/>
                <w:szCs w:val="16"/>
                <w:color w:val="auto"/>
                <w:w w:val="91"/>
              </w:rPr>
              <w:t>2018 - 2019</w:t>
            </w:r>
          </w:p>
        </w:tc>
        <w:tc>
          <w:tcPr>
            <w:tcW w:w="0" w:type="dxa"/>
            <w:vAlign w:val="bottom"/>
          </w:tcPr>
          <w:p>
            <w:pPr>
              <w:spacing w:after="0" w:line="20" w:lineRule="exact"/>
              <w:rPr>
                <w:sz w:val="1"/>
                <w:szCs w:val="1"/>
                <w:color w:val="auto"/>
              </w:rPr>
            </w:pPr>
          </w:p>
        </w:tc>
      </w:tr>
      <w:tr>
        <w:trPr>
          <w:trHeight w:val="206"/>
        </w:trPr>
        <w:tc>
          <w:tcPr>
            <w:tcW w:w="3220" w:type="dxa"/>
            <w:vAlign w:val="bottom"/>
            <w:gridSpan w:val="2"/>
            <w:shd w:val="clear" w:color="auto" w:fill="CCEEFF"/>
          </w:tcPr>
          <w:p>
            <w:pPr>
              <w:ind w:left="40"/>
              <w:spacing w:after="0"/>
              <w:rPr>
                <w:sz w:val="20"/>
                <w:szCs w:val="20"/>
                <w:color w:val="auto"/>
              </w:rPr>
            </w:pPr>
            <w:r>
              <w:rPr>
                <w:rFonts w:ascii="Arial" w:cs="Arial" w:eastAsia="Arial" w:hAnsi="Arial"/>
                <w:sz w:val="15"/>
                <w:szCs w:val="15"/>
                <w:b w:val="1"/>
                <w:bCs w:val="1"/>
                <w:color w:val="auto"/>
              </w:rPr>
              <w:t>Revenue-based milestones</w:t>
            </w:r>
          </w:p>
        </w:tc>
        <w:tc>
          <w:tcPr>
            <w:tcW w:w="140" w:type="dxa"/>
            <w:vAlign w:val="bottom"/>
            <w:vMerge w:val="continue"/>
            <w:shd w:val="clear" w:color="auto" w:fill="CCEEFF"/>
          </w:tcPr>
          <w:p>
            <w:pPr>
              <w:spacing w:after="0"/>
              <w:rPr>
                <w:sz w:val="17"/>
                <w:szCs w:val="17"/>
                <w:color w:val="auto"/>
              </w:rPr>
            </w:pPr>
          </w:p>
        </w:tc>
        <w:tc>
          <w:tcPr>
            <w:tcW w:w="126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60" w:type="dxa"/>
            <w:vAlign w:val="bottom"/>
            <w:gridSpan w:val="2"/>
            <w:vMerge w:val="continue"/>
            <w:shd w:val="clear" w:color="auto" w:fill="CCEEFF"/>
          </w:tcPr>
          <w:p>
            <w:pPr>
              <w:spacing w:after="0"/>
              <w:rPr>
                <w:sz w:val="17"/>
                <w:szCs w:val="17"/>
                <w:color w:val="auto"/>
              </w:rPr>
            </w:pPr>
          </w:p>
        </w:tc>
        <w:tc>
          <w:tcPr>
            <w:tcW w:w="3520" w:type="dxa"/>
            <w:vAlign w:val="bottom"/>
            <w:gridSpan w:val="2"/>
            <w:vMerge w:val="continue"/>
            <w:shd w:val="clear" w:color="auto" w:fill="CCEEFF"/>
          </w:tcPr>
          <w:p>
            <w:pPr>
              <w:spacing w:after="0"/>
              <w:rPr>
                <w:sz w:val="17"/>
                <w:szCs w:val="17"/>
                <w:color w:val="auto"/>
              </w:rPr>
            </w:pPr>
          </w:p>
        </w:tc>
        <w:tc>
          <w:tcPr>
            <w:tcW w:w="182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7"/>
        </w:trPr>
        <w:tc>
          <w:tcPr>
            <w:tcW w:w="3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520" w:type="dxa"/>
            <w:vAlign w:val="bottom"/>
            <w:gridSpan w:val="2"/>
          </w:tcPr>
          <w:p>
            <w:pPr>
              <w:jc w:val="center"/>
              <w:ind w:right="120"/>
              <w:spacing w:after="0"/>
              <w:rPr>
                <w:sz w:val="20"/>
                <w:szCs w:val="20"/>
                <w:color w:val="auto"/>
              </w:rPr>
            </w:pPr>
            <w:r>
              <w:rPr>
                <w:rFonts w:ascii="Arial" w:cs="Arial" w:eastAsia="Arial" w:hAnsi="Arial"/>
                <w:sz w:val="16"/>
                <w:szCs w:val="16"/>
                <w:color w:val="auto"/>
                <w:w w:val="91"/>
              </w:rPr>
              <w:t>Risk-adjusted discount rate</w:t>
            </w:r>
          </w:p>
        </w:tc>
        <w:tc>
          <w:tcPr>
            <w:tcW w:w="1820" w:type="dxa"/>
            <w:vAlign w:val="bottom"/>
          </w:tcPr>
          <w:p>
            <w:pPr>
              <w:jc w:val="center"/>
              <w:spacing w:after="0"/>
              <w:rPr>
                <w:sz w:val="20"/>
                <w:szCs w:val="20"/>
                <w:color w:val="auto"/>
              </w:rPr>
            </w:pPr>
            <w:r>
              <w:rPr>
                <w:rFonts w:ascii="Arial" w:cs="Arial" w:eastAsia="Arial" w:hAnsi="Arial"/>
                <w:sz w:val="16"/>
                <w:szCs w:val="16"/>
                <w:color w:val="auto"/>
                <w:w w:val="93"/>
              </w:rPr>
              <w:t>15%</w:t>
            </w:r>
          </w:p>
        </w:tc>
        <w:tc>
          <w:tcPr>
            <w:tcW w:w="0" w:type="dxa"/>
            <w:vAlign w:val="bottom"/>
          </w:tcPr>
          <w:p>
            <w:pPr>
              <w:spacing w:after="0"/>
              <w:rPr>
                <w:sz w:val="1"/>
                <w:szCs w:val="1"/>
                <w:color w:val="auto"/>
              </w:rPr>
            </w:pPr>
          </w:p>
        </w:tc>
      </w:tr>
      <w:tr>
        <w:trPr>
          <w:trHeight w:val="33"/>
        </w:trPr>
        <w:tc>
          <w:tcPr>
            <w:tcW w:w="3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Pr>
          <w:p>
            <w:pPr>
              <w:spacing w:after="0"/>
              <w:rPr>
                <w:sz w:val="2"/>
                <w:szCs w:val="2"/>
                <w:color w:val="auto"/>
              </w:rPr>
            </w:pPr>
          </w:p>
        </w:tc>
        <w:tc>
          <w:tcPr>
            <w:tcW w:w="34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0"/>
        </w:trPr>
        <w:tc>
          <w:tcPr>
            <w:tcW w:w="3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52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1"/>
              </w:rPr>
              <w:t>Revenue volatilities for each type of revenue-based</w:t>
            </w:r>
          </w:p>
        </w:tc>
        <w:tc>
          <w:tcPr>
            <w:tcW w:w="18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9"/>
        </w:trPr>
        <w:tc>
          <w:tcPr>
            <w:tcW w:w="3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24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352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3"/>
              </w:rPr>
              <w:t>milestone</w:t>
            </w:r>
          </w:p>
        </w:tc>
        <w:tc>
          <w:tcPr>
            <w:tcW w:w="182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90"/>
              </w:rPr>
              <w:t>8.9% and 14.8%</w:t>
            </w:r>
          </w:p>
        </w:tc>
        <w:tc>
          <w:tcPr>
            <w:tcW w:w="0" w:type="dxa"/>
            <w:vAlign w:val="bottom"/>
          </w:tcPr>
          <w:p>
            <w:pPr>
              <w:spacing w:after="0"/>
              <w:rPr>
                <w:sz w:val="1"/>
                <w:szCs w:val="1"/>
                <w:color w:val="auto"/>
              </w:rPr>
            </w:pPr>
          </w:p>
        </w:tc>
      </w:tr>
      <w:tr>
        <w:trPr>
          <w:trHeight w:val="220"/>
        </w:trPr>
        <w:tc>
          <w:tcPr>
            <w:tcW w:w="3220" w:type="dxa"/>
            <w:vAlign w:val="bottom"/>
            <w:gridSpan w:val="2"/>
            <w:vMerge w:val="restart"/>
          </w:tcPr>
          <w:p>
            <w:pPr>
              <w:ind w:left="40"/>
              <w:spacing w:after="0"/>
              <w:rPr>
                <w:sz w:val="20"/>
                <w:szCs w:val="20"/>
                <w:color w:val="auto"/>
              </w:rPr>
            </w:pPr>
            <w:r>
              <w:rPr>
                <w:rFonts w:ascii="Arial" w:cs="Arial" w:eastAsia="Arial" w:hAnsi="Arial"/>
                <w:sz w:val="15"/>
                <w:szCs w:val="15"/>
                <w:b w:val="1"/>
                <w:bCs w:val="1"/>
                <w:color w:val="auto"/>
                <w:w w:val="99"/>
              </w:rPr>
              <w:t>Technology Licensing Agreement: Revenue-</w:t>
            </w:r>
          </w:p>
        </w:tc>
        <w:tc>
          <w:tcPr>
            <w:tcW w:w="1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3520" w:type="dxa"/>
            <w:vAlign w:val="bottom"/>
            <w:gridSpan w:val="2"/>
          </w:tcPr>
          <w:p>
            <w:pPr>
              <w:jc w:val="center"/>
              <w:ind w:right="120"/>
              <w:spacing w:after="0"/>
              <w:rPr>
                <w:sz w:val="20"/>
                <w:szCs w:val="20"/>
                <w:color w:val="auto"/>
              </w:rPr>
            </w:pPr>
            <w:r>
              <w:rPr>
                <w:rFonts w:ascii="Arial" w:cs="Arial" w:eastAsia="Arial" w:hAnsi="Arial"/>
                <w:sz w:val="16"/>
                <w:szCs w:val="16"/>
                <w:color w:val="auto"/>
                <w:w w:val="91"/>
              </w:rPr>
              <w:t>Earn-out period over which revenue-based</w:t>
            </w:r>
          </w:p>
        </w:tc>
        <w:tc>
          <w:tcPr>
            <w:tcW w:w="1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3"/>
        </w:trPr>
        <w:tc>
          <w:tcPr>
            <w:tcW w:w="3220" w:type="dxa"/>
            <w:vAlign w:val="bottom"/>
            <w:gridSpan w:val="2"/>
            <w:vMerge w:val="continue"/>
          </w:tcPr>
          <w:p>
            <w:pPr>
              <w:spacing w:after="0"/>
              <w:rPr>
                <w:sz w:val="2"/>
                <w:szCs w:val="2"/>
                <w:color w:val="auto"/>
              </w:rPr>
            </w:pPr>
          </w:p>
        </w:tc>
        <w:tc>
          <w:tcPr>
            <w:tcW w:w="1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260" w:type="dxa"/>
            <w:vAlign w:val="bottom"/>
            <w:vMerge w:val="restart"/>
          </w:tcPr>
          <w:p>
            <w:pPr>
              <w:jc w:val="right"/>
              <w:ind w:right="44"/>
              <w:spacing w:after="0"/>
              <w:rPr>
                <w:sz w:val="20"/>
                <w:szCs w:val="20"/>
                <w:color w:val="auto"/>
              </w:rPr>
            </w:pPr>
            <w:r>
              <w:rPr>
                <w:rFonts w:ascii="Arial" w:cs="Arial" w:eastAsia="Arial" w:hAnsi="Arial"/>
                <w:sz w:val="16"/>
                <w:szCs w:val="16"/>
                <w:color w:val="auto"/>
              </w:rPr>
              <w:t>11,781</w:t>
            </w:r>
          </w:p>
        </w:tc>
        <w:tc>
          <w:tcPr>
            <w:tcW w:w="100" w:type="dxa"/>
            <w:vAlign w:val="bottom"/>
          </w:tcPr>
          <w:p>
            <w:pPr>
              <w:spacing w:after="0"/>
              <w:rPr>
                <w:sz w:val="2"/>
                <w:szCs w:val="2"/>
                <w:color w:val="auto"/>
              </w:rPr>
            </w:pPr>
          </w:p>
        </w:tc>
        <w:tc>
          <w:tcPr>
            <w:tcW w:w="1360" w:type="dxa"/>
            <w:vAlign w:val="bottom"/>
            <w:gridSpan w:val="2"/>
            <w:vMerge w:val="restart"/>
          </w:tcPr>
          <w:p>
            <w:pPr>
              <w:jc w:val="center"/>
              <w:ind w:right="120"/>
              <w:spacing w:after="0"/>
              <w:rPr>
                <w:sz w:val="20"/>
                <w:szCs w:val="20"/>
                <w:color w:val="auto"/>
              </w:rPr>
            </w:pPr>
            <w:r>
              <w:rPr>
                <w:rFonts w:ascii="Arial" w:cs="Arial" w:eastAsia="Arial" w:hAnsi="Arial"/>
                <w:sz w:val="16"/>
                <w:szCs w:val="16"/>
                <w:color w:val="auto"/>
                <w:w w:val="90"/>
              </w:rPr>
              <w:t>Income approach</w:t>
            </w:r>
          </w:p>
        </w:tc>
        <w:tc>
          <w:tcPr>
            <w:tcW w:w="3520" w:type="dxa"/>
            <w:vAlign w:val="bottom"/>
            <w:gridSpan w:val="2"/>
            <w:vMerge w:val="restart"/>
          </w:tcPr>
          <w:p>
            <w:pPr>
              <w:jc w:val="center"/>
              <w:ind w:right="120"/>
              <w:spacing w:after="0"/>
              <w:rPr>
                <w:sz w:val="20"/>
                <w:szCs w:val="20"/>
                <w:color w:val="auto"/>
              </w:rPr>
            </w:pPr>
            <w:r>
              <w:rPr>
                <w:rFonts w:ascii="Arial" w:cs="Arial" w:eastAsia="Arial" w:hAnsi="Arial"/>
                <w:sz w:val="16"/>
                <w:szCs w:val="16"/>
                <w:color w:val="auto"/>
                <w:w w:val="89"/>
              </w:rPr>
              <w:t>milestone payments are made</w:t>
            </w:r>
          </w:p>
        </w:tc>
        <w:tc>
          <w:tcPr>
            <w:tcW w:w="1820" w:type="dxa"/>
            <w:vAlign w:val="bottom"/>
            <w:vMerge w:val="restart"/>
          </w:tcPr>
          <w:p>
            <w:pPr>
              <w:jc w:val="center"/>
              <w:spacing w:after="0"/>
              <w:rPr>
                <w:sz w:val="20"/>
                <w:szCs w:val="20"/>
                <w:color w:val="auto"/>
              </w:rPr>
            </w:pPr>
            <w:r>
              <w:rPr>
                <w:rFonts w:ascii="Arial" w:cs="Arial" w:eastAsia="Arial" w:hAnsi="Arial"/>
                <w:sz w:val="16"/>
                <w:szCs w:val="16"/>
                <w:color w:val="auto"/>
                <w:w w:val="91"/>
              </w:rPr>
              <w:t>2019 - 2021</w:t>
            </w:r>
          </w:p>
        </w:tc>
        <w:tc>
          <w:tcPr>
            <w:tcW w:w="0" w:type="dxa"/>
            <w:vAlign w:val="bottom"/>
          </w:tcPr>
          <w:p>
            <w:pPr>
              <w:spacing w:after="0" w:line="20" w:lineRule="exact"/>
              <w:rPr>
                <w:sz w:val="1"/>
                <w:szCs w:val="1"/>
                <w:color w:val="auto"/>
              </w:rPr>
            </w:pPr>
          </w:p>
        </w:tc>
      </w:tr>
      <w:tr>
        <w:trPr>
          <w:trHeight w:val="202"/>
        </w:trPr>
        <w:tc>
          <w:tcPr>
            <w:tcW w:w="3220" w:type="dxa"/>
            <w:vAlign w:val="bottom"/>
            <w:gridSpan w:val="2"/>
          </w:tcPr>
          <w:p>
            <w:pPr>
              <w:ind w:left="40"/>
              <w:spacing w:after="0"/>
              <w:rPr>
                <w:sz w:val="20"/>
                <w:szCs w:val="20"/>
                <w:color w:val="auto"/>
              </w:rPr>
            </w:pPr>
            <w:r>
              <w:rPr>
                <w:rFonts w:ascii="Arial" w:cs="Arial" w:eastAsia="Arial" w:hAnsi="Arial"/>
                <w:sz w:val="15"/>
                <w:szCs w:val="15"/>
                <w:b w:val="1"/>
                <w:bCs w:val="1"/>
                <w:color w:val="auto"/>
              </w:rPr>
              <w:t>based milestones</w:t>
            </w:r>
          </w:p>
        </w:tc>
        <w:tc>
          <w:tcPr>
            <w:tcW w:w="140" w:type="dxa"/>
            <w:vAlign w:val="bottom"/>
            <w:vMerge w:val="continue"/>
          </w:tcPr>
          <w:p>
            <w:pPr>
              <w:spacing w:after="0"/>
              <w:rPr>
                <w:sz w:val="17"/>
                <w:szCs w:val="17"/>
                <w:color w:val="auto"/>
              </w:rPr>
            </w:pPr>
          </w:p>
        </w:tc>
        <w:tc>
          <w:tcPr>
            <w:tcW w:w="126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1360" w:type="dxa"/>
            <w:vAlign w:val="bottom"/>
            <w:gridSpan w:val="2"/>
            <w:vMerge w:val="continue"/>
          </w:tcPr>
          <w:p>
            <w:pPr>
              <w:spacing w:after="0"/>
              <w:rPr>
                <w:sz w:val="17"/>
                <w:szCs w:val="17"/>
                <w:color w:val="auto"/>
              </w:rPr>
            </w:pPr>
          </w:p>
        </w:tc>
        <w:tc>
          <w:tcPr>
            <w:tcW w:w="3520" w:type="dxa"/>
            <w:vAlign w:val="bottom"/>
            <w:gridSpan w:val="2"/>
            <w:vMerge w:val="continue"/>
          </w:tcPr>
          <w:p>
            <w:pPr>
              <w:spacing w:after="0"/>
              <w:rPr>
                <w:sz w:val="17"/>
                <w:szCs w:val="17"/>
                <w:color w:val="auto"/>
              </w:rPr>
            </w:pPr>
          </w:p>
        </w:tc>
        <w:tc>
          <w:tcPr>
            <w:tcW w:w="18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41"/>
        </w:trPr>
        <w:tc>
          <w:tcPr>
            <w:tcW w:w="3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2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520" w:type="dxa"/>
            <w:vAlign w:val="bottom"/>
            <w:gridSpan w:val="2"/>
            <w:shd w:val="clear" w:color="auto" w:fill="CCEEFF"/>
          </w:tcPr>
          <w:p>
            <w:pPr>
              <w:jc w:val="center"/>
              <w:ind w:right="120"/>
              <w:spacing w:after="0"/>
              <w:rPr>
                <w:sz w:val="20"/>
                <w:szCs w:val="20"/>
                <w:color w:val="auto"/>
              </w:rPr>
            </w:pPr>
            <w:r>
              <w:rPr>
                <w:rFonts w:ascii="Arial" w:cs="Arial" w:eastAsia="Arial" w:hAnsi="Arial"/>
                <w:sz w:val="16"/>
                <w:szCs w:val="16"/>
                <w:color w:val="auto"/>
                <w:w w:val="93"/>
              </w:rPr>
              <w:t>Discount rate</w:t>
            </w:r>
          </w:p>
        </w:tc>
        <w:tc>
          <w:tcPr>
            <w:tcW w:w="182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3"/>
              </w:rPr>
              <w:t>2.6%</w:t>
            </w:r>
          </w:p>
        </w:tc>
        <w:tc>
          <w:tcPr>
            <w:tcW w:w="0" w:type="dxa"/>
            <w:vAlign w:val="bottom"/>
          </w:tcPr>
          <w:p>
            <w:pPr>
              <w:spacing w:after="0"/>
              <w:rPr>
                <w:sz w:val="1"/>
                <w:szCs w:val="1"/>
                <w:color w:val="auto"/>
              </w:rPr>
            </w:pPr>
          </w:p>
        </w:tc>
      </w:tr>
      <w:tr>
        <w:trPr>
          <w:trHeight w:val="33"/>
        </w:trPr>
        <w:tc>
          <w:tcPr>
            <w:tcW w:w="31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2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124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340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182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780" w:firstLine="324"/>
        <w:spacing w:after="0" w:line="277" w:lineRule="auto"/>
        <w:rPr>
          <w:sz w:val="20"/>
          <w:szCs w:val="20"/>
          <w:color w:val="auto"/>
        </w:rPr>
      </w:pPr>
      <w:r>
        <w:rPr>
          <w:rFonts w:ascii="Arial" w:cs="Arial" w:eastAsia="Arial" w:hAnsi="Arial"/>
          <w:sz w:val="18"/>
          <w:szCs w:val="18"/>
          <w:color w:val="auto"/>
        </w:rPr>
        <w:t>The following table summarizes the changes in fair value of the contingent consideration obligation for the six months ended June 30, 2018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700" w:type="dxa"/>
            <w:vAlign w:val="bottom"/>
          </w:tcPr>
          <w:p>
            <w:pPr>
              <w:spacing w:after="0"/>
              <w:rPr>
                <w:sz w:val="16"/>
                <w:szCs w:val="16"/>
                <w:color w:val="auto"/>
              </w:rPr>
            </w:pPr>
          </w:p>
        </w:tc>
        <w:tc>
          <w:tcPr>
            <w:tcW w:w="154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2940" w:type="dxa"/>
            <w:vAlign w:val="bottom"/>
            <w:tcBorders>
              <w:bottom w:val="single" w:sz="8" w:color="auto"/>
            </w:tcBorders>
            <w:gridSpan w:val="6"/>
          </w:tcPr>
          <w:p>
            <w:pPr>
              <w:jc w:val="center"/>
              <w:ind w:right="370"/>
              <w:spacing w:after="0"/>
              <w:rPr>
                <w:sz w:val="20"/>
                <w:szCs w:val="20"/>
                <w:color w:val="auto"/>
              </w:rPr>
            </w:pPr>
            <w:r>
              <w:rPr>
                <w:rFonts w:ascii="Arial" w:cs="Arial" w:eastAsia="Arial" w:hAnsi="Arial"/>
                <w:sz w:val="14"/>
                <w:szCs w:val="14"/>
                <w:b w:val="1"/>
                <w:bCs w:val="1"/>
                <w:color w:val="auto"/>
                <w:w w:val="93"/>
              </w:rPr>
              <w:t>Fair Value of Contingent Consideration</w:t>
            </w:r>
          </w:p>
        </w:tc>
        <w:tc>
          <w:tcPr>
            <w:tcW w:w="16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4700" w:type="dxa"/>
            <w:vAlign w:val="bottom"/>
          </w:tcPr>
          <w:p>
            <w:pPr>
              <w:spacing w:after="0"/>
              <w:rPr>
                <w:sz w:val="13"/>
                <w:szCs w:val="13"/>
                <w:color w:val="auto"/>
              </w:rPr>
            </w:pPr>
          </w:p>
        </w:tc>
        <w:tc>
          <w:tcPr>
            <w:tcW w:w="1540" w:type="dxa"/>
            <w:vAlign w:val="bottom"/>
            <w:vMerge w:val="restart"/>
          </w:tcPr>
          <w:p>
            <w:pPr>
              <w:jc w:val="right"/>
              <w:spacing w:after="0"/>
              <w:rPr>
                <w:sz w:val="20"/>
                <w:szCs w:val="20"/>
                <w:color w:val="auto"/>
              </w:rPr>
            </w:pPr>
            <w:r>
              <w:rPr>
                <w:rFonts w:ascii="Arial" w:cs="Arial" w:eastAsia="Arial" w:hAnsi="Arial"/>
                <w:sz w:val="14"/>
                <w:szCs w:val="14"/>
                <w:b w:val="1"/>
                <w:bCs w:val="1"/>
                <w:color w:val="auto"/>
              </w:rPr>
              <w:t>Crossmed</w:t>
            </w:r>
            <w:r>
              <w:rPr>
                <w:rFonts w:ascii="Arial" w:cs="Arial" w:eastAsia="Arial" w:hAnsi="Arial"/>
                <w:sz w:val="8"/>
                <w:szCs w:val="8"/>
                <w:b w:val="1"/>
                <w:bCs w:val="1"/>
                <w:color w:val="auto"/>
              </w:rPr>
              <w:t>(1)</w:t>
            </w:r>
          </w:p>
        </w:tc>
        <w:tc>
          <w:tcPr>
            <w:tcW w:w="6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00" w:type="dxa"/>
            <w:vAlign w:val="bottom"/>
            <w:gridSpan w:val="2"/>
          </w:tcPr>
          <w:p>
            <w:pPr>
              <w:jc w:val="center"/>
              <w:ind w:right="380"/>
              <w:spacing w:after="0" w:line="153" w:lineRule="exact"/>
              <w:rPr>
                <w:sz w:val="20"/>
                <w:szCs w:val="20"/>
                <w:color w:val="auto"/>
              </w:rPr>
            </w:pPr>
            <w:r>
              <w:rPr>
                <w:rFonts w:ascii="Arial" w:cs="Arial" w:eastAsia="Arial" w:hAnsi="Arial"/>
                <w:sz w:val="14"/>
                <w:szCs w:val="14"/>
                <w:b w:val="1"/>
                <w:bCs w:val="1"/>
                <w:color w:val="auto"/>
                <w:w w:val="90"/>
              </w:rPr>
              <w:t>Technology Licensing</w:t>
            </w:r>
          </w:p>
        </w:tc>
        <w:tc>
          <w:tcPr>
            <w:tcW w:w="520" w:type="dxa"/>
            <w:vAlign w:val="bottom"/>
          </w:tcPr>
          <w:p>
            <w:pPr>
              <w:spacing w:after="0"/>
              <w:rPr>
                <w:sz w:val="13"/>
                <w:szCs w:val="13"/>
                <w:color w:val="auto"/>
              </w:rPr>
            </w:pPr>
          </w:p>
        </w:tc>
        <w:tc>
          <w:tcPr>
            <w:tcW w:w="1640" w:type="dxa"/>
            <w:vAlign w:val="bottom"/>
            <w:vMerge w:val="restart"/>
          </w:tcPr>
          <w:p>
            <w:pPr>
              <w:jc w:val="right"/>
              <w:ind w:right="833"/>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CCEEFF"/>
            </w:tcBorders>
          </w:tcPr>
          <w:p>
            <w:pPr>
              <w:spacing w:after="0"/>
              <w:rPr>
                <w:sz w:val="16"/>
                <w:szCs w:val="16"/>
                <w:color w:val="auto"/>
              </w:rPr>
            </w:pPr>
          </w:p>
        </w:tc>
        <w:tc>
          <w:tcPr>
            <w:tcW w:w="1540" w:type="dxa"/>
            <w:vAlign w:val="bottom"/>
            <w:tcBorders>
              <w:bottom w:val="single" w:sz="8" w:color="auto"/>
            </w:tcBorders>
            <w:vMerge w:val="continue"/>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900" w:type="dxa"/>
            <w:vAlign w:val="bottom"/>
            <w:tcBorders>
              <w:bottom w:val="single" w:sz="8" w:color="auto"/>
            </w:tcBorders>
          </w:tcPr>
          <w:p>
            <w:pPr>
              <w:jc w:val="center"/>
              <w:ind w:right="195"/>
              <w:spacing w:after="0"/>
              <w:rPr>
                <w:sz w:val="20"/>
                <w:szCs w:val="20"/>
                <w:color w:val="auto"/>
              </w:rPr>
            </w:pPr>
            <w:r>
              <w:rPr>
                <w:rFonts w:ascii="Arial" w:cs="Arial" w:eastAsia="Arial" w:hAnsi="Arial"/>
                <w:sz w:val="14"/>
                <w:szCs w:val="14"/>
                <w:b w:val="1"/>
                <w:bCs w:val="1"/>
                <w:color w:val="auto"/>
                <w:w w:val="94"/>
              </w:rPr>
              <w:t>Agreement</w:t>
            </w:r>
            <w:r>
              <w:rPr>
                <w:rFonts w:ascii="Arial" w:cs="Arial" w:eastAsia="Arial" w:hAnsi="Arial"/>
                <w:sz w:val="8"/>
                <w:szCs w:val="8"/>
                <w:b w:val="1"/>
                <w:bCs w:val="1"/>
                <w:color w:val="auto"/>
                <w:w w:val="94"/>
              </w:rPr>
              <w:t>(2)</w:t>
            </w:r>
          </w:p>
        </w:tc>
        <w:tc>
          <w:tcPr>
            <w:tcW w:w="100" w:type="dxa"/>
            <w:vAlign w:val="bottom"/>
            <w:tcBorders>
              <w:bottom w:val="single" w:sz="8" w:color="CCEEFF"/>
            </w:tcBorders>
          </w:tcPr>
          <w:p>
            <w:pPr>
              <w:spacing w:after="0"/>
              <w:rPr>
                <w:sz w:val="16"/>
                <w:szCs w:val="16"/>
                <w:color w:val="auto"/>
              </w:rPr>
            </w:pPr>
          </w:p>
        </w:tc>
        <w:tc>
          <w:tcPr>
            <w:tcW w:w="52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1540" w:type="dxa"/>
            <w:vAlign w:val="bottom"/>
            <w:tcBorders>
              <w:bottom w:val="single" w:sz="8" w:color="CCEEFF"/>
            </w:tcBorders>
            <w:shd w:val="clear" w:color="auto" w:fill="CCEEFF"/>
          </w:tcPr>
          <w:p>
            <w:pPr>
              <w:jc w:val="right"/>
              <w:ind w:right="1336"/>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4,675</w:t>
            </w:r>
          </w:p>
        </w:tc>
        <w:tc>
          <w:tcPr>
            <w:tcW w:w="420" w:type="dxa"/>
            <w:vAlign w:val="bottom"/>
            <w:tcBorders>
              <w:bottom w:val="single" w:sz="8" w:color="CCEEFF"/>
            </w:tcBorders>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900" w:type="dxa"/>
            <w:vAlign w:val="bottom"/>
            <w:tcBorders>
              <w:bottom w:val="single" w:sz="8" w:color="CCEEFF"/>
            </w:tcBorders>
            <w:shd w:val="clear" w:color="auto" w:fill="CCEEFF"/>
          </w:tcPr>
          <w:p>
            <w:pPr>
              <w:jc w:val="right"/>
              <w:ind w:right="35"/>
              <w:spacing w:after="0"/>
              <w:rPr>
                <w:sz w:val="20"/>
                <w:szCs w:val="20"/>
                <w:color w:val="auto"/>
              </w:rPr>
            </w:pPr>
            <w:r>
              <w:rPr>
                <w:rFonts w:ascii="Arial" w:cs="Arial" w:eastAsia="Arial" w:hAnsi="Arial"/>
                <w:sz w:val="18"/>
                <w:szCs w:val="18"/>
                <w:color w:val="auto"/>
              </w:rPr>
              <w:t>12,717</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16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17,392</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Payments of contingent consideration liabilities</w:t>
            </w:r>
          </w:p>
        </w:tc>
        <w:tc>
          <w:tcPr>
            <w:tcW w:w="154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(3,017)</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21"/>
                <w:szCs w:val="21"/>
                <w:color w:val="auto"/>
              </w:rPr>
            </w:pPr>
          </w:p>
        </w:tc>
        <w:tc>
          <w:tcPr>
            <w:tcW w:w="1640" w:type="dxa"/>
            <w:vAlign w:val="bottom"/>
          </w:tcPr>
          <w:p>
            <w:pPr>
              <w:jc w:val="right"/>
              <w:spacing w:after="0"/>
              <w:rPr>
                <w:sz w:val="20"/>
                <w:szCs w:val="20"/>
                <w:color w:val="auto"/>
              </w:rPr>
            </w:pPr>
            <w:r>
              <w:rPr>
                <w:rFonts w:ascii="Arial" w:cs="Arial" w:eastAsia="Arial" w:hAnsi="Arial"/>
                <w:sz w:val="18"/>
                <w:szCs w:val="18"/>
                <w:color w:val="auto"/>
              </w:rPr>
              <w:t>(3,017)</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60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60" w:type="dxa"/>
            <w:vAlign w:val="bottom"/>
          </w:tcPr>
          <w:p>
            <w:pPr>
              <w:spacing w:after="0"/>
              <w:rPr>
                <w:sz w:val="2"/>
                <w:szCs w:val="2"/>
                <w:color w:val="auto"/>
              </w:rPr>
            </w:pPr>
          </w:p>
        </w:tc>
        <w:tc>
          <w:tcPr>
            <w:tcW w:w="1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Changes in fair value</w:t>
            </w:r>
          </w:p>
        </w:tc>
        <w:tc>
          <w:tcPr>
            <w:tcW w:w="1540" w:type="dxa"/>
            <w:vAlign w:val="bottom"/>
            <w:tcBorders>
              <w:bottom w:val="single" w:sz="8" w:color="CCEEFF"/>
            </w:tcBorders>
            <w:shd w:val="clear" w:color="auto" w:fill="CCEEFF"/>
          </w:tcPr>
          <w:p>
            <w:pPr>
              <w:spacing w:after="0"/>
              <w:rPr>
                <w:sz w:val="21"/>
                <w:szCs w:val="21"/>
                <w:color w:val="auto"/>
              </w:rPr>
            </w:pPr>
          </w:p>
        </w:tc>
        <w:tc>
          <w:tcPr>
            <w:tcW w:w="6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725</w:t>
            </w:r>
          </w:p>
        </w:tc>
        <w:tc>
          <w:tcPr>
            <w:tcW w:w="40" w:type="dxa"/>
            <w:vAlign w:val="bottom"/>
            <w:tcBorders>
              <w:bottom w:val="single" w:sz="8" w:color="CCEEFF"/>
            </w:tcBorders>
            <w:shd w:val="clear" w:color="auto" w:fill="CCEEFF"/>
          </w:tcPr>
          <w:p>
            <w:pPr>
              <w:spacing w:after="0"/>
              <w:rPr>
                <w:sz w:val="21"/>
                <w:szCs w:val="21"/>
                <w:color w:val="auto"/>
              </w:rPr>
            </w:pPr>
          </w:p>
        </w:tc>
        <w:tc>
          <w:tcPr>
            <w:tcW w:w="120" w:type="dxa"/>
            <w:vAlign w:val="bottom"/>
            <w:tcBorders>
              <w:bottom w:val="single" w:sz="8" w:color="CCEEFF"/>
            </w:tcBorders>
            <w:shd w:val="clear" w:color="auto" w:fill="CCEEFF"/>
          </w:tcPr>
          <w:p>
            <w:pPr>
              <w:spacing w:after="0"/>
              <w:rPr>
                <w:sz w:val="21"/>
                <w:szCs w:val="21"/>
                <w:color w:val="auto"/>
              </w:rPr>
            </w:pPr>
          </w:p>
        </w:tc>
        <w:tc>
          <w:tcPr>
            <w:tcW w:w="260" w:type="dxa"/>
            <w:vAlign w:val="bottom"/>
            <w:tcBorders>
              <w:bottom w:val="single" w:sz="8" w:color="CCEEFF"/>
            </w:tcBorders>
            <w:shd w:val="clear" w:color="auto" w:fill="CCEEFF"/>
          </w:tcPr>
          <w:p>
            <w:pPr>
              <w:spacing w:after="0"/>
              <w:rPr>
                <w:sz w:val="21"/>
                <w:szCs w:val="21"/>
                <w:color w:val="auto"/>
              </w:rPr>
            </w:pPr>
          </w:p>
        </w:tc>
        <w:tc>
          <w:tcPr>
            <w:tcW w:w="1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(936)</w:t>
            </w:r>
          </w:p>
        </w:tc>
        <w:tc>
          <w:tcPr>
            <w:tcW w:w="10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16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(211)</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Foreign currency remeasurement</w:t>
            </w:r>
          </w:p>
        </w:tc>
        <w:tc>
          <w:tcPr>
            <w:tcW w:w="1540" w:type="dxa"/>
            <w:vAlign w:val="bottom"/>
          </w:tcPr>
          <w:p>
            <w:pPr>
              <w:spacing w:after="0"/>
              <w:rPr>
                <w:sz w:val="21"/>
                <w:szCs w:val="21"/>
                <w:color w:val="auto"/>
              </w:rPr>
            </w:pPr>
          </w:p>
        </w:tc>
        <w:tc>
          <w:tcPr>
            <w:tcW w:w="600" w:type="dxa"/>
            <w:vAlign w:val="bottom"/>
          </w:tcPr>
          <w:p>
            <w:pPr>
              <w:jc w:val="right"/>
              <w:spacing w:after="0"/>
              <w:rPr>
                <w:sz w:val="20"/>
                <w:szCs w:val="20"/>
                <w:color w:val="auto"/>
              </w:rPr>
            </w:pPr>
            <w:r>
              <w:rPr>
                <w:rFonts w:ascii="Arial" w:cs="Arial" w:eastAsia="Arial" w:hAnsi="Arial"/>
                <w:sz w:val="18"/>
                <w:szCs w:val="18"/>
                <w:color w:val="auto"/>
              </w:rPr>
              <w:t>17</w:t>
            </w: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0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21"/>
                <w:szCs w:val="21"/>
                <w:color w:val="auto"/>
              </w:rPr>
            </w:pPr>
          </w:p>
        </w:tc>
        <w:tc>
          <w:tcPr>
            <w:tcW w:w="1640" w:type="dxa"/>
            <w:vAlign w:val="bottom"/>
          </w:tcPr>
          <w:p>
            <w:pPr>
              <w:jc w:val="right"/>
              <w:ind w:right="13"/>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520" w:type="dxa"/>
            <w:vAlign w:val="bottom"/>
            <w:tcBorders>
              <w:bottom w:val="single" w:sz="8" w:color="auto"/>
            </w:tcBorders>
          </w:tcPr>
          <w:p>
            <w:pPr>
              <w:spacing w:after="0"/>
              <w:rPr>
                <w:sz w:val="2"/>
                <w:szCs w:val="2"/>
                <w:color w:val="auto"/>
              </w:rPr>
            </w:pPr>
          </w:p>
        </w:tc>
        <w:tc>
          <w:tcPr>
            <w:tcW w:w="16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00" w:type="dxa"/>
            <w:vAlign w:val="bottom"/>
            <w:shd w:val="clear" w:color="auto" w:fill="CCEEFF"/>
          </w:tcPr>
          <w:p>
            <w:pPr>
              <w:ind w:left="40"/>
              <w:spacing w:after="0"/>
              <w:rPr>
                <w:sz w:val="20"/>
                <w:szCs w:val="20"/>
                <w:color w:val="auto"/>
              </w:rPr>
            </w:pPr>
            <w:r>
              <w:rPr>
                <w:rFonts w:ascii="Arial" w:cs="Arial" w:eastAsia="Arial" w:hAnsi="Arial"/>
                <w:sz w:val="18"/>
                <w:szCs w:val="18"/>
                <w:color w:val="auto"/>
              </w:rPr>
              <w:t>Balance at June 30, 2018</w:t>
            </w:r>
          </w:p>
        </w:tc>
        <w:tc>
          <w:tcPr>
            <w:tcW w:w="1540" w:type="dxa"/>
            <w:vAlign w:val="bottom"/>
            <w:shd w:val="clear" w:color="auto" w:fill="CCEEFF"/>
          </w:tcPr>
          <w:p>
            <w:pPr>
              <w:jc w:val="right"/>
              <w:ind w:right="1336"/>
              <w:spacing w:after="0"/>
              <w:rPr>
                <w:sz w:val="20"/>
                <w:szCs w:val="20"/>
                <w:color w:val="auto"/>
              </w:rPr>
            </w:pPr>
            <w:r>
              <w:rPr>
                <w:rFonts w:ascii="Arial" w:cs="Arial" w:eastAsia="Arial" w:hAnsi="Arial"/>
                <w:sz w:val="18"/>
                <w:szCs w:val="18"/>
                <w:color w:val="auto"/>
                <w:w w:val="99"/>
              </w:rPr>
              <w:t>$</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2,400</w:t>
            </w:r>
          </w:p>
        </w:tc>
        <w:tc>
          <w:tcPr>
            <w:tcW w:w="420" w:type="dxa"/>
            <w:vAlign w:val="bottom"/>
            <w:gridSpan w:val="3"/>
            <w:shd w:val="clear" w:color="auto" w:fill="CCEEFF"/>
          </w:tcPr>
          <w:p>
            <w:pPr>
              <w:jc w:val="right"/>
              <w:ind w:right="160"/>
              <w:spacing w:after="0"/>
              <w:rPr>
                <w:sz w:val="20"/>
                <w:szCs w:val="20"/>
                <w:color w:val="auto"/>
              </w:rPr>
            </w:pPr>
            <w:r>
              <w:rPr>
                <w:rFonts w:ascii="Arial" w:cs="Arial" w:eastAsia="Arial" w:hAnsi="Arial"/>
                <w:sz w:val="18"/>
                <w:szCs w:val="18"/>
                <w:color w:val="auto"/>
              </w:rPr>
              <w:t>$</w:t>
            </w:r>
          </w:p>
        </w:tc>
        <w:tc>
          <w:tcPr>
            <w:tcW w:w="1900" w:type="dxa"/>
            <w:vAlign w:val="bottom"/>
            <w:shd w:val="clear" w:color="auto" w:fill="CCEEFF"/>
          </w:tcPr>
          <w:p>
            <w:pPr>
              <w:jc w:val="right"/>
              <w:ind w:right="35"/>
              <w:spacing w:after="0"/>
              <w:rPr>
                <w:sz w:val="20"/>
                <w:szCs w:val="20"/>
                <w:color w:val="auto"/>
              </w:rPr>
            </w:pPr>
            <w:r>
              <w:rPr>
                <w:rFonts w:ascii="Arial" w:cs="Arial" w:eastAsia="Arial" w:hAnsi="Arial"/>
                <w:sz w:val="18"/>
                <w:szCs w:val="18"/>
                <w:color w:val="auto"/>
              </w:rPr>
              <w:t>11,781</w:t>
            </w:r>
          </w:p>
        </w:tc>
        <w:tc>
          <w:tcPr>
            <w:tcW w:w="100" w:type="dxa"/>
            <w:vAlign w:val="bottom"/>
            <w:shd w:val="clear" w:color="auto" w:fill="CCEEFF"/>
          </w:tcPr>
          <w:p>
            <w:pPr>
              <w:spacing w:after="0"/>
              <w:rPr>
                <w:sz w:val="22"/>
                <w:szCs w:val="22"/>
                <w:color w:val="auto"/>
              </w:rPr>
            </w:pPr>
          </w:p>
        </w:tc>
        <w:tc>
          <w:tcPr>
            <w:tcW w:w="520" w:type="dxa"/>
            <w:vAlign w:val="bottom"/>
            <w:shd w:val="clear" w:color="auto" w:fill="CCEEFF"/>
          </w:tcPr>
          <w:p>
            <w:pPr>
              <w:jc w:val="right"/>
              <w:ind w:right="310"/>
              <w:spacing w:after="0"/>
              <w:rPr>
                <w:sz w:val="20"/>
                <w:szCs w:val="20"/>
                <w:color w:val="auto"/>
              </w:rPr>
            </w:pPr>
            <w:r>
              <w:rPr>
                <w:rFonts w:ascii="Arial" w:cs="Arial" w:eastAsia="Arial" w:hAnsi="Arial"/>
                <w:sz w:val="18"/>
                <w:szCs w:val="18"/>
                <w:color w:val="auto"/>
                <w:w w:val="99"/>
              </w:rPr>
              <w:t>$</w:t>
            </w:r>
          </w:p>
        </w:tc>
        <w:tc>
          <w:tcPr>
            <w:tcW w:w="164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14,181</w:t>
            </w:r>
          </w:p>
        </w:tc>
        <w:tc>
          <w:tcPr>
            <w:tcW w:w="0" w:type="dxa"/>
            <w:vAlign w:val="bottom"/>
          </w:tcPr>
          <w:p>
            <w:pPr>
              <w:spacing w:after="0"/>
              <w:rPr>
                <w:sz w:val="1"/>
                <w:szCs w:val="1"/>
                <w:color w:val="auto"/>
              </w:rPr>
            </w:pPr>
          </w:p>
        </w:tc>
      </w:tr>
      <w:tr>
        <w:trPr>
          <w:trHeight w:val="20"/>
        </w:trPr>
        <w:tc>
          <w:tcPr>
            <w:tcW w:w="4700" w:type="dxa"/>
            <w:vAlign w:val="bottom"/>
            <w:tcBorders>
              <w:top w:val="single" w:sz="8" w:color="CCEEFF"/>
            </w:tcBorders>
          </w:tcPr>
          <w:p>
            <w:pPr>
              <w:spacing w:after="0" w:line="20" w:lineRule="exact"/>
              <w:rPr>
                <w:sz w:val="1"/>
                <w:szCs w:val="1"/>
                <w:color w:val="auto"/>
              </w:rPr>
            </w:pPr>
          </w:p>
        </w:tc>
        <w:tc>
          <w:tcPr>
            <w:tcW w:w="15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9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55194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321" w:lineRule="exact"/>
        <w:rPr>
          <w:sz w:val="20"/>
          <w:szCs w:val="20"/>
          <w:color w:val="auto"/>
        </w:rPr>
      </w:pPr>
    </w:p>
    <w:p>
      <w:pPr>
        <w:ind w:right="80" w:firstLine="8"/>
        <w:spacing w:after="0" w:line="310" w:lineRule="auto"/>
        <w:tabs>
          <w:tab w:leader="none" w:pos="178" w:val="left"/>
        </w:tabs>
        <w:numPr>
          <w:ilvl w:val="0"/>
          <w:numId w:val="6"/>
        </w:numPr>
        <w:rPr>
          <w:rFonts w:ascii="Arial" w:cs="Arial" w:eastAsia="Arial" w:hAnsi="Arial"/>
          <w:sz w:val="20"/>
          <w:szCs w:val="20"/>
          <w:color w:val="auto"/>
          <w:vertAlign w:val="superscript"/>
        </w:rPr>
      </w:pPr>
      <w:r>
        <w:rPr>
          <w:rFonts w:ascii="Arial" w:cs="Arial" w:eastAsia="Arial" w:hAnsi="Arial"/>
          <w:sz w:val="13"/>
          <w:szCs w:val="13"/>
          <w:color w:val="auto"/>
        </w:rPr>
        <w:t>During the three and six months ended June 30, 2018, the fair value of the contingent consideration obligations related to the acquisition of Crossmed S.p.A. (“Crossmed”) increased by $0.3 million and $0.7 million, respectively, which was recorded in sales, general and administrative expense in the condensed consolidated statements of operations and comprehensive income. The fair value of the contingent consideration increased as a result of updates to the underlying forecasts based on actual results to date and changes in estimates.</w:t>
      </w:r>
    </w:p>
    <w:p>
      <w:pPr>
        <w:spacing w:after="0" w:line="316" w:lineRule="exact"/>
        <w:rPr>
          <w:rFonts w:ascii="Arial" w:cs="Arial" w:eastAsia="Arial" w:hAnsi="Arial"/>
          <w:sz w:val="20"/>
          <w:szCs w:val="20"/>
          <w:color w:val="auto"/>
          <w:vertAlign w:val="superscript"/>
        </w:rPr>
      </w:pPr>
    </w:p>
    <w:p>
      <w:pPr>
        <w:ind w:right="80" w:firstLine="8"/>
        <w:spacing w:after="0" w:line="310" w:lineRule="auto"/>
        <w:tabs>
          <w:tab w:leader="none" w:pos="178" w:val="left"/>
        </w:tabs>
        <w:numPr>
          <w:ilvl w:val="0"/>
          <w:numId w:val="6"/>
        </w:numPr>
        <w:rPr>
          <w:rFonts w:ascii="Arial" w:cs="Arial" w:eastAsia="Arial" w:hAnsi="Arial"/>
          <w:sz w:val="20"/>
          <w:szCs w:val="20"/>
          <w:color w:val="auto"/>
          <w:vertAlign w:val="superscript"/>
        </w:rPr>
      </w:pPr>
      <w:r>
        <w:rPr>
          <w:rFonts w:ascii="Arial" w:cs="Arial" w:eastAsia="Arial" w:hAnsi="Arial"/>
          <w:sz w:val="13"/>
          <w:szCs w:val="13"/>
          <w:color w:val="auto"/>
        </w:rPr>
        <w:t>During the three and six months ended June 30, 2018, the fair value of the contingent consideration obligations related to the exclusive technology license agreement decreased by $0.1 million and $0.9 million, respectively, which resulted in a reduction in gross carrying amount of the related indefinite-lived intangible asset and the liability for the contingent consideration in the condensed consolidated balance sheets. The fair value of the contingent consideration decreased as a result of changes in the underlying revenue forecasts used to estimate the future milestone payments.</w:t>
      </w:r>
    </w:p>
    <w:p>
      <w:pPr>
        <w:spacing w:after="0" w:line="393" w:lineRule="exact"/>
        <w:rPr>
          <w:sz w:val="20"/>
          <w:szCs w:val="20"/>
          <w:color w:val="auto"/>
        </w:rPr>
      </w:pPr>
    </w:p>
    <w:p>
      <w:pPr>
        <w:ind w:right="360" w:firstLine="324"/>
        <w:spacing w:after="0" w:line="277" w:lineRule="auto"/>
        <w:rPr>
          <w:sz w:val="20"/>
          <w:szCs w:val="20"/>
          <w:color w:val="auto"/>
        </w:rPr>
      </w:pPr>
      <w:r>
        <w:rPr>
          <w:rFonts w:ascii="Arial" w:cs="Arial" w:eastAsia="Arial" w:hAnsi="Arial"/>
          <w:sz w:val="18"/>
          <w:szCs w:val="18"/>
          <w:color w:val="auto"/>
        </w:rPr>
        <w:t>For more information with respect to the nature of the Company’s contingent consideration obligations, refer to Note “5. Business Combination” and Note “6. Intangible Assets,” respectively.</w:t>
      </w:r>
    </w:p>
    <w:p>
      <w:pPr>
        <w:spacing w:after="0" w:line="116" w:lineRule="exact"/>
        <w:rPr>
          <w:sz w:val="20"/>
          <w:szCs w:val="20"/>
          <w:color w:val="auto"/>
        </w:rPr>
      </w:pPr>
    </w:p>
    <w:p>
      <w:pPr>
        <w:ind w:right="280" w:firstLine="324"/>
        <w:spacing w:after="0" w:line="302" w:lineRule="auto"/>
        <w:rPr>
          <w:sz w:val="20"/>
          <w:szCs w:val="20"/>
          <w:color w:val="auto"/>
        </w:rPr>
      </w:pPr>
      <w:r>
        <w:rPr>
          <w:rFonts w:ascii="Arial" w:cs="Arial" w:eastAsia="Arial" w:hAnsi="Arial"/>
          <w:sz w:val="16"/>
          <w:szCs w:val="16"/>
          <w:color w:val="auto"/>
        </w:rPr>
        <w:t>During the three and six months ended June 30, 2018 and 2017, the Company did not record impairment charges related to its marketable investments and the Company did not hold any Level 3 marketable investments as of June 30, 2018 or December 31, 2017. Also, during the six months ended June 30, 2018 and 2017, the Company did not have any transfers between Level 1, Level 2 or Level 3 of the fair value hierarchy. The Company did not have any financial assets and liabilities measured at fair value on a non-recurring basis as of June 30, 2018 or December 31, 2017.</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121" w:right="239" w:bottom="1440" w:gutter="0" w:footer="0" w:header="0"/>
        </w:sectPr>
      </w:pPr>
    </w:p>
    <w:bookmarkStart w:id="12" w:name="page13"/>
    <w:bookmarkEnd w:id="12"/>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ind w:right="9140" w:firstLine="8"/>
        <w:spacing w:after="0" w:line="440" w:lineRule="auto"/>
        <w:tabs>
          <w:tab w:leader="none" w:pos="180" w:val="left"/>
        </w:tabs>
        <w:numPr>
          <w:ilvl w:val="0"/>
          <w:numId w:val="7"/>
        </w:numPr>
        <w:rPr>
          <w:rFonts w:ascii="Arial" w:cs="Arial" w:eastAsia="Arial" w:hAnsi="Arial"/>
          <w:sz w:val="18"/>
          <w:szCs w:val="18"/>
          <w:b w:val="1"/>
          <w:bCs w:val="1"/>
          <w:color w:val="auto"/>
        </w:rPr>
      </w:pPr>
      <w:r>
        <w:rPr>
          <w:rFonts w:ascii="Arial" w:cs="Arial" w:eastAsia="Arial" w:hAnsi="Arial"/>
          <w:sz w:val="18"/>
          <w:szCs w:val="18"/>
          <w:b w:val="1"/>
          <w:bCs w:val="1"/>
          <w:color w:val="auto"/>
        </w:rPr>
        <w:t>Balance Sheet Components Inventories</w:t>
      </w:r>
    </w:p>
    <w:p>
      <w:pPr>
        <w:spacing w:after="0" w:line="1" w:lineRule="exact"/>
        <w:rPr>
          <w:rFonts w:ascii="Arial" w:cs="Arial" w:eastAsia="Arial" w:hAnsi="Arial"/>
          <w:sz w:val="18"/>
          <w:szCs w:val="18"/>
          <w:b w:val="1"/>
          <w:bCs w:val="1"/>
          <w:color w:val="auto"/>
        </w:rPr>
      </w:pPr>
    </w:p>
    <w:p>
      <w:pPr>
        <w:ind w:left="340"/>
        <w:spacing w:after="0"/>
        <w:rPr>
          <w:rFonts w:ascii="Arial" w:cs="Arial" w:eastAsia="Arial" w:hAnsi="Arial"/>
          <w:sz w:val="18"/>
          <w:szCs w:val="18"/>
          <w:b w:val="1"/>
          <w:bCs w:val="1"/>
          <w:color w:val="auto"/>
        </w:rPr>
      </w:pPr>
      <w:r>
        <w:rPr>
          <w:rFonts w:ascii="Arial" w:cs="Arial" w:eastAsia="Arial" w:hAnsi="Arial"/>
          <w:sz w:val="18"/>
          <w:szCs w:val="18"/>
          <w:color w:val="auto"/>
        </w:rPr>
        <w:t>The following table shows the components of inventories as of June 30, 2018 and December 31, 2017 (in thousands):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220" w:type="dxa"/>
            <w:vAlign w:val="bottom"/>
          </w:tcPr>
          <w:p>
            <w:pPr>
              <w:spacing w:after="0"/>
              <w:rPr>
                <w:sz w:val="14"/>
                <w:szCs w:val="14"/>
                <w:color w:val="auto"/>
              </w:rPr>
            </w:pPr>
          </w:p>
        </w:tc>
        <w:tc>
          <w:tcPr>
            <w:tcW w:w="1260" w:type="dxa"/>
            <w:vAlign w:val="bottom"/>
          </w:tcPr>
          <w:p>
            <w:pPr>
              <w:jc w:val="right"/>
              <w:ind w:right="256"/>
              <w:spacing w:after="0"/>
              <w:rPr>
                <w:sz w:val="20"/>
                <w:szCs w:val="20"/>
                <w:color w:val="auto"/>
              </w:rPr>
            </w:pPr>
            <w:r>
              <w:rPr>
                <w:rFonts w:ascii="Arial" w:cs="Arial" w:eastAsia="Arial" w:hAnsi="Arial"/>
                <w:sz w:val="14"/>
                <w:szCs w:val="14"/>
                <w:b w:val="1"/>
                <w:bCs w:val="1"/>
                <w:color w:val="auto"/>
                <w:w w:val="98"/>
              </w:rPr>
              <w:t>December 31,</w:t>
            </w:r>
          </w:p>
        </w:tc>
      </w:tr>
      <w:tr>
        <w:trPr>
          <w:trHeight w:val="192"/>
        </w:trPr>
        <w:tc>
          <w:tcPr>
            <w:tcW w:w="836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2017</w:t>
            </w: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Raw materials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14,009</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13,529</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Work in process</w:t>
            </w:r>
          </w:p>
        </w:tc>
        <w:tc>
          <w:tcPr>
            <w:tcW w:w="280" w:type="dxa"/>
            <w:vAlign w:val="bottom"/>
          </w:tcPr>
          <w:p>
            <w:pPr>
              <w:spacing w:after="0"/>
              <w:rPr>
                <w:sz w:val="21"/>
                <w:szCs w:val="21"/>
                <w:color w:val="auto"/>
              </w:rPr>
            </w:pPr>
          </w:p>
        </w:tc>
        <w:tc>
          <w:tcPr>
            <w:tcW w:w="1200" w:type="dxa"/>
            <w:vAlign w:val="bottom"/>
          </w:tcPr>
          <w:p>
            <w:pPr>
              <w:jc w:val="right"/>
              <w:ind w:right="16"/>
              <w:spacing w:after="0"/>
              <w:rPr>
                <w:sz w:val="20"/>
                <w:szCs w:val="20"/>
                <w:color w:val="auto"/>
              </w:rPr>
            </w:pPr>
            <w:r>
              <w:rPr>
                <w:rFonts w:ascii="Arial" w:cs="Arial" w:eastAsia="Arial" w:hAnsi="Arial"/>
                <w:sz w:val="18"/>
                <w:szCs w:val="18"/>
                <w:color w:val="auto"/>
              </w:rPr>
              <w:t>9,911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6"/>
              <w:spacing w:after="0"/>
              <w:rPr>
                <w:sz w:val="20"/>
                <w:szCs w:val="20"/>
                <w:color w:val="auto"/>
              </w:rPr>
            </w:pPr>
            <w:r>
              <w:rPr>
                <w:rFonts w:ascii="Arial" w:cs="Arial" w:eastAsia="Arial" w:hAnsi="Arial"/>
                <w:sz w:val="18"/>
                <w:szCs w:val="18"/>
                <w:color w:val="auto"/>
              </w:rPr>
              <w:t>6,073</w:t>
            </w: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7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Finished goods</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73,636</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75,299</w:t>
            </w:r>
          </w:p>
        </w:tc>
      </w:tr>
      <w:tr>
        <w:trPr>
          <w:trHeight w:val="237"/>
        </w:trPr>
        <w:tc>
          <w:tcPr>
            <w:tcW w:w="8360" w:type="dxa"/>
            <w:vAlign w:val="bottom"/>
          </w:tcPr>
          <w:p>
            <w:pPr>
              <w:ind w:left="180"/>
              <w:spacing w:after="0"/>
              <w:rPr>
                <w:sz w:val="20"/>
                <w:szCs w:val="20"/>
                <w:color w:val="auto"/>
              </w:rPr>
            </w:pPr>
            <w:r>
              <w:rPr>
                <w:rFonts w:ascii="Arial" w:cs="Arial" w:eastAsia="Arial" w:hAnsi="Arial"/>
                <w:sz w:val="18"/>
                <w:szCs w:val="18"/>
                <w:color w:val="auto"/>
              </w:rPr>
              <w:t>Inventories</w:t>
            </w: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97,556</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94,901</w:t>
            </w:r>
          </w:p>
        </w:tc>
      </w:tr>
      <w:tr>
        <w:trPr>
          <w:trHeight w:val="27"/>
        </w:trPr>
        <w:tc>
          <w:tcPr>
            <w:tcW w:w="836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0"/>
        </w:trPr>
        <w:tc>
          <w:tcPr>
            <w:tcW w:w="83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Accrued Liabilities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the components of accrued liabilities as of June 30, 2018 and December 31, 2017 (in thousands):</w:t>
      </w: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220" w:type="dxa"/>
            <w:vAlign w:val="bottom"/>
          </w:tcPr>
          <w:p>
            <w:pPr>
              <w:spacing w:after="0"/>
              <w:rPr>
                <w:sz w:val="14"/>
                <w:szCs w:val="14"/>
                <w:color w:val="auto"/>
              </w:rPr>
            </w:pPr>
          </w:p>
        </w:tc>
        <w:tc>
          <w:tcPr>
            <w:tcW w:w="1260" w:type="dxa"/>
            <w:vAlign w:val="bottom"/>
          </w:tcPr>
          <w:p>
            <w:pPr>
              <w:jc w:val="right"/>
              <w:ind w:right="253"/>
              <w:spacing w:after="0"/>
              <w:rPr>
                <w:sz w:val="20"/>
                <w:szCs w:val="20"/>
                <w:color w:val="auto"/>
              </w:rPr>
            </w:pPr>
            <w:r>
              <w:rPr>
                <w:rFonts w:ascii="Arial" w:cs="Arial" w:eastAsia="Arial" w:hAnsi="Arial"/>
                <w:sz w:val="14"/>
                <w:szCs w:val="14"/>
                <w:b w:val="1"/>
                <w:bCs w:val="1"/>
                <w:color w:val="auto"/>
                <w:w w:val="98"/>
              </w:rPr>
              <w:t>December 31,</w:t>
            </w:r>
          </w:p>
        </w:tc>
      </w:tr>
      <w:tr>
        <w:trPr>
          <w:trHeight w:val="192"/>
        </w:trPr>
        <w:tc>
          <w:tcPr>
            <w:tcW w:w="836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Payroll and employee-related cost</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24,453</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22,001</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Sales return provision</w:t>
            </w: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3,009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3,035</w:t>
            </w: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Preclinical and clinical trial cost</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864</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1,514</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Royalty</w:t>
            </w: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791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1,115</w:t>
            </w: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6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Product warranty</w:t>
            </w:r>
          </w:p>
        </w:tc>
        <w:tc>
          <w:tcPr>
            <w:tcW w:w="280" w:type="dxa"/>
            <w:vAlign w:val="bottom"/>
            <w:tcBorders>
              <w:bottom w:val="single" w:sz="8" w:color="CCEEFF"/>
            </w:tcBorders>
            <w:shd w:val="clear" w:color="auto" w:fill="CCEEFF"/>
          </w:tcPr>
          <w:p>
            <w:pPr>
              <w:spacing w:after="0"/>
              <w:rPr>
                <w:sz w:val="21"/>
                <w:szCs w:val="21"/>
                <w:color w:val="auto"/>
              </w:rPr>
            </w:pP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1,717</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1,088</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Leasehold improvement expenditures</w:t>
            </w: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918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1,012</w:t>
            </w:r>
          </w:p>
        </w:tc>
      </w:tr>
      <w:tr>
        <w:trPr>
          <w:trHeight w:val="27"/>
        </w:trPr>
        <w:tc>
          <w:tcPr>
            <w:tcW w:w="83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70"/>
        </w:trPr>
        <w:tc>
          <w:tcPr>
            <w:tcW w:w="8360" w:type="dxa"/>
            <w:vAlign w:val="bottom"/>
            <w:shd w:val="clear" w:color="auto" w:fill="CCEEFF"/>
          </w:tcPr>
          <w:p>
            <w:pPr>
              <w:ind w:left="40"/>
              <w:spacing w:after="0" w:line="270" w:lineRule="exact"/>
              <w:rPr>
                <w:sz w:val="20"/>
                <w:szCs w:val="20"/>
                <w:color w:val="auto"/>
              </w:rPr>
            </w:pPr>
            <w:r>
              <w:rPr>
                <w:rFonts w:ascii="Arial" w:cs="Arial" w:eastAsia="Arial" w:hAnsi="Arial"/>
                <w:sz w:val="18"/>
                <w:szCs w:val="18"/>
                <w:color w:val="auto"/>
              </w:rPr>
              <w:t>Acquisition-related liabilities</w:t>
            </w:r>
            <w:r>
              <w:rPr>
                <w:rFonts w:ascii="Arial" w:cs="Arial" w:eastAsia="Arial" w:hAnsi="Arial"/>
                <w:sz w:val="25"/>
                <w:szCs w:val="25"/>
                <w:color w:val="auto"/>
                <w:vertAlign w:val="superscript"/>
              </w:rPr>
              <w:t>(1)</w:t>
            </w:r>
          </w:p>
        </w:tc>
        <w:tc>
          <w:tcPr>
            <w:tcW w:w="280" w:type="dxa"/>
            <w:vAlign w:val="bottom"/>
            <w:shd w:val="clear" w:color="auto" w:fill="CCEEFF"/>
          </w:tcPr>
          <w:p>
            <w:pPr>
              <w:spacing w:after="0"/>
              <w:rPr>
                <w:sz w:val="23"/>
                <w:szCs w:val="23"/>
                <w:color w:val="auto"/>
              </w:rPr>
            </w:pPr>
          </w:p>
        </w:tc>
        <w:tc>
          <w:tcPr>
            <w:tcW w:w="120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1,616</w:t>
            </w:r>
          </w:p>
        </w:tc>
        <w:tc>
          <w:tcPr>
            <w:tcW w:w="100" w:type="dxa"/>
            <w:vAlign w:val="bottom"/>
            <w:shd w:val="clear" w:color="auto" w:fill="CCEEFF"/>
          </w:tcPr>
          <w:p>
            <w:pPr>
              <w:spacing w:after="0"/>
              <w:rPr>
                <w:sz w:val="23"/>
                <w:szCs w:val="23"/>
                <w:color w:val="auto"/>
              </w:rPr>
            </w:pPr>
          </w:p>
        </w:tc>
        <w:tc>
          <w:tcPr>
            <w:tcW w:w="220" w:type="dxa"/>
            <w:vAlign w:val="bottom"/>
            <w:shd w:val="clear" w:color="auto" w:fill="CCEEFF"/>
          </w:tcPr>
          <w:p>
            <w:pPr>
              <w:spacing w:after="0"/>
              <w:rPr>
                <w:sz w:val="23"/>
                <w:szCs w:val="23"/>
                <w:color w:val="auto"/>
              </w:rPr>
            </w:pPr>
          </w:p>
        </w:tc>
        <w:tc>
          <w:tcPr>
            <w:tcW w:w="126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4,752</w:t>
            </w:r>
          </w:p>
        </w:tc>
      </w:tr>
      <w:tr>
        <w:trPr>
          <w:trHeight w:val="243"/>
        </w:trPr>
        <w:tc>
          <w:tcPr>
            <w:tcW w:w="8360" w:type="dxa"/>
            <w:vAlign w:val="bottom"/>
          </w:tcPr>
          <w:p>
            <w:pPr>
              <w:ind w:left="40"/>
              <w:spacing w:after="0"/>
              <w:rPr>
                <w:sz w:val="20"/>
                <w:szCs w:val="20"/>
                <w:color w:val="auto"/>
              </w:rPr>
            </w:pPr>
            <w:r>
              <w:rPr>
                <w:rFonts w:ascii="Arial" w:cs="Arial" w:eastAsia="Arial" w:hAnsi="Arial"/>
                <w:sz w:val="18"/>
                <w:szCs w:val="18"/>
                <w:color w:val="auto"/>
              </w:rPr>
              <w:t>Other accrued liabilities</w:t>
            </w:r>
          </w:p>
        </w:tc>
        <w:tc>
          <w:tcPr>
            <w:tcW w:w="280" w:type="dxa"/>
            <w:vAlign w:val="bottom"/>
          </w:tcPr>
          <w:p>
            <w:pPr>
              <w:spacing w:after="0"/>
              <w:rPr>
                <w:sz w:val="21"/>
                <w:szCs w:val="21"/>
                <w:color w:val="auto"/>
              </w:rPr>
            </w:pPr>
          </w:p>
        </w:tc>
        <w:tc>
          <w:tcPr>
            <w:tcW w:w="1200" w:type="dxa"/>
            <w:vAlign w:val="bottom"/>
          </w:tcPr>
          <w:p>
            <w:pPr>
              <w:jc w:val="right"/>
              <w:ind w:right="13"/>
              <w:spacing w:after="0"/>
              <w:rPr>
                <w:sz w:val="20"/>
                <w:szCs w:val="20"/>
                <w:color w:val="auto"/>
              </w:rPr>
            </w:pPr>
            <w:r>
              <w:rPr>
                <w:rFonts w:ascii="Arial" w:cs="Arial" w:eastAsia="Arial" w:hAnsi="Arial"/>
                <w:sz w:val="18"/>
                <w:szCs w:val="18"/>
                <w:color w:val="auto"/>
              </w:rPr>
              <w:t>8,887</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3"/>
              <w:spacing w:after="0"/>
              <w:rPr>
                <w:sz w:val="20"/>
                <w:szCs w:val="20"/>
                <w:color w:val="auto"/>
              </w:rPr>
            </w:pPr>
            <w:r>
              <w:rPr>
                <w:rFonts w:ascii="Arial" w:cs="Arial" w:eastAsia="Arial" w:hAnsi="Arial"/>
                <w:sz w:val="18"/>
                <w:szCs w:val="18"/>
                <w:color w:val="auto"/>
              </w:rPr>
              <w:t>10,308</w:t>
            </w:r>
          </w:p>
        </w:tc>
      </w:tr>
      <w:tr>
        <w:trPr>
          <w:trHeight w:val="27"/>
        </w:trPr>
        <w:tc>
          <w:tcPr>
            <w:tcW w:w="836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r>
      <w:tr>
        <w:trPr>
          <w:trHeight w:val="269"/>
        </w:trPr>
        <w:tc>
          <w:tcPr>
            <w:tcW w:w="83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accrued liabilities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42,255</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44,825</w:t>
            </w:r>
          </w:p>
        </w:tc>
      </w:tr>
      <w:tr>
        <w:trPr>
          <w:trHeight w:val="20"/>
        </w:trPr>
        <w:tc>
          <w:tcPr>
            <w:tcW w:w="836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55194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240" w:lineRule="exact"/>
        <w:rPr>
          <w:sz w:val="20"/>
          <w:szCs w:val="20"/>
          <w:color w:val="auto"/>
        </w:rPr>
      </w:pPr>
    </w:p>
    <w:p>
      <w:pPr>
        <w:ind w:right="320" w:firstLine="8"/>
        <w:spacing w:after="0" w:line="321" w:lineRule="auto"/>
        <w:tabs>
          <w:tab w:leader="none" w:pos="153" w:val="left"/>
        </w:tabs>
        <w:numPr>
          <w:ilvl w:val="0"/>
          <w:numId w:val="8"/>
        </w:numPr>
        <w:rPr>
          <w:rFonts w:ascii="Arial" w:cs="Arial" w:eastAsia="Arial" w:hAnsi="Arial"/>
          <w:sz w:val="17"/>
          <w:szCs w:val="17"/>
          <w:color w:val="auto"/>
          <w:vertAlign w:val="superscript"/>
        </w:rPr>
      </w:pPr>
      <w:r>
        <w:rPr>
          <w:rFonts w:ascii="Arial" w:cs="Arial" w:eastAsia="Arial" w:hAnsi="Arial"/>
          <w:sz w:val="13"/>
          <w:szCs w:val="13"/>
          <w:color w:val="auto"/>
        </w:rPr>
        <w:t>Acquisition-related liabilities consists of contingent consideration related to the cash milestone payments and working capital adjustment liabilities for the acquisition of Crossmed. Refer to Note “5. Business Combination” for more information.</w:t>
      </w:r>
    </w:p>
    <w:p>
      <w:pPr>
        <w:spacing w:after="0" w:line="74"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following table shows the changes in the Company’s estimated product warranty accrual, included in accrued liabilities, as of June 30, 2018 and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2017 (in thousands):</w:t>
      </w:r>
    </w:p>
    <w:p>
      <w:pPr>
        <w:spacing w:after="0" w:line="13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0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220" w:type="dxa"/>
            <w:vAlign w:val="bottom"/>
          </w:tcPr>
          <w:p>
            <w:pPr>
              <w:spacing w:after="0"/>
              <w:rPr>
                <w:sz w:val="14"/>
                <w:szCs w:val="14"/>
                <w:color w:val="auto"/>
              </w:rPr>
            </w:pPr>
          </w:p>
        </w:tc>
        <w:tc>
          <w:tcPr>
            <w:tcW w:w="1260" w:type="dxa"/>
            <w:vAlign w:val="bottom"/>
          </w:tcPr>
          <w:p>
            <w:pPr>
              <w:jc w:val="right"/>
              <w:ind w:right="256"/>
              <w:spacing w:after="0"/>
              <w:rPr>
                <w:sz w:val="20"/>
                <w:szCs w:val="20"/>
                <w:color w:val="auto"/>
              </w:rPr>
            </w:pPr>
            <w:r>
              <w:rPr>
                <w:rFonts w:ascii="Arial" w:cs="Arial" w:eastAsia="Arial" w:hAnsi="Arial"/>
                <w:sz w:val="14"/>
                <w:szCs w:val="14"/>
                <w:b w:val="1"/>
                <w:bCs w:val="1"/>
                <w:color w:val="auto"/>
                <w:w w:val="98"/>
              </w:rPr>
              <w:t>December 31,</w:t>
            </w:r>
          </w:p>
        </w:tc>
        <w:tc>
          <w:tcPr>
            <w:tcW w:w="0" w:type="dxa"/>
            <w:vAlign w:val="bottom"/>
          </w:tcPr>
          <w:p>
            <w:pPr>
              <w:spacing w:after="0"/>
              <w:rPr>
                <w:sz w:val="1"/>
                <w:szCs w:val="1"/>
                <w:color w:val="auto"/>
              </w:rPr>
            </w:pPr>
          </w:p>
        </w:tc>
      </w:tr>
      <w:tr>
        <w:trPr>
          <w:trHeight w:val="192"/>
        </w:trPr>
        <w:tc>
          <w:tcPr>
            <w:tcW w:w="4200" w:type="dxa"/>
            <w:vAlign w:val="bottom"/>
            <w:tcBorders>
              <w:bottom w:val="single" w:sz="8" w:color="CCEEFF"/>
            </w:tcBorders>
          </w:tcPr>
          <w:p>
            <w:pPr>
              <w:spacing w:after="0"/>
              <w:rPr>
                <w:sz w:val="16"/>
                <w:szCs w:val="16"/>
                <w:color w:val="auto"/>
              </w:rPr>
            </w:pPr>
          </w:p>
        </w:tc>
        <w:tc>
          <w:tcPr>
            <w:tcW w:w="416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50"/>
        </w:trPr>
        <w:tc>
          <w:tcPr>
            <w:tcW w:w="4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the beginning of the period</w:t>
            </w:r>
          </w:p>
        </w:tc>
        <w:tc>
          <w:tcPr>
            <w:tcW w:w="4440" w:type="dxa"/>
            <w:vAlign w:val="bottom"/>
            <w:tcBorders>
              <w:bottom w:val="single" w:sz="8" w:color="CCEEFF"/>
            </w:tcBorders>
            <w:gridSpan w:val="2"/>
            <w:shd w:val="clear" w:color="auto" w:fill="CCEEFF"/>
          </w:tcPr>
          <w:p>
            <w:pPr>
              <w:jc w:val="right"/>
              <w:ind w:right="70"/>
              <w:spacing w:after="0"/>
              <w:rPr>
                <w:sz w:val="20"/>
                <w:szCs w:val="20"/>
                <w:color w:val="auto"/>
              </w:rPr>
            </w:pPr>
            <w:r>
              <w:rPr>
                <w:rFonts w:ascii="Arial" w:cs="Arial" w:eastAsia="Arial" w:hAnsi="Arial"/>
                <w:sz w:val="18"/>
                <w:szCs w:val="18"/>
                <w:color w:val="auto"/>
              </w:rPr>
              <w:t>$</w:t>
            </w:r>
          </w:p>
        </w:tc>
        <w:tc>
          <w:tcPr>
            <w:tcW w:w="120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1,088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1,254</w:t>
            </w:r>
          </w:p>
        </w:tc>
        <w:tc>
          <w:tcPr>
            <w:tcW w:w="0" w:type="dxa"/>
            <w:vAlign w:val="bottom"/>
          </w:tcPr>
          <w:p>
            <w:pPr>
              <w:spacing w:after="0"/>
              <w:rPr>
                <w:sz w:val="1"/>
                <w:szCs w:val="1"/>
                <w:color w:val="auto"/>
              </w:rPr>
            </w:pPr>
          </w:p>
        </w:tc>
      </w:tr>
      <w:tr>
        <w:trPr>
          <w:trHeight w:val="243"/>
        </w:trPr>
        <w:tc>
          <w:tcPr>
            <w:tcW w:w="4200" w:type="dxa"/>
            <w:vAlign w:val="bottom"/>
          </w:tcPr>
          <w:p>
            <w:pPr>
              <w:ind w:left="40"/>
              <w:spacing w:after="0"/>
              <w:rPr>
                <w:sz w:val="20"/>
                <w:szCs w:val="20"/>
                <w:color w:val="auto"/>
              </w:rPr>
            </w:pPr>
            <w:r>
              <w:rPr>
                <w:rFonts w:ascii="Arial" w:cs="Arial" w:eastAsia="Arial" w:hAnsi="Arial"/>
                <w:sz w:val="18"/>
                <w:szCs w:val="18"/>
                <w:color w:val="auto"/>
              </w:rPr>
              <w:t>Accruals of warranties issued</w:t>
            </w:r>
          </w:p>
        </w:tc>
        <w:tc>
          <w:tcPr>
            <w:tcW w:w="41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6"/>
              <w:spacing w:after="0"/>
              <w:rPr>
                <w:sz w:val="20"/>
                <w:szCs w:val="20"/>
                <w:color w:val="auto"/>
              </w:rPr>
            </w:pPr>
            <w:r>
              <w:rPr>
                <w:rFonts w:ascii="Arial" w:cs="Arial" w:eastAsia="Arial" w:hAnsi="Arial"/>
                <w:sz w:val="18"/>
                <w:szCs w:val="18"/>
                <w:color w:val="auto"/>
              </w:rPr>
              <w:t>889</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ind w:right="16"/>
              <w:spacing w:after="0"/>
              <w:rPr>
                <w:sz w:val="20"/>
                <w:szCs w:val="20"/>
                <w:color w:val="auto"/>
              </w:rPr>
            </w:pPr>
            <w:r>
              <w:rPr>
                <w:rFonts w:ascii="Arial" w:cs="Arial" w:eastAsia="Arial" w:hAnsi="Arial"/>
                <w:sz w:val="18"/>
                <w:szCs w:val="18"/>
                <w:color w:val="auto"/>
              </w:rPr>
              <w:t>471</w:t>
            </w:r>
          </w:p>
        </w:tc>
        <w:tc>
          <w:tcPr>
            <w:tcW w:w="0" w:type="dxa"/>
            <w:vAlign w:val="bottom"/>
          </w:tcPr>
          <w:p>
            <w:pPr>
              <w:spacing w:after="0"/>
              <w:rPr>
                <w:sz w:val="1"/>
                <w:szCs w:val="1"/>
                <w:color w:val="auto"/>
              </w:rPr>
            </w:pPr>
          </w:p>
        </w:tc>
      </w:tr>
      <w:tr>
        <w:trPr>
          <w:trHeight w:val="27"/>
        </w:trPr>
        <w:tc>
          <w:tcPr>
            <w:tcW w:w="4200" w:type="dxa"/>
            <w:vAlign w:val="bottom"/>
          </w:tcPr>
          <w:p>
            <w:pPr>
              <w:spacing w:after="0"/>
              <w:rPr>
                <w:sz w:val="2"/>
                <w:szCs w:val="2"/>
                <w:color w:val="auto"/>
              </w:rPr>
            </w:pPr>
          </w:p>
        </w:tc>
        <w:tc>
          <w:tcPr>
            <w:tcW w:w="416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2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Settlements of warranty claims</w:t>
            </w:r>
          </w:p>
        </w:tc>
        <w:tc>
          <w:tcPr>
            <w:tcW w:w="416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(637)</w:t>
            </w:r>
          </w:p>
        </w:tc>
        <w:tc>
          <w:tcPr>
            <w:tcW w:w="0" w:type="dxa"/>
            <w:vAlign w:val="bottom"/>
          </w:tcPr>
          <w:p>
            <w:pPr>
              <w:spacing w:after="0"/>
              <w:rPr>
                <w:sz w:val="1"/>
                <w:szCs w:val="1"/>
                <w:color w:val="auto"/>
              </w:rPr>
            </w:pPr>
          </w:p>
        </w:tc>
      </w:tr>
      <w:tr>
        <w:trPr>
          <w:trHeight w:val="237"/>
        </w:trPr>
        <w:tc>
          <w:tcPr>
            <w:tcW w:w="4200" w:type="dxa"/>
            <w:vAlign w:val="bottom"/>
          </w:tcPr>
          <w:p>
            <w:pPr>
              <w:ind w:left="40"/>
              <w:spacing w:after="0"/>
              <w:rPr>
                <w:sz w:val="20"/>
                <w:szCs w:val="20"/>
                <w:color w:val="auto"/>
              </w:rPr>
            </w:pPr>
            <w:r>
              <w:rPr>
                <w:rFonts w:ascii="Arial" w:cs="Arial" w:eastAsia="Arial" w:hAnsi="Arial"/>
                <w:sz w:val="18"/>
                <w:szCs w:val="18"/>
                <w:color w:val="auto"/>
              </w:rPr>
              <w:t>Balance at the end of the period</w:t>
            </w:r>
          </w:p>
        </w:tc>
        <w:tc>
          <w:tcPr>
            <w:tcW w:w="416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1,717</w:t>
            </w:r>
          </w:p>
        </w:tc>
        <w:tc>
          <w:tcPr>
            <w:tcW w:w="100" w:type="dxa"/>
            <w:vAlign w:val="bottom"/>
          </w:tcPr>
          <w:p>
            <w:pPr>
              <w:spacing w:after="0"/>
              <w:rPr>
                <w:sz w:val="20"/>
                <w:szCs w:val="20"/>
                <w:color w:val="auto"/>
              </w:rPr>
            </w:pPr>
          </w:p>
        </w:tc>
        <w:tc>
          <w:tcPr>
            <w:tcW w:w="22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1,088</w:t>
            </w:r>
          </w:p>
        </w:tc>
        <w:tc>
          <w:tcPr>
            <w:tcW w:w="0" w:type="dxa"/>
            <w:vAlign w:val="bottom"/>
          </w:tcPr>
          <w:p>
            <w:pPr>
              <w:spacing w:after="0"/>
              <w:rPr>
                <w:sz w:val="1"/>
                <w:szCs w:val="1"/>
                <w:color w:val="auto"/>
              </w:rPr>
            </w:pPr>
          </w:p>
        </w:tc>
      </w:tr>
      <w:tr>
        <w:trPr>
          <w:trHeight w:val="27"/>
        </w:trPr>
        <w:tc>
          <w:tcPr>
            <w:tcW w:w="4200" w:type="dxa"/>
            <w:vAlign w:val="bottom"/>
          </w:tcPr>
          <w:p>
            <w:pPr>
              <w:spacing w:after="0"/>
              <w:rPr>
                <w:sz w:val="2"/>
                <w:szCs w:val="2"/>
                <w:color w:val="auto"/>
              </w:rPr>
            </w:pPr>
          </w:p>
        </w:tc>
        <w:tc>
          <w:tcPr>
            <w:tcW w:w="4160" w:type="dxa"/>
            <w:vAlign w:val="bottom"/>
            <w:vMerge w:val="restart"/>
          </w:tcPr>
          <w:p>
            <w:pPr>
              <w:jc w:val="right"/>
              <w:ind w:right="2470"/>
              <w:spacing w:after="0"/>
              <w:rPr>
                <w:sz w:val="20"/>
                <w:szCs w:val="20"/>
                <w:color w:val="auto"/>
              </w:rPr>
            </w:pPr>
            <w:r>
              <w:rPr>
                <w:rFonts w:ascii="Arial" w:cs="Arial" w:eastAsia="Arial" w:hAnsi="Arial"/>
                <w:sz w:val="18"/>
                <w:szCs w:val="18"/>
                <w:color w:val="auto"/>
              </w:rPr>
              <w:t>12</w:t>
            </w: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4200" w:type="dxa"/>
            <w:vAlign w:val="bottom"/>
          </w:tcPr>
          <w:p>
            <w:pPr>
              <w:spacing w:after="0" w:line="20" w:lineRule="exact"/>
              <w:rPr>
                <w:sz w:val="1"/>
                <w:szCs w:val="1"/>
                <w:color w:val="auto"/>
              </w:rPr>
            </w:pPr>
          </w:p>
        </w:tc>
        <w:tc>
          <w:tcPr>
            <w:tcW w:w="4160" w:type="dxa"/>
            <w:vAlign w:val="bottom"/>
            <w:vMerge w:val="continue"/>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0"/>
        </w:trPr>
        <w:tc>
          <w:tcPr>
            <w:tcW w:w="4200" w:type="dxa"/>
            <w:vAlign w:val="bottom"/>
          </w:tcPr>
          <w:p>
            <w:pPr>
              <w:spacing w:after="0"/>
              <w:rPr>
                <w:sz w:val="24"/>
                <w:szCs w:val="24"/>
                <w:color w:val="auto"/>
              </w:rPr>
            </w:pPr>
          </w:p>
        </w:tc>
        <w:tc>
          <w:tcPr>
            <w:tcW w:w="4160" w:type="dxa"/>
            <w:vAlign w:val="bottom"/>
            <w:vMerge w:val="continue"/>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3" w:name="page14"/>
    <w:bookmarkEnd w:id="13"/>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Non-Current Liabilities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shows the components of other non-current liabilities as of June 30, 2018 and December 31, 2017 (in thousands):</w:t>
      </w:r>
    </w:p>
    <w:p>
      <w:pPr>
        <w:spacing w:after="0" w:line="312" w:lineRule="exact"/>
        <w:rPr>
          <w:sz w:val="20"/>
          <w:szCs w:val="20"/>
          <w:color w:val="auto"/>
        </w:rPr>
      </w:pPr>
    </w:p>
    <w:tbl>
      <w:tblPr>
        <w:tblLayout w:type="fixed"/>
        <w:tblInd w:w="40" w:type="dxa"/>
        <w:tblCellMar>
          <w:top w:w="0" w:type="dxa"/>
          <w:left w:w="0" w:type="dxa"/>
          <w:bottom w:w="0" w:type="dxa"/>
          <w:right w:w="0" w:type="dxa"/>
        </w:tblCellMar>
      </w:tblPr>
      <w:tr>
        <w:trPr>
          <w:trHeight w:val="161"/>
        </w:trPr>
        <w:tc>
          <w:tcPr>
            <w:tcW w:w="8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300" w:type="dxa"/>
            <w:vAlign w:val="bottom"/>
            <w:gridSpan w:val="2"/>
          </w:tcPr>
          <w:p>
            <w:pPr>
              <w:ind w:left="180"/>
              <w:spacing w:after="0"/>
              <w:rPr>
                <w:sz w:val="20"/>
                <w:szCs w:val="20"/>
                <w:color w:val="auto"/>
              </w:rPr>
            </w:pPr>
            <w:r>
              <w:rPr>
                <w:rFonts w:ascii="Arial" w:cs="Arial" w:eastAsia="Arial" w:hAnsi="Arial"/>
                <w:sz w:val="14"/>
                <w:szCs w:val="14"/>
                <w:b w:val="1"/>
                <w:bCs w:val="1"/>
                <w:color w:val="auto"/>
              </w:rPr>
              <w:t>June 30,</w:t>
            </w:r>
          </w:p>
        </w:tc>
        <w:tc>
          <w:tcPr>
            <w:tcW w:w="200" w:type="dxa"/>
            <w:vAlign w:val="bottom"/>
          </w:tcPr>
          <w:p>
            <w:pPr>
              <w:spacing w:after="0"/>
              <w:rPr>
                <w:sz w:val="14"/>
                <w:szCs w:val="14"/>
                <w:color w:val="auto"/>
              </w:rPr>
            </w:pPr>
          </w:p>
        </w:tc>
        <w:tc>
          <w:tcPr>
            <w:tcW w:w="1280" w:type="dxa"/>
            <w:vAlign w:val="bottom"/>
          </w:tcPr>
          <w:p>
            <w:pPr>
              <w:jc w:val="right"/>
              <w:ind w:right="256"/>
              <w:spacing w:after="0"/>
              <w:rPr>
                <w:sz w:val="20"/>
                <w:szCs w:val="20"/>
                <w:color w:val="auto"/>
              </w:rPr>
            </w:pPr>
            <w:r>
              <w:rPr>
                <w:rFonts w:ascii="Arial" w:cs="Arial" w:eastAsia="Arial" w:hAnsi="Arial"/>
                <w:sz w:val="14"/>
                <w:szCs w:val="14"/>
                <w:b w:val="1"/>
                <w:bCs w:val="1"/>
                <w:color w:val="auto"/>
              </w:rPr>
              <w:t>December 31,</w:t>
            </w:r>
          </w:p>
        </w:tc>
      </w:tr>
      <w:tr>
        <w:trPr>
          <w:trHeight w:val="192"/>
        </w:trPr>
        <w:tc>
          <w:tcPr>
            <w:tcW w:w="8300" w:type="dxa"/>
            <w:vAlign w:val="bottom"/>
            <w:tcBorders>
              <w:bottom w:val="single" w:sz="8" w:color="CCEEFF"/>
            </w:tcBorders>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20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280" w:type="dxa"/>
            <w:vAlign w:val="bottom"/>
            <w:tcBorders>
              <w:bottom w:val="single" w:sz="8" w:color="auto"/>
            </w:tcBorders>
          </w:tcPr>
          <w:p>
            <w:pPr>
              <w:jc w:val="right"/>
              <w:ind w:right="516"/>
              <w:spacing w:after="0"/>
              <w:rPr>
                <w:sz w:val="20"/>
                <w:szCs w:val="20"/>
                <w:color w:val="auto"/>
              </w:rPr>
            </w:pPr>
            <w:r>
              <w:rPr>
                <w:rFonts w:ascii="Arial" w:cs="Arial" w:eastAsia="Arial" w:hAnsi="Arial"/>
                <w:sz w:val="14"/>
                <w:szCs w:val="14"/>
                <w:b w:val="1"/>
                <w:bCs w:val="1"/>
                <w:color w:val="auto"/>
              </w:rPr>
              <w:t>2017</w:t>
            </w:r>
          </w:p>
        </w:tc>
      </w:tr>
      <w:tr>
        <w:trPr>
          <w:trHeight w:val="250"/>
        </w:trPr>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Deferred tax liabilities</w:t>
            </w: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3,249</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3,299</w:t>
            </w:r>
          </w:p>
        </w:tc>
      </w:tr>
      <w:tr>
        <w:trPr>
          <w:trHeight w:val="270"/>
        </w:trPr>
        <w:tc>
          <w:tcPr>
            <w:tcW w:w="8300" w:type="dxa"/>
            <w:vAlign w:val="bottom"/>
          </w:tcPr>
          <w:p>
            <w:pPr>
              <w:ind w:left="20"/>
              <w:spacing w:after="0" w:line="270" w:lineRule="exact"/>
              <w:rPr>
                <w:sz w:val="20"/>
                <w:szCs w:val="20"/>
                <w:color w:val="auto"/>
              </w:rPr>
            </w:pPr>
            <w:r>
              <w:rPr>
                <w:rFonts w:ascii="Arial" w:cs="Arial" w:eastAsia="Arial" w:hAnsi="Arial"/>
                <w:sz w:val="18"/>
                <w:szCs w:val="18"/>
                <w:color w:val="auto"/>
              </w:rPr>
              <w:t>Licensing-related cost</w:t>
            </w:r>
            <w:r>
              <w:rPr>
                <w:rFonts w:ascii="Arial" w:cs="Arial" w:eastAsia="Arial" w:hAnsi="Arial"/>
                <w:sz w:val="25"/>
                <w:szCs w:val="25"/>
                <w:color w:val="auto"/>
                <w:vertAlign w:val="superscript"/>
              </w:rPr>
              <w:t>(1)</w:t>
            </w:r>
          </w:p>
        </w:tc>
        <w:tc>
          <w:tcPr>
            <w:tcW w:w="280" w:type="dxa"/>
            <w:vAlign w:val="bottom"/>
          </w:tcPr>
          <w:p>
            <w:pPr>
              <w:spacing w:after="0"/>
              <w:rPr>
                <w:sz w:val="23"/>
                <w:szCs w:val="23"/>
                <w:color w:val="auto"/>
              </w:rPr>
            </w:pPr>
          </w:p>
        </w:tc>
        <w:tc>
          <w:tcPr>
            <w:tcW w:w="1200" w:type="dxa"/>
            <w:vAlign w:val="bottom"/>
          </w:tcPr>
          <w:p>
            <w:pPr>
              <w:jc w:val="right"/>
              <w:ind w:right="36"/>
              <w:spacing w:after="0"/>
              <w:rPr>
                <w:sz w:val="20"/>
                <w:szCs w:val="20"/>
                <w:color w:val="auto"/>
              </w:rPr>
            </w:pPr>
            <w:r>
              <w:rPr>
                <w:rFonts w:ascii="Arial" w:cs="Arial" w:eastAsia="Arial" w:hAnsi="Arial"/>
                <w:sz w:val="18"/>
                <w:szCs w:val="18"/>
                <w:color w:val="auto"/>
              </w:rPr>
              <w:t>11,781</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1280" w:type="dxa"/>
            <w:vAlign w:val="bottom"/>
          </w:tcPr>
          <w:p>
            <w:pPr>
              <w:jc w:val="right"/>
              <w:ind w:right="36"/>
              <w:spacing w:after="0"/>
              <w:rPr>
                <w:sz w:val="20"/>
                <w:szCs w:val="20"/>
                <w:color w:val="auto"/>
              </w:rPr>
            </w:pPr>
            <w:r>
              <w:rPr>
                <w:rFonts w:ascii="Arial" w:cs="Arial" w:eastAsia="Arial" w:hAnsi="Arial"/>
                <w:sz w:val="18"/>
                <w:szCs w:val="18"/>
                <w:color w:val="auto"/>
              </w:rPr>
              <w:t>12,717</w:t>
            </w:r>
          </w:p>
        </w:tc>
      </w:tr>
      <w:tr>
        <w:trPr>
          <w:trHeight w:val="270"/>
        </w:trPr>
        <w:tc>
          <w:tcPr>
            <w:tcW w:w="8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8"/>
                <w:szCs w:val="18"/>
                <w:color w:val="auto"/>
              </w:rPr>
              <w:t>Other non-current liabilities</w:t>
            </w:r>
          </w:p>
        </w:tc>
        <w:tc>
          <w:tcPr>
            <w:tcW w:w="280" w:type="dxa"/>
            <w:vAlign w:val="bottom"/>
            <w:tcBorders>
              <w:bottom w:val="single" w:sz="8" w:color="CCEEFF"/>
            </w:tcBorders>
            <w:shd w:val="clear" w:color="auto" w:fill="CCEEFF"/>
          </w:tcPr>
          <w:p>
            <w:pPr>
              <w:spacing w:after="0"/>
              <w:rPr>
                <w:sz w:val="23"/>
                <w:szCs w:val="23"/>
                <w:color w:val="auto"/>
              </w:rPr>
            </w:pPr>
          </w:p>
        </w:tc>
        <w:tc>
          <w:tcPr>
            <w:tcW w:w="120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1,968</w:t>
            </w:r>
          </w:p>
        </w:tc>
        <w:tc>
          <w:tcPr>
            <w:tcW w:w="100" w:type="dxa"/>
            <w:vAlign w:val="bottom"/>
            <w:tcBorders>
              <w:bottom w:val="single" w:sz="8" w:color="CCEEFF"/>
            </w:tcBorders>
            <w:shd w:val="clear" w:color="auto" w:fill="CCEEFF"/>
          </w:tcPr>
          <w:p>
            <w:pPr>
              <w:spacing w:after="0"/>
              <w:rPr>
                <w:sz w:val="23"/>
                <w:szCs w:val="23"/>
                <w:color w:val="auto"/>
              </w:rPr>
            </w:pPr>
          </w:p>
        </w:tc>
        <w:tc>
          <w:tcPr>
            <w:tcW w:w="200" w:type="dxa"/>
            <w:vAlign w:val="bottom"/>
            <w:tcBorders>
              <w:bottom w:val="single" w:sz="8" w:color="CCEEFF"/>
            </w:tcBorders>
            <w:shd w:val="clear" w:color="auto" w:fill="CCEEFF"/>
          </w:tcPr>
          <w:p>
            <w:pPr>
              <w:spacing w:after="0"/>
              <w:rPr>
                <w:sz w:val="23"/>
                <w:szCs w:val="23"/>
                <w:color w:val="auto"/>
              </w:rPr>
            </w:pPr>
          </w:p>
        </w:tc>
        <w:tc>
          <w:tcPr>
            <w:tcW w:w="128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2,462</w:t>
            </w:r>
          </w:p>
        </w:tc>
      </w:tr>
      <w:tr>
        <w:trPr>
          <w:trHeight w:val="237"/>
        </w:trPr>
        <w:tc>
          <w:tcPr>
            <w:tcW w:w="8300" w:type="dxa"/>
            <w:vAlign w:val="bottom"/>
          </w:tcPr>
          <w:p>
            <w:pPr>
              <w:ind w:left="160"/>
              <w:spacing w:after="0"/>
              <w:rPr>
                <w:sz w:val="20"/>
                <w:szCs w:val="20"/>
                <w:color w:val="auto"/>
              </w:rPr>
            </w:pPr>
            <w:r>
              <w:rPr>
                <w:rFonts w:ascii="Arial" w:cs="Arial" w:eastAsia="Arial" w:hAnsi="Arial"/>
                <w:sz w:val="18"/>
                <w:szCs w:val="18"/>
                <w:color w:val="auto"/>
              </w:rPr>
              <w:t>Total other non-current liabilities</w:t>
            </w: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16,998</w:t>
            </w:r>
          </w:p>
        </w:tc>
        <w:tc>
          <w:tcPr>
            <w:tcW w:w="100" w:type="dxa"/>
            <w:vAlign w:val="bottom"/>
          </w:tcPr>
          <w:p>
            <w:pPr>
              <w:spacing w:after="0"/>
              <w:rPr>
                <w:sz w:val="20"/>
                <w:szCs w:val="20"/>
                <w:color w:val="auto"/>
              </w:rPr>
            </w:pPr>
          </w:p>
        </w:tc>
        <w:tc>
          <w:tcPr>
            <w:tcW w:w="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28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18,478</w:t>
            </w:r>
          </w:p>
        </w:tc>
      </w:tr>
      <w:tr>
        <w:trPr>
          <w:trHeight w:val="27"/>
        </w:trPr>
        <w:tc>
          <w:tcPr>
            <w:tcW w:w="83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r>
        <w:trPr>
          <w:trHeight w:val="20"/>
        </w:trPr>
        <w:tc>
          <w:tcPr>
            <w:tcW w:w="83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274" w:lineRule="exact"/>
        <w:rPr>
          <w:sz w:val="20"/>
          <w:szCs w:val="20"/>
          <w:color w:val="auto"/>
        </w:rPr>
      </w:pPr>
    </w:p>
    <w:p>
      <w:pPr>
        <w:ind w:right="220" w:firstLine="8"/>
        <w:spacing w:after="0" w:line="252" w:lineRule="auto"/>
        <w:tabs>
          <w:tab w:leader="none" w:pos="187" w:val="left"/>
        </w:tabs>
        <w:numPr>
          <w:ilvl w:val="0"/>
          <w:numId w:val="9"/>
        </w:numPr>
        <w:rPr>
          <w:rFonts w:ascii="Arial" w:cs="Arial" w:eastAsia="Arial" w:hAnsi="Arial"/>
          <w:sz w:val="22"/>
          <w:szCs w:val="22"/>
          <w:color w:val="auto"/>
          <w:vertAlign w:val="superscript"/>
        </w:rPr>
      </w:pPr>
      <w:r>
        <w:rPr>
          <w:rFonts w:ascii="Arial" w:cs="Arial" w:eastAsia="Arial" w:hAnsi="Arial"/>
          <w:sz w:val="14"/>
          <w:szCs w:val="14"/>
          <w:color w:val="auto"/>
        </w:rPr>
        <w:t>Amount relates to the liability recorded for probable future milestone payments to be made under the licensing agreement described in Note “6. Intangible Assets.” Refer therein for more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-286385</wp:posOffset>
            </wp:positionV>
            <wp:extent cx="155194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5. Business Combination</w:t>
      </w:r>
    </w:p>
    <w:p>
      <w:pPr>
        <w:spacing w:after="0" w:line="175"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On July 3, 2017 (the “Closing Date”), the Company completed the acquisition of Crossmed, a joint stock company organized under the laws of Italy. Crossmed is engaged in the business of distributing medical supplies and equipment in Italy, San Marino, the Vatican, and Switzerland. Crossmed was the Company’s exclusive distributor in Italy, San Marino and the Vatican and the acquisition provides the Company with a direct relationship with its customers in these regions. As of the Closing Date, Crossmed became a wholly-owned subsidiary of the Company and was integrated into the Company’s core business. The acquisition of Crossmed did not result in any changes to the Company’s operating or reportable segment structure and the Company continues to operate as one operating segment.</w:t>
      </w:r>
    </w:p>
    <w:p>
      <w:pPr>
        <w:spacing w:after="0" w:line="139" w:lineRule="exact"/>
        <w:rPr>
          <w:sz w:val="20"/>
          <w:szCs w:val="20"/>
          <w:color w:val="auto"/>
        </w:rPr>
      </w:pPr>
    </w:p>
    <w:p>
      <w:pPr>
        <w:ind w:right="140" w:firstLine="324"/>
        <w:spacing w:after="0" w:line="277" w:lineRule="auto"/>
        <w:rPr>
          <w:sz w:val="20"/>
          <w:szCs w:val="20"/>
          <w:color w:val="auto"/>
        </w:rPr>
      </w:pPr>
      <w:r>
        <w:rPr>
          <w:rFonts w:ascii="Arial" w:cs="Arial" w:eastAsia="Arial" w:hAnsi="Arial"/>
          <w:sz w:val="18"/>
          <w:szCs w:val="18"/>
          <w:color w:val="auto"/>
        </w:rPr>
        <w:t>The following table summarizes the Closing Date fair value of the consideration transferred, reflecting the measurement period adjustments recorded in the fourth quarter of 2017 (in thousands):</w:t>
      </w:r>
    </w:p>
    <w:p>
      <w:pPr>
        <w:spacing w:after="0" w:line="104" w:lineRule="exact"/>
        <w:rPr>
          <w:sz w:val="20"/>
          <w:szCs w:val="20"/>
          <w:color w:val="auto"/>
        </w:rPr>
      </w:pPr>
    </w:p>
    <w:tbl>
      <w:tblPr>
        <w:tblLayout w:type="fixed"/>
        <w:tblInd w:w="20" w:type="dxa"/>
        <w:tblCellMar>
          <w:top w:w="0" w:type="dxa"/>
          <w:left w:w="0" w:type="dxa"/>
          <w:bottom w:w="0" w:type="dxa"/>
          <w:right w:w="0" w:type="dxa"/>
        </w:tblCellMar>
      </w:tblPr>
      <w:tr>
        <w:trPr>
          <w:trHeight w:val="270"/>
        </w:trPr>
        <w:tc>
          <w:tcPr>
            <w:tcW w:w="9560" w:type="dxa"/>
            <w:vAlign w:val="bottom"/>
            <w:shd w:val="clear" w:color="auto" w:fill="CCEEFF"/>
          </w:tcPr>
          <w:p>
            <w:pPr>
              <w:ind w:left="20"/>
              <w:spacing w:after="0"/>
              <w:rPr>
                <w:sz w:val="20"/>
                <w:szCs w:val="20"/>
                <w:color w:val="auto"/>
              </w:rPr>
            </w:pPr>
            <w:r>
              <w:rPr>
                <w:rFonts w:ascii="Arial" w:cs="Arial" w:eastAsia="Arial" w:hAnsi="Arial"/>
                <w:sz w:val="18"/>
                <w:szCs w:val="18"/>
                <w:color w:val="auto"/>
              </w:rPr>
              <w:t>Cash, net of working capital and financial debt adjustments</w:t>
            </w:r>
          </w:p>
        </w:tc>
        <w:tc>
          <w:tcPr>
            <w:tcW w:w="680" w:type="dxa"/>
            <w:vAlign w:val="bottom"/>
            <w:shd w:val="clear" w:color="auto" w:fill="CCEEFF"/>
          </w:tcPr>
          <w:p>
            <w:pPr>
              <w:jc w:val="right"/>
              <w:ind w:right="470"/>
              <w:spacing w:after="0"/>
              <w:rPr>
                <w:sz w:val="20"/>
                <w:szCs w:val="20"/>
                <w:color w:val="auto"/>
              </w:rPr>
            </w:pPr>
            <w:r>
              <w:rPr>
                <w:rFonts w:ascii="Arial" w:cs="Arial" w:eastAsia="Arial" w:hAnsi="Arial"/>
                <w:sz w:val="18"/>
                <w:szCs w:val="18"/>
                <w:color w:val="auto"/>
                <w:w w:val="99"/>
              </w:rPr>
              <w:t>$</w:t>
            </w:r>
          </w:p>
        </w:tc>
        <w:tc>
          <w:tcPr>
            <w:tcW w:w="11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11,088</w:t>
            </w:r>
          </w:p>
        </w:tc>
      </w:tr>
      <w:tr>
        <w:trPr>
          <w:trHeight w:val="243"/>
        </w:trPr>
        <w:tc>
          <w:tcPr>
            <w:tcW w:w="9560" w:type="dxa"/>
            <w:vAlign w:val="bottom"/>
          </w:tcPr>
          <w:p>
            <w:pPr>
              <w:ind w:left="20"/>
              <w:spacing w:after="0"/>
              <w:rPr>
                <w:sz w:val="20"/>
                <w:szCs w:val="20"/>
                <w:color w:val="auto"/>
              </w:rPr>
            </w:pPr>
            <w:r>
              <w:rPr>
                <w:rFonts w:ascii="Arial" w:cs="Arial" w:eastAsia="Arial" w:hAnsi="Arial"/>
                <w:sz w:val="18"/>
                <w:szCs w:val="18"/>
                <w:color w:val="auto"/>
              </w:rPr>
              <w:t>Fair value of contingent consideration for milestone payments</w:t>
            </w:r>
          </w:p>
        </w:tc>
        <w:tc>
          <w:tcPr>
            <w:tcW w:w="68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4,343</w:t>
            </w:r>
          </w:p>
        </w:tc>
      </w:tr>
      <w:tr>
        <w:trPr>
          <w:trHeight w:val="27"/>
        </w:trPr>
        <w:tc>
          <w:tcPr>
            <w:tcW w:w="956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44"/>
        </w:trPr>
        <w:tc>
          <w:tcPr>
            <w:tcW w:w="95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Contract purchase price</w:t>
            </w:r>
          </w:p>
        </w:tc>
        <w:tc>
          <w:tcPr>
            <w:tcW w:w="680" w:type="dxa"/>
            <w:vAlign w:val="bottom"/>
            <w:tcBorders>
              <w:bottom w:val="single" w:sz="8" w:color="CCEEFF"/>
            </w:tcBorders>
            <w:shd w:val="clear" w:color="auto" w:fill="CCEEFF"/>
          </w:tcPr>
          <w:p>
            <w:pPr>
              <w:jc w:val="right"/>
              <w:ind w:right="4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15,431</w:t>
            </w:r>
          </w:p>
        </w:tc>
      </w:tr>
      <w:tr>
        <w:trPr>
          <w:trHeight w:val="243"/>
        </w:trPr>
        <w:tc>
          <w:tcPr>
            <w:tcW w:w="9560" w:type="dxa"/>
            <w:vAlign w:val="bottom"/>
          </w:tcPr>
          <w:p>
            <w:pPr>
              <w:ind w:left="20"/>
              <w:spacing w:after="0"/>
              <w:rPr>
                <w:sz w:val="20"/>
                <w:szCs w:val="20"/>
                <w:color w:val="auto"/>
              </w:rPr>
            </w:pPr>
            <w:r>
              <w:rPr>
                <w:rFonts w:ascii="Arial" w:cs="Arial" w:eastAsia="Arial" w:hAnsi="Arial"/>
                <w:sz w:val="18"/>
                <w:szCs w:val="18"/>
                <w:color w:val="auto"/>
              </w:rPr>
              <w:t>Consideration for settlement of pre-existing receivable due from Crossmed to Penumbra</w:t>
            </w:r>
          </w:p>
        </w:tc>
        <w:tc>
          <w:tcPr>
            <w:tcW w:w="680" w:type="dxa"/>
            <w:vAlign w:val="bottom"/>
          </w:tcPr>
          <w:p>
            <w:pPr>
              <w:spacing w:after="0"/>
              <w:rPr>
                <w:sz w:val="21"/>
                <w:szCs w:val="21"/>
                <w:color w:val="auto"/>
              </w:rPr>
            </w:pPr>
          </w:p>
        </w:tc>
        <w:tc>
          <w:tcPr>
            <w:tcW w:w="1140" w:type="dxa"/>
            <w:vAlign w:val="bottom"/>
          </w:tcPr>
          <w:p>
            <w:pPr>
              <w:jc w:val="right"/>
              <w:ind w:right="10"/>
              <w:spacing w:after="0"/>
              <w:rPr>
                <w:sz w:val="20"/>
                <w:szCs w:val="20"/>
                <w:color w:val="auto"/>
              </w:rPr>
            </w:pPr>
            <w:r>
              <w:rPr>
                <w:rFonts w:ascii="Arial" w:cs="Arial" w:eastAsia="Arial" w:hAnsi="Arial"/>
                <w:sz w:val="18"/>
                <w:szCs w:val="18"/>
                <w:color w:val="auto"/>
              </w:rPr>
              <w:t>3,273</w:t>
            </w:r>
          </w:p>
        </w:tc>
      </w:tr>
      <w:tr>
        <w:trPr>
          <w:trHeight w:val="27"/>
        </w:trPr>
        <w:tc>
          <w:tcPr>
            <w:tcW w:w="9560" w:type="dxa"/>
            <w:vAlign w:val="bottom"/>
            <w:tcBorders>
              <w:bottom w:val="single" w:sz="8" w:color="CCEEFF"/>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r>
      <w:tr>
        <w:trPr>
          <w:trHeight w:val="257"/>
        </w:trPr>
        <w:tc>
          <w:tcPr>
            <w:tcW w:w="956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8"/>
                <w:szCs w:val="18"/>
                <w:color w:val="auto"/>
              </w:rPr>
              <w:t>Total value of consideration transferred</w:t>
            </w:r>
          </w:p>
        </w:tc>
        <w:tc>
          <w:tcPr>
            <w:tcW w:w="680" w:type="dxa"/>
            <w:vAlign w:val="bottom"/>
            <w:tcBorders>
              <w:bottom w:val="single" w:sz="8" w:color="auto"/>
            </w:tcBorders>
            <w:shd w:val="clear" w:color="auto" w:fill="CCEEFF"/>
          </w:tcPr>
          <w:p>
            <w:pPr>
              <w:jc w:val="right"/>
              <w:ind w:right="47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rPr>
              <w:t>18,704</w:t>
            </w:r>
          </w:p>
        </w:tc>
      </w:tr>
      <w:tr>
        <w:trPr>
          <w:trHeight w:val="20"/>
        </w:trPr>
        <w:tc>
          <w:tcPr>
            <w:tcW w:w="956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40" w:firstLine="324"/>
        <w:spacing w:after="0" w:line="272" w:lineRule="auto"/>
        <w:rPr>
          <w:sz w:val="20"/>
          <w:szCs w:val="20"/>
          <w:color w:val="auto"/>
        </w:rPr>
      </w:pPr>
      <w:r>
        <w:rPr>
          <w:rFonts w:ascii="Arial" w:cs="Arial" w:eastAsia="Arial" w:hAnsi="Arial"/>
          <w:sz w:val="17"/>
          <w:szCs w:val="17"/>
          <w:color w:val="auto"/>
        </w:rPr>
        <w:t>On the Closing Date, the Company paid the sellers of Crossmed an initial payment of €8.2 million, or approximately $9.4 million, subject to post-closing adjustments for working capital and financial debt. The Company is also obligated to pay additional consideration in the form of milestone payments based on Crossmed’s net revenue, and may be required to pay additional consideration based on incremental net revenue, for the year ended December 31, 2017, and each of the years ending December 31, 2018 and 2019. There is no limit on the milestone payments that can be paid out. During the six months ended June 30, 2018, the Company made $4.4 million in cash payments to the Sellers, of which $3.0 million related to the achievement of the 2017 milestones and the remainder related to working capital and financial debt adjustments. These payments have been presented as a component of financing activities in the consolidated statement of cash flows due to the nature and timing of the payments.</w:t>
      </w:r>
    </w:p>
    <w:p>
      <w:pPr>
        <w:spacing w:after="0" w:line="124" w:lineRule="exact"/>
        <w:rPr>
          <w:sz w:val="20"/>
          <w:szCs w:val="20"/>
          <w:color w:val="auto"/>
        </w:rPr>
      </w:pPr>
    </w:p>
    <w:p>
      <w:pPr>
        <w:ind w:right="100" w:firstLine="324"/>
        <w:spacing w:after="0" w:line="286" w:lineRule="auto"/>
        <w:rPr>
          <w:sz w:val="20"/>
          <w:szCs w:val="20"/>
          <w:color w:val="auto"/>
        </w:rPr>
      </w:pPr>
      <w:r>
        <w:rPr>
          <w:rFonts w:ascii="Arial" w:cs="Arial" w:eastAsia="Arial" w:hAnsi="Arial"/>
          <w:sz w:val="17"/>
          <w:szCs w:val="17"/>
          <w:color w:val="auto"/>
        </w:rPr>
        <w:t>As of June 30, 2018, the fair value of the current and non-current portion of the related liabilities for the future cash milestone payments recorded on the condensed consolidated balance sheet was $1.2 million and $1.2 million, respectively. For more information with respect to the nature and fair value of the Company’s contingent consideration obligations, refer to Note “3. Investments and Fair Value of Financial Instruments.”</w:t>
      </w:r>
    </w:p>
    <w:p>
      <w:pPr>
        <w:spacing w:after="0" w:line="1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121" w:right="259" w:bottom="1440" w:gutter="0" w:footer="0" w:header="0"/>
        </w:sectPr>
      </w:pPr>
    </w:p>
    <w:bookmarkStart w:id="14" w:name="page15"/>
    <w:bookmarkEnd w:id="14"/>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 purchase price measurement period was closed as of June 30, 2018. The following table presents the allocation of the purchase price for Crossmed, reflecting the measurement period adjustments recorded in 2017 (in thousands):</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6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160" w:type="dxa"/>
            <w:vAlign w:val="bottom"/>
            <w:vMerge w:val="restart"/>
          </w:tcPr>
          <w:p>
            <w:pPr>
              <w:jc w:val="right"/>
              <w:ind w:right="240"/>
              <w:spacing w:after="0"/>
              <w:rPr>
                <w:sz w:val="20"/>
                <w:szCs w:val="20"/>
                <w:color w:val="auto"/>
              </w:rPr>
            </w:pPr>
            <w:r>
              <w:rPr>
                <w:rFonts w:ascii="Arial" w:cs="Arial" w:eastAsia="Arial" w:hAnsi="Arial"/>
                <w:sz w:val="14"/>
                <w:szCs w:val="14"/>
                <w:b w:val="1"/>
                <w:bCs w:val="1"/>
                <w:color w:val="auto"/>
                <w:w w:val="99"/>
              </w:rPr>
              <w:t>Acquisition-Date Fair Value</w:t>
            </w:r>
          </w:p>
        </w:tc>
        <w:tc>
          <w:tcPr>
            <w:tcW w:w="2400" w:type="dxa"/>
            <w:vAlign w:val="bottom"/>
          </w:tcPr>
          <w:p>
            <w:pPr>
              <w:jc w:val="center"/>
              <w:spacing w:after="0"/>
              <w:rPr>
                <w:sz w:val="20"/>
                <w:szCs w:val="20"/>
                <w:color w:val="auto"/>
              </w:rPr>
            </w:pPr>
            <w:r>
              <w:rPr>
                <w:rFonts w:ascii="Arial" w:cs="Arial" w:eastAsia="Arial" w:hAnsi="Arial"/>
                <w:sz w:val="14"/>
                <w:szCs w:val="14"/>
                <w:b w:val="1"/>
                <w:bCs w:val="1"/>
                <w:color w:val="auto"/>
                <w:w w:val="94"/>
              </w:rPr>
              <w:t>Estimated Useful Life of Finite-Lived</w:t>
            </w:r>
          </w:p>
        </w:tc>
        <w:tc>
          <w:tcPr>
            <w:tcW w:w="0" w:type="dxa"/>
            <w:vAlign w:val="bottom"/>
          </w:tcPr>
          <w:p>
            <w:pPr>
              <w:spacing w:after="0"/>
              <w:rPr>
                <w:sz w:val="1"/>
                <w:szCs w:val="1"/>
                <w:color w:val="auto"/>
              </w:rPr>
            </w:pPr>
          </w:p>
        </w:tc>
      </w:tr>
      <w:tr>
        <w:trPr>
          <w:trHeight w:val="192"/>
        </w:trPr>
        <w:tc>
          <w:tcPr>
            <w:tcW w:w="664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2160" w:type="dxa"/>
            <w:vAlign w:val="bottom"/>
            <w:tcBorders>
              <w:bottom w:val="single" w:sz="8" w:color="auto"/>
            </w:tcBorders>
            <w:vMerge w:val="continue"/>
          </w:tcPr>
          <w:p>
            <w:pPr>
              <w:spacing w:after="0"/>
              <w:rPr>
                <w:sz w:val="16"/>
                <w:szCs w:val="16"/>
                <w:color w:val="auto"/>
              </w:rPr>
            </w:pPr>
          </w:p>
        </w:tc>
        <w:tc>
          <w:tcPr>
            <w:tcW w:w="24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Intangible Assets</w:t>
            </w:r>
          </w:p>
        </w:tc>
        <w:tc>
          <w:tcPr>
            <w:tcW w:w="0" w:type="dxa"/>
            <w:vAlign w:val="bottom"/>
          </w:tcPr>
          <w:p>
            <w:pPr>
              <w:spacing w:after="0"/>
              <w:rPr>
                <w:sz w:val="1"/>
                <w:szCs w:val="1"/>
                <w:color w:val="auto"/>
              </w:rPr>
            </w:pPr>
          </w:p>
        </w:tc>
      </w:tr>
      <w:tr>
        <w:trPr>
          <w:trHeight w:val="250"/>
        </w:trPr>
        <w:tc>
          <w:tcPr>
            <w:tcW w:w="66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Tangible assets acquired and (liabilities) assumed:</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spacing w:after="0"/>
              <w:rPr>
                <w:sz w:val="21"/>
                <w:szCs w:val="21"/>
                <w:color w:val="auto"/>
              </w:rPr>
            </w:pP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Accounts receivable</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2160" w:type="dxa"/>
            <w:vAlign w:val="bottom"/>
          </w:tcPr>
          <w:p>
            <w:pPr>
              <w:jc w:val="right"/>
              <w:ind w:right="20"/>
              <w:spacing w:after="0"/>
              <w:rPr>
                <w:sz w:val="20"/>
                <w:szCs w:val="20"/>
                <w:color w:val="auto"/>
              </w:rPr>
            </w:pPr>
            <w:r>
              <w:rPr>
                <w:rFonts w:ascii="Arial" w:cs="Arial" w:eastAsia="Arial" w:hAnsi="Arial"/>
                <w:sz w:val="16"/>
                <w:szCs w:val="16"/>
                <w:color w:val="auto"/>
              </w:rPr>
              <w:t>4,406</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Inventories</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1,343</w:t>
            </w: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Other current and non-current assets</w:t>
            </w:r>
          </w:p>
        </w:tc>
        <w:tc>
          <w:tcPr>
            <w:tcW w:w="220" w:type="dxa"/>
            <w:vAlign w:val="bottom"/>
          </w:tcPr>
          <w:p>
            <w:pPr>
              <w:spacing w:after="0"/>
              <w:rPr>
                <w:sz w:val="20"/>
                <w:szCs w:val="20"/>
                <w:color w:val="auto"/>
              </w:rPr>
            </w:pPr>
          </w:p>
        </w:tc>
        <w:tc>
          <w:tcPr>
            <w:tcW w:w="2160" w:type="dxa"/>
            <w:vAlign w:val="bottom"/>
          </w:tcPr>
          <w:p>
            <w:pPr>
              <w:jc w:val="right"/>
              <w:ind w:right="20"/>
              <w:spacing w:after="0"/>
              <w:rPr>
                <w:sz w:val="20"/>
                <w:szCs w:val="20"/>
                <w:color w:val="auto"/>
              </w:rPr>
            </w:pPr>
            <w:r>
              <w:rPr>
                <w:rFonts w:ascii="Arial" w:cs="Arial" w:eastAsia="Arial" w:hAnsi="Arial"/>
                <w:sz w:val="16"/>
                <w:szCs w:val="16"/>
                <w:color w:val="auto"/>
              </w:rPr>
              <w:t>1,596</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Property and equipment, net</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829</w:t>
            </w: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Accounts payable</w:t>
            </w:r>
          </w:p>
        </w:tc>
        <w:tc>
          <w:tcPr>
            <w:tcW w:w="220" w:type="dxa"/>
            <w:vAlign w:val="bottom"/>
          </w:tcPr>
          <w:p>
            <w:pPr>
              <w:spacing w:after="0"/>
              <w:rPr>
                <w:sz w:val="20"/>
                <w:szCs w:val="20"/>
                <w:color w:val="auto"/>
              </w:rPr>
            </w:pPr>
          </w:p>
        </w:tc>
        <w:tc>
          <w:tcPr>
            <w:tcW w:w="2160" w:type="dxa"/>
            <w:vAlign w:val="bottom"/>
          </w:tcPr>
          <w:p>
            <w:pPr>
              <w:jc w:val="right"/>
              <w:spacing w:after="0"/>
              <w:rPr>
                <w:sz w:val="20"/>
                <w:szCs w:val="20"/>
                <w:color w:val="auto"/>
              </w:rPr>
            </w:pPr>
            <w:r>
              <w:rPr>
                <w:rFonts w:ascii="Arial" w:cs="Arial" w:eastAsia="Arial" w:hAnsi="Arial"/>
                <w:sz w:val="16"/>
                <w:szCs w:val="16"/>
                <w:color w:val="auto"/>
              </w:rPr>
              <w:t>(740)</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Accrued liabilities and obligations for short-term debt and credit facilities</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(1,868)</w:t>
            </w: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Deferred tax liabilities</w:t>
            </w:r>
          </w:p>
        </w:tc>
        <w:tc>
          <w:tcPr>
            <w:tcW w:w="220" w:type="dxa"/>
            <w:vAlign w:val="bottom"/>
          </w:tcPr>
          <w:p>
            <w:pPr>
              <w:spacing w:after="0"/>
              <w:rPr>
                <w:sz w:val="20"/>
                <w:szCs w:val="20"/>
                <w:color w:val="auto"/>
              </w:rPr>
            </w:pPr>
          </w:p>
        </w:tc>
        <w:tc>
          <w:tcPr>
            <w:tcW w:w="2160" w:type="dxa"/>
            <w:vAlign w:val="bottom"/>
          </w:tcPr>
          <w:p>
            <w:pPr>
              <w:jc w:val="right"/>
              <w:spacing w:after="0"/>
              <w:rPr>
                <w:sz w:val="20"/>
                <w:szCs w:val="20"/>
                <w:color w:val="auto"/>
              </w:rPr>
            </w:pPr>
            <w:r>
              <w:rPr>
                <w:rFonts w:ascii="Arial" w:cs="Arial" w:eastAsia="Arial" w:hAnsi="Arial"/>
                <w:sz w:val="16"/>
                <w:szCs w:val="16"/>
                <w:color w:val="auto"/>
              </w:rPr>
              <w:t>(2,472)</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Other non-current liabilities</w:t>
            </w:r>
          </w:p>
        </w:tc>
        <w:tc>
          <w:tcPr>
            <w:tcW w:w="220" w:type="dxa"/>
            <w:vAlign w:val="bottom"/>
            <w:tcBorders>
              <w:bottom w:val="single" w:sz="8" w:color="CCEEFF"/>
            </w:tcBorders>
            <w:shd w:val="clear" w:color="auto" w:fill="CCEEFF"/>
          </w:tcPr>
          <w:p>
            <w:pPr>
              <w:spacing w:after="0"/>
              <w:rPr>
                <w:sz w:val="21"/>
                <w:szCs w:val="21"/>
                <w:color w:val="auto"/>
              </w:rPr>
            </w:pPr>
          </w:p>
        </w:tc>
        <w:tc>
          <w:tcPr>
            <w:tcW w:w="2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(797)</w:t>
            </w:r>
          </w:p>
        </w:tc>
        <w:tc>
          <w:tcPr>
            <w:tcW w:w="24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7"/>
        </w:trPr>
        <w:tc>
          <w:tcPr>
            <w:tcW w:w="6640" w:type="dxa"/>
            <w:vAlign w:val="bottom"/>
          </w:tcPr>
          <w:p>
            <w:pPr>
              <w:ind w:left="40"/>
              <w:spacing w:after="0"/>
              <w:rPr>
                <w:sz w:val="20"/>
                <w:szCs w:val="20"/>
                <w:color w:val="auto"/>
              </w:rPr>
            </w:pPr>
            <w:r>
              <w:rPr>
                <w:rFonts w:ascii="Arial" w:cs="Arial" w:eastAsia="Arial" w:hAnsi="Arial"/>
                <w:sz w:val="16"/>
                <w:szCs w:val="16"/>
                <w:b w:val="1"/>
                <w:bCs w:val="1"/>
                <w:color w:val="auto"/>
              </w:rPr>
              <w:t>Intangible assets acquired:</w:t>
            </w:r>
          </w:p>
        </w:tc>
        <w:tc>
          <w:tcPr>
            <w:tcW w:w="220" w:type="dxa"/>
            <w:vAlign w:val="bottom"/>
          </w:tcPr>
          <w:p>
            <w:pPr>
              <w:spacing w:after="0"/>
              <w:rPr>
                <w:sz w:val="20"/>
                <w:szCs w:val="20"/>
                <w:color w:val="auto"/>
              </w:rPr>
            </w:pPr>
          </w:p>
        </w:tc>
        <w:tc>
          <w:tcPr>
            <w:tcW w:w="2160" w:type="dxa"/>
            <w:vAlign w:val="bottom"/>
          </w:tcPr>
          <w:p>
            <w:pPr>
              <w:spacing w:after="0"/>
              <w:rPr>
                <w:sz w:val="20"/>
                <w:szCs w:val="20"/>
                <w:color w:val="auto"/>
              </w:rPr>
            </w:pP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Customer relationships</w:t>
            </w:r>
          </w:p>
        </w:tc>
        <w:tc>
          <w:tcPr>
            <w:tcW w:w="22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6"/>
                <w:szCs w:val="16"/>
                <w:color w:val="auto"/>
                <w:w w:val="89"/>
              </w:rPr>
              <w:t>$</w:t>
            </w:r>
          </w:p>
        </w:tc>
        <w:tc>
          <w:tcPr>
            <w:tcW w:w="21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6,790</w:t>
            </w:r>
          </w:p>
        </w:tc>
        <w:tc>
          <w:tcPr>
            <w:tcW w:w="2400" w:type="dxa"/>
            <w:vAlign w:val="bottom"/>
            <w:tcBorders>
              <w:bottom w:val="single" w:sz="8" w:color="CCEEFF"/>
            </w:tcBorders>
            <w:shd w:val="clear" w:color="auto" w:fill="CCEEFF"/>
          </w:tcPr>
          <w:p>
            <w:pPr>
              <w:jc w:val="center"/>
              <w:spacing w:after="0"/>
              <w:rPr>
                <w:sz w:val="20"/>
                <w:szCs w:val="20"/>
                <w:color w:val="auto"/>
              </w:rPr>
            </w:pPr>
            <w:r>
              <w:rPr>
                <w:rFonts w:ascii="Arial" w:cs="Arial" w:eastAsia="Arial" w:hAnsi="Arial"/>
                <w:sz w:val="16"/>
                <w:szCs w:val="16"/>
                <w:color w:val="auto"/>
                <w:w w:val="87"/>
              </w:rPr>
              <w:t>15 years</w:t>
            </w:r>
          </w:p>
        </w:tc>
        <w:tc>
          <w:tcPr>
            <w:tcW w:w="0" w:type="dxa"/>
            <w:vAlign w:val="bottom"/>
          </w:tcPr>
          <w:p>
            <w:pPr>
              <w:spacing w:after="0"/>
              <w:rPr>
                <w:sz w:val="1"/>
                <w:szCs w:val="1"/>
                <w:color w:val="auto"/>
              </w:rPr>
            </w:pPr>
          </w:p>
        </w:tc>
      </w:tr>
      <w:tr>
        <w:trPr>
          <w:trHeight w:val="237"/>
        </w:trPr>
        <w:tc>
          <w:tcPr>
            <w:tcW w:w="6640" w:type="dxa"/>
            <w:vAlign w:val="bottom"/>
          </w:tcPr>
          <w:p>
            <w:pPr>
              <w:ind w:left="280"/>
              <w:spacing w:after="0"/>
              <w:rPr>
                <w:sz w:val="20"/>
                <w:szCs w:val="20"/>
                <w:color w:val="auto"/>
              </w:rPr>
            </w:pPr>
            <w:r>
              <w:rPr>
                <w:rFonts w:ascii="Arial" w:cs="Arial" w:eastAsia="Arial" w:hAnsi="Arial"/>
                <w:sz w:val="16"/>
                <w:szCs w:val="16"/>
                <w:color w:val="auto"/>
              </w:rPr>
              <w:t>Other</w:t>
            </w:r>
          </w:p>
        </w:tc>
        <w:tc>
          <w:tcPr>
            <w:tcW w:w="220" w:type="dxa"/>
            <w:vAlign w:val="bottom"/>
          </w:tcPr>
          <w:p>
            <w:pPr>
              <w:spacing w:after="0"/>
              <w:rPr>
                <w:sz w:val="20"/>
                <w:szCs w:val="20"/>
                <w:color w:val="auto"/>
              </w:rPr>
            </w:pPr>
          </w:p>
        </w:tc>
        <w:tc>
          <w:tcPr>
            <w:tcW w:w="2160" w:type="dxa"/>
            <w:vAlign w:val="bottom"/>
          </w:tcPr>
          <w:p>
            <w:pPr>
              <w:jc w:val="right"/>
              <w:ind w:right="20"/>
              <w:spacing w:after="0"/>
              <w:rPr>
                <w:sz w:val="20"/>
                <w:szCs w:val="20"/>
                <w:color w:val="auto"/>
              </w:rPr>
            </w:pPr>
            <w:r>
              <w:rPr>
                <w:rFonts w:ascii="Arial" w:cs="Arial" w:eastAsia="Arial" w:hAnsi="Arial"/>
                <w:sz w:val="16"/>
                <w:szCs w:val="16"/>
                <w:color w:val="auto"/>
              </w:rPr>
              <w:t>1,750</w:t>
            </w:r>
          </w:p>
        </w:tc>
        <w:tc>
          <w:tcPr>
            <w:tcW w:w="2400" w:type="dxa"/>
            <w:vAlign w:val="bottom"/>
          </w:tcPr>
          <w:p>
            <w:pPr>
              <w:jc w:val="center"/>
              <w:spacing w:after="0"/>
              <w:rPr>
                <w:sz w:val="20"/>
                <w:szCs w:val="20"/>
                <w:color w:val="auto"/>
              </w:rPr>
            </w:pPr>
            <w:r>
              <w:rPr>
                <w:rFonts w:ascii="Arial" w:cs="Arial" w:eastAsia="Arial" w:hAnsi="Arial"/>
                <w:sz w:val="16"/>
                <w:szCs w:val="16"/>
                <w:color w:val="auto"/>
                <w:w w:val="87"/>
              </w:rPr>
              <w:t>5 years</w:t>
            </w:r>
          </w:p>
        </w:tc>
        <w:tc>
          <w:tcPr>
            <w:tcW w:w="0" w:type="dxa"/>
            <w:vAlign w:val="bottom"/>
          </w:tcPr>
          <w:p>
            <w:pPr>
              <w:spacing w:after="0"/>
              <w:rPr>
                <w:sz w:val="1"/>
                <w:szCs w:val="1"/>
                <w:color w:val="auto"/>
              </w:rPr>
            </w:pPr>
          </w:p>
        </w:tc>
      </w:tr>
      <w:tr>
        <w:trPr>
          <w:trHeight w:val="33"/>
        </w:trPr>
        <w:tc>
          <w:tcPr>
            <w:tcW w:w="6640" w:type="dxa"/>
            <w:vAlign w:val="bottom"/>
          </w:tcPr>
          <w:p>
            <w:pPr>
              <w:spacing w:after="0"/>
              <w:rPr>
                <w:sz w:val="2"/>
                <w:szCs w:val="2"/>
                <w:color w:val="auto"/>
              </w:rPr>
            </w:pPr>
          </w:p>
        </w:tc>
        <w:tc>
          <w:tcPr>
            <w:tcW w:w="220" w:type="dxa"/>
            <w:vAlign w:val="bottom"/>
          </w:tcPr>
          <w:p>
            <w:pPr>
              <w:spacing w:after="0"/>
              <w:rPr>
                <w:sz w:val="2"/>
                <w:szCs w:val="2"/>
                <w:color w:val="auto"/>
              </w:rPr>
            </w:pPr>
          </w:p>
        </w:tc>
        <w:tc>
          <w:tcPr>
            <w:tcW w:w="2160" w:type="dxa"/>
            <w:vAlign w:val="bottom"/>
          </w:tcPr>
          <w:p>
            <w:pPr>
              <w:spacing w:after="0"/>
              <w:rPr>
                <w:sz w:val="2"/>
                <w:szCs w:val="2"/>
                <w:color w:val="auto"/>
              </w:rPr>
            </w:pPr>
          </w:p>
        </w:tc>
        <w:tc>
          <w:tcPr>
            <w:tcW w:w="24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6640" w:type="dxa"/>
            <w:vAlign w:val="bottom"/>
            <w:tcBorders>
              <w:bottom w:val="single" w:sz="8" w:color="CCEEFF"/>
            </w:tcBorders>
            <w:shd w:val="clear" w:color="auto" w:fill="CCEEFF"/>
          </w:tcPr>
          <w:p>
            <w:pPr>
              <w:ind w:left="280"/>
              <w:spacing w:after="0"/>
              <w:rPr>
                <w:sz w:val="20"/>
                <w:szCs w:val="20"/>
                <w:color w:val="auto"/>
              </w:rPr>
            </w:pPr>
            <w:r>
              <w:rPr>
                <w:rFonts w:ascii="Arial" w:cs="Arial" w:eastAsia="Arial" w:hAnsi="Arial"/>
                <w:sz w:val="16"/>
                <w:szCs w:val="16"/>
                <w:color w:val="auto"/>
              </w:rPr>
              <w:t>Goodwill</w:t>
            </w:r>
          </w:p>
        </w:tc>
        <w:tc>
          <w:tcPr>
            <w:tcW w:w="220" w:type="dxa"/>
            <w:vAlign w:val="bottom"/>
            <w:tcBorders>
              <w:bottom w:val="single" w:sz="8" w:color="CCEEFF"/>
            </w:tcBorders>
            <w:shd w:val="clear" w:color="auto" w:fill="CCEEFF"/>
          </w:tcPr>
          <w:p>
            <w:pPr>
              <w:spacing w:after="0"/>
              <w:rPr>
                <w:sz w:val="23"/>
                <w:szCs w:val="23"/>
                <w:color w:val="auto"/>
              </w:rPr>
            </w:pPr>
          </w:p>
        </w:tc>
        <w:tc>
          <w:tcPr>
            <w:tcW w:w="2160" w:type="dxa"/>
            <w:vAlign w:val="bottom"/>
            <w:tcBorders>
              <w:bottom w:val="single" w:sz="8" w:color="CCEEFF"/>
            </w:tcBorders>
            <w:shd w:val="clear" w:color="auto" w:fill="CCEEFF"/>
          </w:tcPr>
          <w:p>
            <w:pPr>
              <w:jc w:val="right"/>
              <w:ind w:right="20"/>
              <w:spacing w:after="0"/>
              <w:rPr>
                <w:sz w:val="20"/>
                <w:szCs w:val="20"/>
                <w:color w:val="auto"/>
              </w:rPr>
            </w:pPr>
            <w:r>
              <w:rPr>
                <w:rFonts w:ascii="Arial" w:cs="Arial" w:eastAsia="Arial" w:hAnsi="Arial"/>
                <w:sz w:val="16"/>
                <w:szCs w:val="16"/>
                <w:color w:val="auto"/>
              </w:rPr>
              <w:t>7,867</w:t>
            </w:r>
          </w:p>
        </w:tc>
        <w:tc>
          <w:tcPr>
            <w:tcW w:w="240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44"/>
        </w:trPr>
        <w:tc>
          <w:tcPr>
            <w:tcW w:w="6640" w:type="dxa"/>
            <w:vAlign w:val="bottom"/>
          </w:tcPr>
          <w:p>
            <w:pPr>
              <w:ind w:left="40"/>
              <w:spacing w:after="0"/>
              <w:rPr>
                <w:sz w:val="20"/>
                <w:szCs w:val="20"/>
                <w:color w:val="auto"/>
              </w:rPr>
            </w:pPr>
            <w:r>
              <w:rPr>
                <w:rFonts w:ascii="Arial" w:cs="Arial" w:eastAsia="Arial" w:hAnsi="Arial"/>
                <w:sz w:val="16"/>
                <w:szCs w:val="16"/>
                <w:b w:val="1"/>
                <w:bCs w:val="1"/>
                <w:color w:val="auto"/>
              </w:rPr>
              <w:t>Total purchase price</w:t>
            </w:r>
          </w:p>
        </w:tc>
        <w:tc>
          <w:tcPr>
            <w:tcW w:w="22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6"/>
                <w:szCs w:val="16"/>
                <w:color w:val="auto"/>
                <w:w w:val="89"/>
              </w:rPr>
              <w:t>$</w:t>
            </w:r>
          </w:p>
        </w:tc>
        <w:tc>
          <w:tcPr>
            <w:tcW w:w="2160" w:type="dxa"/>
            <w:vAlign w:val="bottom"/>
            <w:tcBorders>
              <w:top w:val="single" w:sz="8" w:color="auto"/>
              <w:bottom w:val="single" w:sz="8" w:color="auto"/>
            </w:tcBorders>
          </w:tcPr>
          <w:p>
            <w:pPr>
              <w:jc w:val="right"/>
              <w:ind w:right="20"/>
              <w:spacing w:after="0"/>
              <w:rPr>
                <w:sz w:val="20"/>
                <w:szCs w:val="20"/>
                <w:color w:val="auto"/>
              </w:rPr>
            </w:pPr>
            <w:r>
              <w:rPr>
                <w:rFonts w:ascii="Arial" w:cs="Arial" w:eastAsia="Arial" w:hAnsi="Arial"/>
                <w:sz w:val="16"/>
                <w:szCs w:val="16"/>
                <w:color w:val="auto"/>
              </w:rPr>
              <w:t>18,704</w:t>
            </w:r>
          </w:p>
        </w:tc>
        <w:tc>
          <w:tcPr>
            <w:tcW w:w="24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66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firstLine="324"/>
        <w:spacing w:after="0" w:line="272" w:lineRule="auto"/>
        <w:rPr>
          <w:sz w:val="20"/>
          <w:szCs w:val="20"/>
          <w:color w:val="auto"/>
        </w:rPr>
      </w:pPr>
      <w:r>
        <w:rPr>
          <w:rFonts w:ascii="Arial" w:cs="Arial" w:eastAsia="Arial" w:hAnsi="Arial"/>
          <w:sz w:val="17"/>
          <w:szCs w:val="17"/>
          <w:color w:val="auto"/>
        </w:rPr>
        <w:t>Acquired intangible assets are classified as Level 3 measurements for which fair value is derived from valuations based on inputs that are unobservable and significant to the overall fair value measurement. The Company used the income approach, specifically the discounted cash flow method and the incremental cash flow approach, to derive the fair value of the customer relationships and other intangible assets. Customer relationships are direct relationships with physicians and hospitals performing procedures with the distributed products. Other intangibles consist of non-Penumbra supplier relationships and sub-distributor relationships with third parties used to sell products, both as of the Closing Date. The intangible assets are amortized on a straight-line basis over their assigned estimated useful lives. The amortization of the acquired intangible assets are not deductible for tax purposes. As a result, a $2.5 million deferred tax liability was recorded as of the Closing Date.</w:t>
      </w:r>
    </w:p>
    <w:p>
      <w:pPr>
        <w:spacing w:after="0" w:line="124" w:lineRule="exact"/>
        <w:rPr>
          <w:sz w:val="20"/>
          <w:szCs w:val="20"/>
          <w:color w:val="auto"/>
        </w:rPr>
      </w:pPr>
    </w:p>
    <w:p>
      <w:pPr>
        <w:ind w:right="40" w:firstLine="324"/>
        <w:spacing w:after="0" w:line="277" w:lineRule="auto"/>
        <w:rPr>
          <w:sz w:val="20"/>
          <w:szCs w:val="20"/>
          <w:color w:val="auto"/>
        </w:rPr>
      </w:pPr>
      <w:r>
        <w:rPr>
          <w:rFonts w:ascii="Arial" w:cs="Arial" w:eastAsia="Arial" w:hAnsi="Arial"/>
          <w:sz w:val="18"/>
          <w:szCs w:val="18"/>
          <w:color w:val="auto"/>
        </w:rPr>
        <w:t>The goodwill arising from the Crossmed acquisition is primarily attributed to expected synergies from future growth and assembled workforce. Goodwill will not be deductible for tax purposes.</w:t>
      </w:r>
    </w:p>
    <w:p>
      <w:pPr>
        <w:spacing w:after="0" w:line="112" w:lineRule="exact"/>
        <w:rPr>
          <w:sz w:val="20"/>
          <w:szCs w:val="20"/>
          <w:color w:val="auto"/>
        </w:rPr>
      </w:pPr>
    </w:p>
    <w:p>
      <w:pPr>
        <w:ind w:right="9340" w:firstLine="8"/>
        <w:spacing w:after="0" w:line="495" w:lineRule="auto"/>
        <w:tabs>
          <w:tab w:leader="none" w:pos="180" w:val="left"/>
        </w:tabs>
        <w:numPr>
          <w:ilvl w:val="0"/>
          <w:numId w:val="10"/>
        </w:numPr>
        <w:rPr>
          <w:rFonts w:ascii="Arial" w:cs="Arial" w:eastAsia="Arial" w:hAnsi="Arial"/>
          <w:sz w:val="16"/>
          <w:szCs w:val="16"/>
          <w:b w:val="1"/>
          <w:bCs w:val="1"/>
          <w:color w:val="auto"/>
        </w:rPr>
      </w:pPr>
      <w:r>
        <w:rPr>
          <w:rFonts w:ascii="Arial" w:cs="Arial" w:eastAsia="Arial" w:hAnsi="Arial"/>
          <w:sz w:val="16"/>
          <w:szCs w:val="16"/>
          <w:b w:val="1"/>
          <w:bCs w:val="1"/>
          <w:color w:val="auto"/>
        </w:rPr>
        <w:t>Intangible Assets Acquired Intangible Assets</w:t>
      </w:r>
    </w:p>
    <w:p>
      <w:pPr>
        <w:spacing w:after="0" w:line="1" w:lineRule="exact"/>
        <w:rPr>
          <w:sz w:val="20"/>
          <w:szCs w:val="20"/>
          <w:color w:val="auto"/>
        </w:rPr>
      </w:pPr>
    </w:p>
    <w:p>
      <w:pPr>
        <w:ind w:right="160" w:firstLine="324"/>
        <w:spacing w:after="0" w:line="277" w:lineRule="auto"/>
        <w:rPr>
          <w:sz w:val="20"/>
          <w:szCs w:val="20"/>
          <w:color w:val="auto"/>
        </w:rPr>
      </w:pPr>
      <w:r>
        <w:rPr>
          <w:rFonts w:ascii="Arial" w:cs="Arial" w:eastAsia="Arial" w:hAnsi="Arial"/>
          <w:sz w:val="18"/>
          <w:szCs w:val="18"/>
          <w:color w:val="auto"/>
        </w:rPr>
        <w:t>The following table presents details of the Company’s acquired finite-lived and indefinite-lived intangible assets, as of June 30, 2018 and December 31, 2017 (in thousands, except weighted-average amortization period):</w:t>
      </w:r>
    </w:p>
    <w:p>
      <w:pPr>
        <w:spacing w:after="0" w:line="25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 of June 30, 2018</w:t>
            </w:r>
          </w:p>
        </w:tc>
        <w:tc>
          <w:tcPr>
            <w:tcW w:w="2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Weighted-Average</w:t>
            </w:r>
          </w:p>
        </w:tc>
        <w:tc>
          <w:tcPr>
            <w:tcW w:w="180" w:type="dxa"/>
            <w:vAlign w:val="bottom"/>
          </w:tcPr>
          <w:p>
            <w:pPr>
              <w:spacing w:after="0"/>
              <w:rPr>
                <w:sz w:val="14"/>
                <w:szCs w:val="14"/>
                <w:color w:val="auto"/>
              </w:rPr>
            </w:pPr>
          </w:p>
        </w:tc>
        <w:tc>
          <w:tcPr>
            <w:tcW w:w="1400" w:type="dxa"/>
            <w:vAlign w:val="bottom"/>
            <w:gridSpan w:val="2"/>
          </w:tcPr>
          <w:p>
            <w:pPr>
              <w:ind w:left="80"/>
              <w:spacing w:after="0"/>
              <w:rPr>
                <w:sz w:val="20"/>
                <w:szCs w:val="20"/>
                <w:color w:val="auto"/>
              </w:rPr>
            </w:pPr>
            <w:r>
              <w:rPr>
                <w:rFonts w:ascii="Arial" w:cs="Arial" w:eastAsia="Arial" w:hAnsi="Arial"/>
                <w:sz w:val="14"/>
                <w:szCs w:val="14"/>
                <w:b w:val="1"/>
                <w:bCs w:val="1"/>
                <w:color w:val="auto"/>
              </w:rPr>
              <w:t>Gross Carrying</w:t>
            </w:r>
          </w:p>
        </w:tc>
        <w:tc>
          <w:tcPr>
            <w:tcW w:w="220" w:type="dxa"/>
            <w:vAlign w:val="bottom"/>
          </w:tcPr>
          <w:p>
            <w:pPr>
              <w:spacing w:after="0"/>
              <w:rPr>
                <w:sz w:val="14"/>
                <w:szCs w:val="14"/>
                <w:color w:val="auto"/>
              </w:rPr>
            </w:pPr>
          </w:p>
        </w:tc>
        <w:tc>
          <w:tcPr>
            <w:tcW w:w="1360" w:type="dxa"/>
            <w:vAlign w:val="bottom"/>
            <w:gridSpan w:val="2"/>
          </w:tcPr>
          <w:p>
            <w:pPr>
              <w:ind w:left="120"/>
              <w:spacing w:after="0"/>
              <w:rPr>
                <w:sz w:val="20"/>
                <w:szCs w:val="20"/>
                <w:color w:val="auto"/>
              </w:rPr>
            </w:pPr>
            <w:r>
              <w:rPr>
                <w:rFonts w:ascii="Arial" w:cs="Arial" w:eastAsia="Arial" w:hAnsi="Arial"/>
                <w:sz w:val="14"/>
                <w:szCs w:val="14"/>
                <w:b w:val="1"/>
                <w:bCs w:val="1"/>
                <w:color w:val="auto"/>
              </w:rPr>
              <w:t>Accumulated</w:t>
            </w:r>
          </w:p>
        </w:tc>
        <w:tc>
          <w:tcPr>
            <w:tcW w:w="380" w:type="dxa"/>
            <w:vAlign w:val="bottom"/>
          </w:tcPr>
          <w:p>
            <w:pPr>
              <w:spacing w:after="0"/>
              <w:rPr>
                <w:sz w:val="14"/>
                <w:szCs w:val="14"/>
                <w:color w:val="auto"/>
              </w:rPr>
            </w:pPr>
          </w:p>
        </w:tc>
        <w:tc>
          <w:tcPr>
            <w:tcW w:w="1100" w:type="dxa"/>
            <w:vAlign w:val="bottom"/>
            <w:vMerge w:val="restart"/>
          </w:tcPr>
          <w:p>
            <w:pPr>
              <w:jc w:val="right"/>
              <w:ind w:right="533"/>
              <w:spacing w:after="0"/>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CCEEFF"/>
            </w:tcBorders>
            <w:vMerge w:val="continue"/>
          </w:tcPr>
          <w:p>
            <w:pPr>
              <w:spacing w:after="0"/>
              <w:rPr>
                <w:sz w:val="16"/>
                <w:szCs w:val="16"/>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Amortization Period</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20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7"/>
              </w:rPr>
              <w:t>15.0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6,966</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(465)</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6,501</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Trade secrets and processes</w:t>
            </w:r>
          </w:p>
        </w:tc>
        <w:tc>
          <w:tcPr>
            <w:tcW w:w="2080" w:type="dxa"/>
            <w:vAlign w:val="bottom"/>
            <w:gridSpan w:val="2"/>
          </w:tcPr>
          <w:p>
            <w:pPr>
              <w:jc w:val="center"/>
              <w:ind w:right="100"/>
              <w:spacing w:after="0"/>
              <w:rPr>
                <w:sz w:val="20"/>
                <w:szCs w:val="20"/>
                <w:color w:val="auto"/>
              </w:rPr>
            </w:pPr>
            <w:r>
              <w:rPr>
                <w:rFonts w:ascii="Arial" w:cs="Arial" w:eastAsia="Arial" w:hAnsi="Arial"/>
                <w:sz w:val="18"/>
                <w:szCs w:val="18"/>
                <w:color w:val="auto"/>
                <w:w w:val="87"/>
              </w:rPr>
              <w:t>20.0 years</w:t>
            </w:r>
          </w:p>
        </w:tc>
        <w:tc>
          <w:tcPr>
            <w:tcW w:w="180" w:type="dxa"/>
            <w:vAlign w:val="bottom"/>
          </w:tcPr>
          <w:p>
            <w:pPr>
              <w:spacing w:after="0"/>
              <w:rPr>
                <w:sz w:val="21"/>
                <w:szCs w:val="21"/>
                <w:color w:val="auto"/>
              </w:rPr>
            </w:pPr>
          </w:p>
        </w:tc>
        <w:tc>
          <w:tcPr>
            <w:tcW w:w="1300" w:type="dxa"/>
            <w:vAlign w:val="bottom"/>
          </w:tcPr>
          <w:p>
            <w:pPr>
              <w:jc w:val="right"/>
              <w:ind w:right="14"/>
              <w:spacing w:after="0"/>
              <w:rPr>
                <w:sz w:val="20"/>
                <w:szCs w:val="20"/>
                <w:color w:val="auto"/>
              </w:rPr>
            </w:pPr>
            <w:r>
              <w:rPr>
                <w:rFonts w:ascii="Arial" w:cs="Arial" w:eastAsia="Arial" w:hAnsi="Arial"/>
                <w:sz w:val="18"/>
                <w:szCs w:val="18"/>
                <w:color w:val="auto"/>
              </w:rPr>
              <w:t>5,256</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(131)</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5,125</w:t>
            </w:r>
          </w:p>
        </w:tc>
        <w:tc>
          <w:tcPr>
            <w:tcW w:w="0" w:type="dxa"/>
            <w:vAlign w:val="bottom"/>
          </w:tcPr>
          <w:p>
            <w:pPr>
              <w:spacing w:after="0"/>
              <w:rPr>
                <w:sz w:val="1"/>
                <w:szCs w:val="1"/>
                <w:color w:val="auto"/>
              </w:rPr>
            </w:pPr>
          </w:p>
        </w:tc>
      </w:tr>
      <w:tr>
        <w:trPr>
          <w:trHeight w:val="27"/>
        </w:trPr>
        <w:tc>
          <w:tcPr>
            <w:tcW w:w="4700" w:type="dxa"/>
            <w:vAlign w:val="bottom"/>
          </w:tcPr>
          <w:p>
            <w:pPr>
              <w:spacing w:after="0"/>
              <w:rPr>
                <w:sz w:val="2"/>
                <w:szCs w:val="2"/>
                <w:color w:val="auto"/>
              </w:rPr>
            </w:pPr>
          </w:p>
        </w:tc>
        <w:tc>
          <w:tcPr>
            <w:tcW w:w="19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w:t>
            </w:r>
          </w:p>
        </w:tc>
        <w:tc>
          <w:tcPr>
            <w:tcW w:w="2080" w:type="dxa"/>
            <w:vAlign w:val="bottom"/>
            <w:tcBorders>
              <w:bottom w:val="single" w:sz="8" w:color="CCEEFF"/>
            </w:tcBorders>
            <w:gridSpan w:val="2"/>
            <w:shd w:val="clear" w:color="auto" w:fill="CCEEFF"/>
          </w:tcPr>
          <w:p>
            <w:pPr>
              <w:jc w:val="center"/>
              <w:ind w:right="120"/>
              <w:spacing w:after="0"/>
              <w:rPr>
                <w:sz w:val="20"/>
                <w:szCs w:val="20"/>
                <w:color w:val="auto"/>
              </w:rPr>
            </w:pPr>
            <w:r>
              <w:rPr>
                <w:rFonts w:ascii="Arial" w:cs="Arial" w:eastAsia="Arial" w:hAnsi="Arial"/>
                <w:sz w:val="18"/>
                <w:szCs w:val="18"/>
                <w:color w:val="auto"/>
                <w:w w:val="86"/>
              </w:rPr>
              <w:t>5.0 years</w:t>
            </w:r>
          </w:p>
        </w:tc>
        <w:tc>
          <w:tcPr>
            <w:tcW w:w="180" w:type="dxa"/>
            <w:vAlign w:val="bottom"/>
            <w:tcBorders>
              <w:bottom w:val="single" w:sz="8" w:color="CCEEFF"/>
            </w:tcBorders>
            <w:shd w:val="clear" w:color="auto" w:fill="CCEEFF"/>
          </w:tcPr>
          <w:p>
            <w:pPr>
              <w:spacing w:after="0"/>
              <w:rPr>
                <w:sz w:val="23"/>
                <w:szCs w:val="23"/>
                <w:color w:val="auto"/>
              </w:rPr>
            </w:pP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1,796</w:t>
            </w:r>
          </w:p>
        </w:tc>
        <w:tc>
          <w:tcPr>
            <w:tcW w:w="10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(359)</w:t>
            </w:r>
          </w:p>
        </w:tc>
        <w:tc>
          <w:tcPr>
            <w:tcW w:w="100" w:type="dxa"/>
            <w:vAlign w:val="bottom"/>
            <w:tcBorders>
              <w:bottom w:val="single" w:sz="8" w:color="CCEEFF"/>
            </w:tcBorders>
            <w:shd w:val="clear" w:color="auto" w:fill="CCEEFF"/>
          </w:tcPr>
          <w:p>
            <w:pPr>
              <w:spacing w:after="0"/>
              <w:rPr>
                <w:sz w:val="23"/>
                <w:szCs w:val="23"/>
                <w:color w:val="auto"/>
              </w:rPr>
            </w:pPr>
          </w:p>
        </w:tc>
        <w:tc>
          <w:tcPr>
            <w:tcW w:w="38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1,437</w:t>
            </w:r>
          </w:p>
        </w:tc>
        <w:tc>
          <w:tcPr>
            <w:tcW w:w="0" w:type="dxa"/>
            <w:vAlign w:val="bottom"/>
          </w:tcPr>
          <w:p>
            <w:pPr>
              <w:spacing w:after="0"/>
              <w:rPr>
                <w:sz w:val="1"/>
                <w:szCs w:val="1"/>
                <w:color w:val="auto"/>
              </w:rPr>
            </w:pPr>
          </w:p>
        </w:tc>
      </w:tr>
      <w:tr>
        <w:trPr>
          <w:trHeight w:val="297"/>
        </w:trPr>
        <w:tc>
          <w:tcPr>
            <w:tcW w:w="4700" w:type="dxa"/>
            <w:vAlign w:val="bottom"/>
            <w:tcBorders>
              <w:bottom w:val="single" w:sz="8" w:color="CCEEFF"/>
            </w:tcBorders>
          </w:tcPr>
          <w:p>
            <w:pPr>
              <w:ind w:left="180"/>
              <w:spacing w:after="0"/>
              <w:rPr>
                <w:sz w:val="20"/>
                <w:szCs w:val="20"/>
                <w:color w:val="auto"/>
              </w:rPr>
            </w:pPr>
            <w:r>
              <w:rPr>
                <w:rFonts w:ascii="Arial" w:cs="Arial" w:eastAsia="Arial" w:hAnsi="Arial"/>
                <w:sz w:val="18"/>
                <w:szCs w:val="18"/>
                <w:color w:val="auto"/>
              </w:rPr>
              <w:t>Total intangible assets subject to amortization</w:t>
            </w:r>
          </w:p>
        </w:tc>
        <w:tc>
          <w:tcPr>
            <w:tcW w:w="2080" w:type="dxa"/>
            <w:vAlign w:val="bottom"/>
            <w:tcBorders>
              <w:bottom w:val="single" w:sz="8" w:color="CCEEFF"/>
            </w:tcBorders>
            <w:gridSpan w:val="2"/>
          </w:tcPr>
          <w:p>
            <w:pPr>
              <w:jc w:val="center"/>
              <w:ind w:right="100"/>
              <w:spacing w:after="0"/>
              <w:rPr>
                <w:sz w:val="20"/>
                <w:szCs w:val="20"/>
                <w:color w:val="auto"/>
              </w:rPr>
            </w:pPr>
            <w:r>
              <w:rPr>
                <w:rFonts w:ascii="Arial" w:cs="Arial" w:eastAsia="Arial" w:hAnsi="Arial"/>
                <w:sz w:val="18"/>
                <w:szCs w:val="18"/>
                <w:color w:val="auto"/>
                <w:w w:val="87"/>
              </w:rPr>
              <w:t>15.9 years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14,018</w:t>
            </w:r>
          </w:p>
        </w:tc>
        <w:tc>
          <w:tcPr>
            <w:tcW w:w="100" w:type="dxa"/>
            <w:vAlign w:val="bottom"/>
            <w:tcBorders>
              <w:bottom w:val="single" w:sz="8" w:color="CCEEFF"/>
            </w:tcBorders>
          </w:tcPr>
          <w:p>
            <w:pPr>
              <w:spacing w:after="0"/>
              <w:rPr>
                <w:sz w:val="24"/>
                <w:szCs w:val="24"/>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(955)</w:t>
            </w:r>
          </w:p>
        </w:tc>
        <w:tc>
          <w:tcPr>
            <w:tcW w:w="100" w:type="dxa"/>
            <w:vAlign w:val="bottom"/>
            <w:tcBorders>
              <w:bottom w:val="single" w:sz="8" w:color="CCEEFF"/>
            </w:tcBorders>
          </w:tcPr>
          <w:p>
            <w:pPr>
              <w:spacing w:after="0"/>
              <w:rPr>
                <w:sz w:val="24"/>
                <w:szCs w:val="24"/>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13,063</w:t>
            </w: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Intangible assets related to licensed technology</w:t>
            </w:r>
          </w:p>
        </w:tc>
        <w:tc>
          <w:tcPr>
            <w:tcW w:w="19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13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14,281</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13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380" w:type="dxa"/>
            <w:vAlign w:val="bottom"/>
            <w:tcBorders>
              <w:bottom w:val="single" w:sz="8" w:color="CCEEFF"/>
            </w:tcBorders>
            <w:shd w:val="clear" w:color="auto" w:fill="CCEEFF"/>
          </w:tcPr>
          <w:p>
            <w:pPr>
              <w:spacing w:after="0"/>
              <w:rPr>
                <w:sz w:val="22"/>
                <w:szCs w:val="22"/>
                <w:color w:val="auto"/>
              </w:rPr>
            </w:pP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14,281</w:t>
            </w:r>
          </w:p>
        </w:tc>
        <w:tc>
          <w:tcPr>
            <w:tcW w:w="0" w:type="dxa"/>
            <w:vAlign w:val="bottom"/>
          </w:tcPr>
          <w:p>
            <w:pPr>
              <w:spacing w:after="0"/>
              <w:rPr>
                <w:sz w:val="1"/>
                <w:szCs w:val="1"/>
                <w:color w:val="auto"/>
              </w:rPr>
            </w:pPr>
          </w:p>
        </w:tc>
      </w:tr>
      <w:tr>
        <w:trPr>
          <w:trHeight w:val="257"/>
        </w:trPr>
        <w:tc>
          <w:tcPr>
            <w:tcW w:w="4700" w:type="dxa"/>
            <w:vAlign w:val="bottom"/>
          </w:tcPr>
          <w:p>
            <w:pPr>
              <w:ind w:left="180"/>
              <w:spacing w:after="0"/>
              <w:rPr>
                <w:sz w:val="20"/>
                <w:szCs w:val="20"/>
                <w:color w:val="auto"/>
              </w:rPr>
            </w:pPr>
            <w:r>
              <w:rPr>
                <w:rFonts w:ascii="Arial" w:cs="Arial" w:eastAsia="Arial" w:hAnsi="Arial"/>
                <w:sz w:val="18"/>
                <w:szCs w:val="18"/>
                <w:color w:val="auto"/>
              </w:rPr>
              <w:t>Total intangible assets</w:t>
            </w:r>
          </w:p>
        </w:tc>
        <w:tc>
          <w:tcPr>
            <w:tcW w:w="19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28,299</w:t>
            </w:r>
          </w:p>
        </w:tc>
        <w:tc>
          <w:tcPr>
            <w:tcW w:w="10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(955)</w:t>
            </w:r>
          </w:p>
        </w:tc>
        <w:tc>
          <w:tcPr>
            <w:tcW w:w="100" w:type="dxa"/>
            <w:vAlign w:val="bottom"/>
          </w:tcPr>
          <w:p>
            <w:pPr>
              <w:spacing w:after="0"/>
              <w:rPr>
                <w:sz w:val="22"/>
                <w:szCs w:val="22"/>
                <w:color w:val="auto"/>
              </w:rPr>
            </w:pPr>
          </w:p>
        </w:tc>
        <w:tc>
          <w:tcPr>
            <w:tcW w:w="38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top w:val="single" w:sz="8" w:color="auto"/>
              <w:bottom w:val="single" w:sz="8" w:color="auto"/>
            </w:tcBorders>
          </w:tcPr>
          <w:p>
            <w:pPr>
              <w:jc w:val="right"/>
              <w:ind w:right="13"/>
              <w:spacing w:after="0"/>
              <w:rPr>
                <w:sz w:val="20"/>
                <w:szCs w:val="20"/>
                <w:color w:val="auto"/>
              </w:rPr>
            </w:pPr>
            <w:r>
              <w:rPr>
                <w:rFonts w:ascii="Arial" w:cs="Arial" w:eastAsia="Arial" w:hAnsi="Arial"/>
                <w:sz w:val="18"/>
                <w:szCs w:val="18"/>
                <w:color w:val="auto"/>
              </w:rPr>
              <w:t>27,344</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960" w:type="dxa"/>
            <w:vAlign w:val="bottom"/>
            <w:vMerge w:val="restart"/>
          </w:tcPr>
          <w:p>
            <w:pPr>
              <w:jc w:val="right"/>
              <w:ind w:right="775"/>
              <w:spacing w:after="0"/>
              <w:rPr>
                <w:sz w:val="20"/>
                <w:szCs w:val="20"/>
                <w:color w:val="auto"/>
              </w:rPr>
            </w:pPr>
            <w:r>
              <w:rPr>
                <w:rFonts w:ascii="Arial" w:cs="Arial" w:eastAsia="Arial" w:hAnsi="Arial"/>
                <w:sz w:val="18"/>
                <w:szCs w:val="18"/>
                <w:color w:val="auto"/>
              </w:rPr>
              <w:t>14</w:t>
            </w: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700" w:type="dxa"/>
            <w:vAlign w:val="bottom"/>
          </w:tcPr>
          <w:p>
            <w:pPr>
              <w:spacing w:after="0"/>
              <w:rPr>
                <w:sz w:val="24"/>
                <w:szCs w:val="24"/>
                <w:color w:val="auto"/>
              </w:rPr>
            </w:pPr>
          </w:p>
        </w:tc>
        <w:tc>
          <w:tcPr>
            <w:tcW w:w="196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5" w:name="page16"/>
    <w:bookmarkEnd w:id="15"/>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34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As of December 31, 2017</w:t>
            </w:r>
          </w:p>
        </w:tc>
        <w:tc>
          <w:tcPr>
            <w:tcW w:w="2080" w:type="dxa"/>
            <w:vAlign w:val="bottom"/>
            <w:gridSpan w:val="2"/>
          </w:tcPr>
          <w:p>
            <w:pPr>
              <w:jc w:val="center"/>
              <w:ind w:right="120"/>
              <w:spacing w:after="0"/>
              <w:rPr>
                <w:sz w:val="20"/>
                <w:szCs w:val="20"/>
                <w:color w:val="auto"/>
              </w:rPr>
            </w:pPr>
            <w:r>
              <w:rPr>
                <w:rFonts w:ascii="Arial" w:cs="Arial" w:eastAsia="Arial" w:hAnsi="Arial"/>
                <w:sz w:val="14"/>
                <w:szCs w:val="14"/>
                <w:b w:val="1"/>
                <w:bCs w:val="1"/>
                <w:color w:val="auto"/>
                <w:w w:val="91"/>
              </w:rPr>
              <w:t>Weighted-Average</w:t>
            </w:r>
          </w:p>
        </w:tc>
        <w:tc>
          <w:tcPr>
            <w:tcW w:w="180" w:type="dxa"/>
            <w:vAlign w:val="bottom"/>
          </w:tcPr>
          <w:p>
            <w:pPr>
              <w:spacing w:after="0"/>
              <w:rPr>
                <w:sz w:val="14"/>
                <w:szCs w:val="14"/>
                <w:color w:val="auto"/>
              </w:rPr>
            </w:pPr>
          </w:p>
        </w:tc>
        <w:tc>
          <w:tcPr>
            <w:tcW w:w="1400" w:type="dxa"/>
            <w:vAlign w:val="bottom"/>
            <w:gridSpan w:val="2"/>
          </w:tcPr>
          <w:p>
            <w:pPr>
              <w:ind w:left="80"/>
              <w:spacing w:after="0"/>
              <w:rPr>
                <w:sz w:val="20"/>
                <w:szCs w:val="20"/>
                <w:color w:val="auto"/>
              </w:rPr>
            </w:pPr>
            <w:r>
              <w:rPr>
                <w:rFonts w:ascii="Arial" w:cs="Arial" w:eastAsia="Arial" w:hAnsi="Arial"/>
                <w:sz w:val="14"/>
                <w:szCs w:val="14"/>
                <w:b w:val="1"/>
                <w:bCs w:val="1"/>
                <w:color w:val="auto"/>
              </w:rPr>
              <w:t>Gross Carrying</w:t>
            </w:r>
          </w:p>
        </w:tc>
        <w:tc>
          <w:tcPr>
            <w:tcW w:w="220" w:type="dxa"/>
            <w:vAlign w:val="bottom"/>
          </w:tcPr>
          <w:p>
            <w:pPr>
              <w:spacing w:after="0"/>
              <w:rPr>
                <w:sz w:val="14"/>
                <w:szCs w:val="14"/>
                <w:color w:val="auto"/>
              </w:rPr>
            </w:pPr>
          </w:p>
        </w:tc>
        <w:tc>
          <w:tcPr>
            <w:tcW w:w="1360" w:type="dxa"/>
            <w:vAlign w:val="bottom"/>
            <w:gridSpan w:val="2"/>
          </w:tcPr>
          <w:p>
            <w:pPr>
              <w:ind w:left="120"/>
              <w:spacing w:after="0"/>
              <w:rPr>
                <w:sz w:val="20"/>
                <w:szCs w:val="20"/>
                <w:color w:val="auto"/>
              </w:rPr>
            </w:pPr>
            <w:r>
              <w:rPr>
                <w:rFonts w:ascii="Arial" w:cs="Arial" w:eastAsia="Arial" w:hAnsi="Arial"/>
                <w:sz w:val="14"/>
                <w:szCs w:val="14"/>
                <w:b w:val="1"/>
                <w:bCs w:val="1"/>
                <w:color w:val="auto"/>
              </w:rPr>
              <w:t>Accumulated</w:t>
            </w:r>
          </w:p>
        </w:tc>
        <w:tc>
          <w:tcPr>
            <w:tcW w:w="380" w:type="dxa"/>
            <w:vAlign w:val="bottom"/>
          </w:tcPr>
          <w:p>
            <w:pPr>
              <w:spacing w:after="0"/>
              <w:rPr>
                <w:sz w:val="14"/>
                <w:szCs w:val="14"/>
                <w:color w:val="auto"/>
              </w:rPr>
            </w:pPr>
          </w:p>
        </w:tc>
        <w:tc>
          <w:tcPr>
            <w:tcW w:w="1100" w:type="dxa"/>
            <w:vAlign w:val="bottom"/>
            <w:vMerge w:val="restart"/>
          </w:tcPr>
          <w:p>
            <w:pPr>
              <w:jc w:val="right"/>
              <w:ind w:right="533"/>
              <w:spacing w:after="0"/>
              <w:rPr>
                <w:sz w:val="20"/>
                <w:szCs w:val="20"/>
                <w:color w:val="auto"/>
              </w:rPr>
            </w:pPr>
            <w:r>
              <w:rPr>
                <w:rFonts w:ascii="Arial" w:cs="Arial" w:eastAsia="Arial" w:hAnsi="Arial"/>
                <w:sz w:val="14"/>
                <w:szCs w:val="14"/>
                <w:b w:val="1"/>
                <w:bCs w:val="1"/>
                <w:color w:val="auto"/>
              </w:rPr>
              <w:t>Net</w:t>
            </w:r>
          </w:p>
        </w:tc>
        <w:tc>
          <w:tcPr>
            <w:tcW w:w="0" w:type="dxa"/>
            <w:vAlign w:val="bottom"/>
          </w:tcPr>
          <w:p>
            <w:pPr>
              <w:spacing w:after="0"/>
              <w:rPr>
                <w:sz w:val="1"/>
                <w:szCs w:val="1"/>
                <w:color w:val="auto"/>
              </w:rPr>
            </w:pPr>
          </w:p>
        </w:tc>
      </w:tr>
      <w:tr>
        <w:trPr>
          <w:trHeight w:val="192"/>
        </w:trPr>
        <w:tc>
          <w:tcPr>
            <w:tcW w:w="4700" w:type="dxa"/>
            <w:vAlign w:val="bottom"/>
            <w:tcBorders>
              <w:bottom w:val="single" w:sz="8" w:color="CCEEFF"/>
            </w:tcBorders>
            <w:vMerge w:val="continue"/>
          </w:tcPr>
          <w:p>
            <w:pPr>
              <w:spacing w:after="0"/>
              <w:rPr>
                <w:sz w:val="16"/>
                <w:szCs w:val="16"/>
                <w:color w:val="auto"/>
              </w:rPr>
            </w:pP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Amortization Period</w:t>
            </w: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300" w:type="dxa"/>
            <w:vAlign w:val="bottom"/>
            <w:tcBorders>
              <w:bottom w:val="single" w:sz="8" w:color="auto"/>
            </w:tcBorders>
          </w:tcPr>
          <w:p>
            <w:pPr>
              <w:jc w:val="right"/>
              <w:ind w:right="415"/>
              <w:spacing w:after="0"/>
              <w:rPr>
                <w:sz w:val="20"/>
                <w:szCs w:val="20"/>
                <w:color w:val="auto"/>
              </w:rPr>
            </w:pPr>
            <w:r>
              <w:rPr>
                <w:rFonts w:ascii="Arial" w:cs="Arial" w:eastAsia="Arial" w:hAnsi="Arial"/>
                <w:sz w:val="14"/>
                <w:szCs w:val="14"/>
                <w:b w:val="1"/>
                <w:bCs w:val="1"/>
                <w:color w:val="auto"/>
              </w:rPr>
              <w:t>Amount</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Amortization</w:t>
            </w:r>
          </w:p>
        </w:tc>
        <w:tc>
          <w:tcPr>
            <w:tcW w:w="100" w:type="dxa"/>
            <w:vAlign w:val="bottom"/>
            <w:tcBorders>
              <w:bottom w:val="single" w:sz="8" w:color="CCEEFF"/>
            </w:tcBorders>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0"/>
        </w:trPr>
        <w:tc>
          <w:tcPr>
            <w:tcW w:w="47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Customer relationships</w:t>
            </w:r>
          </w:p>
        </w:tc>
        <w:tc>
          <w:tcPr>
            <w:tcW w:w="20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7"/>
              </w:rPr>
              <w:t>15.0 years</w:t>
            </w:r>
          </w:p>
        </w:tc>
        <w:tc>
          <w:tcPr>
            <w:tcW w:w="1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7,141</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(238)</w:t>
            </w:r>
          </w:p>
        </w:tc>
        <w:tc>
          <w:tcPr>
            <w:tcW w:w="10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6,903</w:t>
            </w:r>
          </w:p>
        </w:tc>
        <w:tc>
          <w:tcPr>
            <w:tcW w:w="0" w:type="dxa"/>
            <w:vAlign w:val="bottom"/>
          </w:tcPr>
          <w:p>
            <w:pPr>
              <w:spacing w:after="0"/>
              <w:rPr>
                <w:sz w:val="1"/>
                <w:szCs w:val="1"/>
                <w:color w:val="auto"/>
              </w:rPr>
            </w:pPr>
          </w:p>
        </w:tc>
      </w:tr>
      <w:tr>
        <w:trPr>
          <w:trHeight w:val="243"/>
        </w:trPr>
        <w:tc>
          <w:tcPr>
            <w:tcW w:w="4700" w:type="dxa"/>
            <w:vAlign w:val="bottom"/>
          </w:tcPr>
          <w:p>
            <w:pPr>
              <w:ind w:left="40"/>
              <w:spacing w:after="0"/>
              <w:rPr>
                <w:sz w:val="20"/>
                <w:szCs w:val="20"/>
                <w:color w:val="auto"/>
              </w:rPr>
            </w:pPr>
            <w:r>
              <w:rPr>
                <w:rFonts w:ascii="Arial" w:cs="Arial" w:eastAsia="Arial" w:hAnsi="Arial"/>
                <w:sz w:val="18"/>
                <w:szCs w:val="18"/>
                <w:color w:val="auto"/>
              </w:rPr>
              <w:t>Other</w:t>
            </w:r>
          </w:p>
        </w:tc>
        <w:tc>
          <w:tcPr>
            <w:tcW w:w="2080" w:type="dxa"/>
            <w:vAlign w:val="bottom"/>
            <w:gridSpan w:val="2"/>
          </w:tcPr>
          <w:p>
            <w:pPr>
              <w:jc w:val="center"/>
              <w:ind w:right="120"/>
              <w:spacing w:after="0"/>
              <w:rPr>
                <w:sz w:val="20"/>
                <w:szCs w:val="20"/>
                <w:color w:val="auto"/>
              </w:rPr>
            </w:pPr>
            <w:r>
              <w:rPr>
                <w:rFonts w:ascii="Arial" w:cs="Arial" w:eastAsia="Arial" w:hAnsi="Arial"/>
                <w:sz w:val="18"/>
                <w:szCs w:val="18"/>
                <w:color w:val="auto"/>
                <w:w w:val="86"/>
              </w:rPr>
              <w:t>5.0 years</w:t>
            </w:r>
          </w:p>
        </w:tc>
        <w:tc>
          <w:tcPr>
            <w:tcW w:w="180" w:type="dxa"/>
            <w:vAlign w:val="bottom"/>
          </w:tcPr>
          <w:p>
            <w:pPr>
              <w:spacing w:after="0"/>
              <w:rPr>
                <w:sz w:val="21"/>
                <w:szCs w:val="21"/>
                <w:color w:val="auto"/>
              </w:rPr>
            </w:pPr>
          </w:p>
        </w:tc>
        <w:tc>
          <w:tcPr>
            <w:tcW w:w="1300" w:type="dxa"/>
            <w:vAlign w:val="bottom"/>
          </w:tcPr>
          <w:p>
            <w:pPr>
              <w:jc w:val="right"/>
              <w:ind w:right="15"/>
              <w:spacing w:after="0"/>
              <w:rPr>
                <w:sz w:val="20"/>
                <w:szCs w:val="20"/>
                <w:color w:val="auto"/>
              </w:rPr>
            </w:pPr>
            <w:r>
              <w:rPr>
                <w:rFonts w:ascii="Arial" w:cs="Arial" w:eastAsia="Arial" w:hAnsi="Arial"/>
                <w:sz w:val="18"/>
                <w:szCs w:val="18"/>
                <w:color w:val="auto"/>
              </w:rPr>
              <w:t>1,841</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60" w:type="dxa"/>
            <w:vAlign w:val="bottom"/>
          </w:tcPr>
          <w:p>
            <w:pPr>
              <w:jc w:val="right"/>
              <w:spacing w:after="0"/>
              <w:rPr>
                <w:sz w:val="20"/>
                <w:szCs w:val="20"/>
                <w:color w:val="auto"/>
              </w:rPr>
            </w:pPr>
            <w:r>
              <w:rPr>
                <w:rFonts w:ascii="Arial" w:cs="Arial" w:eastAsia="Arial" w:hAnsi="Arial"/>
                <w:sz w:val="18"/>
                <w:szCs w:val="18"/>
                <w:color w:val="auto"/>
              </w:rPr>
              <w:t>(183)</w:t>
            </w:r>
          </w:p>
        </w:tc>
        <w:tc>
          <w:tcPr>
            <w:tcW w:w="10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1,658</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19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intangible assets subject to amortization</w:t>
            </w:r>
          </w:p>
        </w:tc>
        <w:tc>
          <w:tcPr>
            <w:tcW w:w="2080" w:type="dxa"/>
            <w:vAlign w:val="bottom"/>
            <w:tcBorders>
              <w:bottom w:val="single" w:sz="8" w:color="CCEEFF"/>
            </w:tcBorders>
            <w:gridSpan w:val="2"/>
            <w:shd w:val="clear" w:color="auto" w:fill="CCEEFF"/>
          </w:tcPr>
          <w:p>
            <w:pPr>
              <w:jc w:val="center"/>
              <w:ind w:right="100"/>
              <w:spacing w:after="0"/>
              <w:rPr>
                <w:sz w:val="20"/>
                <w:szCs w:val="20"/>
                <w:color w:val="auto"/>
              </w:rPr>
            </w:pPr>
            <w:r>
              <w:rPr>
                <w:rFonts w:ascii="Arial" w:cs="Arial" w:eastAsia="Arial" w:hAnsi="Arial"/>
                <w:sz w:val="18"/>
                <w:szCs w:val="18"/>
                <w:color w:val="auto"/>
                <w:w w:val="87"/>
              </w:rPr>
              <w:t>13.1 years</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8,982</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(421)</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8,561</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700" w:type="dxa"/>
            <w:vAlign w:val="bottom"/>
          </w:tcPr>
          <w:p>
            <w:pPr>
              <w:ind w:left="40"/>
              <w:spacing w:after="0"/>
              <w:rPr>
                <w:sz w:val="20"/>
                <w:szCs w:val="20"/>
                <w:color w:val="auto"/>
              </w:rPr>
            </w:pPr>
            <w:r>
              <w:rPr>
                <w:rFonts w:ascii="Arial" w:cs="Arial" w:eastAsia="Arial" w:hAnsi="Arial"/>
                <w:sz w:val="18"/>
                <w:szCs w:val="18"/>
                <w:color w:val="auto"/>
              </w:rPr>
              <w:t>Intangible assets related to licensed technology</w:t>
            </w:r>
          </w:p>
        </w:tc>
        <w:tc>
          <w:tcPr>
            <w:tcW w:w="19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00" w:type="dxa"/>
            <w:vAlign w:val="bottom"/>
          </w:tcPr>
          <w:p>
            <w:pPr>
              <w:jc w:val="right"/>
              <w:ind w:right="15"/>
              <w:spacing w:after="0"/>
              <w:rPr>
                <w:sz w:val="20"/>
                <w:szCs w:val="20"/>
                <w:color w:val="auto"/>
              </w:rPr>
            </w:pPr>
            <w:r>
              <w:rPr>
                <w:rFonts w:ascii="Arial" w:cs="Arial" w:eastAsia="Arial" w:hAnsi="Arial"/>
                <w:sz w:val="18"/>
                <w:szCs w:val="18"/>
                <w:color w:val="auto"/>
              </w:rPr>
              <w:t>15,217</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3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0"/>
                <w:szCs w:val="20"/>
                <w:color w:val="auto"/>
              </w:rPr>
            </w:pPr>
          </w:p>
        </w:tc>
        <w:tc>
          <w:tcPr>
            <w:tcW w:w="1100" w:type="dxa"/>
            <w:vAlign w:val="bottom"/>
          </w:tcPr>
          <w:p>
            <w:pPr>
              <w:jc w:val="right"/>
              <w:ind w:right="13"/>
              <w:spacing w:after="0"/>
              <w:rPr>
                <w:sz w:val="20"/>
                <w:szCs w:val="20"/>
                <w:color w:val="auto"/>
              </w:rPr>
            </w:pPr>
            <w:r>
              <w:rPr>
                <w:rFonts w:ascii="Arial" w:cs="Arial" w:eastAsia="Arial" w:hAnsi="Arial"/>
                <w:sz w:val="18"/>
                <w:szCs w:val="18"/>
                <w:color w:val="auto"/>
              </w:rPr>
              <w:t>15,217</w:t>
            </w:r>
          </w:p>
        </w:tc>
        <w:tc>
          <w:tcPr>
            <w:tcW w:w="0" w:type="dxa"/>
            <w:vAlign w:val="bottom"/>
          </w:tcPr>
          <w:p>
            <w:pPr>
              <w:spacing w:after="0"/>
              <w:rPr>
                <w:sz w:val="1"/>
                <w:szCs w:val="1"/>
                <w:color w:val="auto"/>
              </w:rPr>
            </w:pPr>
          </w:p>
        </w:tc>
      </w:tr>
      <w:tr>
        <w:trPr>
          <w:trHeight w:val="27"/>
        </w:trPr>
        <w:tc>
          <w:tcPr>
            <w:tcW w:w="4700" w:type="dxa"/>
            <w:vAlign w:val="bottom"/>
            <w:tcBorders>
              <w:bottom w:val="single" w:sz="8" w:color="CCEEFF"/>
            </w:tcBorders>
          </w:tcPr>
          <w:p>
            <w:pPr>
              <w:spacing w:after="0"/>
              <w:rPr>
                <w:sz w:val="2"/>
                <w:szCs w:val="2"/>
                <w:color w:val="auto"/>
              </w:rPr>
            </w:pPr>
          </w:p>
        </w:tc>
        <w:tc>
          <w:tcPr>
            <w:tcW w:w="1960" w:type="dxa"/>
            <w:vAlign w:val="bottom"/>
            <w:tcBorders>
              <w:bottom w:val="single" w:sz="8" w:color="CCEEFF"/>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7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 intangible assets</w:t>
            </w:r>
          </w:p>
        </w:tc>
        <w:tc>
          <w:tcPr>
            <w:tcW w:w="1960" w:type="dxa"/>
            <w:vAlign w:val="bottom"/>
            <w:tcBorders>
              <w:bottom w:val="single" w:sz="8" w:color="CCEEFF"/>
            </w:tcBorders>
            <w:shd w:val="clear" w:color="auto" w:fill="CCEEFF"/>
          </w:tcPr>
          <w:p>
            <w:pPr>
              <w:spacing w:after="0"/>
              <w:rPr>
                <w:sz w:val="22"/>
                <w:szCs w:val="22"/>
                <w:color w:val="auto"/>
              </w:rPr>
            </w:pPr>
          </w:p>
        </w:tc>
        <w:tc>
          <w:tcPr>
            <w:tcW w:w="12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1300" w:type="dxa"/>
            <w:vAlign w:val="bottom"/>
            <w:tcBorders>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24,199</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auto"/>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(421)</w:t>
            </w:r>
          </w:p>
        </w:tc>
        <w:tc>
          <w:tcPr>
            <w:tcW w:w="100" w:type="dxa"/>
            <w:vAlign w:val="bottom"/>
            <w:tcBorders>
              <w:bottom w:val="single" w:sz="8" w:color="CCEEFF"/>
            </w:tcBorders>
            <w:shd w:val="clear" w:color="auto" w:fill="CCEEFF"/>
          </w:tcPr>
          <w:p>
            <w:pPr>
              <w:spacing w:after="0"/>
              <w:rPr>
                <w:sz w:val="22"/>
                <w:szCs w:val="22"/>
                <w:color w:val="auto"/>
              </w:rPr>
            </w:pP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23,778</w:t>
            </w:r>
          </w:p>
        </w:tc>
        <w:tc>
          <w:tcPr>
            <w:tcW w:w="0" w:type="dxa"/>
            <w:vAlign w:val="bottom"/>
          </w:tcPr>
          <w:p>
            <w:pPr>
              <w:spacing w:after="0"/>
              <w:rPr>
                <w:sz w:val="1"/>
                <w:szCs w:val="1"/>
                <w:color w:val="auto"/>
              </w:rPr>
            </w:pPr>
          </w:p>
        </w:tc>
      </w:tr>
      <w:tr>
        <w:trPr>
          <w:trHeight w:val="20"/>
        </w:trPr>
        <w:tc>
          <w:tcPr>
            <w:tcW w:w="470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120" w:firstLine="324"/>
        <w:spacing w:after="0" w:line="257" w:lineRule="auto"/>
        <w:rPr>
          <w:sz w:val="20"/>
          <w:szCs w:val="20"/>
          <w:color w:val="auto"/>
        </w:rPr>
      </w:pPr>
      <w:r>
        <w:rPr>
          <w:rFonts w:ascii="Arial" w:cs="Arial" w:eastAsia="Arial" w:hAnsi="Arial"/>
          <w:sz w:val="18"/>
          <w:szCs w:val="18"/>
          <w:color w:val="auto"/>
        </w:rPr>
        <w:t>The customer relationships and other intangible assets subject to amortization relate to the acquisition of Crossmed during the third quarter of 2017. The gross carrying amount and accumulated amortization of these intangible assets are subject to foreign currency translation effects. Refer to Note “5. Business Combination” for more information. The Company’s $5.3 million trade secrets and processes intangible asset was recognized in connection with a royalty buyout agreement during the first quarter of 2018, which is discussed further in Note “8. Commitments and Contingencies” and Note “9. Stockholders’ Equity.”</w:t>
      </w:r>
    </w:p>
    <w:p>
      <w:pPr>
        <w:spacing w:after="0" w:line="13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presents the amortization recorded related to the Company’s finite-lived intangible assets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400" w:type="dxa"/>
            <w:vAlign w:val="bottom"/>
          </w:tcPr>
          <w:p>
            <w:pPr>
              <w:spacing w:after="0"/>
              <w:rPr>
                <w:sz w:val="16"/>
                <w:szCs w:val="16"/>
                <w:color w:val="auto"/>
              </w:rPr>
            </w:pPr>
          </w:p>
        </w:tc>
        <w:tc>
          <w:tcPr>
            <w:tcW w:w="3220" w:type="dxa"/>
            <w:vAlign w:val="bottom"/>
            <w:tcBorders>
              <w:bottom w:val="single" w:sz="8" w:color="auto"/>
            </w:tcBorders>
            <w:gridSpan w:val="4"/>
          </w:tcPr>
          <w:p>
            <w:pPr>
              <w:jc w:val="right"/>
              <w:ind w:right="316"/>
              <w:spacing w:after="0"/>
              <w:rPr>
                <w:sz w:val="20"/>
                <w:szCs w:val="20"/>
                <w:color w:val="auto"/>
              </w:rPr>
            </w:pPr>
            <w:r>
              <w:rPr>
                <w:rFonts w:ascii="Arial" w:cs="Arial" w:eastAsia="Arial" w:hAnsi="Arial"/>
                <w:sz w:val="14"/>
                <w:szCs w:val="14"/>
                <w:b w:val="1"/>
                <w:bCs w:val="1"/>
                <w:color w:val="auto"/>
              </w:rPr>
              <w:t>Three Months Ended June 30,</w:t>
            </w:r>
          </w:p>
        </w:tc>
        <w:tc>
          <w:tcPr>
            <w:tcW w:w="5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2180" w:type="dxa"/>
            <w:vAlign w:val="bottom"/>
            <w:tcBorders>
              <w:bottom w:val="single" w:sz="8" w:color="auto"/>
            </w:tcBorders>
            <w:gridSpan w:val="3"/>
          </w:tcPr>
          <w:p>
            <w:pPr>
              <w:jc w:val="right"/>
              <w:ind w:right="396"/>
              <w:spacing w:after="0"/>
              <w:rPr>
                <w:sz w:val="20"/>
                <w:szCs w:val="20"/>
                <w:color w:val="auto"/>
              </w:rPr>
            </w:pPr>
            <w:r>
              <w:rPr>
                <w:rFonts w:ascii="Arial" w:cs="Arial" w:eastAsia="Arial" w:hAnsi="Arial"/>
                <w:sz w:val="14"/>
                <w:szCs w:val="14"/>
                <w:b w:val="1"/>
                <w:bCs w:val="1"/>
                <w:color w:val="auto"/>
                <w:w w:val="92"/>
              </w:rPr>
              <w:t>Six Months Ended June 30,</w:t>
            </w:r>
          </w:p>
        </w:tc>
        <w:tc>
          <w:tcPr>
            <w:tcW w:w="540" w:type="dxa"/>
            <w:vAlign w:val="bottom"/>
            <w:tcBorders>
              <w:bottom w:val="single" w:sz="8" w:color="auto"/>
            </w:tcBorders>
          </w:tcPr>
          <w:p>
            <w:pPr>
              <w:spacing w:after="0"/>
              <w:rPr>
                <w:sz w:val="16"/>
                <w:szCs w:val="16"/>
                <w:color w:val="auto"/>
              </w:rPr>
            </w:pPr>
          </w:p>
        </w:tc>
      </w:tr>
      <w:tr>
        <w:trPr>
          <w:trHeight w:val="264"/>
        </w:trPr>
        <w:tc>
          <w:tcPr>
            <w:tcW w:w="3400" w:type="dxa"/>
            <w:vAlign w:val="bottom"/>
            <w:tcBorders>
              <w:bottom w:val="single" w:sz="8" w:color="CCEEFF"/>
            </w:tcBorders>
          </w:tcPr>
          <w:p>
            <w:pPr>
              <w:spacing w:after="0"/>
              <w:rPr>
                <w:sz w:val="22"/>
                <w:szCs w:val="22"/>
                <w:color w:val="auto"/>
              </w:rPr>
            </w:pPr>
          </w:p>
        </w:tc>
        <w:tc>
          <w:tcPr>
            <w:tcW w:w="1200" w:type="dxa"/>
            <w:vAlign w:val="bottom"/>
            <w:tcBorders>
              <w:bottom w:val="single" w:sz="8" w:color="auto"/>
            </w:tcBorders>
          </w:tcPr>
          <w:p>
            <w:pPr>
              <w:jc w:val="right"/>
              <w:ind w:right="99"/>
              <w:spacing w:after="0"/>
              <w:rPr>
                <w:sz w:val="20"/>
                <w:szCs w:val="20"/>
                <w:color w:val="auto"/>
              </w:rPr>
            </w:pPr>
            <w:r>
              <w:rPr>
                <w:rFonts w:ascii="Arial" w:cs="Arial" w:eastAsia="Arial" w:hAnsi="Arial"/>
                <w:sz w:val="14"/>
                <w:szCs w:val="14"/>
                <w:b w:val="1"/>
                <w:bCs w:val="1"/>
                <w:color w:val="auto"/>
              </w:rPr>
              <w:t>2018</w:t>
            </w:r>
          </w:p>
        </w:tc>
        <w:tc>
          <w:tcPr>
            <w:tcW w:w="56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176"/>
              <w:spacing w:after="0"/>
              <w:rPr>
                <w:sz w:val="20"/>
                <w:szCs w:val="20"/>
                <w:color w:val="auto"/>
              </w:rPr>
            </w:pPr>
            <w:r>
              <w:rPr>
                <w:rFonts w:ascii="Arial" w:cs="Arial" w:eastAsia="Arial" w:hAnsi="Arial"/>
                <w:sz w:val="14"/>
                <w:szCs w:val="14"/>
                <w:b w:val="1"/>
                <w:bCs w:val="1"/>
                <w:color w:val="auto"/>
              </w:rPr>
              <w:t>2017</w:t>
            </w:r>
          </w:p>
        </w:tc>
        <w:tc>
          <w:tcPr>
            <w:tcW w:w="54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72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340" w:type="dxa"/>
            <w:vAlign w:val="bottom"/>
            <w:tcBorders>
              <w:bottom w:val="single" w:sz="8" w:color="auto"/>
            </w:tcBorders>
          </w:tcPr>
          <w:p>
            <w:pPr>
              <w:jc w:val="right"/>
              <w:ind w:right="176"/>
              <w:spacing w:after="0"/>
              <w:rPr>
                <w:sz w:val="20"/>
                <w:szCs w:val="20"/>
                <w:color w:val="auto"/>
              </w:rPr>
            </w:pPr>
            <w:r>
              <w:rPr>
                <w:rFonts w:ascii="Arial" w:cs="Arial" w:eastAsia="Arial" w:hAnsi="Arial"/>
                <w:sz w:val="14"/>
                <w:szCs w:val="14"/>
                <w:b w:val="1"/>
                <w:bCs w:val="1"/>
                <w:color w:val="auto"/>
              </w:rPr>
              <w:t>2017</w:t>
            </w:r>
          </w:p>
        </w:tc>
        <w:tc>
          <w:tcPr>
            <w:tcW w:w="540" w:type="dxa"/>
            <w:vAlign w:val="bottom"/>
            <w:tcBorders>
              <w:bottom w:val="single" w:sz="8" w:color="auto"/>
            </w:tcBorders>
          </w:tcPr>
          <w:p>
            <w:pPr>
              <w:spacing w:after="0"/>
              <w:rPr>
                <w:sz w:val="22"/>
                <w:szCs w:val="22"/>
                <w:color w:val="auto"/>
              </w:rPr>
            </w:pPr>
          </w:p>
        </w:tc>
      </w:tr>
      <w:tr>
        <w:trPr>
          <w:trHeight w:val="250"/>
        </w:trPr>
        <w:tc>
          <w:tcPr>
            <w:tcW w:w="34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1200" w:type="dxa"/>
            <w:vAlign w:val="bottom"/>
            <w:tcBorders>
              <w:bottom w:val="single" w:sz="8" w:color="CCEEFF"/>
            </w:tcBorders>
            <w:shd w:val="clear" w:color="auto" w:fill="CCEEFF"/>
          </w:tcPr>
          <w:p>
            <w:pPr>
              <w:jc w:val="right"/>
              <w:ind w:right="999"/>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101</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36"/>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836"/>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131</w:t>
            </w:r>
          </w:p>
        </w:tc>
        <w:tc>
          <w:tcPr>
            <w:tcW w:w="120" w:type="dxa"/>
            <w:vAlign w:val="bottom"/>
            <w:tcBorders>
              <w:bottom w:val="single" w:sz="8" w:color="CCEEFF"/>
            </w:tcBorders>
            <w:shd w:val="clear" w:color="auto" w:fill="CCEEFF"/>
          </w:tcPr>
          <w:p>
            <w:pPr>
              <w:spacing w:after="0"/>
              <w:rPr>
                <w:sz w:val="21"/>
                <w:szCs w:val="21"/>
                <w:color w:val="auto"/>
              </w:rPr>
            </w:pPr>
          </w:p>
        </w:tc>
        <w:tc>
          <w:tcPr>
            <w:tcW w:w="1340" w:type="dxa"/>
            <w:vAlign w:val="bottom"/>
            <w:tcBorders>
              <w:bottom w:val="single" w:sz="8" w:color="CCEEFF"/>
            </w:tcBorders>
            <w:shd w:val="clear" w:color="auto" w:fill="CCEEFF"/>
          </w:tcPr>
          <w:p>
            <w:pPr>
              <w:jc w:val="right"/>
              <w:ind w:right="1136"/>
              <w:spacing w:after="0"/>
              <w:rPr>
                <w:sz w:val="20"/>
                <w:szCs w:val="20"/>
                <w:color w:val="auto"/>
              </w:rPr>
            </w:pPr>
            <w:r>
              <w:rPr>
                <w:rFonts w:ascii="Arial" w:cs="Arial" w:eastAsia="Arial" w:hAnsi="Arial"/>
                <w:sz w:val="18"/>
                <w:szCs w:val="18"/>
                <w:color w:val="auto"/>
                <w:w w:val="99"/>
              </w:rPr>
              <w:t>$</w:t>
            </w:r>
          </w:p>
        </w:tc>
        <w:tc>
          <w:tcPr>
            <w:tcW w:w="5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w:t>
            </w:r>
          </w:p>
        </w:tc>
      </w:tr>
      <w:tr>
        <w:trPr>
          <w:trHeight w:val="243"/>
        </w:trPr>
        <w:tc>
          <w:tcPr>
            <w:tcW w:w="3400" w:type="dxa"/>
            <w:vAlign w:val="bottom"/>
          </w:tcPr>
          <w:p>
            <w:pPr>
              <w:ind w:left="40"/>
              <w:spacing w:after="0"/>
              <w:rPr>
                <w:sz w:val="20"/>
                <w:szCs w:val="20"/>
                <w:color w:val="auto"/>
              </w:rPr>
            </w:pPr>
            <w:r>
              <w:rPr>
                <w:rFonts w:ascii="Arial" w:cs="Arial" w:eastAsia="Arial" w:hAnsi="Arial"/>
                <w:sz w:val="18"/>
                <w:szCs w:val="18"/>
                <w:color w:val="auto"/>
              </w:rPr>
              <w:t>Sales, general and administrative</w:t>
            </w:r>
          </w:p>
        </w:tc>
        <w:tc>
          <w:tcPr>
            <w:tcW w:w="1200" w:type="dxa"/>
            <w:vAlign w:val="bottom"/>
          </w:tcPr>
          <w:p>
            <w:pPr>
              <w:spacing w:after="0"/>
              <w:rPr>
                <w:sz w:val="21"/>
                <w:szCs w:val="21"/>
                <w:color w:val="auto"/>
              </w:rPr>
            </w:pPr>
          </w:p>
        </w:tc>
        <w:tc>
          <w:tcPr>
            <w:tcW w:w="560" w:type="dxa"/>
            <w:vAlign w:val="bottom"/>
          </w:tcPr>
          <w:p>
            <w:pPr>
              <w:jc w:val="right"/>
              <w:ind w:right="10"/>
              <w:spacing w:after="0"/>
              <w:rPr>
                <w:sz w:val="20"/>
                <w:szCs w:val="20"/>
                <w:color w:val="auto"/>
              </w:rPr>
            </w:pPr>
            <w:r>
              <w:rPr>
                <w:rFonts w:ascii="Arial" w:cs="Arial" w:eastAsia="Arial" w:hAnsi="Arial"/>
                <w:sz w:val="18"/>
                <w:szCs w:val="18"/>
                <w:color w:val="auto"/>
              </w:rPr>
              <w:t>210</w:t>
            </w:r>
          </w:p>
        </w:tc>
        <w:tc>
          <w:tcPr>
            <w:tcW w:w="1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640" w:type="dxa"/>
            <w:vAlign w:val="bottom"/>
            <w:gridSpan w:val="2"/>
          </w:tcPr>
          <w:p>
            <w:pPr>
              <w:ind w:left="240"/>
              <w:spacing w:after="0"/>
              <w:rPr>
                <w:sz w:val="20"/>
                <w:szCs w:val="20"/>
                <w:color w:val="auto"/>
              </w:rPr>
            </w:pPr>
            <w:r>
              <w:rPr>
                <w:rFonts w:ascii="Arial" w:cs="Arial" w:eastAsia="Arial" w:hAnsi="Arial"/>
                <w:sz w:val="18"/>
                <w:szCs w:val="18"/>
                <w:color w:val="auto"/>
              </w:rPr>
              <w:t>—</w:t>
            </w:r>
          </w:p>
        </w:tc>
        <w:tc>
          <w:tcPr>
            <w:tcW w:w="1040" w:type="dxa"/>
            <w:vAlign w:val="bottom"/>
          </w:tcPr>
          <w:p>
            <w:pPr>
              <w:spacing w:after="0"/>
              <w:rPr>
                <w:sz w:val="21"/>
                <w:szCs w:val="21"/>
                <w:color w:val="auto"/>
              </w:rPr>
            </w:pPr>
          </w:p>
        </w:tc>
        <w:tc>
          <w:tcPr>
            <w:tcW w:w="720" w:type="dxa"/>
            <w:vAlign w:val="bottom"/>
          </w:tcPr>
          <w:p>
            <w:pPr>
              <w:jc w:val="right"/>
              <w:ind w:right="14"/>
              <w:spacing w:after="0"/>
              <w:rPr>
                <w:sz w:val="20"/>
                <w:szCs w:val="20"/>
                <w:color w:val="auto"/>
              </w:rPr>
            </w:pPr>
            <w:r>
              <w:rPr>
                <w:rFonts w:ascii="Arial" w:cs="Arial" w:eastAsia="Arial" w:hAnsi="Arial"/>
                <w:sz w:val="18"/>
                <w:szCs w:val="18"/>
                <w:color w:val="auto"/>
              </w:rPr>
              <w:t>427</w:t>
            </w:r>
          </w:p>
        </w:tc>
        <w:tc>
          <w:tcPr>
            <w:tcW w:w="12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540" w:type="dxa"/>
            <w:vAlign w:val="bottom"/>
          </w:tcPr>
          <w:p>
            <w:pPr>
              <w:ind w:left="240"/>
              <w:spacing w:after="0"/>
              <w:rPr>
                <w:sz w:val="20"/>
                <w:szCs w:val="20"/>
                <w:color w:val="auto"/>
              </w:rPr>
            </w:pPr>
            <w:r>
              <w:rPr>
                <w:rFonts w:ascii="Arial" w:cs="Arial" w:eastAsia="Arial" w:hAnsi="Arial"/>
                <w:sz w:val="18"/>
                <w:szCs w:val="18"/>
                <w:color w:val="auto"/>
              </w:rPr>
              <w:t>—</w:t>
            </w:r>
          </w:p>
        </w:tc>
      </w:tr>
      <w:tr>
        <w:trPr>
          <w:trHeight w:val="27"/>
        </w:trPr>
        <w:tc>
          <w:tcPr>
            <w:tcW w:w="3400" w:type="dxa"/>
            <w:vAlign w:val="bottom"/>
            <w:tcBorders>
              <w:bottom w:val="single" w:sz="8" w:color="CCEEFF"/>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r>
      <w:tr>
        <w:trPr>
          <w:trHeight w:val="269"/>
        </w:trPr>
        <w:tc>
          <w:tcPr>
            <w:tcW w:w="34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1200" w:type="dxa"/>
            <w:vAlign w:val="bottom"/>
            <w:tcBorders>
              <w:bottom w:val="single" w:sz="8" w:color="CCEEFF"/>
            </w:tcBorders>
            <w:shd w:val="clear" w:color="auto" w:fill="CCEEFF"/>
          </w:tcPr>
          <w:p>
            <w:pPr>
              <w:jc w:val="right"/>
              <w:ind w:right="999"/>
              <w:spacing w:after="0"/>
              <w:rPr>
                <w:sz w:val="20"/>
                <w:szCs w:val="20"/>
                <w:color w:val="auto"/>
              </w:rPr>
            </w:pPr>
            <w:r>
              <w:rPr>
                <w:rFonts w:ascii="Arial" w:cs="Arial" w:eastAsia="Arial" w:hAnsi="Arial"/>
                <w:sz w:val="18"/>
                <w:szCs w:val="18"/>
                <w:color w:val="auto"/>
                <w:w w:val="99"/>
              </w:rPr>
              <w:t>$</w:t>
            </w:r>
          </w:p>
        </w:tc>
        <w:tc>
          <w:tcPr>
            <w:tcW w:w="5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311</w:t>
            </w:r>
          </w:p>
        </w:tc>
        <w:tc>
          <w:tcPr>
            <w:tcW w:w="12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136"/>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CCEEFF"/>
            </w:tcBorders>
            <w:gridSpan w:val="2"/>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1040" w:type="dxa"/>
            <w:vAlign w:val="bottom"/>
            <w:tcBorders>
              <w:bottom w:val="single" w:sz="8" w:color="CCEEFF"/>
            </w:tcBorders>
            <w:shd w:val="clear" w:color="auto" w:fill="CCEEFF"/>
          </w:tcPr>
          <w:p>
            <w:pPr>
              <w:jc w:val="right"/>
              <w:ind w:right="836"/>
              <w:spacing w:after="0"/>
              <w:rPr>
                <w:sz w:val="20"/>
                <w:szCs w:val="20"/>
                <w:color w:val="auto"/>
              </w:rPr>
            </w:pPr>
            <w:r>
              <w:rPr>
                <w:rFonts w:ascii="Arial" w:cs="Arial" w:eastAsia="Arial" w:hAnsi="Arial"/>
                <w:sz w:val="18"/>
                <w:szCs w:val="18"/>
                <w:color w:val="auto"/>
                <w:w w:val="99"/>
              </w:rPr>
              <w:t>$</w:t>
            </w:r>
          </w:p>
        </w:tc>
        <w:tc>
          <w:tcPr>
            <w:tcW w:w="7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558</w:t>
            </w:r>
          </w:p>
        </w:tc>
        <w:tc>
          <w:tcPr>
            <w:tcW w:w="120" w:type="dxa"/>
            <w:vAlign w:val="bottom"/>
            <w:tcBorders>
              <w:bottom w:val="single" w:sz="8" w:color="CCEEFF"/>
            </w:tcBorders>
            <w:shd w:val="clear" w:color="auto" w:fill="CCEEFF"/>
          </w:tcPr>
          <w:p>
            <w:pPr>
              <w:spacing w:after="0"/>
              <w:rPr>
                <w:sz w:val="22"/>
                <w:szCs w:val="22"/>
                <w:color w:val="auto"/>
              </w:rPr>
            </w:pPr>
          </w:p>
        </w:tc>
        <w:tc>
          <w:tcPr>
            <w:tcW w:w="1340" w:type="dxa"/>
            <w:vAlign w:val="bottom"/>
            <w:tcBorders>
              <w:bottom w:val="single" w:sz="8" w:color="CCEEFF"/>
            </w:tcBorders>
            <w:shd w:val="clear" w:color="auto" w:fill="CCEEFF"/>
          </w:tcPr>
          <w:p>
            <w:pPr>
              <w:jc w:val="right"/>
              <w:ind w:right="1136"/>
              <w:spacing w:after="0"/>
              <w:rPr>
                <w:sz w:val="20"/>
                <w:szCs w:val="20"/>
                <w:color w:val="auto"/>
              </w:rPr>
            </w:pPr>
            <w:r>
              <w:rPr>
                <w:rFonts w:ascii="Arial" w:cs="Arial" w:eastAsia="Arial" w:hAnsi="Arial"/>
                <w:sz w:val="18"/>
                <w:szCs w:val="18"/>
                <w:color w:val="auto"/>
                <w:w w:val="99"/>
              </w:rPr>
              <w:t>$</w:t>
            </w:r>
          </w:p>
        </w:tc>
        <w:tc>
          <w:tcPr>
            <w:tcW w:w="54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rPr>
              <w:t>—</w:t>
            </w:r>
          </w:p>
        </w:tc>
      </w:tr>
      <w:tr>
        <w:trPr>
          <w:trHeight w:val="20"/>
        </w:trPr>
        <w:tc>
          <w:tcPr>
            <w:tcW w:w="34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8"/>
          <w:szCs w:val="18"/>
          <w:i w:val="1"/>
          <w:iCs w:val="1"/>
          <w:color w:val="auto"/>
        </w:rPr>
        <w:t>Licensed technology</w:t>
      </w:r>
    </w:p>
    <w:p>
      <w:pPr>
        <w:spacing w:after="0" w:line="171" w:lineRule="exact"/>
        <w:rPr>
          <w:sz w:val="20"/>
          <w:szCs w:val="20"/>
          <w:color w:val="auto"/>
        </w:rPr>
      </w:pPr>
    </w:p>
    <w:p>
      <w:pPr>
        <w:ind w:right="20" w:firstLine="324"/>
        <w:spacing w:after="0" w:line="255" w:lineRule="auto"/>
        <w:rPr>
          <w:sz w:val="20"/>
          <w:szCs w:val="20"/>
          <w:color w:val="auto"/>
        </w:rPr>
      </w:pPr>
      <w:r>
        <w:rPr>
          <w:rFonts w:ascii="Arial" w:cs="Arial" w:eastAsia="Arial" w:hAnsi="Arial"/>
          <w:sz w:val="18"/>
          <w:szCs w:val="18"/>
          <w:color w:val="auto"/>
        </w:rPr>
        <w:t>During the third quarter of 2017, the Company entered into an exclusive technology license agreement (the “License Agreement”) that required the Company to pay an upfront payment to the licensor of $2.5 million and future revenue milestone-based payments on sales of products covered by the licensed intellectual property. The Company recorded an intangible asset equal to the total payments made and expected to be made under the License Agreement and a corresponding contingent consideration liability for the future milestone payments not yet paid. The licensed technology is accounted for as an indefinite-lived intangible asset. Once regulatory approval is received to market and commercialize products utilizing the underlying technology, the Company will begin amortizing the intangible asset.</w:t>
      </w:r>
    </w:p>
    <w:p>
      <w:pPr>
        <w:spacing w:after="0" w:line="139" w:lineRule="exact"/>
        <w:rPr>
          <w:sz w:val="20"/>
          <w:szCs w:val="20"/>
          <w:color w:val="auto"/>
        </w:rPr>
      </w:pPr>
    </w:p>
    <w:p>
      <w:pPr>
        <w:ind w:firstLine="324"/>
        <w:spacing w:after="0" w:line="291" w:lineRule="auto"/>
        <w:rPr>
          <w:sz w:val="20"/>
          <w:szCs w:val="20"/>
          <w:color w:val="auto"/>
        </w:rPr>
      </w:pPr>
      <w:r>
        <w:rPr>
          <w:rFonts w:ascii="Arial" w:cs="Arial" w:eastAsia="Arial" w:hAnsi="Arial"/>
          <w:sz w:val="16"/>
          <w:szCs w:val="16"/>
          <w:color w:val="auto"/>
        </w:rPr>
        <w:t>The fair value of the contingent consideration liability is evaluated at the end of each reporting period. Prior to the commercialization of products utilizing the underlying technology, any changes in fair value of the contingent consideration liability are recorded as an adjustment between the liability balance and the gross carrying amount of the indefinite-lived intangible asset. As of June 30, 2018, the balance of the contingent consideration liability related to probable future milestone payments under the Licensing Agreement was $11.8 million and is included in other non-current liabilities on the condensed consolidated balance sheet. As of June 30, 2018, the gross carrying amount of the indefinite-lived intangible asset was $14.3 million. Refer to Note “3. Investments and Fair Value of Financial Instruments” for more information. During the six months ended June 30, 2018, the Company noted no events or circumstances that indicate the carrying value of the licensed technology may no longer be recoverable and that an impairment loss may have occurred.</w:t>
      </w:r>
    </w:p>
    <w:p>
      <w:pPr>
        <w:spacing w:after="0" w:line="1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7. Goodwill</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The following table presents the changes in goodwill during the six months ended June 30, 2018 (in thousands):</w:t>
      </w: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040" w:type="dxa"/>
            <w:vAlign w:val="bottom"/>
            <w:tcBorders>
              <w:bottom w:val="single" w:sz="8" w:color="CCEEFF"/>
            </w:tcBorders>
          </w:tcPr>
          <w:p>
            <w:pPr>
              <w:spacing w:after="0"/>
              <w:rPr>
                <w:sz w:val="16"/>
                <w:szCs w:val="16"/>
                <w:color w:val="auto"/>
              </w:rPr>
            </w:pPr>
          </w:p>
        </w:tc>
        <w:tc>
          <w:tcPr>
            <w:tcW w:w="5440" w:type="dxa"/>
            <w:vAlign w:val="bottom"/>
            <w:tcBorders>
              <w:bottom w:val="single" w:sz="8" w:color="CCEEFF"/>
            </w:tcBorders>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tcPr>
          <w:p>
            <w:pPr>
              <w:jc w:val="right"/>
              <w:ind w:right="414"/>
              <w:spacing w:after="0"/>
              <w:rPr>
                <w:sz w:val="20"/>
                <w:szCs w:val="20"/>
                <w:color w:val="auto"/>
              </w:rPr>
            </w:pPr>
            <w:r>
              <w:rPr>
                <w:rFonts w:ascii="Arial" w:cs="Arial" w:eastAsia="Arial" w:hAnsi="Arial"/>
                <w:sz w:val="14"/>
                <w:szCs w:val="14"/>
                <w:b w:val="1"/>
                <w:bCs w:val="1"/>
                <w:color w:val="auto"/>
              </w:rPr>
              <w:t>Total Company</w:t>
            </w:r>
          </w:p>
        </w:tc>
        <w:tc>
          <w:tcPr>
            <w:tcW w:w="0" w:type="dxa"/>
            <w:vAlign w:val="bottom"/>
          </w:tcPr>
          <w:p>
            <w:pPr>
              <w:spacing w:after="0"/>
              <w:rPr>
                <w:sz w:val="1"/>
                <w:szCs w:val="1"/>
                <w:color w:val="auto"/>
              </w:rPr>
            </w:pPr>
          </w:p>
        </w:tc>
      </w:tr>
      <w:tr>
        <w:trPr>
          <w:trHeight w:val="250"/>
        </w:trPr>
        <w:tc>
          <w:tcPr>
            <w:tcW w:w="40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as of December 31, 2017</w:t>
            </w:r>
          </w:p>
        </w:tc>
        <w:tc>
          <w:tcPr>
            <w:tcW w:w="5760" w:type="dxa"/>
            <w:vAlign w:val="bottom"/>
            <w:tcBorders>
              <w:bottom w:val="single" w:sz="8" w:color="CCEEFF"/>
            </w:tcBorders>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8,178</w:t>
            </w:r>
          </w:p>
        </w:tc>
        <w:tc>
          <w:tcPr>
            <w:tcW w:w="0" w:type="dxa"/>
            <w:vAlign w:val="bottom"/>
          </w:tcPr>
          <w:p>
            <w:pPr>
              <w:spacing w:after="0"/>
              <w:rPr>
                <w:sz w:val="1"/>
                <w:szCs w:val="1"/>
                <w:color w:val="auto"/>
              </w:rPr>
            </w:pPr>
          </w:p>
        </w:tc>
      </w:tr>
      <w:tr>
        <w:trPr>
          <w:trHeight w:val="243"/>
        </w:trPr>
        <w:tc>
          <w:tcPr>
            <w:tcW w:w="4040" w:type="dxa"/>
            <w:vAlign w:val="bottom"/>
          </w:tcPr>
          <w:p>
            <w:pPr>
              <w:ind w:left="40"/>
              <w:spacing w:after="0"/>
              <w:rPr>
                <w:sz w:val="20"/>
                <w:szCs w:val="20"/>
                <w:color w:val="auto"/>
              </w:rPr>
            </w:pPr>
            <w:r>
              <w:rPr>
                <w:rFonts w:ascii="Arial" w:cs="Arial" w:eastAsia="Arial" w:hAnsi="Arial"/>
                <w:sz w:val="18"/>
                <w:szCs w:val="18"/>
                <w:color w:val="auto"/>
              </w:rPr>
              <w:t>Foreign currency translation</w:t>
            </w:r>
          </w:p>
        </w:tc>
        <w:tc>
          <w:tcPr>
            <w:tcW w:w="54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620" w:type="dxa"/>
            <w:vAlign w:val="bottom"/>
          </w:tcPr>
          <w:p>
            <w:pPr>
              <w:jc w:val="right"/>
              <w:spacing w:after="0"/>
              <w:rPr>
                <w:sz w:val="20"/>
                <w:szCs w:val="20"/>
                <w:color w:val="auto"/>
              </w:rPr>
            </w:pPr>
            <w:r>
              <w:rPr>
                <w:rFonts w:ascii="Arial" w:cs="Arial" w:eastAsia="Arial" w:hAnsi="Arial"/>
                <w:sz w:val="18"/>
                <w:szCs w:val="18"/>
                <w:color w:val="auto"/>
              </w:rPr>
              <w:t>(201)</w:t>
            </w:r>
          </w:p>
        </w:tc>
        <w:tc>
          <w:tcPr>
            <w:tcW w:w="0" w:type="dxa"/>
            <w:vAlign w:val="bottom"/>
          </w:tcPr>
          <w:p>
            <w:pPr>
              <w:spacing w:after="0"/>
              <w:rPr>
                <w:sz w:val="1"/>
                <w:szCs w:val="1"/>
                <w:color w:val="auto"/>
              </w:rPr>
            </w:pPr>
          </w:p>
        </w:tc>
      </w:tr>
      <w:tr>
        <w:trPr>
          <w:trHeight w:val="27"/>
        </w:trPr>
        <w:tc>
          <w:tcPr>
            <w:tcW w:w="4040" w:type="dxa"/>
            <w:vAlign w:val="bottom"/>
            <w:tcBorders>
              <w:bottom w:val="single" w:sz="8" w:color="CCEEFF"/>
            </w:tcBorders>
          </w:tcPr>
          <w:p>
            <w:pPr>
              <w:spacing w:after="0"/>
              <w:rPr>
                <w:sz w:val="2"/>
                <w:szCs w:val="2"/>
                <w:color w:val="auto"/>
              </w:rPr>
            </w:pPr>
          </w:p>
        </w:tc>
        <w:tc>
          <w:tcPr>
            <w:tcW w:w="544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4040" w:type="dxa"/>
            <w:vAlign w:val="bottom"/>
            <w:shd w:val="clear" w:color="auto" w:fill="CCEEFF"/>
          </w:tcPr>
          <w:p>
            <w:pPr>
              <w:ind w:left="40"/>
              <w:spacing w:after="0"/>
              <w:rPr>
                <w:sz w:val="20"/>
                <w:szCs w:val="20"/>
                <w:color w:val="auto"/>
              </w:rPr>
            </w:pPr>
            <w:r>
              <w:rPr>
                <w:rFonts w:ascii="Arial" w:cs="Arial" w:eastAsia="Arial" w:hAnsi="Arial"/>
                <w:sz w:val="18"/>
                <w:szCs w:val="18"/>
                <w:color w:val="auto"/>
              </w:rPr>
              <w:t>Balance as of June 30, 2018</w:t>
            </w:r>
          </w:p>
        </w:tc>
        <w:tc>
          <w:tcPr>
            <w:tcW w:w="57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1620" w:type="dxa"/>
            <w:vAlign w:val="bottom"/>
            <w:shd w:val="clear" w:color="auto" w:fill="CCEEFF"/>
          </w:tcPr>
          <w:p>
            <w:pPr>
              <w:jc w:val="right"/>
              <w:ind w:right="14"/>
              <w:spacing w:after="0"/>
              <w:rPr>
                <w:sz w:val="20"/>
                <w:szCs w:val="20"/>
                <w:color w:val="auto"/>
              </w:rPr>
            </w:pPr>
            <w:r>
              <w:rPr>
                <w:rFonts w:ascii="Arial" w:cs="Arial" w:eastAsia="Arial" w:hAnsi="Arial"/>
                <w:sz w:val="18"/>
                <w:szCs w:val="18"/>
                <w:color w:val="auto"/>
              </w:rPr>
              <w:t>7,977</w:t>
            </w:r>
          </w:p>
        </w:tc>
        <w:tc>
          <w:tcPr>
            <w:tcW w:w="0" w:type="dxa"/>
            <w:vAlign w:val="bottom"/>
          </w:tcPr>
          <w:p>
            <w:pPr>
              <w:spacing w:after="0"/>
              <w:rPr>
                <w:sz w:val="1"/>
                <w:szCs w:val="1"/>
                <w:color w:val="auto"/>
              </w:rPr>
            </w:pPr>
          </w:p>
        </w:tc>
      </w:tr>
      <w:tr>
        <w:trPr>
          <w:trHeight w:val="20"/>
        </w:trPr>
        <w:tc>
          <w:tcPr>
            <w:tcW w:w="4040" w:type="dxa"/>
            <w:vAlign w:val="bottom"/>
            <w:tcBorders>
              <w:top w:val="single" w:sz="8" w:color="CCEEFF"/>
            </w:tcBorders>
          </w:tcPr>
          <w:p>
            <w:pPr>
              <w:spacing w:after="0" w:line="20" w:lineRule="exact"/>
              <w:rPr>
                <w:sz w:val="1"/>
                <w:szCs w:val="1"/>
                <w:color w:val="auto"/>
              </w:rPr>
            </w:pPr>
          </w:p>
        </w:tc>
        <w:tc>
          <w:tcPr>
            <w:tcW w:w="5440" w:type="dxa"/>
            <w:vAlign w:val="bottom"/>
            <w:tcBorders>
              <w:top w:val="single" w:sz="8" w:color="CCEEFF"/>
              <w:bottom w:val="single" w:sz="8" w:color="CCEEFF"/>
            </w:tcBorders>
            <w:vMerge w:val="restart"/>
          </w:tcPr>
          <w:p>
            <w:pPr>
              <w:jc w:val="right"/>
              <w:ind w:right="3590"/>
              <w:spacing w:after="0"/>
              <w:rPr>
                <w:sz w:val="20"/>
                <w:szCs w:val="20"/>
                <w:color w:val="auto"/>
              </w:rPr>
            </w:pPr>
            <w:r>
              <w:rPr>
                <w:rFonts w:ascii="Arial" w:cs="Arial" w:eastAsia="Arial" w:hAnsi="Arial"/>
                <w:sz w:val="18"/>
                <w:szCs w:val="18"/>
                <w:color w:val="auto"/>
              </w:rPr>
              <w:t>15</w:t>
            </w:r>
          </w:p>
        </w:tc>
        <w:tc>
          <w:tcPr>
            <w:tcW w:w="32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040" w:type="dxa"/>
            <w:vAlign w:val="bottom"/>
          </w:tcPr>
          <w:p>
            <w:pPr>
              <w:spacing w:after="0"/>
              <w:rPr>
                <w:sz w:val="24"/>
                <w:szCs w:val="24"/>
                <w:color w:val="auto"/>
              </w:rPr>
            </w:pPr>
          </w:p>
        </w:tc>
        <w:tc>
          <w:tcPr>
            <w:tcW w:w="5440" w:type="dxa"/>
            <w:vAlign w:val="bottom"/>
            <w:vMerge w:val="continue"/>
          </w:tcPr>
          <w:p>
            <w:pPr>
              <w:spacing w:after="0"/>
              <w:rPr>
                <w:sz w:val="24"/>
                <w:szCs w:val="24"/>
                <w:color w:val="auto"/>
              </w:rPr>
            </w:pPr>
          </w:p>
        </w:tc>
        <w:tc>
          <w:tcPr>
            <w:tcW w:w="3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6" w:name="page17"/>
    <w:bookmarkEnd w:id="16"/>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Impairment Review</w:t>
      </w:r>
    </w:p>
    <w:p>
      <w:pPr>
        <w:spacing w:after="0" w:line="175" w:lineRule="exact"/>
        <w:rPr>
          <w:sz w:val="20"/>
          <w:szCs w:val="20"/>
          <w:color w:val="auto"/>
        </w:rPr>
      </w:pPr>
    </w:p>
    <w:p>
      <w:pPr>
        <w:ind w:right="340" w:firstLine="324"/>
        <w:spacing w:after="0" w:line="264" w:lineRule="auto"/>
        <w:rPr>
          <w:sz w:val="20"/>
          <w:szCs w:val="20"/>
          <w:color w:val="auto"/>
        </w:rPr>
      </w:pPr>
      <w:r>
        <w:rPr>
          <w:rFonts w:ascii="Arial" w:cs="Arial" w:eastAsia="Arial" w:hAnsi="Arial"/>
          <w:sz w:val="18"/>
          <w:szCs w:val="18"/>
          <w:color w:val="auto"/>
        </w:rPr>
        <w:t>The Company reviews goodwill for impairment annually during the fourth quarter, on October 31st, or more frequently if events or circumstances indicate that an impairment loss may have occurred. During the six months ended June 30, 2018, there were no events or changes in circumstances which triggered an impairment review.</w:t>
      </w:r>
    </w:p>
    <w:p>
      <w:pPr>
        <w:spacing w:after="0" w:line="123" w:lineRule="exact"/>
        <w:rPr>
          <w:sz w:val="20"/>
          <w:szCs w:val="20"/>
          <w:color w:val="auto"/>
        </w:rPr>
      </w:pPr>
    </w:p>
    <w:p>
      <w:pPr>
        <w:ind w:right="8660" w:firstLine="8"/>
        <w:spacing w:after="0" w:line="495" w:lineRule="auto"/>
        <w:tabs>
          <w:tab w:leader="none" w:pos="180" w:val="left"/>
        </w:tabs>
        <w:numPr>
          <w:ilvl w:val="0"/>
          <w:numId w:val="11"/>
        </w:numPr>
        <w:rPr>
          <w:rFonts w:ascii="Arial" w:cs="Arial" w:eastAsia="Arial" w:hAnsi="Arial"/>
          <w:sz w:val="16"/>
          <w:szCs w:val="16"/>
          <w:b w:val="1"/>
          <w:bCs w:val="1"/>
          <w:color w:val="auto"/>
        </w:rPr>
      </w:pPr>
      <w:r>
        <w:rPr>
          <w:rFonts w:ascii="Arial" w:cs="Arial" w:eastAsia="Arial" w:hAnsi="Arial"/>
          <w:sz w:val="16"/>
          <w:szCs w:val="16"/>
          <w:b w:val="1"/>
          <w:bCs w:val="1"/>
          <w:color w:val="auto"/>
        </w:rPr>
        <w:t>Commitments and Contingencies Lease Commitments</w:t>
      </w:r>
    </w:p>
    <w:p>
      <w:pPr>
        <w:spacing w:after="0" w:line="1" w:lineRule="exact"/>
        <w:rPr>
          <w:sz w:val="20"/>
          <w:szCs w:val="20"/>
          <w:color w:val="auto"/>
        </w:rPr>
      </w:pPr>
    </w:p>
    <w:p>
      <w:pPr>
        <w:ind w:right="60" w:firstLine="324"/>
        <w:spacing w:after="0" w:line="273" w:lineRule="auto"/>
        <w:rPr>
          <w:sz w:val="20"/>
          <w:szCs w:val="20"/>
          <w:color w:val="auto"/>
        </w:rPr>
      </w:pPr>
      <w:r>
        <w:rPr>
          <w:rFonts w:ascii="Arial" w:cs="Arial" w:eastAsia="Arial" w:hAnsi="Arial"/>
          <w:sz w:val="17"/>
          <w:szCs w:val="17"/>
          <w:color w:val="auto"/>
        </w:rPr>
        <w:t>The Company leases its offices primarily under non-cancelable operating leases that expire at various dates through 2031, subject to its option to renew certain leases for an additional 5 to 15 years. Rent expense for non-cancelable operating leases with scheduled rent increases is recognized on a straight-line basis over the lease term. Rent expense for the three months ended June 30, 2018 and 2017 was $1.4 million and $1.5 million, respectively, and for the six months ended June 30, 2018 and 2017 was $2.9 million and $2.9 million, respectively. In addition, the Company’s lease commitments also require it to make additional payments during the lease term for taxes, insurance and other operating expenses. The Company leases other equipment and vehicles primarily under non-cancelable operating leases that expire at various dates through 2021.</w:t>
      </w:r>
    </w:p>
    <w:p>
      <w:pPr>
        <w:spacing w:after="0" w:line="12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Royalty Obligations</w:t>
      </w:r>
    </w:p>
    <w:p>
      <w:pPr>
        <w:spacing w:after="0" w:line="175"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In March 2005, the Company entered into a license agreement that requires the Company to make minimum royalty payments to the licensor on a quarterly basis. As of both June 30, 2018 and December 31, 2017, the license agreement required minimum annual royalty payments of $0.1 million in equal quarterly installments. On each January 1, the quarterly calendar year minimum royalty shall be adjusted to equal the prior year’s minimum royalty adjusted by a percentage equal to the percentage change in the “consumer price index for all urban consumers” for the prior calendar year as reported by the U.S. Department of Labor. Unless terminated earlier, the term of the license agreement shall continue until the expiration of the last to expire patent that covers that licensed product or for the period of 15 years following the first commercial sale of such licensed product, whichever is longer. The first commercial sale of covered products occurred in June 2007.</w:t>
      </w:r>
    </w:p>
    <w:p>
      <w:pPr>
        <w:spacing w:after="0" w:line="135" w:lineRule="exact"/>
        <w:rPr>
          <w:sz w:val="20"/>
          <w:szCs w:val="20"/>
          <w:color w:val="auto"/>
        </w:rPr>
      </w:pPr>
    </w:p>
    <w:p>
      <w:pPr>
        <w:ind w:right="20" w:firstLine="324"/>
        <w:spacing w:after="0" w:line="259" w:lineRule="auto"/>
        <w:rPr>
          <w:sz w:val="20"/>
          <w:szCs w:val="20"/>
          <w:color w:val="auto"/>
        </w:rPr>
      </w:pPr>
      <w:r>
        <w:rPr>
          <w:rFonts w:ascii="Arial" w:cs="Arial" w:eastAsia="Arial" w:hAnsi="Arial"/>
          <w:sz w:val="18"/>
          <w:szCs w:val="18"/>
          <w:color w:val="auto"/>
        </w:rPr>
        <w:t>In April 2012, the Company entered into an agreement that requires the Company to pay, on a quarterly basis, a 5% royalty on sales of products covered under applicable patents. The first commercial sale of covered products occurred in April 2014. Unless terminated earlier, the royalty term for each applicable product shall continue for 15 years following the first commercial sale of such patented product, or when the applicable patent covering such product has expired, whichever is sooner.</w:t>
      </w:r>
    </w:p>
    <w:p>
      <w:pPr>
        <w:spacing w:after="0" w:line="133" w:lineRule="exact"/>
        <w:rPr>
          <w:sz w:val="20"/>
          <w:szCs w:val="20"/>
          <w:color w:val="auto"/>
        </w:rPr>
      </w:pPr>
    </w:p>
    <w:p>
      <w:pPr>
        <w:ind w:right="40" w:firstLine="324"/>
        <w:spacing w:after="0" w:line="342" w:lineRule="auto"/>
        <w:rPr>
          <w:sz w:val="20"/>
          <w:szCs w:val="20"/>
          <w:color w:val="auto"/>
        </w:rPr>
      </w:pPr>
      <w:r>
        <w:rPr>
          <w:rFonts w:ascii="Arial" w:cs="Arial" w:eastAsia="Arial" w:hAnsi="Arial"/>
          <w:sz w:val="16"/>
          <w:szCs w:val="16"/>
          <w:color w:val="auto"/>
        </w:rPr>
        <w:t>In November 2013, the Company entered into an agreement that required the Company to pay, on a quarterly basis, a 3% royalty on the first $5.0 million in sales and a 1% royalty on sales thereafter of products covered under applicable patents. The agreement was terminated effective January 1, 2018.</w:t>
      </w:r>
    </w:p>
    <w:p>
      <w:pPr>
        <w:spacing w:after="0" w:line="70" w:lineRule="exact"/>
        <w:rPr>
          <w:sz w:val="20"/>
          <w:szCs w:val="20"/>
          <w:color w:val="auto"/>
        </w:rPr>
      </w:pPr>
    </w:p>
    <w:p>
      <w:pPr>
        <w:ind w:right="60" w:firstLine="324"/>
        <w:spacing w:after="0" w:line="218" w:lineRule="exact"/>
        <w:rPr>
          <w:sz w:val="20"/>
          <w:szCs w:val="20"/>
          <w:color w:val="auto"/>
        </w:rPr>
      </w:pPr>
      <w:r>
        <w:rPr>
          <w:rFonts w:ascii="Arial" w:cs="Arial" w:eastAsia="Arial" w:hAnsi="Arial"/>
          <w:sz w:val="17"/>
          <w:szCs w:val="17"/>
          <w:color w:val="auto"/>
        </w:rPr>
        <w:t>In April 2015, the Company entered into a royalty agreement that required the Company to pay a 2% royalty on sales of certain products covered by the agreement, on a quarterly basis, in exchange for certain trade secrets and processes which were used to develop such covered products. The Company began the first commercial sale of the covered products in July 2015. In the first quarter of 2018, the Company entered into a buyout of this agreement (the “Buyout Agreement”) in which future royalty payments were canceled in exchange for shares of the Company’s common stock with a fair value of $5.3 million. The Company recorded an intangible asset equal to the $5.3 million buyout amount which will be amortized into cost of sales over the period in which the Company receives future economic benefit. After determining that the pattern of future cash flows associated with this intangible asset could not be reliably estimated with a high level of precision, the Company concluded that the intangible asset will be amortized on a straight</w:t>
      </w:r>
      <w:r>
        <w:rPr>
          <w:rFonts w:ascii="MS PGothic" w:cs="MS PGothic" w:eastAsia="MS PGothic" w:hAnsi="MS PGothic"/>
          <w:sz w:val="17"/>
          <w:szCs w:val="17"/>
          <w:color w:val="auto"/>
        </w:rPr>
        <w:t>‑</w:t>
      </w:r>
      <w:r>
        <w:rPr>
          <w:rFonts w:ascii="Arial" w:cs="Arial" w:eastAsia="Arial" w:hAnsi="Arial"/>
          <w:sz w:val="17"/>
          <w:szCs w:val="17"/>
          <w:color w:val="auto"/>
        </w:rPr>
        <w:t>line basis over its estimated useful life. For more information refer to Note “6. Intangible Assets” and Note “9. Stockholders’ Equity.”</w:t>
      </w:r>
    </w:p>
    <w:p>
      <w:pPr>
        <w:spacing w:after="0" w:line="151" w:lineRule="exact"/>
        <w:rPr>
          <w:sz w:val="20"/>
          <w:szCs w:val="20"/>
          <w:color w:val="auto"/>
        </w:rPr>
      </w:pPr>
    </w:p>
    <w:p>
      <w:pPr>
        <w:ind w:right="60" w:firstLine="324"/>
        <w:spacing w:after="0" w:line="277" w:lineRule="auto"/>
        <w:rPr>
          <w:sz w:val="20"/>
          <w:szCs w:val="20"/>
          <w:color w:val="auto"/>
        </w:rPr>
      </w:pPr>
      <w:r>
        <w:rPr>
          <w:rFonts w:ascii="Arial" w:cs="Arial" w:eastAsia="Arial" w:hAnsi="Arial"/>
          <w:sz w:val="18"/>
          <w:szCs w:val="18"/>
          <w:color w:val="auto"/>
        </w:rPr>
        <w:t>Royalty expense included in cost of revenue for the three months ended June 30, 2018 and 2017, was $0.8 million and $1.2 million, respectively, and for the six months ended June 30, 2018 and 2017 was $1.6 million and $2.0 million, respectively.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Contingencies</w:t>
      </w:r>
    </w:p>
    <w:p>
      <w:pPr>
        <w:spacing w:after="0" w:line="175"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From time to time, the Company may have certain contingent liabilities that arise in the ordinary course of business. The Company accrues a liability for such matters when it is probable that future expenditures will be made and such expenditures can be reasonably estimated. Refer to Note “3. Investments and Fair Value of Financial Instruments,” Note “5. Business Combination” and Note “6. Intangible Assets” for more information on contingent liabilities recorded on the condensed consolidated balance sheet.</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121" w:right="259" w:bottom="1440" w:gutter="0" w:footer="0" w:header="0"/>
        </w:sectPr>
      </w:pPr>
    </w:p>
    <w:bookmarkStart w:id="17" w:name="page18"/>
    <w:bookmarkEnd w:id="17"/>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Indemnification</w:t>
      </w:r>
    </w:p>
    <w:p>
      <w:pPr>
        <w:spacing w:after="0" w:line="175" w:lineRule="exact"/>
        <w:rPr>
          <w:sz w:val="20"/>
          <w:szCs w:val="20"/>
          <w:color w:val="auto"/>
        </w:rPr>
      </w:pPr>
    </w:p>
    <w:p>
      <w:pPr>
        <w:ind w:right="40" w:firstLine="324"/>
        <w:spacing w:after="0" w:line="273" w:lineRule="auto"/>
        <w:rPr>
          <w:sz w:val="20"/>
          <w:szCs w:val="20"/>
          <w:color w:val="auto"/>
        </w:rPr>
      </w:pPr>
      <w:r>
        <w:rPr>
          <w:rFonts w:ascii="Arial" w:cs="Arial" w:eastAsia="Arial" w:hAnsi="Arial"/>
          <w:sz w:val="17"/>
          <w:szCs w:val="17"/>
          <w:color w:val="auto"/>
        </w:rPr>
        <w:t>The Company enters into standard indemnification arrangements in the ordinary course of business. In many such arrangements, the Company agrees to indemnify, hold harmless, and reimburse the indemnified parties for losses suffered or incurred by the indemnified parties in connection with any trade secret, copyright, patent or other intellectual property infringement claim by any third-party with respect to the Company’s technology. The Company also agrees to indemnify many purchasers for product defect and similar claims. The term of these indemnification agreements is generally perpetual. The maximum potential amount of future payments the Company could be required to make under these agreements is not determinable because it involves claims that may be made against the Company in the future, but have not yet been made.</w:t>
      </w:r>
    </w:p>
    <w:p>
      <w:pPr>
        <w:spacing w:after="0" w:line="124"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The Company has entered into indemnification agreements with its directors and officers that may require the Company to indemnify its directors and officers against liabilities that may arise by reason of their status or service as directors or officers, other than liabilities arising from willful misconduct of the individual.</w:t>
      </w:r>
    </w:p>
    <w:p>
      <w:pPr>
        <w:spacing w:after="0" w:line="127"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The Company has not incurred costs to defend lawsuits or settle claims related to these indemnification agreements. No liability associated with any of these indemnification requirements has been recorded to date.</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Litigation</w:t>
      </w:r>
    </w:p>
    <w:p>
      <w:pPr>
        <w:spacing w:after="0" w:line="175" w:lineRule="exact"/>
        <w:rPr>
          <w:sz w:val="20"/>
          <w:szCs w:val="20"/>
          <w:color w:val="auto"/>
        </w:rPr>
      </w:pPr>
    </w:p>
    <w:p>
      <w:pPr>
        <w:jc w:val="both"/>
        <w:ind w:right="140" w:firstLine="324"/>
        <w:spacing w:after="0" w:line="264" w:lineRule="auto"/>
        <w:rPr>
          <w:sz w:val="20"/>
          <w:szCs w:val="20"/>
          <w:color w:val="auto"/>
        </w:rPr>
      </w:pPr>
      <w:r>
        <w:rPr>
          <w:rFonts w:ascii="Arial" w:cs="Arial" w:eastAsia="Arial" w:hAnsi="Arial"/>
          <w:sz w:val="18"/>
          <w:szCs w:val="18"/>
          <w:color w:val="auto"/>
        </w:rPr>
        <w:t>From time to time, the Company is subject to other claims and assessments in the ordinary course of business. The Company is not currently a party to any such litigation matter that, individually or in the aggregate, is expected to have a material adverse effect on the Company’s business, financial condition, results of operations or cash flows.</w:t>
      </w:r>
    </w:p>
    <w:p>
      <w:pPr>
        <w:spacing w:after="0" w:line="123" w:lineRule="exact"/>
        <w:rPr>
          <w:sz w:val="20"/>
          <w:szCs w:val="20"/>
          <w:color w:val="auto"/>
        </w:rPr>
      </w:pPr>
    </w:p>
    <w:p>
      <w:pPr>
        <w:ind w:right="9600" w:firstLine="8"/>
        <w:spacing w:after="0" w:line="466" w:lineRule="auto"/>
        <w:tabs>
          <w:tab w:leader="none" w:pos="180" w:val="left"/>
        </w:tabs>
        <w:numPr>
          <w:ilvl w:val="0"/>
          <w:numId w:val="12"/>
        </w:numPr>
        <w:rPr>
          <w:rFonts w:ascii="Arial" w:cs="Arial" w:eastAsia="Arial" w:hAnsi="Arial"/>
          <w:sz w:val="17"/>
          <w:szCs w:val="17"/>
          <w:b w:val="1"/>
          <w:bCs w:val="1"/>
          <w:color w:val="auto"/>
        </w:rPr>
      </w:pPr>
      <w:r>
        <w:rPr>
          <w:rFonts w:ascii="Arial" w:cs="Arial" w:eastAsia="Arial" w:hAnsi="Arial"/>
          <w:sz w:val="17"/>
          <w:szCs w:val="17"/>
          <w:b w:val="1"/>
          <w:bCs w:val="1"/>
          <w:color w:val="auto"/>
        </w:rPr>
        <w:t>Stockholders’ Equity Common Stock</w:t>
      </w:r>
    </w:p>
    <w:p>
      <w:pPr>
        <w:spacing w:after="0" w:line="1" w:lineRule="exact"/>
        <w:rPr>
          <w:sz w:val="20"/>
          <w:szCs w:val="20"/>
          <w:color w:val="auto"/>
        </w:rPr>
      </w:pPr>
    </w:p>
    <w:p>
      <w:pPr>
        <w:ind w:right="40" w:firstLine="324"/>
        <w:spacing w:after="0" w:line="286" w:lineRule="auto"/>
        <w:rPr>
          <w:sz w:val="20"/>
          <w:szCs w:val="20"/>
          <w:color w:val="auto"/>
        </w:rPr>
      </w:pPr>
      <w:r>
        <w:rPr>
          <w:rFonts w:ascii="Arial" w:cs="Arial" w:eastAsia="Arial" w:hAnsi="Arial"/>
          <w:sz w:val="17"/>
          <w:szCs w:val="17"/>
          <w:color w:val="auto"/>
        </w:rPr>
        <w:t>In the first quarter of 2017, the Company issued and sold an aggregate of 1,495,000 shares of common stock at a public offering price of $76.00 per share, less the underwriters’ discounts and commissions, pursuant to an underwritten public offering. The Company received approximately $106.3 million in net cash proceeds after deducting underwriting discounts and commissions of $6.8 million and other offering expenses of $0.5 million.</w:t>
      </w:r>
    </w:p>
    <w:p>
      <w:pPr>
        <w:spacing w:after="0" w:line="111" w:lineRule="exact"/>
        <w:rPr>
          <w:sz w:val="20"/>
          <w:szCs w:val="20"/>
          <w:color w:val="auto"/>
        </w:rPr>
      </w:pPr>
    </w:p>
    <w:p>
      <w:pPr>
        <w:jc w:val="both"/>
        <w:ind w:right="40" w:firstLine="324"/>
        <w:spacing w:after="0" w:line="279" w:lineRule="auto"/>
        <w:rPr>
          <w:sz w:val="20"/>
          <w:szCs w:val="20"/>
          <w:color w:val="auto"/>
        </w:rPr>
      </w:pPr>
      <w:r>
        <w:rPr>
          <w:rFonts w:ascii="Arial" w:cs="Arial" w:eastAsia="Arial" w:hAnsi="Arial"/>
          <w:sz w:val="17"/>
          <w:szCs w:val="17"/>
          <w:color w:val="auto"/>
        </w:rPr>
        <w:t>In the first quarter of 2018, the Company issued 53,256 fully vested restricted stock units with a fair value of $5.3 million in connection with the Buyout Agreement, as discussed in Note “6. Intangible Assets” and Note “8. Commitments and Contingencies.” The Company recorded the $5.3 million fair value of the shares issued to additional-paid in capital on the condensed consolidated balance sheet upon the issuance of the awards, with the associated expense being amortized into cost of sales over the period in which the Company receives future economic benefit from the buyout.</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Plans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171" w:lineRule="exact"/>
        <w:rPr>
          <w:sz w:val="20"/>
          <w:szCs w:val="20"/>
          <w:color w:val="auto"/>
        </w:rPr>
      </w:pPr>
    </w:p>
    <w:p>
      <w:pPr>
        <w:ind w:right="480" w:firstLine="324"/>
        <w:spacing w:after="0" w:line="308" w:lineRule="auto"/>
        <w:rPr>
          <w:sz w:val="20"/>
          <w:szCs w:val="20"/>
          <w:color w:val="auto"/>
        </w:rPr>
      </w:pPr>
      <w:r>
        <w:rPr>
          <w:rFonts w:ascii="Arial" w:cs="Arial" w:eastAsia="Arial" w:hAnsi="Arial"/>
          <w:sz w:val="17"/>
          <w:szCs w:val="17"/>
          <w:color w:val="auto"/>
        </w:rPr>
        <w:t>Activity of stock options under the Penumbra, Inc. 2005 Stock Plan, the Penumbra, Inc. 2011 Equity Incentive Plan and the Amended and Restated Penumbra, Inc. 2014 Equity Incentive Plan (collectively the “Plans”) during the six months ended June 30, 2018 is set forth below:</w:t>
      </w:r>
    </w:p>
    <w:p>
      <w:pPr>
        <w:spacing w:after="0" w:line="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940" w:type="dxa"/>
            <w:vAlign w:val="bottom"/>
          </w:tcPr>
          <w:p>
            <w:pPr>
              <w:spacing w:after="0"/>
              <w:rPr>
                <w:sz w:val="14"/>
                <w:szCs w:val="14"/>
                <w:color w:val="auto"/>
              </w:rPr>
            </w:pPr>
          </w:p>
        </w:tc>
        <w:tc>
          <w:tcPr>
            <w:tcW w:w="3500" w:type="dxa"/>
            <w:vAlign w:val="bottom"/>
          </w:tcPr>
          <w:p>
            <w:pPr>
              <w:spacing w:after="0"/>
              <w:rPr>
                <w:sz w:val="14"/>
                <w:szCs w:val="14"/>
                <w:color w:val="auto"/>
              </w:rPr>
            </w:pPr>
          </w:p>
        </w:tc>
        <w:tc>
          <w:tcPr>
            <w:tcW w:w="1940" w:type="dxa"/>
            <w:vAlign w:val="bottom"/>
            <w:vMerge w:val="restart"/>
          </w:tcPr>
          <w:p>
            <w:pPr>
              <w:jc w:val="right"/>
              <w:ind w:right="336"/>
              <w:spacing w:after="0"/>
              <w:rPr>
                <w:sz w:val="20"/>
                <w:szCs w:val="20"/>
                <w:color w:val="auto"/>
              </w:rPr>
            </w:pPr>
            <w:r>
              <w:rPr>
                <w:rFonts w:ascii="Arial" w:cs="Arial" w:eastAsia="Arial" w:hAnsi="Arial"/>
                <w:sz w:val="14"/>
                <w:szCs w:val="14"/>
                <w:b w:val="1"/>
                <w:bCs w:val="1"/>
                <w:color w:val="auto"/>
              </w:rPr>
              <w:t>Number of Shares</w:t>
            </w:r>
          </w:p>
        </w:tc>
        <w:tc>
          <w:tcPr>
            <w:tcW w:w="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80" w:type="dxa"/>
            <w:vAlign w:val="bottom"/>
          </w:tcPr>
          <w:p>
            <w:pPr>
              <w:jc w:val="right"/>
              <w:ind w:right="316"/>
              <w:spacing w:after="0"/>
              <w:rPr>
                <w:sz w:val="20"/>
                <w:szCs w:val="20"/>
                <w:color w:val="auto"/>
              </w:rPr>
            </w:pPr>
            <w:r>
              <w:rPr>
                <w:rFonts w:ascii="Arial" w:cs="Arial" w:eastAsia="Arial" w:hAnsi="Arial"/>
                <w:sz w:val="14"/>
                <w:szCs w:val="14"/>
                <w:b w:val="1"/>
                <w:bCs w:val="1"/>
                <w:color w:val="auto"/>
              </w:rPr>
              <w:t>Weighted-Average</w:t>
            </w:r>
          </w:p>
        </w:tc>
        <w:tc>
          <w:tcPr>
            <w:tcW w:w="0" w:type="dxa"/>
            <w:vAlign w:val="bottom"/>
          </w:tcPr>
          <w:p>
            <w:pPr>
              <w:spacing w:after="0"/>
              <w:rPr>
                <w:sz w:val="1"/>
                <w:szCs w:val="1"/>
                <w:color w:val="auto"/>
              </w:rPr>
            </w:pPr>
          </w:p>
        </w:tc>
      </w:tr>
      <w:tr>
        <w:trPr>
          <w:trHeight w:val="192"/>
        </w:trPr>
        <w:tc>
          <w:tcPr>
            <w:tcW w:w="3940" w:type="dxa"/>
            <w:vAlign w:val="bottom"/>
            <w:tcBorders>
              <w:bottom w:val="single" w:sz="8" w:color="CCEEFF"/>
            </w:tcBorders>
          </w:tcPr>
          <w:p>
            <w:pPr>
              <w:spacing w:after="0"/>
              <w:rPr>
                <w:sz w:val="16"/>
                <w:szCs w:val="16"/>
                <w:color w:val="auto"/>
              </w:rPr>
            </w:pPr>
          </w:p>
        </w:tc>
        <w:tc>
          <w:tcPr>
            <w:tcW w:w="3500" w:type="dxa"/>
            <w:vAlign w:val="bottom"/>
            <w:tcBorders>
              <w:bottom w:val="single" w:sz="8" w:color="CCEEFF"/>
            </w:tcBorders>
          </w:tcPr>
          <w:p>
            <w:pPr>
              <w:spacing w:after="0"/>
              <w:rPr>
                <w:sz w:val="16"/>
                <w:szCs w:val="16"/>
                <w:color w:val="auto"/>
              </w:rPr>
            </w:pPr>
          </w:p>
        </w:tc>
        <w:tc>
          <w:tcPr>
            <w:tcW w:w="1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680" w:type="dxa"/>
            <w:vAlign w:val="bottom"/>
            <w:tcBorders>
              <w:bottom w:val="single" w:sz="8" w:color="auto"/>
            </w:tcBorders>
          </w:tcPr>
          <w:p>
            <w:pPr>
              <w:jc w:val="right"/>
              <w:ind w:right="436"/>
              <w:spacing w:after="0"/>
              <w:rPr>
                <w:sz w:val="20"/>
                <w:szCs w:val="20"/>
                <w:color w:val="auto"/>
              </w:rPr>
            </w:pPr>
            <w:r>
              <w:rPr>
                <w:rFonts w:ascii="Arial" w:cs="Arial" w:eastAsia="Arial" w:hAnsi="Arial"/>
                <w:sz w:val="14"/>
                <w:szCs w:val="14"/>
                <w:b w:val="1"/>
                <w:bCs w:val="1"/>
                <w:color w:val="auto"/>
              </w:rPr>
              <w:t>Exercise Price</w:t>
            </w:r>
          </w:p>
        </w:tc>
        <w:tc>
          <w:tcPr>
            <w:tcW w:w="0" w:type="dxa"/>
            <w:vAlign w:val="bottom"/>
          </w:tcPr>
          <w:p>
            <w:pPr>
              <w:spacing w:after="0"/>
              <w:rPr>
                <w:sz w:val="1"/>
                <w:szCs w:val="1"/>
                <w:color w:val="auto"/>
              </w:rPr>
            </w:pPr>
          </w:p>
        </w:tc>
      </w:tr>
      <w:tr>
        <w:trPr>
          <w:trHeight w:val="250"/>
        </w:trPr>
        <w:tc>
          <w:tcPr>
            <w:tcW w:w="39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Balance at December 31, 2017</w:t>
            </w:r>
          </w:p>
        </w:tc>
        <w:tc>
          <w:tcPr>
            <w:tcW w:w="5440" w:type="dxa"/>
            <w:vAlign w:val="bottom"/>
            <w:tcBorders>
              <w:bottom w:val="single" w:sz="8" w:color="CCEEFF"/>
            </w:tcBorders>
            <w:gridSpan w:val="2"/>
            <w:shd w:val="clear" w:color="auto" w:fill="CCEEFF"/>
          </w:tcPr>
          <w:p>
            <w:pPr>
              <w:jc w:val="right"/>
              <w:ind w:right="16"/>
              <w:spacing w:after="0"/>
              <w:rPr>
                <w:sz w:val="20"/>
                <w:szCs w:val="20"/>
                <w:color w:val="auto"/>
              </w:rPr>
            </w:pPr>
            <w:r>
              <w:rPr>
                <w:rFonts w:ascii="Arial" w:cs="Arial" w:eastAsia="Arial" w:hAnsi="Arial"/>
                <w:sz w:val="18"/>
                <w:szCs w:val="18"/>
                <w:color w:val="auto"/>
              </w:rPr>
              <w:t>2,107,104</w:t>
            </w:r>
          </w:p>
        </w:tc>
        <w:tc>
          <w:tcPr>
            <w:tcW w:w="360" w:type="dxa"/>
            <w:vAlign w:val="bottom"/>
            <w:tcBorders>
              <w:bottom w:val="single" w:sz="8" w:color="CCEEFF"/>
            </w:tcBorders>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w:t>
            </w:r>
          </w:p>
        </w:tc>
        <w:tc>
          <w:tcPr>
            <w:tcW w:w="16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17.58</w:t>
            </w:r>
          </w:p>
        </w:tc>
        <w:tc>
          <w:tcPr>
            <w:tcW w:w="0" w:type="dxa"/>
            <w:vAlign w:val="bottom"/>
          </w:tcPr>
          <w:p>
            <w:pPr>
              <w:spacing w:after="0"/>
              <w:rPr>
                <w:sz w:val="1"/>
                <w:szCs w:val="1"/>
                <w:color w:val="auto"/>
              </w:rPr>
            </w:pPr>
          </w:p>
        </w:tc>
      </w:tr>
      <w:tr>
        <w:trPr>
          <w:trHeight w:val="243"/>
        </w:trPr>
        <w:tc>
          <w:tcPr>
            <w:tcW w:w="3940" w:type="dxa"/>
            <w:vAlign w:val="bottom"/>
          </w:tcPr>
          <w:p>
            <w:pPr>
              <w:ind w:left="180"/>
              <w:spacing w:after="0"/>
              <w:rPr>
                <w:sz w:val="20"/>
                <w:szCs w:val="20"/>
                <w:color w:val="auto"/>
              </w:rPr>
            </w:pPr>
            <w:r>
              <w:rPr>
                <w:rFonts w:ascii="Arial" w:cs="Arial" w:eastAsia="Arial" w:hAnsi="Arial"/>
                <w:sz w:val="18"/>
                <w:szCs w:val="18"/>
                <w:color w:val="auto"/>
              </w:rPr>
              <w:t>Exercised</w:t>
            </w:r>
          </w:p>
        </w:tc>
        <w:tc>
          <w:tcPr>
            <w:tcW w:w="5440" w:type="dxa"/>
            <w:vAlign w:val="bottom"/>
            <w:gridSpan w:val="2"/>
          </w:tcPr>
          <w:p>
            <w:pPr>
              <w:jc w:val="right"/>
              <w:spacing w:after="0"/>
              <w:rPr>
                <w:sz w:val="20"/>
                <w:szCs w:val="20"/>
                <w:color w:val="auto"/>
              </w:rPr>
            </w:pPr>
            <w:r>
              <w:rPr>
                <w:rFonts w:ascii="Arial" w:cs="Arial" w:eastAsia="Arial" w:hAnsi="Arial"/>
                <w:sz w:val="18"/>
                <w:szCs w:val="18"/>
                <w:color w:val="auto"/>
              </w:rPr>
              <w:t>(244,166)</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680" w:type="dxa"/>
            <w:vAlign w:val="bottom"/>
          </w:tcPr>
          <w:p>
            <w:pPr>
              <w:jc w:val="right"/>
              <w:ind w:right="16"/>
              <w:spacing w:after="0"/>
              <w:rPr>
                <w:sz w:val="20"/>
                <w:szCs w:val="20"/>
                <w:color w:val="auto"/>
              </w:rPr>
            </w:pPr>
            <w:r>
              <w:rPr>
                <w:rFonts w:ascii="Arial" w:cs="Arial" w:eastAsia="Arial" w:hAnsi="Arial"/>
                <w:sz w:val="18"/>
                <w:szCs w:val="18"/>
                <w:color w:val="auto"/>
              </w:rPr>
              <w:t>12.97</w:t>
            </w:r>
          </w:p>
        </w:tc>
        <w:tc>
          <w:tcPr>
            <w:tcW w:w="0" w:type="dxa"/>
            <w:vAlign w:val="bottom"/>
          </w:tcPr>
          <w:p>
            <w:pPr>
              <w:spacing w:after="0"/>
              <w:rPr>
                <w:sz w:val="1"/>
                <w:szCs w:val="1"/>
                <w:color w:val="auto"/>
              </w:rPr>
            </w:pPr>
          </w:p>
        </w:tc>
      </w:tr>
      <w:tr>
        <w:trPr>
          <w:trHeight w:val="27"/>
        </w:trPr>
        <w:tc>
          <w:tcPr>
            <w:tcW w:w="3940" w:type="dxa"/>
            <w:vAlign w:val="bottom"/>
          </w:tcPr>
          <w:p>
            <w:pPr>
              <w:spacing w:after="0"/>
              <w:rPr>
                <w:sz w:val="2"/>
                <w:szCs w:val="2"/>
                <w:color w:val="auto"/>
              </w:rPr>
            </w:pPr>
          </w:p>
        </w:tc>
        <w:tc>
          <w:tcPr>
            <w:tcW w:w="350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6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9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Canceled/Forfeited</w:t>
            </w:r>
          </w:p>
        </w:tc>
        <w:tc>
          <w:tcPr>
            <w:tcW w:w="3500" w:type="dxa"/>
            <w:vAlign w:val="bottom"/>
            <w:tcBorders>
              <w:bottom w:val="single" w:sz="8" w:color="CCEEFF"/>
            </w:tcBorders>
            <w:shd w:val="clear" w:color="auto" w:fill="CCEEFF"/>
          </w:tcPr>
          <w:p>
            <w:pPr>
              <w:spacing w:after="0"/>
              <w:rPr>
                <w:sz w:val="23"/>
                <w:szCs w:val="23"/>
                <w:color w:val="auto"/>
              </w:rPr>
            </w:pP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(2,014)</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68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22.04</w:t>
            </w:r>
          </w:p>
        </w:tc>
        <w:tc>
          <w:tcPr>
            <w:tcW w:w="0" w:type="dxa"/>
            <w:vAlign w:val="bottom"/>
          </w:tcPr>
          <w:p>
            <w:pPr>
              <w:spacing w:after="0"/>
              <w:rPr>
                <w:sz w:val="1"/>
                <w:szCs w:val="1"/>
                <w:color w:val="auto"/>
              </w:rPr>
            </w:pPr>
          </w:p>
        </w:tc>
      </w:tr>
      <w:tr>
        <w:trPr>
          <w:trHeight w:val="257"/>
        </w:trPr>
        <w:tc>
          <w:tcPr>
            <w:tcW w:w="3940" w:type="dxa"/>
            <w:vAlign w:val="bottom"/>
          </w:tcPr>
          <w:p>
            <w:pPr>
              <w:ind w:left="40"/>
              <w:spacing w:after="0"/>
              <w:rPr>
                <w:sz w:val="20"/>
                <w:szCs w:val="20"/>
                <w:color w:val="auto"/>
              </w:rPr>
            </w:pPr>
            <w:r>
              <w:rPr>
                <w:rFonts w:ascii="Arial" w:cs="Arial" w:eastAsia="Arial" w:hAnsi="Arial"/>
                <w:sz w:val="18"/>
                <w:szCs w:val="18"/>
                <w:color w:val="auto"/>
              </w:rPr>
              <w:t>Balance at June 30, 2018</w:t>
            </w:r>
          </w:p>
        </w:tc>
        <w:tc>
          <w:tcPr>
            <w:tcW w:w="3500" w:type="dxa"/>
            <w:vAlign w:val="bottom"/>
          </w:tcPr>
          <w:p>
            <w:pPr>
              <w:spacing w:after="0"/>
              <w:rPr>
                <w:sz w:val="22"/>
                <w:szCs w:val="22"/>
                <w:color w:val="auto"/>
              </w:rPr>
            </w:pPr>
          </w:p>
        </w:tc>
        <w:tc>
          <w:tcPr>
            <w:tcW w:w="1940" w:type="dxa"/>
            <w:vAlign w:val="bottom"/>
            <w:tcBorders>
              <w:top w:val="single" w:sz="8" w:color="auto"/>
              <w:bottom w:val="single" w:sz="8" w:color="auto"/>
            </w:tcBorders>
          </w:tcPr>
          <w:p>
            <w:pPr>
              <w:jc w:val="right"/>
              <w:ind w:right="16"/>
              <w:spacing w:after="0"/>
              <w:rPr>
                <w:sz w:val="20"/>
                <w:szCs w:val="20"/>
                <w:color w:val="auto"/>
              </w:rPr>
            </w:pPr>
            <w:r>
              <w:rPr>
                <w:rFonts w:ascii="Arial" w:cs="Arial" w:eastAsia="Arial" w:hAnsi="Arial"/>
                <w:sz w:val="18"/>
                <w:szCs w:val="18"/>
                <w:color w:val="auto"/>
              </w:rPr>
              <w:t>1,860,924</w:t>
            </w:r>
          </w:p>
        </w:tc>
        <w:tc>
          <w:tcPr>
            <w:tcW w:w="1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680" w:type="dxa"/>
            <w:vAlign w:val="bottom"/>
          </w:tcPr>
          <w:p>
            <w:pPr>
              <w:jc w:val="right"/>
              <w:ind w:right="16"/>
              <w:spacing w:after="0"/>
              <w:rPr>
                <w:sz w:val="20"/>
                <w:szCs w:val="20"/>
                <w:color w:val="auto"/>
              </w:rPr>
            </w:pPr>
            <w:r>
              <w:rPr>
                <w:rFonts w:ascii="Arial" w:cs="Arial" w:eastAsia="Arial" w:hAnsi="Arial"/>
                <w:sz w:val="18"/>
                <w:szCs w:val="18"/>
                <w:color w:val="auto"/>
              </w:rPr>
              <w:t>18.18</w:t>
            </w:r>
          </w:p>
        </w:tc>
        <w:tc>
          <w:tcPr>
            <w:tcW w:w="0" w:type="dxa"/>
            <w:vAlign w:val="bottom"/>
          </w:tcPr>
          <w:p>
            <w:pPr>
              <w:spacing w:after="0"/>
              <w:rPr>
                <w:sz w:val="1"/>
                <w:szCs w:val="1"/>
                <w:color w:val="auto"/>
              </w:rPr>
            </w:pPr>
          </w:p>
        </w:tc>
      </w:tr>
      <w:tr>
        <w:trPr>
          <w:trHeight w:val="20"/>
        </w:trPr>
        <w:tc>
          <w:tcPr>
            <w:tcW w:w="3940" w:type="dxa"/>
            <w:vAlign w:val="bottom"/>
          </w:tcPr>
          <w:p>
            <w:pPr>
              <w:spacing w:after="0" w:line="20" w:lineRule="exact"/>
              <w:rPr>
                <w:sz w:val="1"/>
                <w:szCs w:val="1"/>
                <w:color w:val="auto"/>
              </w:rPr>
            </w:pPr>
          </w:p>
        </w:tc>
        <w:tc>
          <w:tcPr>
            <w:tcW w:w="3500" w:type="dxa"/>
            <w:vAlign w:val="bottom"/>
            <w:vMerge w:val="restart"/>
          </w:tcPr>
          <w:p>
            <w:pPr>
              <w:jc w:val="right"/>
              <w:ind w:right="1550"/>
              <w:spacing w:after="0"/>
              <w:rPr>
                <w:sz w:val="20"/>
                <w:szCs w:val="20"/>
                <w:color w:val="auto"/>
              </w:rPr>
            </w:pPr>
            <w:r>
              <w:rPr>
                <w:rFonts w:ascii="Arial" w:cs="Arial" w:eastAsia="Arial" w:hAnsi="Arial"/>
                <w:sz w:val="18"/>
                <w:szCs w:val="18"/>
                <w:color w:val="auto"/>
              </w:rPr>
              <w:t>17</w:t>
            </w: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62"/>
        </w:trPr>
        <w:tc>
          <w:tcPr>
            <w:tcW w:w="3940" w:type="dxa"/>
            <w:vAlign w:val="bottom"/>
          </w:tcPr>
          <w:p>
            <w:pPr>
              <w:spacing w:after="0"/>
              <w:rPr>
                <w:sz w:val="24"/>
                <w:szCs w:val="24"/>
                <w:color w:val="auto"/>
              </w:rPr>
            </w:pPr>
          </w:p>
        </w:tc>
        <w:tc>
          <w:tcPr>
            <w:tcW w:w="3500" w:type="dxa"/>
            <w:vAlign w:val="bottom"/>
            <w:vMerge w:val="continue"/>
          </w:tcPr>
          <w:p>
            <w:pPr>
              <w:spacing w:after="0"/>
              <w:rPr>
                <w:sz w:val="24"/>
                <w:szCs w:val="24"/>
                <w:color w:val="auto"/>
              </w:rPr>
            </w:pPr>
          </w:p>
        </w:tc>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1" w:right="239" w:bottom="1440" w:gutter="0" w:footer="0" w:header="0"/>
        </w:sectPr>
      </w:pPr>
    </w:p>
    <w:bookmarkStart w:id="18" w:name="page19"/>
    <w:bookmarkEnd w:id="18"/>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 and Restricted Stock Units</w:t>
      </w:r>
    </w:p>
    <w:p>
      <w:pPr>
        <w:spacing w:after="0" w:line="171" w:lineRule="exact"/>
        <w:rPr>
          <w:sz w:val="20"/>
          <w:szCs w:val="20"/>
          <w:color w:val="auto"/>
        </w:rPr>
      </w:pPr>
    </w:p>
    <w:p>
      <w:pPr>
        <w:ind w:left="340"/>
        <w:spacing w:after="0"/>
        <w:rPr>
          <w:sz w:val="20"/>
          <w:szCs w:val="20"/>
          <w:color w:val="auto"/>
        </w:rPr>
      </w:pPr>
      <w:r>
        <w:rPr>
          <w:rFonts w:ascii="Arial" w:cs="Arial" w:eastAsia="Arial" w:hAnsi="Arial"/>
          <w:sz w:val="17"/>
          <w:szCs w:val="17"/>
          <w:color w:val="auto"/>
        </w:rPr>
        <w:t>Activity of unvested restricted stock and restricted stock units under the Plans during the six months ended June 30, 2018 is set forth below:</w:t>
      </w:r>
    </w:p>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440" w:type="dxa"/>
            <w:vAlign w:val="bottom"/>
          </w:tcPr>
          <w:p>
            <w:pPr>
              <w:spacing w:after="0"/>
              <w:rPr>
                <w:sz w:val="14"/>
                <w:szCs w:val="14"/>
                <w:color w:val="auto"/>
              </w:rPr>
            </w:pPr>
          </w:p>
        </w:tc>
        <w:tc>
          <w:tcPr>
            <w:tcW w:w="1940" w:type="dxa"/>
            <w:vAlign w:val="bottom"/>
            <w:vMerge w:val="restart"/>
          </w:tcPr>
          <w:p>
            <w:pPr>
              <w:jc w:val="right"/>
              <w:ind w:right="333"/>
              <w:spacing w:after="0"/>
              <w:rPr>
                <w:sz w:val="20"/>
                <w:szCs w:val="20"/>
                <w:color w:val="auto"/>
              </w:rPr>
            </w:pPr>
            <w:r>
              <w:rPr>
                <w:rFonts w:ascii="Arial" w:cs="Arial" w:eastAsia="Arial" w:hAnsi="Arial"/>
                <w:sz w:val="14"/>
                <w:szCs w:val="14"/>
                <w:b w:val="1"/>
                <w:bCs w:val="1"/>
                <w:color w:val="auto"/>
              </w:rPr>
              <w:t>Number of Shares</w:t>
            </w: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40" w:type="dxa"/>
            <w:vAlign w:val="bottom"/>
          </w:tcPr>
          <w:p>
            <w:pPr>
              <w:jc w:val="right"/>
              <w:ind w:right="295"/>
              <w:spacing w:after="0"/>
              <w:rPr>
                <w:sz w:val="20"/>
                <w:szCs w:val="20"/>
                <w:color w:val="auto"/>
              </w:rPr>
            </w:pPr>
            <w:r>
              <w:rPr>
                <w:rFonts w:ascii="Arial" w:cs="Arial" w:eastAsia="Arial" w:hAnsi="Arial"/>
                <w:sz w:val="14"/>
                <w:szCs w:val="14"/>
                <w:b w:val="1"/>
                <w:bCs w:val="1"/>
                <w:color w:val="auto"/>
              </w:rPr>
              <w:t>Weighted -Average</w:t>
            </w:r>
          </w:p>
        </w:tc>
        <w:tc>
          <w:tcPr>
            <w:tcW w:w="0" w:type="dxa"/>
            <w:vAlign w:val="bottom"/>
          </w:tcPr>
          <w:p>
            <w:pPr>
              <w:spacing w:after="0"/>
              <w:rPr>
                <w:sz w:val="1"/>
                <w:szCs w:val="1"/>
                <w:color w:val="auto"/>
              </w:rPr>
            </w:pPr>
          </w:p>
        </w:tc>
      </w:tr>
      <w:tr>
        <w:trPr>
          <w:trHeight w:val="192"/>
        </w:trPr>
        <w:tc>
          <w:tcPr>
            <w:tcW w:w="7440" w:type="dxa"/>
            <w:vAlign w:val="bottom"/>
            <w:tcBorders>
              <w:bottom w:val="single" w:sz="8" w:color="CCEEFF"/>
            </w:tcBorders>
          </w:tcPr>
          <w:p>
            <w:pPr>
              <w:spacing w:after="0"/>
              <w:rPr>
                <w:sz w:val="16"/>
                <w:szCs w:val="16"/>
                <w:color w:val="auto"/>
              </w:rPr>
            </w:pPr>
          </w:p>
        </w:tc>
        <w:tc>
          <w:tcPr>
            <w:tcW w:w="19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740" w:type="dxa"/>
            <w:vAlign w:val="bottom"/>
            <w:tcBorders>
              <w:bottom w:val="single" w:sz="8" w:color="auto"/>
            </w:tcBorders>
          </w:tcPr>
          <w:p>
            <w:pPr>
              <w:jc w:val="right"/>
              <w:ind w:right="195"/>
              <w:spacing w:after="0"/>
              <w:rPr>
                <w:sz w:val="20"/>
                <w:szCs w:val="20"/>
                <w:color w:val="auto"/>
              </w:rPr>
            </w:pPr>
            <w:r>
              <w:rPr>
                <w:rFonts w:ascii="Arial" w:cs="Arial" w:eastAsia="Arial" w:hAnsi="Arial"/>
                <w:sz w:val="14"/>
                <w:szCs w:val="14"/>
                <w:b w:val="1"/>
                <w:bCs w:val="1"/>
                <w:color w:val="auto"/>
              </w:rPr>
              <w:t>Grant Date Fair Value</w:t>
            </w:r>
          </w:p>
        </w:tc>
        <w:tc>
          <w:tcPr>
            <w:tcW w:w="0" w:type="dxa"/>
            <w:vAlign w:val="bottom"/>
          </w:tcPr>
          <w:p>
            <w:pPr>
              <w:spacing w:after="0"/>
              <w:rPr>
                <w:sz w:val="1"/>
                <w:szCs w:val="1"/>
                <w:color w:val="auto"/>
              </w:rPr>
            </w:pPr>
          </w:p>
        </w:tc>
      </w:tr>
      <w:tr>
        <w:trPr>
          <w:trHeight w:val="250"/>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at December 31, 2017</w:t>
            </w:r>
          </w:p>
        </w:tc>
        <w:tc>
          <w:tcPr>
            <w:tcW w:w="194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742,405</w:t>
            </w:r>
          </w:p>
        </w:tc>
        <w:tc>
          <w:tcPr>
            <w:tcW w:w="300" w:type="dxa"/>
            <w:vAlign w:val="bottom"/>
            <w:tcBorders>
              <w:bottom w:val="single" w:sz="8" w:color="CCEEFF"/>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w:t>
            </w: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38.86</w:t>
            </w:r>
          </w:p>
        </w:tc>
        <w:tc>
          <w:tcPr>
            <w:tcW w:w="0" w:type="dxa"/>
            <w:vAlign w:val="bottom"/>
          </w:tcPr>
          <w:p>
            <w:pPr>
              <w:spacing w:after="0"/>
              <w:rPr>
                <w:sz w:val="1"/>
                <w:szCs w:val="1"/>
                <w:color w:val="auto"/>
              </w:rPr>
            </w:pPr>
          </w:p>
        </w:tc>
      </w:tr>
      <w:tr>
        <w:trPr>
          <w:trHeight w:val="243"/>
        </w:trPr>
        <w:tc>
          <w:tcPr>
            <w:tcW w:w="7440" w:type="dxa"/>
            <w:vAlign w:val="bottom"/>
          </w:tcPr>
          <w:p>
            <w:pPr>
              <w:ind w:left="180"/>
              <w:spacing w:after="0"/>
              <w:rPr>
                <w:sz w:val="20"/>
                <w:szCs w:val="20"/>
                <w:color w:val="auto"/>
              </w:rPr>
            </w:pPr>
            <w:r>
              <w:rPr>
                <w:rFonts w:ascii="Arial" w:cs="Arial" w:eastAsia="Arial" w:hAnsi="Arial"/>
                <w:sz w:val="18"/>
                <w:szCs w:val="18"/>
                <w:color w:val="auto"/>
              </w:rPr>
              <w:t>Granted</w:t>
            </w:r>
          </w:p>
        </w:tc>
        <w:tc>
          <w:tcPr>
            <w:tcW w:w="1940" w:type="dxa"/>
            <w:vAlign w:val="bottom"/>
          </w:tcPr>
          <w:p>
            <w:pPr>
              <w:jc w:val="right"/>
              <w:ind w:right="13"/>
              <w:spacing w:after="0"/>
              <w:rPr>
                <w:sz w:val="20"/>
                <w:szCs w:val="20"/>
                <w:color w:val="auto"/>
              </w:rPr>
            </w:pPr>
            <w:r>
              <w:rPr>
                <w:rFonts w:ascii="Arial" w:cs="Arial" w:eastAsia="Arial" w:hAnsi="Arial"/>
                <w:sz w:val="18"/>
                <w:szCs w:val="18"/>
                <w:color w:val="auto"/>
              </w:rPr>
              <w:t>89,436</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103.09</w:t>
            </w:r>
          </w:p>
        </w:tc>
        <w:tc>
          <w:tcPr>
            <w:tcW w:w="0" w:type="dxa"/>
            <w:vAlign w:val="bottom"/>
          </w:tcPr>
          <w:p>
            <w:pPr>
              <w:spacing w:after="0"/>
              <w:rPr>
                <w:sz w:val="1"/>
                <w:szCs w:val="1"/>
                <w:color w:val="auto"/>
              </w:rPr>
            </w:pPr>
          </w:p>
        </w:tc>
      </w:tr>
      <w:tr>
        <w:trPr>
          <w:trHeight w:val="27"/>
        </w:trPr>
        <w:tc>
          <w:tcPr>
            <w:tcW w:w="7440" w:type="dxa"/>
            <w:vAlign w:val="bottom"/>
          </w:tcPr>
          <w:p>
            <w:pPr>
              <w:spacing w:after="0"/>
              <w:rPr>
                <w:sz w:val="2"/>
                <w:szCs w:val="2"/>
                <w:color w:val="auto"/>
              </w:rPr>
            </w:pPr>
          </w:p>
        </w:tc>
        <w:tc>
          <w:tcPr>
            <w:tcW w:w="1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7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4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Vested</w:t>
            </w:r>
          </w:p>
        </w:tc>
        <w:tc>
          <w:tcPr>
            <w:tcW w:w="1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(330,374)</w:t>
            </w:r>
          </w:p>
        </w:tc>
        <w:tc>
          <w:tcPr>
            <w:tcW w:w="1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33.57</w:t>
            </w:r>
          </w:p>
        </w:tc>
        <w:tc>
          <w:tcPr>
            <w:tcW w:w="0" w:type="dxa"/>
            <w:vAlign w:val="bottom"/>
          </w:tcPr>
          <w:p>
            <w:pPr>
              <w:spacing w:after="0"/>
              <w:rPr>
                <w:sz w:val="1"/>
                <w:szCs w:val="1"/>
                <w:color w:val="auto"/>
              </w:rPr>
            </w:pPr>
          </w:p>
        </w:tc>
      </w:tr>
      <w:tr>
        <w:trPr>
          <w:trHeight w:val="243"/>
        </w:trPr>
        <w:tc>
          <w:tcPr>
            <w:tcW w:w="7440" w:type="dxa"/>
            <w:vAlign w:val="bottom"/>
          </w:tcPr>
          <w:p>
            <w:pPr>
              <w:ind w:left="180"/>
              <w:spacing w:after="0"/>
              <w:rPr>
                <w:sz w:val="20"/>
                <w:szCs w:val="20"/>
                <w:color w:val="auto"/>
              </w:rPr>
            </w:pPr>
            <w:r>
              <w:rPr>
                <w:rFonts w:ascii="Arial" w:cs="Arial" w:eastAsia="Arial" w:hAnsi="Arial"/>
                <w:sz w:val="18"/>
                <w:szCs w:val="18"/>
                <w:color w:val="auto"/>
              </w:rPr>
              <w:t>Canceled/Forfeited</w:t>
            </w:r>
          </w:p>
        </w:tc>
        <w:tc>
          <w:tcPr>
            <w:tcW w:w="1940" w:type="dxa"/>
            <w:vAlign w:val="bottom"/>
          </w:tcPr>
          <w:p>
            <w:pPr>
              <w:jc w:val="right"/>
              <w:spacing w:after="0"/>
              <w:rPr>
                <w:sz w:val="20"/>
                <w:szCs w:val="20"/>
                <w:color w:val="auto"/>
              </w:rPr>
            </w:pPr>
            <w:r>
              <w:rPr>
                <w:rFonts w:ascii="Arial" w:cs="Arial" w:eastAsia="Arial" w:hAnsi="Arial"/>
                <w:sz w:val="18"/>
                <w:szCs w:val="18"/>
                <w:color w:val="auto"/>
              </w:rPr>
              <w:t>(3,125)</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740" w:type="dxa"/>
            <w:vAlign w:val="bottom"/>
          </w:tcPr>
          <w:p>
            <w:pPr>
              <w:jc w:val="right"/>
              <w:ind w:right="15"/>
              <w:spacing w:after="0"/>
              <w:rPr>
                <w:sz w:val="20"/>
                <w:szCs w:val="20"/>
                <w:color w:val="auto"/>
              </w:rPr>
            </w:pPr>
            <w:r>
              <w:rPr>
                <w:rFonts w:ascii="Arial" w:cs="Arial" w:eastAsia="Arial" w:hAnsi="Arial"/>
                <w:sz w:val="18"/>
                <w:szCs w:val="18"/>
                <w:color w:val="auto"/>
              </w:rPr>
              <w:t>77.14</w:t>
            </w:r>
          </w:p>
        </w:tc>
        <w:tc>
          <w:tcPr>
            <w:tcW w:w="0" w:type="dxa"/>
            <w:vAlign w:val="bottom"/>
          </w:tcPr>
          <w:p>
            <w:pPr>
              <w:spacing w:after="0"/>
              <w:rPr>
                <w:sz w:val="1"/>
                <w:szCs w:val="1"/>
                <w:color w:val="auto"/>
              </w:rPr>
            </w:pPr>
          </w:p>
        </w:tc>
      </w:tr>
      <w:tr>
        <w:trPr>
          <w:trHeight w:val="27"/>
        </w:trPr>
        <w:tc>
          <w:tcPr>
            <w:tcW w:w="7440" w:type="dxa"/>
            <w:vAlign w:val="bottom"/>
            <w:tcBorders>
              <w:bottom w:val="single" w:sz="8" w:color="CCEEFF"/>
            </w:tcBorders>
          </w:tcPr>
          <w:p>
            <w:pPr>
              <w:spacing w:after="0"/>
              <w:rPr>
                <w:sz w:val="2"/>
                <w:szCs w:val="2"/>
                <w:color w:val="auto"/>
              </w:rPr>
            </w:pPr>
          </w:p>
        </w:tc>
        <w:tc>
          <w:tcPr>
            <w:tcW w:w="19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00" w:type="dxa"/>
            <w:vAlign w:val="bottom"/>
            <w:tcBorders>
              <w:bottom w:val="single" w:sz="8" w:color="CCEEFF"/>
            </w:tcBorders>
          </w:tcPr>
          <w:p>
            <w:pPr>
              <w:spacing w:after="0"/>
              <w:rPr>
                <w:sz w:val="2"/>
                <w:szCs w:val="2"/>
                <w:color w:val="auto"/>
              </w:rPr>
            </w:pPr>
          </w:p>
        </w:tc>
        <w:tc>
          <w:tcPr>
            <w:tcW w:w="1740" w:type="dxa"/>
            <w:vAlign w:val="bottom"/>
            <w:tcBorders>
              <w:bottom w:val="single" w:sz="8" w:color="CCEEFF"/>
            </w:tcBorders>
          </w:tcPr>
          <w:p>
            <w:pPr>
              <w:spacing w:after="0"/>
              <w:rPr>
                <w:sz w:val="2"/>
                <w:szCs w:val="2"/>
                <w:color w:val="auto"/>
              </w:rPr>
            </w:pPr>
          </w:p>
        </w:tc>
        <w:tc>
          <w:tcPr>
            <w:tcW w:w="0" w:type="dxa"/>
            <w:vAlign w:val="bottom"/>
          </w:tcPr>
          <w:p>
            <w:pPr>
              <w:spacing w:after="0"/>
              <w:rPr>
                <w:sz w:val="1"/>
                <w:szCs w:val="1"/>
                <w:color w:val="auto"/>
              </w:rPr>
            </w:pPr>
          </w:p>
        </w:tc>
      </w:tr>
      <w:tr>
        <w:trPr>
          <w:trHeight w:val="257"/>
        </w:trPr>
        <w:tc>
          <w:tcPr>
            <w:tcW w:w="74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Unvested at June 30, 2018</w:t>
            </w:r>
          </w:p>
        </w:tc>
        <w:tc>
          <w:tcPr>
            <w:tcW w:w="194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498,342</w:t>
            </w:r>
          </w:p>
        </w:tc>
        <w:tc>
          <w:tcPr>
            <w:tcW w:w="10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1740" w:type="dxa"/>
            <w:vAlign w:val="bottom"/>
            <w:tcBorders>
              <w:bottom w:val="single" w:sz="8" w:color="CCEEFF"/>
            </w:tcBorders>
            <w:shd w:val="clear" w:color="auto" w:fill="CCEEFF"/>
          </w:tcPr>
          <w:p>
            <w:pPr>
              <w:jc w:val="right"/>
              <w:ind w:right="15"/>
              <w:spacing w:after="0"/>
              <w:rPr>
                <w:sz w:val="20"/>
                <w:szCs w:val="20"/>
                <w:color w:val="auto"/>
              </w:rPr>
            </w:pPr>
            <w:r>
              <w:rPr>
                <w:rFonts w:ascii="Arial" w:cs="Arial" w:eastAsia="Arial" w:hAnsi="Arial"/>
                <w:sz w:val="18"/>
                <w:szCs w:val="18"/>
                <w:color w:val="auto"/>
              </w:rPr>
              <w:t>53.65</w:t>
            </w:r>
          </w:p>
        </w:tc>
        <w:tc>
          <w:tcPr>
            <w:tcW w:w="0" w:type="dxa"/>
            <w:vAlign w:val="bottom"/>
          </w:tcPr>
          <w:p>
            <w:pPr>
              <w:spacing w:after="0"/>
              <w:rPr>
                <w:sz w:val="1"/>
                <w:szCs w:val="1"/>
                <w:color w:val="auto"/>
              </w:rPr>
            </w:pPr>
          </w:p>
        </w:tc>
      </w:tr>
      <w:tr>
        <w:trPr>
          <w:trHeight w:val="20"/>
        </w:trPr>
        <w:tc>
          <w:tcPr>
            <w:tcW w:w="7440" w:type="dxa"/>
            <w:vAlign w:val="bottom"/>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8"/>
          <w:szCs w:val="18"/>
          <w:color w:val="auto"/>
        </w:rPr>
        <w:t>As of June 30, 2018, 486,889 restricted stock and restricted stock units are expected to vest.</w:t>
      </w:r>
    </w:p>
    <w:p>
      <w:pPr>
        <w:spacing w:after="0" w:line="1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Stock-based Compensation</w:t>
      </w:r>
    </w:p>
    <w:p>
      <w:pPr>
        <w:spacing w:after="0" w:line="175" w:lineRule="exact"/>
        <w:rPr>
          <w:sz w:val="20"/>
          <w:szCs w:val="20"/>
          <w:color w:val="auto"/>
        </w:rPr>
      </w:pPr>
    </w:p>
    <w:p>
      <w:pPr>
        <w:ind w:right="300" w:firstLine="324"/>
        <w:spacing w:after="0" w:line="277" w:lineRule="auto"/>
        <w:rPr>
          <w:sz w:val="20"/>
          <w:szCs w:val="20"/>
          <w:color w:val="auto"/>
        </w:rPr>
      </w:pPr>
      <w:r>
        <w:rPr>
          <w:rFonts w:ascii="Arial" w:cs="Arial" w:eastAsia="Arial" w:hAnsi="Arial"/>
          <w:sz w:val="18"/>
          <w:szCs w:val="18"/>
          <w:color w:val="auto"/>
        </w:rPr>
        <w:t>The following table sets forth the stock-based compensation expense included in the Company’s condensed consolidated statements of operations and comprehensive income (loss) for the three and six months ended June 30, 2018 and 2017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340" w:type="dxa"/>
            <w:vAlign w:val="bottom"/>
          </w:tcPr>
          <w:p>
            <w:pPr>
              <w:spacing w:after="0"/>
              <w:rPr>
                <w:sz w:val="16"/>
                <w:szCs w:val="16"/>
                <w:color w:val="auto"/>
              </w:rPr>
            </w:pPr>
          </w:p>
        </w:tc>
        <w:tc>
          <w:tcPr>
            <w:tcW w:w="3340" w:type="dxa"/>
            <w:vAlign w:val="bottom"/>
            <w:tcBorders>
              <w:bottom w:val="single" w:sz="8" w:color="auto"/>
            </w:tcBorders>
            <w:gridSpan w:val="4"/>
          </w:tcPr>
          <w:p>
            <w:pPr>
              <w:jc w:val="right"/>
              <w:ind w:right="316"/>
              <w:spacing w:after="0"/>
              <w:rPr>
                <w:sz w:val="20"/>
                <w:szCs w:val="20"/>
                <w:color w:val="auto"/>
              </w:rPr>
            </w:pPr>
            <w:r>
              <w:rPr>
                <w:rFonts w:ascii="Arial" w:cs="Arial" w:eastAsia="Arial" w:hAnsi="Arial"/>
                <w:sz w:val="14"/>
                <w:szCs w:val="14"/>
                <w:b w:val="1"/>
                <w:bCs w:val="1"/>
                <w:color w:val="auto"/>
              </w:rPr>
              <w:t>Three Months Ended June 30,</w:t>
            </w:r>
          </w:p>
        </w:tc>
        <w:tc>
          <w:tcPr>
            <w:tcW w:w="66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Borders>
              <w:bottom w:val="single" w:sz="8" w:color="auto"/>
            </w:tcBorders>
          </w:tcPr>
          <w:p>
            <w:pPr>
              <w:spacing w:after="0"/>
              <w:rPr>
                <w:sz w:val="16"/>
                <w:szCs w:val="16"/>
                <w:color w:val="auto"/>
              </w:rPr>
            </w:pPr>
          </w:p>
        </w:tc>
        <w:tc>
          <w:tcPr>
            <w:tcW w:w="17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3"/>
              </w:rPr>
              <w:t>Six Months Ended June 30,</w:t>
            </w:r>
          </w:p>
        </w:tc>
        <w:tc>
          <w:tcPr>
            <w:tcW w:w="1120" w:type="dxa"/>
            <w:vAlign w:val="bottom"/>
            <w:tcBorders>
              <w:bottom w:val="single" w:sz="8" w:color="auto"/>
            </w:tcBorders>
          </w:tcPr>
          <w:p>
            <w:pPr>
              <w:spacing w:after="0"/>
              <w:rPr>
                <w:sz w:val="16"/>
                <w:szCs w:val="16"/>
                <w:color w:val="auto"/>
              </w:rPr>
            </w:pPr>
          </w:p>
        </w:tc>
      </w:tr>
      <w:tr>
        <w:trPr>
          <w:trHeight w:val="264"/>
        </w:trPr>
        <w:tc>
          <w:tcPr>
            <w:tcW w:w="3340" w:type="dxa"/>
            <w:vAlign w:val="bottom"/>
            <w:tcBorders>
              <w:bottom w:val="single" w:sz="8" w:color="CCEEFF"/>
            </w:tcBorders>
          </w:tcPr>
          <w:p>
            <w:pPr>
              <w:spacing w:after="0"/>
              <w:rPr>
                <w:sz w:val="22"/>
                <w:szCs w:val="22"/>
                <w:color w:val="auto"/>
              </w:rPr>
            </w:pPr>
          </w:p>
        </w:tc>
        <w:tc>
          <w:tcPr>
            <w:tcW w:w="1280" w:type="dxa"/>
            <w:vAlign w:val="bottom"/>
            <w:tcBorders>
              <w:bottom w:val="single" w:sz="8" w:color="auto"/>
            </w:tcBorders>
          </w:tcPr>
          <w:p>
            <w:pPr>
              <w:jc w:val="right"/>
              <w:ind w:right="79"/>
              <w:spacing w:after="0"/>
              <w:rPr>
                <w:sz w:val="20"/>
                <w:szCs w:val="20"/>
                <w:color w:val="auto"/>
              </w:rPr>
            </w:pPr>
            <w:r>
              <w:rPr>
                <w:rFonts w:ascii="Arial" w:cs="Arial" w:eastAsia="Arial" w:hAnsi="Arial"/>
                <w:sz w:val="14"/>
                <w:szCs w:val="14"/>
                <w:b w:val="1"/>
                <w:bCs w:val="1"/>
                <w:color w:val="auto"/>
              </w:rPr>
              <w:t>2018</w:t>
            </w:r>
          </w:p>
        </w:tc>
        <w:tc>
          <w:tcPr>
            <w:tcW w:w="680" w:type="dxa"/>
            <w:vAlign w:val="bottom"/>
            <w:tcBorders>
              <w:bottom w:val="single" w:sz="8" w:color="auto"/>
            </w:tcBorders>
          </w:tcPr>
          <w:p>
            <w:pPr>
              <w:spacing w:after="0"/>
              <w:rPr>
                <w:sz w:val="22"/>
                <w:szCs w:val="22"/>
                <w:color w:val="auto"/>
              </w:rPr>
            </w:pPr>
          </w:p>
        </w:tc>
        <w:tc>
          <w:tcPr>
            <w:tcW w:w="120" w:type="dxa"/>
            <w:vAlign w:val="bottom"/>
            <w:tcBorders>
              <w:bottom w:val="single" w:sz="8" w:color="CCEEFF"/>
            </w:tcBorders>
          </w:tcPr>
          <w:p>
            <w:pPr>
              <w:spacing w:after="0"/>
              <w:rPr>
                <w:sz w:val="22"/>
                <w:szCs w:val="22"/>
                <w:color w:val="auto"/>
              </w:rPr>
            </w:pPr>
          </w:p>
        </w:tc>
        <w:tc>
          <w:tcPr>
            <w:tcW w:w="1260" w:type="dxa"/>
            <w:vAlign w:val="bottom"/>
            <w:tcBorders>
              <w:bottom w:val="single" w:sz="8" w:color="auto"/>
            </w:tcBorders>
          </w:tcPr>
          <w:p>
            <w:pPr>
              <w:jc w:val="right"/>
              <w:ind w:right="76"/>
              <w:spacing w:after="0"/>
              <w:rPr>
                <w:sz w:val="20"/>
                <w:szCs w:val="20"/>
                <w:color w:val="auto"/>
              </w:rPr>
            </w:pPr>
            <w:r>
              <w:rPr>
                <w:rFonts w:ascii="Arial" w:cs="Arial" w:eastAsia="Arial" w:hAnsi="Arial"/>
                <w:sz w:val="14"/>
                <w:szCs w:val="14"/>
                <w:b w:val="1"/>
                <w:bCs w:val="1"/>
                <w:color w:val="auto"/>
              </w:rPr>
              <w:t>2017</w:t>
            </w:r>
          </w:p>
        </w:tc>
        <w:tc>
          <w:tcPr>
            <w:tcW w:w="66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800" w:type="dxa"/>
            <w:vAlign w:val="bottom"/>
            <w:tcBorders>
              <w:bottom w:val="single" w:sz="8" w:color="auto"/>
            </w:tcBorders>
          </w:tcPr>
          <w:p>
            <w:pPr>
              <w:spacing w:after="0"/>
              <w:rPr>
                <w:sz w:val="22"/>
                <w:szCs w:val="22"/>
                <w:color w:val="auto"/>
              </w:rPr>
            </w:pPr>
          </w:p>
        </w:tc>
        <w:tc>
          <w:tcPr>
            <w:tcW w:w="100" w:type="dxa"/>
            <w:vAlign w:val="bottom"/>
            <w:tcBorders>
              <w:bottom w:val="single" w:sz="8" w:color="CCEEFF"/>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734"/>
              <w:spacing w:after="0"/>
              <w:rPr>
                <w:sz w:val="20"/>
                <w:szCs w:val="20"/>
                <w:color w:val="auto"/>
              </w:rPr>
            </w:pPr>
            <w:r>
              <w:rPr>
                <w:rFonts w:ascii="Arial" w:cs="Arial" w:eastAsia="Arial" w:hAnsi="Arial"/>
                <w:sz w:val="14"/>
                <w:szCs w:val="14"/>
                <w:b w:val="1"/>
                <w:bCs w:val="1"/>
                <w:color w:val="auto"/>
                <w:w w:val="89"/>
              </w:rPr>
              <w:t>2017</w:t>
            </w:r>
          </w:p>
        </w:tc>
      </w:tr>
      <w:tr>
        <w:trPr>
          <w:trHeight w:val="25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1280" w:type="dxa"/>
            <w:vAlign w:val="bottom"/>
            <w:tcBorders>
              <w:bottom w:val="single" w:sz="8" w:color="CCEEFF"/>
            </w:tcBorders>
            <w:shd w:val="clear" w:color="auto" w:fill="CCEEFF"/>
          </w:tcPr>
          <w:p>
            <w:pPr>
              <w:jc w:val="right"/>
              <w:ind w:right="1099"/>
              <w:spacing w:after="0"/>
              <w:rPr>
                <w:sz w:val="20"/>
                <w:szCs w:val="20"/>
                <w:color w:val="auto"/>
              </w:rPr>
            </w:pPr>
            <w:r>
              <w:rPr>
                <w:rFonts w:ascii="Arial" w:cs="Arial" w:eastAsia="Arial" w:hAnsi="Arial"/>
                <w:sz w:val="18"/>
                <w:szCs w:val="18"/>
                <w:color w:val="auto"/>
                <w:w w:val="79"/>
              </w:rPr>
              <w:t>$</w:t>
            </w:r>
          </w:p>
        </w:tc>
        <w:tc>
          <w:tcPr>
            <w:tcW w:w="6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198</w:t>
            </w:r>
          </w:p>
        </w:tc>
        <w:tc>
          <w:tcPr>
            <w:tcW w:w="12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076"/>
              <w:spacing w:after="0"/>
              <w:rPr>
                <w:sz w:val="20"/>
                <w:szCs w:val="20"/>
                <w:color w:val="auto"/>
              </w:rPr>
            </w:pPr>
            <w:r>
              <w:rPr>
                <w:rFonts w:ascii="Arial" w:cs="Arial" w:eastAsia="Arial" w:hAnsi="Arial"/>
                <w:sz w:val="18"/>
                <w:szCs w:val="18"/>
                <w:color w:val="auto"/>
                <w:w w:val="79"/>
              </w:rPr>
              <w:t>$</w:t>
            </w: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191</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936"/>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417</w:t>
            </w:r>
          </w:p>
        </w:tc>
        <w:tc>
          <w:tcPr>
            <w:tcW w:w="100" w:type="dxa"/>
            <w:vAlign w:val="bottom"/>
            <w:tcBorders>
              <w:bottom w:val="single" w:sz="8" w:color="CCEEFF"/>
            </w:tcBorders>
            <w:shd w:val="clear" w:color="auto" w:fill="CCEEFF"/>
          </w:tcPr>
          <w:p>
            <w:pPr>
              <w:spacing w:after="0"/>
              <w:rPr>
                <w:sz w:val="21"/>
                <w:szCs w:val="21"/>
                <w:color w:val="auto"/>
              </w:rPr>
            </w:pPr>
          </w:p>
        </w:tc>
        <w:tc>
          <w:tcPr>
            <w:tcW w:w="820" w:type="dxa"/>
            <w:vAlign w:val="bottom"/>
            <w:tcBorders>
              <w:bottom w:val="single" w:sz="8" w:color="CCEEFF"/>
            </w:tcBorders>
            <w:shd w:val="clear" w:color="auto" w:fill="CCEEFF"/>
          </w:tcPr>
          <w:p>
            <w:pPr>
              <w:jc w:val="right"/>
              <w:ind w:right="61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501</w:t>
            </w:r>
          </w:p>
        </w:tc>
      </w:tr>
      <w:tr>
        <w:trPr>
          <w:trHeight w:val="243"/>
        </w:trPr>
        <w:tc>
          <w:tcPr>
            <w:tcW w:w="3340" w:type="dxa"/>
            <w:vAlign w:val="bottom"/>
          </w:tcPr>
          <w:p>
            <w:pPr>
              <w:ind w:left="40"/>
              <w:spacing w:after="0"/>
              <w:rPr>
                <w:sz w:val="20"/>
                <w:szCs w:val="20"/>
                <w:color w:val="auto"/>
              </w:rPr>
            </w:pPr>
            <w:r>
              <w:rPr>
                <w:rFonts w:ascii="Arial" w:cs="Arial" w:eastAsia="Arial" w:hAnsi="Arial"/>
                <w:sz w:val="18"/>
                <w:szCs w:val="18"/>
                <w:color w:val="auto"/>
              </w:rPr>
              <w:t>Research and development</w:t>
            </w:r>
          </w:p>
        </w:tc>
        <w:tc>
          <w:tcPr>
            <w:tcW w:w="1280" w:type="dxa"/>
            <w:vAlign w:val="bottom"/>
          </w:tcPr>
          <w:p>
            <w:pPr>
              <w:spacing w:after="0"/>
              <w:rPr>
                <w:sz w:val="21"/>
                <w:szCs w:val="21"/>
                <w:color w:val="auto"/>
              </w:rPr>
            </w:pPr>
          </w:p>
        </w:tc>
        <w:tc>
          <w:tcPr>
            <w:tcW w:w="680" w:type="dxa"/>
            <w:vAlign w:val="bottom"/>
          </w:tcPr>
          <w:p>
            <w:pPr>
              <w:jc w:val="right"/>
              <w:ind w:right="30"/>
              <w:spacing w:after="0"/>
              <w:rPr>
                <w:sz w:val="20"/>
                <w:szCs w:val="20"/>
                <w:color w:val="auto"/>
              </w:rPr>
            </w:pPr>
            <w:r>
              <w:rPr>
                <w:rFonts w:ascii="Arial" w:cs="Arial" w:eastAsia="Arial" w:hAnsi="Arial"/>
                <w:sz w:val="18"/>
                <w:szCs w:val="18"/>
                <w:color w:val="auto"/>
              </w:rPr>
              <w:t>375</w:t>
            </w:r>
          </w:p>
        </w:tc>
        <w:tc>
          <w:tcPr>
            <w:tcW w:w="1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660" w:type="dxa"/>
            <w:vAlign w:val="bottom"/>
          </w:tcPr>
          <w:p>
            <w:pPr>
              <w:jc w:val="right"/>
              <w:ind w:right="10"/>
              <w:spacing w:after="0"/>
              <w:rPr>
                <w:sz w:val="20"/>
                <w:szCs w:val="20"/>
                <w:color w:val="auto"/>
              </w:rPr>
            </w:pPr>
            <w:r>
              <w:rPr>
                <w:rFonts w:ascii="Arial" w:cs="Arial" w:eastAsia="Arial" w:hAnsi="Arial"/>
                <w:sz w:val="18"/>
                <w:szCs w:val="18"/>
                <w:color w:val="auto"/>
              </w:rPr>
              <w:t>308</w:t>
            </w:r>
          </w:p>
        </w:tc>
        <w:tc>
          <w:tcPr>
            <w:tcW w:w="10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800" w:type="dxa"/>
            <w:vAlign w:val="bottom"/>
          </w:tcPr>
          <w:p>
            <w:pPr>
              <w:jc w:val="right"/>
              <w:ind w:right="14"/>
              <w:spacing w:after="0"/>
              <w:rPr>
                <w:sz w:val="20"/>
                <w:szCs w:val="20"/>
                <w:color w:val="auto"/>
              </w:rPr>
            </w:pPr>
            <w:r>
              <w:rPr>
                <w:rFonts w:ascii="Arial" w:cs="Arial" w:eastAsia="Arial" w:hAnsi="Arial"/>
                <w:sz w:val="18"/>
                <w:szCs w:val="18"/>
                <w:color w:val="auto"/>
              </w:rPr>
              <w:t>743</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1120" w:type="dxa"/>
            <w:vAlign w:val="bottom"/>
          </w:tcPr>
          <w:p>
            <w:pPr>
              <w:jc w:val="right"/>
              <w:ind w:right="14"/>
              <w:spacing w:after="0"/>
              <w:rPr>
                <w:sz w:val="20"/>
                <w:szCs w:val="20"/>
                <w:color w:val="auto"/>
              </w:rPr>
            </w:pPr>
            <w:r>
              <w:rPr>
                <w:rFonts w:ascii="Arial" w:cs="Arial" w:eastAsia="Arial" w:hAnsi="Arial"/>
                <w:sz w:val="18"/>
                <w:szCs w:val="18"/>
                <w:color w:val="auto"/>
              </w:rPr>
              <w:t>561</w:t>
            </w:r>
          </w:p>
        </w:tc>
      </w:tr>
      <w:tr>
        <w:trPr>
          <w:trHeight w:val="27"/>
        </w:trPr>
        <w:tc>
          <w:tcPr>
            <w:tcW w:w="3340" w:type="dxa"/>
            <w:vAlign w:val="bottom"/>
          </w:tcPr>
          <w:p>
            <w:pPr>
              <w:spacing w:after="0"/>
              <w:rPr>
                <w:sz w:val="2"/>
                <w:szCs w:val="2"/>
                <w:color w:val="auto"/>
              </w:rPr>
            </w:pPr>
          </w:p>
        </w:tc>
        <w:tc>
          <w:tcPr>
            <w:tcW w:w="1280" w:type="dxa"/>
            <w:vAlign w:val="bottom"/>
          </w:tcPr>
          <w:p>
            <w:pPr>
              <w:spacing w:after="0"/>
              <w:rPr>
                <w:sz w:val="2"/>
                <w:szCs w:val="2"/>
                <w:color w:val="auto"/>
              </w:rPr>
            </w:pPr>
          </w:p>
        </w:tc>
        <w:tc>
          <w:tcPr>
            <w:tcW w:w="6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70"/>
        </w:trPr>
        <w:tc>
          <w:tcPr>
            <w:tcW w:w="3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Sales, general and administrative</w:t>
            </w:r>
          </w:p>
        </w:tc>
        <w:tc>
          <w:tcPr>
            <w:tcW w:w="1280" w:type="dxa"/>
            <w:vAlign w:val="bottom"/>
            <w:tcBorders>
              <w:bottom w:val="single" w:sz="8" w:color="CCEEFF"/>
            </w:tcBorders>
            <w:shd w:val="clear" w:color="auto" w:fill="CCEEFF"/>
          </w:tcPr>
          <w:p>
            <w:pPr>
              <w:spacing w:after="0"/>
              <w:rPr>
                <w:sz w:val="23"/>
                <w:szCs w:val="23"/>
                <w:color w:val="auto"/>
              </w:rPr>
            </w:pPr>
          </w:p>
        </w:tc>
        <w:tc>
          <w:tcPr>
            <w:tcW w:w="68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rPr>
              <w:t>4,412</w:t>
            </w:r>
          </w:p>
        </w:tc>
        <w:tc>
          <w:tcPr>
            <w:tcW w:w="120" w:type="dxa"/>
            <w:vAlign w:val="bottom"/>
            <w:tcBorders>
              <w:bottom w:val="single" w:sz="8" w:color="CCEEFF"/>
            </w:tcBorders>
            <w:shd w:val="clear" w:color="auto" w:fill="CCEEFF"/>
          </w:tcPr>
          <w:p>
            <w:pPr>
              <w:spacing w:after="0"/>
              <w:rPr>
                <w:sz w:val="23"/>
                <w:szCs w:val="23"/>
                <w:color w:val="auto"/>
              </w:rPr>
            </w:pPr>
          </w:p>
        </w:tc>
        <w:tc>
          <w:tcPr>
            <w:tcW w:w="1260" w:type="dxa"/>
            <w:vAlign w:val="bottom"/>
            <w:tcBorders>
              <w:bottom w:val="single" w:sz="8" w:color="CCEEFF"/>
            </w:tcBorders>
            <w:shd w:val="clear" w:color="auto" w:fill="CCEEFF"/>
          </w:tcPr>
          <w:p>
            <w:pPr>
              <w:spacing w:after="0"/>
              <w:rPr>
                <w:sz w:val="23"/>
                <w:szCs w:val="23"/>
                <w:color w:val="auto"/>
              </w:rPr>
            </w:pPr>
          </w:p>
        </w:tc>
        <w:tc>
          <w:tcPr>
            <w:tcW w:w="66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4,094</w:t>
            </w:r>
          </w:p>
        </w:tc>
        <w:tc>
          <w:tcPr>
            <w:tcW w:w="10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spacing w:after="0"/>
              <w:rPr>
                <w:sz w:val="23"/>
                <w:szCs w:val="23"/>
                <w:color w:val="auto"/>
              </w:rPr>
            </w:pPr>
          </w:p>
        </w:tc>
        <w:tc>
          <w:tcPr>
            <w:tcW w:w="80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7,979</w:t>
            </w:r>
          </w:p>
        </w:tc>
        <w:tc>
          <w:tcPr>
            <w:tcW w:w="100" w:type="dxa"/>
            <w:vAlign w:val="bottom"/>
            <w:tcBorders>
              <w:bottom w:val="single" w:sz="8" w:color="CCEEFF"/>
            </w:tcBorders>
            <w:shd w:val="clear" w:color="auto" w:fill="CCEEFF"/>
          </w:tcPr>
          <w:p>
            <w:pPr>
              <w:spacing w:after="0"/>
              <w:rPr>
                <w:sz w:val="23"/>
                <w:szCs w:val="23"/>
                <w:color w:val="auto"/>
              </w:rPr>
            </w:pPr>
          </w:p>
        </w:tc>
        <w:tc>
          <w:tcPr>
            <w:tcW w:w="8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7,543</w:t>
            </w:r>
          </w:p>
        </w:tc>
      </w:tr>
      <w:tr>
        <w:trPr>
          <w:trHeight w:val="237"/>
        </w:trPr>
        <w:tc>
          <w:tcPr>
            <w:tcW w:w="3340" w:type="dxa"/>
            <w:vAlign w:val="bottom"/>
          </w:tcPr>
          <w:p>
            <w:pPr>
              <w:ind w:left="180"/>
              <w:spacing w:after="0"/>
              <w:rPr>
                <w:sz w:val="20"/>
                <w:szCs w:val="20"/>
                <w:color w:val="auto"/>
              </w:rPr>
            </w:pPr>
            <w:r>
              <w:rPr>
                <w:rFonts w:ascii="Arial" w:cs="Arial" w:eastAsia="Arial" w:hAnsi="Arial"/>
                <w:sz w:val="18"/>
                <w:szCs w:val="18"/>
                <w:color w:val="auto"/>
              </w:rPr>
              <w:t>Total</w:t>
            </w:r>
          </w:p>
        </w:tc>
        <w:tc>
          <w:tcPr>
            <w:tcW w:w="1280" w:type="dxa"/>
            <w:vAlign w:val="bottom"/>
            <w:tcBorders>
              <w:top w:val="single" w:sz="8" w:color="auto"/>
            </w:tcBorders>
          </w:tcPr>
          <w:p>
            <w:pPr>
              <w:jc w:val="right"/>
              <w:ind w:right="1099"/>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tcBorders>
          </w:tcPr>
          <w:p>
            <w:pPr>
              <w:jc w:val="right"/>
              <w:ind w:right="30"/>
              <w:spacing w:after="0"/>
              <w:rPr>
                <w:sz w:val="20"/>
                <w:szCs w:val="20"/>
                <w:color w:val="auto"/>
              </w:rPr>
            </w:pPr>
            <w:r>
              <w:rPr>
                <w:rFonts w:ascii="Arial" w:cs="Arial" w:eastAsia="Arial" w:hAnsi="Arial"/>
                <w:sz w:val="18"/>
                <w:szCs w:val="18"/>
                <w:color w:val="auto"/>
              </w:rPr>
              <w:t>4,985</w:t>
            </w:r>
          </w:p>
        </w:tc>
        <w:tc>
          <w:tcPr>
            <w:tcW w:w="120" w:type="dxa"/>
            <w:vAlign w:val="bottom"/>
          </w:tcPr>
          <w:p>
            <w:pPr>
              <w:spacing w:after="0"/>
              <w:rPr>
                <w:sz w:val="20"/>
                <w:szCs w:val="20"/>
                <w:color w:val="auto"/>
              </w:rPr>
            </w:pPr>
          </w:p>
        </w:tc>
        <w:tc>
          <w:tcPr>
            <w:tcW w:w="1260" w:type="dxa"/>
            <w:vAlign w:val="bottom"/>
            <w:tcBorders>
              <w:top w:val="single" w:sz="8" w:color="auto"/>
            </w:tcBorders>
          </w:tcPr>
          <w:p>
            <w:pPr>
              <w:jc w:val="right"/>
              <w:ind w:right="1076"/>
              <w:spacing w:after="0"/>
              <w:rPr>
                <w:sz w:val="20"/>
                <w:szCs w:val="20"/>
                <w:color w:val="auto"/>
              </w:rPr>
            </w:pPr>
            <w:r>
              <w:rPr>
                <w:rFonts w:ascii="Arial" w:cs="Arial" w:eastAsia="Arial" w:hAnsi="Arial"/>
                <w:sz w:val="18"/>
                <w:szCs w:val="18"/>
                <w:color w:val="auto"/>
                <w:w w:val="79"/>
              </w:rPr>
              <w:t>$</w:t>
            </w:r>
          </w:p>
        </w:tc>
        <w:tc>
          <w:tcPr>
            <w:tcW w:w="660" w:type="dxa"/>
            <w:vAlign w:val="bottom"/>
            <w:tcBorders>
              <w:top w:val="single" w:sz="8" w:color="auto"/>
            </w:tcBorders>
          </w:tcPr>
          <w:p>
            <w:pPr>
              <w:jc w:val="right"/>
              <w:ind w:right="10"/>
              <w:spacing w:after="0"/>
              <w:rPr>
                <w:sz w:val="20"/>
                <w:szCs w:val="20"/>
                <w:color w:val="auto"/>
              </w:rPr>
            </w:pPr>
            <w:r>
              <w:rPr>
                <w:rFonts w:ascii="Arial" w:cs="Arial" w:eastAsia="Arial" w:hAnsi="Arial"/>
                <w:sz w:val="18"/>
                <w:szCs w:val="18"/>
                <w:color w:val="auto"/>
              </w:rPr>
              <w:t>4,593</w:t>
            </w:r>
          </w:p>
        </w:tc>
        <w:tc>
          <w:tcPr>
            <w:tcW w:w="100" w:type="dxa"/>
            <w:vAlign w:val="bottom"/>
          </w:tcPr>
          <w:p>
            <w:pPr>
              <w:spacing w:after="0"/>
              <w:rPr>
                <w:sz w:val="20"/>
                <w:szCs w:val="20"/>
                <w:color w:val="auto"/>
              </w:rPr>
            </w:pPr>
          </w:p>
        </w:tc>
        <w:tc>
          <w:tcPr>
            <w:tcW w:w="1140" w:type="dxa"/>
            <w:vAlign w:val="bottom"/>
            <w:tcBorders>
              <w:top w:val="single" w:sz="8" w:color="auto"/>
            </w:tcBorders>
          </w:tcPr>
          <w:p>
            <w:pPr>
              <w:jc w:val="right"/>
              <w:ind w:right="936"/>
              <w:spacing w:after="0"/>
              <w:rPr>
                <w:sz w:val="20"/>
                <w:szCs w:val="20"/>
                <w:color w:val="auto"/>
              </w:rPr>
            </w:pPr>
            <w:r>
              <w:rPr>
                <w:rFonts w:ascii="Arial" w:cs="Arial" w:eastAsia="Arial" w:hAnsi="Arial"/>
                <w:sz w:val="18"/>
                <w:szCs w:val="18"/>
                <w:color w:val="auto"/>
                <w:w w:val="99"/>
              </w:rPr>
              <w:t>$</w:t>
            </w:r>
          </w:p>
        </w:tc>
        <w:tc>
          <w:tcPr>
            <w:tcW w:w="80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9,139</w:t>
            </w:r>
          </w:p>
        </w:tc>
        <w:tc>
          <w:tcPr>
            <w:tcW w:w="100" w:type="dxa"/>
            <w:vAlign w:val="bottom"/>
          </w:tcPr>
          <w:p>
            <w:pPr>
              <w:spacing w:after="0"/>
              <w:rPr>
                <w:sz w:val="20"/>
                <w:szCs w:val="20"/>
                <w:color w:val="auto"/>
              </w:rPr>
            </w:pPr>
          </w:p>
        </w:tc>
        <w:tc>
          <w:tcPr>
            <w:tcW w:w="820" w:type="dxa"/>
            <w:vAlign w:val="bottom"/>
            <w:tcBorders>
              <w:top w:val="single" w:sz="8" w:color="auto"/>
            </w:tcBorders>
          </w:tcPr>
          <w:p>
            <w:pPr>
              <w:jc w:val="right"/>
              <w:ind w:right="61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8,605</w:t>
            </w:r>
          </w:p>
        </w:tc>
      </w:tr>
      <w:tr>
        <w:trPr>
          <w:trHeight w:val="27"/>
        </w:trPr>
        <w:tc>
          <w:tcPr>
            <w:tcW w:w="3340" w:type="dxa"/>
            <w:vAlign w:val="bottom"/>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126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20"/>
        </w:trPr>
        <w:tc>
          <w:tcPr>
            <w:tcW w:w="3340" w:type="dxa"/>
            <w:vAlign w:val="bottom"/>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right="500" w:firstLine="324"/>
        <w:spacing w:after="0" w:line="277" w:lineRule="auto"/>
        <w:rPr>
          <w:sz w:val="20"/>
          <w:szCs w:val="20"/>
          <w:color w:val="auto"/>
        </w:rPr>
      </w:pPr>
      <w:r>
        <w:rPr>
          <w:rFonts w:ascii="Arial" w:cs="Arial" w:eastAsia="Arial" w:hAnsi="Arial"/>
          <w:sz w:val="18"/>
          <w:szCs w:val="18"/>
          <w:color w:val="auto"/>
        </w:rPr>
        <w:t>As of June 30, 2018, total unrecognized compensation cost was $25.5 million related to unvested share-based compensation arrangements which is expected to be recognized over a weighted average period of 2.1 years.</w:t>
      </w:r>
    </w:p>
    <w:p>
      <w:pPr>
        <w:spacing w:after="0" w:line="116" w:lineRule="exact"/>
        <w:rPr>
          <w:sz w:val="20"/>
          <w:szCs w:val="20"/>
          <w:color w:val="auto"/>
        </w:rPr>
      </w:pPr>
    </w:p>
    <w:p>
      <w:pPr>
        <w:ind w:right="700" w:firstLine="324"/>
        <w:spacing w:after="0" w:line="277" w:lineRule="auto"/>
        <w:rPr>
          <w:sz w:val="20"/>
          <w:szCs w:val="20"/>
          <w:color w:val="auto"/>
        </w:rPr>
      </w:pPr>
      <w:r>
        <w:rPr>
          <w:rFonts w:ascii="Arial" w:cs="Arial" w:eastAsia="Arial" w:hAnsi="Arial"/>
          <w:sz w:val="18"/>
          <w:szCs w:val="18"/>
          <w:color w:val="auto"/>
        </w:rPr>
        <w:t>The total stock-based compensation cost capitalized in inventory was $0.3 million and $0.2 million as of June 30, 2018 and December 31, 2017, respectively.</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10. Accumulated Other Comprehensive Income (Loss)</w:t>
      </w:r>
    </w:p>
    <w:p>
      <w:pPr>
        <w:spacing w:after="0" w:line="175" w:lineRule="exact"/>
        <w:rPr>
          <w:sz w:val="20"/>
          <w:szCs w:val="20"/>
          <w:color w:val="auto"/>
        </w:rPr>
      </w:pPr>
    </w:p>
    <w:p>
      <w:pPr>
        <w:ind w:right="140" w:firstLine="324"/>
        <w:spacing w:after="0" w:line="273" w:lineRule="auto"/>
        <w:rPr>
          <w:sz w:val="20"/>
          <w:szCs w:val="20"/>
          <w:color w:val="auto"/>
        </w:rPr>
      </w:pPr>
      <w:r>
        <w:rPr>
          <w:rFonts w:ascii="Arial" w:cs="Arial" w:eastAsia="Arial" w:hAnsi="Arial"/>
          <w:sz w:val="17"/>
          <w:szCs w:val="17"/>
          <w:color w:val="auto"/>
        </w:rPr>
        <w:t>Other comprehensive income (loss) consists of two components: unrealized gains or losses on the Company’s available-for-sale marketable investments and gains or losses from foreign currency translation adjustments. Until realized and reported as a component of net income (loss), these comprehensive income (loss) items accumulate and are included within accumulated other comprehensive income (loss). Unrealized gains and losses on the Company’s marketable investments are reclassified from accumulated other comprehensive income (loss) into earnings when realized upon sale, and are determined based on specific identification of securities sold. Gains and losses from the translation of assets and liabilities denominated in non-U.S. dollar functional currencies are included in accumulated other comprehensive income (loss).</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121" w:right="239" w:bottom="1440" w:gutter="0" w:footer="0" w:header="0"/>
        </w:sectPr>
      </w:pPr>
    </w:p>
    <w:bookmarkStart w:id="19" w:name="page20"/>
    <w:bookmarkEnd w:id="19"/>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240" w:firstLine="324"/>
        <w:spacing w:after="0" w:line="286" w:lineRule="auto"/>
        <w:rPr>
          <w:sz w:val="20"/>
          <w:szCs w:val="20"/>
          <w:color w:val="auto"/>
        </w:rPr>
      </w:pPr>
      <w:r>
        <w:rPr>
          <w:rFonts w:ascii="Arial" w:cs="Arial" w:eastAsia="Arial" w:hAnsi="Arial"/>
          <w:sz w:val="17"/>
          <w:szCs w:val="17"/>
          <w:color w:val="auto"/>
        </w:rPr>
        <w:t>The following table summarizes the changes in the accumulated balances during the three and six months ended June 30, 2018 and June 30, 2017, and includes information regarding the manner in which the reclassifications out of accumulated other comprehensive income (loss) into earnings affect the Company’s condensed consolidated statements of operations and comprehensive income (loss) (in thousands):</w:t>
      </w:r>
    </w:p>
    <w:p>
      <w:pPr>
        <w:spacing w:after="0" w:line="171" w:lineRule="exact"/>
        <w:rPr>
          <w:sz w:val="20"/>
          <w:szCs w:val="20"/>
          <w:color w:val="auto"/>
        </w:rPr>
      </w:pPr>
    </w:p>
    <w:tbl>
      <w:tblPr>
        <w:tblLayout w:type="fixed"/>
        <w:tblInd w:w="40" w:type="dxa"/>
        <w:tblCellMar>
          <w:top w:w="0" w:type="dxa"/>
          <w:left w:w="0" w:type="dxa"/>
          <w:bottom w:w="0" w:type="dxa"/>
          <w:right w:w="0" w:type="dxa"/>
        </w:tblCellMar>
      </w:tblPr>
      <w:tr>
        <w:trPr>
          <w:trHeight w:val="192"/>
        </w:trPr>
        <w:tc>
          <w:tcPr>
            <w:tcW w:w="412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6"/>
          </w:tcPr>
          <w:p>
            <w:pPr>
              <w:jc w:val="center"/>
              <w:ind w:left="508"/>
              <w:spacing w:after="0"/>
              <w:rPr>
                <w:sz w:val="20"/>
                <w:szCs w:val="20"/>
                <w:color w:val="auto"/>
              </w:rPr>
            </w:pPr>
            <w:r>
              <w:rPr>
                <w:rFonts w:ascii="Arial" w:cs="Arial" w:eastAsia="Arial" w:hAnsi="Arial"/>
                <w:sz w:val="14"/>
                <w:szCs w:val="14"/>
                <w:b w:val="1"/>
                <w:bCs w:val="1"/>
                <w:color w:val="auto"/>
                <w:w w:val="93"/>
              </w:rPr>
              <w:t>Three Months Ended June 30, 2018</w:t>
            </w: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360" w:type="dxa"/>
            <w:vAlign w:val="bottom"/>
            <w:tcBorders>
              <w:bottom w:val="single" w:sz="8" w:color="auto"/>
            </w:tcBorders>
            <w:gridSpan w:val="7"/>
          </w:tcPr>
          <w:p>
            <w:pPr>
              <w:jc w:val="right"/>
              <w:ind w:right="568"/>
              <w:spacing w:after="0"/>
              <w:rPr>
                <w:sz w:val="20"/>
                <w:szCs w:val="20"/>
                <w:color w:val="auto"/>
              </w:rPr>
            </w:pPr>
            <w:r>
              <w:rPr>
                <w:rFonts w:ascii="Arial" w:cs="Arial" w:eastAsia="Arial" w:hAnsi="Arial"/>
                <w:sz w:val="14"/>
                <w:szCs w:val="14"/>
                <w:b w:val="1"/>
                <w:bCs w:val="1"/>
                <w:color w:val="auto"/>
              </w:rPr>
              <w:t>Three Months Ended June 30, 2017</w:t>
            </w:r>
          </w:p>
        </w:tc>
        <w:tc>
          <w:tcPr>
            <w:tcW w:w="0" w:type="dxa"/>
            <w:vAlign w:val="bottom"/>
          </w:tcPr>
          <w:p>
            <w:pPr>
              <w:spacing w:after="0"/>
              <w:rPr>
                <w:sz w:val="1"/>
                <w:szCs w:val="1"/>
                <w:color w:val="auto"/>
              </w:rPr>
            </w:pPr>
          </w:p>
        </w:tc>
      </w:tr>
      <w:tr>
        <w:trPr>
          <w:trHeight w:val="152"/>
        </w:trPr>
        <w:tc>
          <w:tcPr>
            <w:tcW w:w="4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4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Pr>
          <w:p>
            <w:pPr>
              <w:spacing w:after="0"/>
              <w:rPr>
                <w:sz w:val="13"/>
                <w:szCs w:val="13"/>
                <w:color w:val="auto"/>
              </w:rPr>
            </w:pPr>
          </w:p>
        </w:tc>
        <w:tc>
          <w:tcPr>
            <w:tcW w:w="1120" w:type="dxa"/>
            <w:vAlign w:val="bottom"/>
            <w:gridSpan w:val="2"/>
          </w:tcPr>
          <w:p>
            <w:pPr>
              <w:ind w:left="160"/>
              <w:spacing w:after="0" w:line="153" w:lineRule="exact"/>
              <w:rPr>
                <w:sz w:val="20"/>
                <w:szCs w:val="20"/>
                <w:color w:val="auto"/>
              </w:rPr>
            </w:pPr>
            <w:r>
              <w:rPr>
                <w:rFonts w:ascii="Arial" w:cs="Arial" w:eastAsia="Arial" w:hAnsi="Arial"/>
                <w:sz w:val="14"/>
                <w:szCs w:val="14"/>
                <w:b w:val="1"/>
                <w:bCs w:val="1"/>
                <w:color w:val="auto"/>
              </w:rPr>
              <w:t>Currency</w:t>
            </w:r>
          </w:p>
        </w:tc>
        <w:tc>
          <w:tcPr>
            <w:tcW w:w="4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Pr>
          <w:p>
            <w:pPr>
              <w:spacing w:after="0"/>
              <w:rPr>
                <w:sz w:val="13"/>
                <w:szCs w:val="13"/>
                <w:color w:val="auto"/>
              </w:rPr>
            </w:pPr>
          </w:p>
        </w:tc>
        <w:tc>
          <w:tcPr>
            <w:tcW w:w="110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Currency</w:t>
            </w:r>
          </w:p>
        </w:tc>
        <w:tc>
          <w:tcPr>
            <w:tcW w:w="4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400" w:type="dxa"/>
            <w:vAlign w:val="bottom"/>
          </w:tcPr>
          <w:p>
            <w:pPr>
              <w:spacing w:after="0"/>
              <w:rPr>
                <w:sz w:val="12"/>
                <w:szCs w:val="12"/>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Translation</w:t>
            </w:r>
          </w:p>
        </w:tc>
        <w:tc>
          <w:tcPr>
            <w:tcW w:w="400" w:type="dxa"/>
            <w:vAlign w:val="bottom"/>
          </w:tcPr>
          <w:p>
            <w:pPr>
              <w:spacing w:after="0"/>
              <w:rPr>
                <w:sz w:val="12"/>
                <w:szCs w:val="12"/>
                <w:color w:val="auto"/>
              </w:rPr>
            </w:pPr>
          </w:p>
        </w:tc>
        <w:tc>
          <w:tcPr>
            <w:tcW w:w="72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92"/>
        </w:trPr>
        <w:tc>
          <w:tcPr>
            <w:tcW w:w="4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5"/>
              </w:rPr>
              <w:t>Investments</w:t>
            </w:r>
          </w:p>
        </w:tc>
        <w:tc>
          <w:tcPr>
            <w:tcW w:w="140" w:type="dxa"/>
            <w:vAlign w:val="bottom"/>
          </w:tcPr>
          <w:p>
            <w:pPr>
              <w:spacing w:after="0"/>
              <w:rPr>
                <w:sz w:val="16"/>
                <w:szCs w:val="16"/>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4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0"/>
              </w:rPr>
              <w:t>Investments</w:t>
            </w:r>
          </w:p>
        </w:tc>
        <w:tc>
          <w:tcPr>
            <w:tcW w:w="140" w:type="dxa"/>
            <w:vAlign w:val="bottom"/>
          </w:tcPr>
          <w:p>
            <w:pPr>
              <w:spacing w:after="0"/>
              <w:rPr>
                <w:sz w:val="16"/>
                <w:szCs w:val="16"/>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Adjustments</w:t>
            </w:r>
          </w:p>
        </w:tc>
        <w:tc>
          <w:tcPr>
            <w:tcW w:w="40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beginning of the period</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(553)</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3,190</w:t>
            </w:r>
          </w:p>
        </w:tc>
        <w:tc>
          <w:tcPr>
            <w:tcW w:w="10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2,637</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(35)</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(3,891)</w:t>
            </w:r>
          </w:p>
        </w:tc>
        <w:tc>
          <w:tcPr>
            <w:tcW w:w="12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(3,926)</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Other comprehensive income before reclassifications:</w:t>
            </w: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gain— marketable investments</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132</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132</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2</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Foreign currency translation (losses)</w:t>
            </w:r>
          </w:p>
        </w:tc>
        <w:tc>
          <w:tcPr>
            <w:tcW w:w="140" w:type="dxa"/>
            <w:vAlign w:val="bottom"/>
          </w:tcPr>
          <w:p>
            <w:pPr>
              <w:spacing w:after="0"/>
              <w:rPr>
                <w:sz w:val="22"/>
                <w:szCs w:val="22"/>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(3,400)</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(3,400)</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(766)</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(766)</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 — (expense)</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3"/>
                <w:szCs w:val="2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(30)</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rPr>
              <w:t>102</w:t>
            </w:r>
          </w:p>
        </w:tc>
        <w:tc>
          <w:tcPr>
            <w:tcW w:w="120" w:type="dxa"/>
            <w:vAlign w:val="bottom"/>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(3,400)</w:t>
            </w:r>
          </w:p>
        </w:tc>
        <w:tc>
          <w:tcPr>
            <w:tcW w:w="100" w:type="dxa"/>
            <w:vAlign w:val="bottom"/>
          </w:tcPr>
          <w:p>
            <w:pPr>
              <w:spacing w:after="0"/>
              <w:rPr>
                <w:sz w:val="21"/>
                <w:szCs w:val="21"/>
                <w:color w:val="auto"/>
              </w:rPr>
            </w:pPr>
          </w:p>
        </w:tc>
        <w:tc>
          <w:tcPr>
            <w:tcW w:w="40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(3,298)</w:t>
            </w:r>
          </w:p>
        </w:tc>
        <w:tc>
          <w:tcPr>
            <w:tcW w:w="120" w:type="dxa"/>
            <w:vAlign w:val="bottom"/>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9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2</w:t>
            </w:r>
          </w:p>
        </w:tc>
        <w:tc>
          <w:tcPr>
            <w:tcW w:w="100" w:type="dxa"/>
            <w:vAlign w:val="bottom"/>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(766)</w:t>
            </w:r>
          </w:p>
        </w:tc>
        <w:tc>
          <w:tcPr>
            <w:tcW w:w="120" w:type="dxa"/>
            <w:vAlign w:val="bottom"/>
          </w:tcPr>
          <w:p>
            <w:pPr>
              <w:spacing w:after="0"/>
              <w:rPr>
                <w:sz w:val="21"/>
                <w:szCs w:val="21"/>
                <w:color w:val="auto"/>
              </w:rPr>
            </w:pPr>
          </w:p>
        </w:tc>
        <w:tc>
          <w:tcPr>
            <w:tcW w:w="40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(764)</w:t>
            </w:r>
          </w:p>
        </w:tc>
        <w:tc>
          <w:tcPr>
            <w:tcW w:w="0" w:type="dxa"/>
            <w:vAlign w:val="bottom"/>
          </w:tcPr>
          <w:p>
            <w:pPr>
              <w:spacing w:after="0"/>
              <w:rPr>
                <w:sz w:val="1"/>
                <w:szCs w:val="1"/>
                <w:color w:val="auto"/>
              </w:rPr>
            </w:pPr>
          </w:p>
        </w:tc>
      </w:tr>
      <w:tr>
        <w:trPr>
          <w:trHeight w:val="163"/>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Amounts reclassified from accumulated other comprehensive</w:t>
            </w: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to earnings:</w:t>
            </w: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Realized gains — marketable investments</w:t>
            </w:r>
          </w:p>
        </w:tc>
        <w:tc>
          <w:tcPr>
            <w:tcW w:w="140" w:type="dxa"/>
            <w:vAlign w:val="bottom"/>
          </w:tcPr>
          <w:p>
            <w:pPr>
              <w:spacing w:after="0"/>
              <w:rPr>
                <w:sz w:val="22"/>
                <w:szCs w:val="22"/>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 — (expense)</w:t>
            </w: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Pr>
          <w:p>
            <w:pPr>
              <w:spacing w:after="0"/>
              <w:rPr>
                <w:sz w:val="21"/>
                <w:szCs w:val="21"/>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1"/>
                <w:szCs w:val="21"/>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1"/>
                <w:szCs w:val="21"/>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(5)</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1"/>
                <w:szCs w:val="21"/>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(5)</w:t>
            </w:r>
          </w:p>
        </w:tc>
        <w:tc>
          <w:tcPr>
            <w:tcW w:w="0" w:type="dxa"/>
            <w:vAlign w:val="bottom"/>
          </w:tcPr>
          <w:p>
            <w:pPr>
              <w:spacing w:after="0"/>
              <w:rPr>
                <w:sz w:val="1"/>
                <w:szCs w:val="1"/>
                <w:color w:val="auto"/>
              </w:rPr>
            </w:pPr>
          </w:p>
        </w:tc>
      </w:tr>
      <w:tr>
        <w:trPr>
          <w:trHeight w:val="250"/>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Net current-year other comprehensive income (loss)</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102</w:t>
            </w:r>
          </w:p>
        </w:tc>
        <w:tc>
          <w:tcPr>
            <w:tcW w:w="1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(3,400)</w:t>
            </w:r>
          </w:p>
        </w:tc>
        <w:tc>
          <w:tcPr>
            <w:tcW w:w="100" w:type="dxa"/>
            <w:vAlign w:val="bottom"/>
            <w:tcBorders>
              <w:top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(3,298)</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9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(3)</w:t>
            </w:r>
          </w:p>
        </w:tc>
        <w:tc>
          <w:tcPr>
            <w:tcW w:w="10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(766)</w:t>
            </w:r>
          </w:p>
        </w:tc>
        <w:tc>
          <w:tcPr>
            <w:tcW w:w="120" w:type="dxa"/>
            <w:vAlign w:val="bottom"/>
            <w:tcBorders>
              <w:top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(769)</w:t>
            </w:r>
          </w:p>
        </w:tc>
        <w:tc>
          <w:tcPr>
            <w:tcW w:w="0" w:type="dxa"/>
            <w:vAlign w:val="bottom"/>
          </w:tcPr>
          <w:p>
            <w:pPr>
              <w:spacing w:after="0"/>
              <w:rPr>
                <w:sz w:val="1"/>
                <w:szCs w:val="1"/>
                <w:color w:val="auto"/>
              </w:rPr>
            </w:pPr>
          </w:p>
        </w:tc>
      </w:tr>
      <w:tr>
        <w:trPr>
          <w:trHeight w:val="243"/>
        </w:trPr>
        <w:tc>
          <w:tcPr>
            <w:tcW w:w="4120" w:type="dxa"/>
            <w:vAlign w:val="bottom"/>
          </w:tcPr>
          <w:p>
            <w:pPr>
              <w:ind w:left="20"/>
              <w:spacing w:after="0"/>
              <w:rPr>
                <w:sz w:val="20"/>
                <w:szCs w:val="20"/>
                <w:color w:val="auto"/>
              </w:rPr>
            </w:pPr>
            <w:r>
              <w:rPr>
                <w:rFonts w:ascii="Arial" w:cs="Arial" w:eastAsia="Arial" w:hAnsi="Arial"/>
                <w:sz w:val="14"/>
                <w:szCs w:val="14"/>
                <w:b w:val="1"/>
                <w:bCs w:val="1"/>
                <w:color w:val="auto"/>
              </w:rPr>
              <w:t>Balance at end of the period</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(451)</w:t>
            </w:r>
          </w:p>
        </w:tc>
        <w:tc>
          <w:tcPr>
            <w:tcW w:w="1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(210)</w:t>
            </w:r>
          </w:p>
        </w:tc>
        <w:tc>
          <w:tcPr>
            <w:tcW w:w="100" w:type="dxa"/>
            <w:vAlign w:val="bottom"/>
          </w:tcPr>
          <w:p>
            <w:pPr>
              <w:spacing w:after="0"/>
              <w:rPr>
                <w:sz w:val="21"/>
                <w:szCs w:val="21"/>
                <w:color w:val="auto"/>
              </w:rPr>
            </w:pPr>
          </w:p>
        </w:tc>
        <w:tc>
          <w:tcPr>
            <w:tcW w:w="4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(661)</w:t>
            </w:r>
          </w:p>
        </w:tc>
        <w:tc>
          <w:tcPr>
            <w:tcW w:w="1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(38)</w:t>
            </w:r>
          </w:p>
        </w:tc>
        <w:tc>
          <w:tcPr>
            <w:tcW w:w="10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(4,657)</w:t>
            </w:r>
          </w:p>
        </w:tc>
        <w:tc>
          <w:tcPr>
            <w:tcW w:w="120" w:type="dxa"/>
            <w:vAlign w:val="bottom"/>
          </w:tcPr>
          <w:p>
            <w:pPr>
              <w:spacing w:after="0"/>
              <w:rPr>
                <w:sz w:val="21"/>
                <w:szCs w:val="21"/>
                <w:color w:val="auto"/>
              </w:rPr>
            </w:pPr>
          </w:p>
        </w:tc>
        <w:tc>
          <w:tcPr>
            <w:tcW w:w="4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(4,695)</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60" w:type="dxa"/>
            <w:vAlign w:val="bottom"/>
            <w:tcBorders>
              <w:bottom w:val="single" w:sz="8" w:color="auto"/>
            </w:tcBorders>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0"/>
        </w:trPr>
        <w:tc>
          <w:tcPr>
            <w:tcW w:w="4120" w:type="dxa"/>
            <w:vAlign w:val="bottom"/>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800" w:type="dxa"/>
            <w:vAlign w:val="bottom"/>
            <w:tcBorders>
              <w:bottom w:val="single" w:sz="8" w:color="auto"/>
            </w:tcBorders>
            <w:gridSpan w:val="6"/>
          </w:tcPr>
          <w:p>
            <w:pPr>
              <w:jc w:val="center"/>
              <w:ind w:left="528"/>
              <w:spacing w:after="0"/>
              <w:rPr>
                <w:sz w:val="20"/>
                <w:szCs w:val="20"/>
                <w:color w:val="auto"/>
              </w:rPr>
            </w:pPr>
            <w:r>
              <w:rPr>
                <w:rFonts w:ascii="Arial" w:cs="Arial" w:eastAsia="Arial" w:hAnsi="Arial"/>
                <w:sz w:val="14"/>
                <w:szCs w:val="14"/>
                <w:b w:val="1"/>
                <w:bCs w:val="1"/>
                <w:color w:val="auto"/>
                <w:w w:val="92"/>
              </w:rPr>
              <w:t>Six Months Ended June 30, 2018</w:t>
            </w:r>
          </w:p>
        </w:tc>
        <w:tc>
          <w:tcPr>
            <w:tcW w:w="720" w:type="dxa"/>
            <w:vAlign w:val="bottom"/>
            <w:tcBorders>
              <w:bottom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640" w:type="dxa"/>
            <w:vAlign w:val="bottom"/>
            <w:tcBorders>
              <w:bottom w:val="single" w:sz="8" w:color="auto"/>
            </w:tcBorders>
            <w:gridSpan w:val="6"/>
          </w:tcPr>
          <w:p>
            <w:pPr>
              <w:jc w:val="right"/>
              <w:spacing w:after="0"/>
              <w:rPr>
                <w:sz w:val="20"/>
                <w:szCs w:val="20"/>
                <w:color w:val="auto"/>
              </w:rPr>
            </w:pPr>
            <w:r>
              <w:rPr>
                <w:rFonts w:ascii="Arial" w:cs="Arial" w:eastAsia="Arial" w:hAnsi="Arial"/>
                <w:sz w:val="14"/>
                <w:szCs w:val="14"/>
                <w:b w:val="1"/>
                <w:bCs w:val="1"/>
                <w:color w:val="auto"/>
              </w:rPr>
              <w:t>Six Months Ended June 30, 2017</w:t>
            </w:r>
          </w:p>
        </w:tc>
        <w:tc>
          <w:tcPr>
            <w:tcW w:w="7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2"/>
        </w:trPr>
        <w:tc>
          <w:tcPr>
            <w:tcW w:w="41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40" w:type="dxa"/>
            <w:vAlign w:val="bottom"/>
            <w:gridSpan w:val="2"/>
            <w:vMerge w:val="restart"/>
          </w:tcPr>
          <w:p>
            <w:pPr>
              <w:jc w:val="right"/>
              <w:ind w:right="3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Pr>
          <w:p>
            <w:pPr>
              <w:spacing w:after="0"/>
              <w:rPr>
                <w:sz w:val="13"/>
                <w:szCs w:val="13"/>
                <w:color w:val="auto"/>
              </w:rPr>
            </w:pPr>
          </w:p>
        </w:tc>
        <w:tc>
          <w:tcPr>
            <w:tcW w:w="1120" w:type="dxa"/>
            <w:vAlign w:val="bottom"/>
            <w:gridSpan w:val="2"/>
          </w:tcPr>
          <w:p>
            <w:pPr>
              <w:ind w:left="160"/>
              <w:spacing w:after="0" w:line="153" w:lineRule="exact"/>
              <w:rPr>
                <w:sz w:val="20"/>
                <w:szCs w:val="20"/>
                <w:color w:val="auto"/>
              </w:rPr>
            </w:pPr>
            <w:r>
              <w:rPr>
                <w:rFonts w:ascii="Arial" w:cs="Arial" w:eastAsia="Arial" w:hAnsi="Arial"/>
                <w:sz w:val="14"/>
                <w:szCs w:val="14"/>
                <w:b w:val="1"/>
                <w:bCs w:val="1"/>
                <w:color w:val="auto"/>
              </w:rPr>
              <w:t>Currency</w:t>
            </w:r>
          </w:p>
        </w:tc>
        <w:tc>
          <w:tcPr>
            <w:tcW w:w="4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0" w:type="dxa"/>
            <w:vAlign w:val="bottom"/>
            <w:gridSpan w:val="2"/>
            <w:vMerge w:val="restart"/>
          </w:tcPr>
          <w:p>
            <w:pPr>
              <w:jc w:val="right"/>
              <w:ind w:right="240"/>
              <w:spacing w:after="0"/>
              <w:rPr>
                <w:sz w:val="20"/>
                <w:szCs w:val="20"/>
                <w:color w:val="auto"/>
              </w:rPr>
            </w:pPr>
            <w:r>
              <w:rPr>
                <w:rFonts w:ascii="Arial" w:cs="Arial" w:eastAsia="Arial" w:hAnsi="Arial"/>
                <w:sz w:val="14"/>
                <w:szCs w:val="14"/>
                <w:b w:val="1"/>
                <w:bCs w:val="1"/>
                <w:color w:val="auto"/>
              </w:rPr>
              <w:t>Marketable</w:t>
            </w:r>
          </w:p>
        </w:tc>
        <w:tc>
          <w:tcPr>
            <w:tcW w:w="140" w:type="dxa"/>
            <w:vAlign w:val="bottom"/>
          </w:tcPr>
          <w:p>
            <w:pPr>
              <w:spacing w:after="0"/>
              <w:rPr>
                <w:sz w:val="13"/>
                <w:szCs w:val="13"/>
                <w:color w:val="auto"/>
              </w:rPr>
            </w:pPr>
          </w:p>
        </w:tc>
        <w:tc>
          <w:tcPr>
            <w:tcW w:w="1100" w:type="dxa"/>
            <w:vAlign w:val="bottom"/>
            <w:gridSpan w:val="2"/>
          </w:tcPr>
          <w:p>
            <w:pPr>
              <w:jc w:val="center"/>
              <w:ind w:right="240"/>
              <w:spacing w:after="0" w:line="153" w:lineRule="exact"/>
              <w:rPr>
                <w:sz w:val="20"/>
                <w:szCs w:val="20"/>
                <w:color w:val="auto"/>
              </w:rPr>
            </w:pPr>
            <w:r>
              <w:rPr>
                <w:rFonts w:ascii="Arial" w:cs="Arial" w:eastAsia="Arial" w:hAnsi="Arial"/>
                <w:sz w:val="14"/>
                <w:szCs w:val="14"/>
                <w:b w:val="1"/>
                <w:bCs w:val="1"/>
                <w:color w:val="auto"/>
                <w:w w:val="94"/>
              </w:rPr>
              <w:t>Currency</w:t>
            </w:r>
          </w:p>
        </w:tc>
        <w:tc>
          <w:tcPr>
            <w:tcW w:w="4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4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2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2"/>
              </w:rPr>
              <w:t>Translation</w:t>
            </w:r>
          </w:p>
        </w:tc>
        <w:tc>
          <w:tcPr>
            <w:tcW w:w="400" w:type="dxa"/>
            <w:vAlign w:val="bottom"/>
          </w:tcPr>
          <w:p>
            <w:pPr>
              <w:spacing w:after="0"/>
              <w:rPr>
                <w:sz w:val="12"/>
                <w:szCs w:val="12"/>
                <w:color w:val="auto"/>
              </w:rPr>
            </w:pPr>
          </w:p>
        </w:tc>
        <w:tc>
          <w:tcPr>
            <w:tcW w:w="840" w:type="dxa"/>
            <w:vAlign w:val="bottom"/>
            <w:gridSpan w:val="2"/>
            <w:vMerge w:val="restart"/>
          </w:tcPr>
          <w:p>
            <w:pPr>
              <w:ind w:left="20"/>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00" w:type="dxa"/>
            <w:vAlign w:val="bottom"/>
            <w:gridSpan w:val="2"/>
          </w:tcPr>
          <w:p>
            <w:pPr>
              <w:jc w:val="center"/>
              <w:ind w:right="260"/>
              <w:spacing w:after="0" w:line="149" w:lineRule="exact"/>
              <w:rPr>
                <w:sz w:val="20"/>
                <w:szCs w:val="20"/>
                <w:color w:val="auto"/>
              </w:rPr>
            </w:pPr>
            <w:r>
              <w:rPr>
                <w:rFonts w:ascii="Arial" w:cs="Arial" w:eastAsia="Arial" w:hAnsi="Arial"/>
                <w:sz w:val="14"/>
                <w:szCs w:val="14"/>
                <w:b w:val="1"/>
                <w:bCs w:val="1"/>
                <w:color w:val="auto"/>
                <w:w w:val="95"/>
              </w:rPr>
              <w:t>Translation</w:t>
            </w:r>
          </w:p>
        </w:tc>
        <w:tc>
          <w:tcPr>
            <w:tcW w:w="400" w:type="dxa"/>
            <w:vAlign w:val="bottom"/>
          </w:tcPr>
          <w:p>
            <w:pPr>
              <w:spacing w:after="0"/>
              <w:rPr>
                <w:sz w:val="12"/>
                <w:szCs w:val="12"/>
                <w:color w:val="auto"/>
              </w:rPr>
            </w:pPr>
          </w:p>
        </w:tc>
        <w:tc>
          <w:tcPr>
            <w:tcW w:w="72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w w:val="89"/>
              </w:rPr>
              <w:t>Total</w:t>
            </w:r>
          </w:p>
        </w:tc>
        <w:tc>
          <w:tcPr>
            <w:tcW w:w="0" w:type="dxa"/>
            <w:vAlign w:val="bottom"/>
          </w:tcPr>
          <w:p>
            <w:pPr>
              <w:spacing w:after="0"/>
              <w:rPr>
                <w:sz w:val="1"/>
                <w:szCs w:val="1"/>
                <w:color w:val="auto"/>
              </w:rPr>
            </w:pPr>
          </w:p>
        </w:tc>
      </w:tr>
      <w:tr>
        <w:trPr>
          <w:trHeight w:val="192"/>
        </w:trPr>
        <w:tc>
          <w:tcPr>
            <w:tcW w:w="4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gridSpan w:val="2"/>
          </w:tcPr>
          <w:p>
            <w:pPr>
              <w:jc w:val="right"/>
              <w:ind w:right="340"/>
              <w:spacing w:after="0"/>
              <w:rPr>
                <w:sz w:val="20"/>
                <w:szCs w:val="20"/>
                <w:color w:val="auto"/>
              </w:rPr>
            </w:pPr>
            <w:r>
              <w:rPr>
                <w:rFonts w:ascii="Arial" w:cs="Arial" w:eastAsia="Arial" w:hAnsi="Arial"/>
                <w:sz w:val="14"/>
                <w:szCs w:val="14"/>
                <w:b w:val="1"/>
                <w:bCs w:val="1"/>
                <w:color w:val="auto"/>
                <w:w w:val="95"/>
              </w:rPr>
              <w:t>Investments</w:t>
            </w:r>
          </w:p>
        </w:tc>
        <w:tc>
          <w:tcPr>
            <w:tcW w:w="140" w:type="dxa"/>
            <w:vAlign w:val="bottom"/>
          </w:tcPr>
          <w:p>
            <w:pPr>
              <w:spacing w:after="0"/>
              <w:rPr>
                <w:sz w:val="16"/>
                <w:szCs w:val="16"/>
                <w:color w:val="auto"/>
              </w:rPr>
            </w:pPr>
          </w:p>
        </w:tc>
        <w:tc>
          <w:tcPr>
            <w:tcW w:w="1120" w:type="dxa"/>
            <w:vAlign w:val="bottom"/>
            <w:gridSpan w:val="2"/>
          </w:tcPr>
          <w:p>
            <w:pPr>
              <w:jc w:val="center"/>
              <w:ind w:right="260"/>
              <w:spacing w:after="0"/>
              <w:rPr>
                <w:sz w:val="20"/>
                <w:szCs w:val="20"/>
                <w:color w:val="auto"/>
              </w:rPr>
            </w:pPr>
            <w:r>
              <w:rPr>
                <w:rFonts w:ascii="Arial" w:cs="Arial" w:eastAsia="Arial" w:hAnsi="Arial"/>
                <w:sz w:val="14"/>
                <w:szCs w:val="14"/>
                <w:b w:val="1"/>
                <w:bCs w:val="1"/>
                <w:color w:val="auto"/>
                <w:w w:val="91"/>
              </w:rPr>
              <w:t>Adjustments</w:t>
            </w:r>
          </w:p>
        </w:tc>
        <w:tc>
          <w:tcPr>
            <w:tcW w:w="4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Arial" w:cs="Arial" w:eastAsia="Arial" w:hAnsi="Arial"/>
                <w:sz w:val="14"/>
                <w:szCs w:val="14"/>
                <w:b w:val="1"/>
                <w:bCs w:val="1"/>
                <w:color w:val="auto"/>
                <w:w w:val="90"/>
              </w:rPr>
              <w:t>Investments</w:t>
            </w:r>
          </w:p>
        </w:tc>
        <w:tc>
          <w:tcPr>
            <w:tcW w:w="140" w:type="dxa"/>
            <w:vAlign w:val="bottom"/>
          </w:tcPr>
          <w:p>
            <w:pPr>
              <w:spacing w:after="0"/>
              <w:rPr>
                <w:sz w:val="16"/>
                <w:szCs w:val="16"/>
                <w:color w:val="auto"/>
              </w:rPr>
            </w:pPr>
          </w:p>
        </w:tc>
        <w:tc>
          <w:tcPr>
            <w:tcW w:w="110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91"/>
              </w:rPr>
              <w:t>Adjustments</w:t>
            </w:r>
          </w:p>
        </w:tc>
        <w:tc>
          <w:tcPr>
            <w:tcW w:w="400" w:type="dxa"/>
            <w:vAlign w:val="bottom"/>
          </w:tcPr>
          <w:p>
            <w:pPr>
              <w:spacing w:after="0"/>
              <w:rPr>
                <w:sz w:val="16"/>
                <w:szCs w:val="16"/>
                <w:color w:val="auto"/>
              </w:rPr>
            </w:pPr>
          </w:p>
        </w:tc>
        <w:tc>
          <w:tcPr>
            <w:tcW w:w="7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56"/>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Balance at beginning of the period</w:t>
            </w: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(235)</w:t>
            </w:r>
          </w:p>
        </w:tc>
        <w:tc>
          <w:tcPr>
            <w:tcW w:w="12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top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1,804</w:t>
            </w:r>
          </w:p>
        </w:tc>
        <w:tc>
          <w:tcPr>
            <w:tcW w:w="10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top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1,569</w:t>
            </w:r>
          </w:p>
        </w:tc>
        <w:tc>
          <w:tcPr>
            <w:tcW w:w="120" w:type="dxa"/>
            <w:vAlign w:val="bottom"/>
            <w:tcBorders>
              <w:top w:val="single" w:sz="8" w:color="CCEEFF"/>
            </w:tcBorders>
            <w:shd w:val="clear" w:color="auto" w:fill="CCEEFF"/>
          </w:tcPr>
          <w:p>
            <w:pPr>
              <w:spacing w:after="0"/>
              <w:rPr>
                <w:sz w:val="22"/>
                <w:szCs w:val="22"/>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(105)</w:t>
            </w:r>
          </w:p>
        </w:tc>
        <w:tc>
          <w:tcPr>
            <w:tcW w:w="100" w:type="dxa"/>
            <w:vAlign w:val="bottom"/>
            <w:tcBorders>
              <w:top w:val="single" w:sz="8" w:color="CCEEFF"/>
            </w:tcBorders>
            <w:shd w:val="clear" w:color="auto" w:fill="CCEEFF"/>
          </w:tcPr>
          <w:p>
            <w:pPr>
              <w:spacing w:after="0"/>
              <w:rPr>
                <w:sz w:val="22"/>
                <w:szCs w:val="22"/>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(4,583)</w:t>
            </w:r>
          </w:p>
        </w:tc>
        <w:tc>
          <w:tcPr>
            <w:tcW w:w="120" w:type="dxa"/>
            <w:vAlign w:val="bottom"/>
            <w:tcBorders>
              <w:top w:val="single" w:sz="8" w:color="CCEEFF"/>
            </w:tcBorders>
            <w:shd w:val="clear" w:color="auto" w:fill="CCEEFF"/>
          </w:tcPr>
          <w:p>
            <w:pPr>
              <w:spacing w:after="0"/>
              <w:rPr>
                <w:sz w:val="22"/>
                <w:szCs w:val="22"/>
                <w:color w:val="auto"/>
              </w:rPr>
            </w:pPr>
          </w:p>
        </w:tc>
        <w:tc>
          <w:tcPr>
            <w:tcW w:w="400" w:type="dxa"/>
            <w:vAlign w:val="bottom"/>
            <w:tcBorders>
              <w:top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w w:val="76"/>
              </w:rPr>
              <w:t>$</w:t>
            </w:r>
          </w:p>
        </w:tc>
        <w:tc>
          <w:tcPr>
            <w:tcW w:w="720" w:type="dxa"/>
            <w:vAlign w:val="bottom"/>
            <w:tcBorders>
              <w:top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(4,688)</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Other comprehensive income before reclassifications:</w:t>
            </w: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Unrealized (losses) gain— marketable investments</w:t>
            </w:r>
          </w:p>
        </w:tc>
        <w:tc>
          <w:tcPr>
            <w:tcW w:w="140" w:type="dxa"/>
            <w:vAlign w:val="bottom"/>
            <w:shd w:val="clear" w:color="auto" w:fill="CCEEFF"/>
          </w:tcPr>
          <w:p>
            <w:pPr>
              <w:spacing w:after="0"/>
              <w:rPr>
                <w:sz w:val="24"/>
                <w:szCs w:val="24"/>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(253)</w:t>
            </w:r>
          </w:p>
        </w:tc>
        <w:tc>
          <w:tcPr>
            <w:tcW w:w="12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2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(253)</w:t>
            </w:r>
          </w:p>
        </w:tc>
        <w:tc>
          <w:tcPr>
            <w:tcW w:w="120" w:type="dxa"/>
            <w:vAlign w:val="bottom"/>
            <w:shd w:val="clear" w:color="auto" w:fill="CCEEFF"/>
          </w:tcPr>
          <w:p>
            <w:pPr>
              <w:spacing w:after="0"/>
              <w:rPr>
                <w:sz w:val="24"/>
                <w:szCs w:val="24"/>
                <w:color w:val="auto"/>
              </w:rPr>
            </w:pPr>
          </w:p>
        </w:tc>
        <w:tc>
          <w:tcPr>
            <w:tcW w:w="100" w:type="dxa"/>
            <w:vAlign w:val="bottom"/>
            <w:shd w:val="clear" w:color="auto" w:fill="CCEEFF"/>
          </w:tcPr>
          <w:p>
            <w:pPr>
              <w:spacing w:after="0"/>
              <w:rPr>
                <w:sz w:val="24"/>
                <w:szCs w:val="24"/>
                <w:color w:val="auto"/>
              </w:rPr>
            </w:pPr>
          </w:p>
        </w:tc>
        <w:tc>
          <w:tcPr>
            <w:tcW w:w="90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103</w:t>
            </w:r>
          </w:p>
        </w:tc>
        <w:tc>
          <w:tcPr>
            <w:tcW w:w="100" w:type="dxa"/>
            <w:vAlign w:val="bottom"/>
            <w:shd w:val="clear" w:color="auto" w:fill="CCEEFF"/>
          </w:tcPr>
          <w:p>
            <w:pPr>
              <w:spacing w:after="0"/>
              <w:rPr>
                <w:sz w:val="24"/>
                <w:szCs w:val="24"/>
                <w:color w:val="auto"/>
              </w:rPr>
            </w:pPr>
          </w:p>
        </w:tc>
        <w:tc>
          <w:tcPr>
            <w:tcW w:w="140" w:type="dxa"/>
            <w:vAlign w:val="bottom"/>
            <w:shd w:val="clear" w:color="auto" w:fill="CCEEFF"/>
          </w:tcPr>
          <w:p>
            <w:pPr>
              <w:spacing w:after="0"/>
              <w:rPr>
                <w:sz w:val="24"/>
                <w:szCs w:val="24"/>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4"/>
                <w:szCs w:val="24"/>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103</w:t>
            </w: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Foreign currency translation (losses)</w:t>
            </w:r>
          </w:p>
        </w:tc>
        <w:tc>
          <w:tcPr>
            <w:tcW w:w="140" w:type="dxa"/>
            <w:vAlign w:val="bottom"/>
          </w:tcPr>
          <w:p>
            <w:pPr>
              <w:spacing w:after="0"/>
              <w:rPr>
                <w:sz w:val="22"/>
                <w:szCs w:val="22"/>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020" w:type="dxa"/>
            <w:vAlign w:val="bottom"/>
          </w:tcPr>
          <w:p>
            <w:pPr>
              <w:jc w:val="right"/>
              <w:ind w:right="8"/>
              <w:spacing w:after="0"/>
              <w:rPr>
                <w:sz w:val="20"/>
                <w:szCs w:val="20"/>
                <w:color w:val="auto"/>
              </w:rPr>
            </w:pPr>
            <w:r>
              <w:rPr>
                <w:rFonts w:ascii="Arial" w:cs="Arial" w:eastAsia="Arial" w:hAnsi="Arial"/>
                <w:sz w:val="14"/>
                <w:szCs w:val="14"/>
                <w:color w:val="auto"/>
              </w:rPr>
              <w:t>(1,792)</w:t>
            </w:r>
          </w:p>
        </w:tc>
        <w:tc>
          <w:tcPr>
            <w:tcW w:w="1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spacing w:after="0"/>
              <w:rPr>
                <w:sz w:val="20"/>
                <w:szCs w:val="20"/>
                <w:color w:val="auto"/>
              </w:rPr>
            </w:pPr>
            <w:r>
              <w:rPr>
                <w:rFonts w:ascii="Arial" w:cs="Arial" w:eastAsia="Arial" w:hAnsi="Arial"/>
                <w:sz w:val="14"/>
                <w:szCs w:val="14"/>
                <w:color w:val="auto"/>
              </w:rPr>
              <w:t>(1,792)</w:t>
            </w:r>
          </w:p>
        </w:tc>
        <w:tc>
          <w:tcPr>
            <w:tcW w:w="1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980" w:type="dxa"/>
            <w:vAlign w:val="bottom"/>
          </w:tcPr>
          <w:p>
            <w:pPr>
              <w:jc w:val="right"/>
              <w:spacing w:after="0"/>
              <w:rPr>
                <w:sz w:val="20"/>
                <w:szCs w:val="20"/>
                <w:color w:val="auto"/>
              </w:rPr>
            </w:pPr>
            <w:r>
              <w:rPr>
                <w:rFonts w:ascii="Arial" w:cs="Arial" w:eastAsia="Arial" w:hAnsi="Arial"/>
                <w:sz w:val="14"/>
                <w:szCs w:val="14"/>
                <w:color w:val="auto"/>
              </w:rPr>
              <w:t>(74)</w:t>
            </w:r>
          </w:p>
        </w:tc>
        <w:tc>
          <w:tcPr>
            <w:tcW w:w="12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(74)</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 — benefit (expense)</w:t>
            </w: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37</w:t>
            </w:r>
          </w:p>
        </w:tc>
        <w:tc>
          <w:tcPr>
            <w:tcW w:w="120" w:type="dxa"/>
            <w:vAlign w:val="bottom"/>
            <w:shd w:val="clear" w:color="auto" w:fill="CCEEFF"/>
          </w:tcPr>
          <w:p>
            <w:pPr>
              <w:spacing w:after="0"/>
              <w:rPr>
                <w:sz w:val="23"/>
                <w:szCs w:val="23"/>
                <w:color w:val="auto"/>
              </w:rPr>
            </w:pPr>
          </w:p>
        </w:tc>
        <w:tc>
          <w:tcPr>
            <w:tcW w:w="140" w:type="dxa"/>
            <w:vAlign w:val="bottom"/>
            <w:shd w:val="clear" w:color="auto" w:fill="CCEEFF"/>
          </w:tcPr>
          <w:p>
            <w:pPr>
              <w:spacing w:after="0"/>
              <w:rPr>
                <w:sz w:val="23"/>
                <w:szCs w:val="23"/>
                <w:color w:val="auto"/>
              </w:rPr>
            </w:pPr>
          </w:p>
        </w:tc>
        <w:tc>
          <w:tcPr>
            <w:tcW w:w="1020" w:type="dxa"/>
            <w:vAlign w:val="bottom"/>
            <w:shd w:val="clear" w:color="auto" w:fill="CCEEFF"/>
          </w:tcPr>
          <w:p>
            <w:pPr>
              <w:jc w:val="right"/>
              <w:ind w:right="8"/>
              <w:spacing w:after="0"/>
              <w:rPr>
                <w:sz w:val="20"/>
                <w:szCs w:val="20"/>
                <w:color w:val="auto"/>
              </w:rPr>
            </w:pPr>
            <w:r>
              <w:rPr>
                <w:rFonts w:ascii="Arial" w:cs="Arial" w:eastAsia="Arial" w:hAnsi="Arial"/>
                <w:sz w:val="14"/>
                <w:szCs w:val="14"/>
                <w:color w:val="auto"/>
              </w:rPr>
              <w:t>(222)</w:t>
            </w:r>
          </w:p>
        </w:tc>
        <w:tc>
          <w:tcPr>
            <w:tcW w:w="100" w:type="dxa"/>
            <w:vAlign w:val="bottom"/>
            <w:shd w:val="clear" w:color="auto" w:fill="CCEEFF"/>
          </w:tcPr>
          <w:p>
            <w:pPr>
              <w:spacing w:after="0"/>
              <w:rPr>
                <w:sz w:val="23"/>
                <w:szCs w:val="23"/>
                <w:color w:val="auto"/>
              </w:rPr>
            </w:pPr>
          </w:p>
        </w:tc>
        <w:tc>
          <w:tcPr>
            <w:tcW w:w="400" w:type="dxa"/>
            <w:vAlign w:val="bottom"/>
            <w:shd w:val="clear" w:color="auto" w:fill="CCEEFF"/>
          </w:tcPr>
          <w:p>
            <w:pPr>
              <w:spacing w:after="0"/>
              <w:rPr>
                <w:sz w:val="23"/>
                <w:szCs w:val="23"/>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(185)</w:t>
            </w:r>
          </w:p>
        </w:tc>
        <w:tc>
          <w:tcPr>
            <w:tcW w:w="120" w:type="dxa"/>
            <w:vAlign w:val="bottom"/>
            <w:shd w:val="clear" w:color="auto" w:fill="CCEEFF"/>
          </w:tcPr>
          <w:p>
            <w:pPr>
              <w:spacing w:after="0"/>
              <w:rPr>
                <w:sz w:val="23"/>
                <w:szCs w:val="23"/>
                <w:color w:val="auto"/>
              </w:rPr>
            </w:pPr>
          </w:p>
        </w:tc>
        <w:tc>
          <w:tcPr>
            <w:tcW w:w="100" w:type="dxa"/>
            <w:vAlign w:val="bottom"/>
            <w:shd w:val="clear" w:color="auto" w:fill="CCEEFF"/>
          </w:tcPr>
          <w:p>
            <w:pPr>
              <w:spacing w:after="0"/>
              <w:rPr>
                <w:sz w:val="23"/>
                <w:szCs w:val="23"/>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4"/>
                <w:szCs w:val="14"/>
                <w:color w:val="auto"/>
              </w:rPr>
              <w:t>—</w:t>
            </w:r>
          </w:p>
        </w:tc>
        <w:tc>
          <w:tcPr>
            <w:tcW w:w="140" w:type="dxa"/>
            <w:vAlign w:val="bottom"/>
            <w:shd w:val="clear" w:color="auto" w:fill="CCEEFF"/>
          </w:tcPr>
          <w:p>
            <w:pPr>
              <w:spacing w:after="0"/>
              <w:rPr>
                <w:sz w:val="23"/>
                <w:szCs w:val="23"/>
                <w:color w:val="auto"/>
              </w:rPr>
            </w:pPr>
          </w:p>
        </w:tc>
        <w:tc>
          <w:tcPr>
            <w:tcW w:w="1100" w:type="dxa"/>
            <w:vAlign w:val="bottom"/>
            <w:gridSpan w:val="2"/>
            <w:shd w:val="clear" w:color="auto" w:fill="CCEEFF"/>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shd w:val="clear" w:color="auto" w:fill="CCEEFF"/>
          </w:tcPr>
          <w:p>
            <w:pPr>
              <w:spacing w:after="0"/>
              <w:rPr>
                <w:sz w:val="23"/>
                <w:szCs w:val="23"/>
                <w:color w:val="auto"/>
              </w:rPr>
            </w:pPr>
          </w:p>
        </w:tc>
        <w:tc>
          <w:tcPr>
            <w:tcW w:w="720" w:type="dxa"/>
            <w:vAlign w:val="bottom"/>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(216)</w:t>
            </w:r>
          </w:p>
        </w:tc>
        <w:tc>
          <w:tcPr>
            <w:tcW w:w="120" w:type="dxa"/>
            <w:vAlign w:val="bottom"/>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1020" w:type="dxa"/>
            <w:vAlign w:val="bottom"/>
            <w:tcBorders>
              <w:top w:val="single" w:sz="8" w:color="auto"/>
            </w:tcBorders>
          </w:tcPr>
          <w:p>
            <w:pPr>
              <w:jc w:val="right"/>
              <w:ind w:right="8"/>
              <w:spacing w:after="0"/>
              <w:rPr>
                <w:sz w:val="20"/>
                <w:szCs w:val="20"/>
                <w:color w:val="auto"/>
              </w:rPr>
            </w:pPr>
            <w:r>
              <w:rPr>
                <w:rFonts w:ascii="Arial" w:cs="Arial" w:eastAsia="Arial" w:hAnsi="Arial"/>
                <w:sz w:val="14"/>
                <w:szCs w:val="14"/>
                <w:color w:val="auto"/>
              </w:rPr>
              <w:t>(2,014)</w:t>
            </w:r>
          </w:p>
        </w:tc>
        <w:tc>
          <w:tcPr>
            <w:tcW w:w="100" w:type="dxa"/>
            <w:vAlign w:val="bottom"/>
          </w:tcPr>
          <w:p>
            <w:pPr>
              <w:spacing w:after="0"/>
              <w:rPr>
                <w:sz w:val="21"/>
                <w:szCs w:val="21"/>
                <w:color w:val="auto"/>
              </w:rPr>
            </w:pPr>
          </w:p>
        </w:tc>
        <w:tc>
          <w:tcPr>
            <w:tcW w:w="40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(2,230)</w:t>
            </w:r>
          </w:p>
        </w:tc>
        <w:tc>
          <w:tcPr>
            <w:tcW w:w="120" w:type="dxa"/>
            <w:vAlign w:val="bottom"/>
          </w:tcPr>
          <w:p>
            <w:pPr>
              <w:spacing w:after="0"/>
              <w:rPr>
                <w:sz w:val="21"/>
                <w:szCs w:val="21"/>
                <w:color w:val="auto"/>
              </w:rPr>
            </w:pPr>
          </w:p>
        </w:tc>
        <w:tc>
          <w:tcPr>
            <w:tcW w:w="100" w:type="dxa"/>
            <w:vAlign w:val="bottom"/>
            <w:tcBorders>
              <w:top w:val="single" w:sz="8" w:color="auto"/>
            </w:tcBorders>
          </w:tcPr>
          <w:p>
            <w:pPr>
              <w:spacing w:after="0"/>
              <w:rPr>
                <w:sz w:val="21"/>
                <w:szCs w:val="21"/>
                <w:color w:val="auto"/>
              </w:rPr>
            </w:pPr>
          </w:p>
        </w:tc>
        <w:tc>
          <w:tcPr>
            <w:tcW w:w="90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103</w:t>
            </w:r>
          </w:p>
        </w:tc>
        <w:tc>
          <w:tcPr>
            <w:tcW w:w="100" w:type="dxa"/>
            <w:vAlign w:val="bottom"/>
          </w:tcPr>
          <w:p>
            <w:pPr>
              <w:spacing w:after="0"/>
              <w:rPr>
                <w:sz w:val="21"/>
                <w:szCs w:val="21"/>
                <w:color w:val="auto"/>
              </w:rPr>
            </w:pPr>
          </w:p>
        </w:tc>
        <w:tc>
          <w:tcPr>
            <w:tcW w:w="140" w:type="dxa"/>
            <w:vAlign w:val="bottom"/>
            <w:tcBorders>
              <w:top w:val="single" w:sz="8" w:color="auto"/>
            </w:tcBorders>
          </w:tcPr>
          <w:p>
            <w:pPr>
              <w:spacing w:after="0"/>
              <w:rPr>
                <w:sz w:val="21"/>
                <w:szCs w:val="21"/>
                <w:color w:val="auto"/>
              </w:rPr>
            </w:pPr>
          </w:p>
        </w:tc>
        <w:tc>
          <w:tcPr>
            <w:tcW w:w="98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(74)</w:t>
            </w:r>
          </w:p>
        </w:tc>
        <w:tc>
          <w:tcPr>
            <w:tcW w:w="120" w:type="dxa"/>
            <w:vAlign w:val="bottom"/>
          </w:tcPr>
          <w:p>
            <w:pPr>
              <w:spacing w:after="0"/>
              <w:rPr>
                <w:sz w:val="21"/>
                <w:szCs w:val="21"/>
                <w:color w:val="auto"/>
              </w:rPr>
            </w:pPr>
          </w:p>
        </w:tc>
        <w:tc>
          <w:tcPr>
            <w:tcW w:w="400" w:type="dxa"/>
            <w:vAlign w:val="bottom"/>
            <w:tcBorders>
              <w:top w:val="single" w:sz="8" w:color="auto"/>
            </w:tcBorders>
          </w:tcPr>
          <w:p>
            <w:pPr>
              <w:spacing w:after="0"/>
              <w:rPr>
                <w:sz w:val="21"/>
                <w:szCs w:val="21"/>
                <w:color w:val="auto"/>
              </w:rPr>
            </w:pPr>
          </w:p>
        </w:tc>
        <w:tc>
          <w:tcPr>
            <w:tcW w:w="720" w:type="dxa"/>
            <w:vAlign w:val="bottom"/>
            <w:tcBorders>
              <w:top w:val="single" w:sz="8" w:color="auto"/>
            </w:tcBorders>
          </w:tcPr>
          <w:p>
            <w:pPr>
              <w:jc w:val="right"/>
              <w:ind w:right="48"/>
              <w:spacing w:after="0"/>
              <w:rPr>
                <w:sz w:val="20"/>
                <w:szCs w:val="20"/>
                <w:color w:val="auto"/>
              </w:rPr>
            </w:pPr>
            <w:r>
              <w:rPr>
                <w:rFonts w:ascii="Arial" w:cs="Arial" w:eastAsia="Arial" w:hAnsi="Arial"/>
                <w:sz w:val="14"/>
                <w:szCs w:val="14"/>
                <w:color w:val="auto"/>
              </w:rPr>
              <w:t>29</w:t>
            </w:r>
          </w:p>
        </w:tc>
        <w:tc>
          <w:tcPr>
            <w:tcW w:w="0" w:type="dxa"/>
            <w:vAlign w:val="bottom"/>
          </w:tcPr>
          <w:p>
            <w:pPr>
              <w:spacing w:after="0"/>
              <w:rPr>
                <w:sz w:val="1"/>
                <w:szCs w:val="1"/>
                <w:color w:val="auto"/>
              </w:rPr>
            </w:pPr>
          </w:p>
        </w:tc>
      </w:tr>
      <w:tr>
        <w:trPr>
          <w:trHeight w:val="163"/>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Amounts reclassified from accumulated other comprehensive</w:t>
            </w: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10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98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7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94"/>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to earnings:</w:t>
            </w: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10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9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120" w:type="dxa"/>
            <w:vAlign w:val="bottom"/>
          </w:tcPr>
          <w:p>
            <w:pPr>
              <w:ind w:left="20"/>
              <w:spacing w:after="0"/>
              <w:rPr>
                <w:sz w:val="20"/>
                <w:szCs w:val="20"/>
                <w:color w:val="auto"/>
              </w:rPr>
            </w:pPr>
            <w:r>
              <w:rPr>
                <w:rFonts w:ascii="Arial" w:cs="Arial" w:eastAsia="Arial" w:hAnsi="Arial"/>
                <w:sz w:val="14"/>
                <w:szCs w:val="14"/>
                <w:color w:val="auto"/>
              </w:rPr>
              <w:t>Realized gains — marketable investments</w:t>
            </w:r>
          </w:p>
        </w:tc>
        <w:tc>
          <w:tcPr>
            <w:tcW w:w="140" w:type="dxa"/>
            <w:vAlign w:val="bottom"/>
          </w:tcPr>
          <w:p>
            <w:pPr>
              <w:spacing w:after="0"/>
              <w:rPr>
                <w:sz w:val="22"/>
                <w:szCs w:val="22"/>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2"/>
                <w:szCs w:val="22"/>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2"/>
                <w:szCs w:val="22"/>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(36)</w:t>
            </w:r>
          </w:p>
        </w:tc>
        <w:tc>
          <w:tcPr>
            <w:tcW w:w="1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2"/>
                <w:szCs w:val="22"/>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270"/>
        </w:trPr>
        <w:tc>
          <w:tcPr>
            <w:tcW w:w="4120" w:type="dxa"/>
            <w:vAlign w:val="bottom"/>
            <w:shd w:val="clear" w:color="auto" w:fill="CCEEFF"/>
          </w:tcPr>
          <w:p>
            <w:pPr>
              <w:ind w:left="20"/>
              <w:spacing w:after="0"/>
              <w:rPr>
                <w:sz w:val="20"/>
                <w:szCs w:val="20"/>
                <w:color w:val="auto"/>
              </w:rPr>
            </w:pPr>
            <w:r>
              <w:rPr>
                <w:rFonts w:ascii="Arial" w:cs="Arial" w:eastAsia="Arial" w:hAnsi="Arial"/>
                <w:sz w:val="14"/>
                <w:szCs w:val="14"/>
                <w:color w:val="auto"/>
              </w:rPr>
              <w:t>Income tax effect — expense</w:t>
            </w: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10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90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00" w:type="dxa"/>
            <w:vAlign w:val="bottom"/>
            <w:shd w:val="clear" w:color="auto" w:fill="CCEEFF"/>
          </w:tcPr>
          <w:p>
            <w:pPr>
              <w:spacing w:after="0"/>
              <w:rPr>
                <w:sz w:val="23"/>
                <w:szCs w:val="23"/>
                <w:color w:val="auto"/>
              </w:rPr>
            </w:pPr>
          </w:p>
        </w:tc>
        <w:tc>
          <w:tcPr>
            <w:tcW w:w="14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120" w:type="dxa"/>
            <w:vAlign w:val="bottom"/>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spacing w:after="0"/>
              <w:rPr>
                <w:sz w:val="23"/>
                <w:szCs w:val="23"/>
                <w:color w:val="auto"/>
              </w:rPr>
            </w:pPr>
          </w:p>
        </w:tc>
        <w:tc>
          <w:tcPr>
            <w:tcW w:w="720" w:type="dxa"/>
            <w:vAlign w:val="bottom"/>
            <w:tcBorders>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50"/>
        </w:trPr>
        <w:tc>
          <w:tcPr>
            <w:tcW w:w="4120" w:type="dxa"/>
            <w:vAlign w:val="bottom"/>
          </w:tcPr>
          <w:p>
            <w:pPr>
              <w:ind w:left="20"/>
              <w:spacing w:after="0"/>
              <w:rPr>
                <w:sz w:val="20"/>
                <w:szCs w:val="20"/>
                <w:color w:val="auto"/>
              </w:rPr>
            </w:pPr>
            <w:r>
              <w:rPr>
                <w:rFonts w:ascii="Arial" w:cs="Arial" w:eastAsia="Arial" w:hAnsi="Arial"/>
                <w:sz w:val="14"/>
                <w:szCs w:val="14"/>
                <w:color w:val="auto"/>
              </w:rPr>
              <w:t>Net of tax</w:t>
            </w:r>
          </w:p>
        </w:tc>
        <w:tc>
          <w:tcPr>
            <w:tcW w:w="140" w:type="dxa"/>
            <w:vAlign w:val="bottom"/>
          </w:tcPr>
          <w:p>
            <w:pPr>
              <w:spacing w:after="0"/>
              <w:rPr>
                <w:sz w:val="21"/>
                <w:szCs w:val="21"/>
                <w:color w:val="auto"/>
              </w:rPr>
            </w:pPr>
          </w:p>
        </w:tc>
        <w:tc>
          <w:tcPr>
            <w:tcW w:w="1140" w:type="dxa"/>
            <w:vAlign w:val="bottom"/>
            <w:gridSpan w:val="2"/>
          </w:tcPr>
          <w:p>
            <w:pPr>
              <w:jc w:val="right"/>
              <w:ind w:right="260"/>
              <w:spacing w:after="0"/>
              <w:rPr>
                <w:sz w:val="20"/>
                <w:szCs w:val="20"/>
                <w:color w:val="auto"/>
              </w:rPr>
            </w:pPr>
            <w:r>
              <w:rPr>
                <w:rFonts w:ascii="Arial" w:cs="Arial" w:eastAsia="Arial" w:hAnsi="Arial"/>
                <w:sz w:val="14"/>
                <w:szCs w:val="14"/>
                <w:color w:val="auto"/>
              </w:rPr>
              <w:t>—</w:t>
            </w:r>
          </w:p>
        </w:tc>
        <w:tc>
          <w:tcPr>
            <w:tcW w:w="140" w:type="dxa"/>
            <w:vAlign w:val="bottom"/>
          </w:tcPr>
          <w:p>
            <w:pPr>
              <w:spacing w:after="0"/>
              <w:rPr>
                <w:sz w:val="21"/>
                <w:szCs w:val="21"/>
                <w:color w:val="auto"/>
              </w:rPr>
            </w:pPr>
          </w:p>
        </w:tc>
        <w:tc>
          <w:tcPr>
            <w:tcW w:w="112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1"/>
                <w:szCs w:val="21"/>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 w:type="dxa"/>
            <w:vAlign w:val="bottom"/>
          </w:tcPr>
          <w:p>
            <w:pPr>
              <w:spacing w:after="0"/>
              <w:rPr>
                <w:sz w:val="21"/>
                <w:szCs w:val="21"/>
                <w:color w:val="auto"/>
              </w:rPr>
            </w:pPr>
          </w:p>
        </w:tc>
        <w:tc>
          <w:tcPr>
            <w:tcW w:w="900" w:type="dxa"/>
            <w:vAlign w:val="bottom"/>
          </w:tcPr>
          <w:p>
            <w:pPr>
              <w:jc w:val="right"/>
              <w:ind w:right="8"/>
              <w:spacing w:after="0"/>
              <w:rPr>
                <w:sz w:val="20"/>
                <w:szCs w:val="20"/>
                <w:color w:val="auto"/>
              </w:rPr>
            </w:pPr>
            <w:r>
              <w:rPr>
                <w:rFonts w:ascii="Arial" w:cs="Arial" w:eastAsia="Arial" w:hAnsi="Arial"/>
                <w:sz w:val="14"/>
                <w:szCs w:val="14"/>
                <w:color w:val="auto"/>
              </w:rPr>
              <w:t>(36)</w:t>
            </w:r>
          </w:p>
        </w:tc>
        <w:tc>
          <w:tcPr>
            <w:tcW w:w="10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100" w:type="dxa"/>
            <w:vAlign w:val="bottom"/>
            <w:gridSpan w:val="2"/>
          </w:tcPr>
          <w:p>
            <w:pPr>
              <w:jc w:val="right"/>
              <w:ind w:right="240"/>
              <w:spacing w:after="0"/>
              <w:rPr>
                <w:sz w:val="20"/>
                <w:szCs w:val="20"/>
                <w:color w:val="auto"/>
              </w:rPr>
            </w:pPr>
            <w:r>
              <w:rPr>
                <w:rFonts w:ascii="Arial" w:cs="Arial" w:eastAsia="Arial" w:hAnsi="Arial"/>
                <w:sz w:val="14"/>
                <w:szCs w:val="14"/>
                <w:color w:val="auto"/>
              </w:rPr>
              <w:t>—</w:t>
            </w:r>
          </w:p>
        </w:tc>
        <w:tc>
          <w:tcPr>
            <w:tcW w:w="400" w:type="dxa"/>
            <w:vAlign w:val="bottom"/>
          </w:tcPr>
          <w:p>
            <w:pPr>
              <w:spacing w:after="0"/>
              <w:rPr>
                <w:sz w:val="21"/>
                <w:szCs w:val="21"/>
                <w:color w:val="auto"/>
              </w:rPr>
            </w:pPr>
          </w:p>
        </w:tc>
        <w:tc>
          <w:tcPr>
            <w:tcW w:w="720" w:type="dxa"/>
            <w:vAlign w:val="bottom"/>
          </w:tcPr>
          <w:p>
            <w:pPr>
              <w:jc w:val="right"/>
              <w:ind w:right="8"/>
              <w:spacing w:after="0"/>
              <w:rPr>
                <w:sz w:val="20"/>
                <w:szCs w:val="20"/>
                <w:color w:val="auto"/>
              </w:rPr>
            </w:pPr>
            <w:r>
              <w:rPr>
                <w:rFonts w:ascii="Arial" w:cs="Arial" w:eastAsia="Arial" w:hAnsi="Arial"/>
                <w:sz w:val="14"/>
                <w:szCs w:val="14"/>
                <w:color w:val="auto"/>
              </w:rPr>
              <w:t>(36)</w:t>
            </w:r>
          </w:p>
        </w:tc>
        <w:tc>
          <w:tcPr>
            <w:tcW w:w="0" w:type="dxa"/>
            <w:vAlign w:val="bottom"/>
          </w:tcPr>
          <w:p>
            <w:pPr>
              <w:spacing w:after="0"/>
              <w:rPr>
                <w:sz w:val="1"/>
                <w:szCs w:val="1"/>
                <w:color w:val="auto"/>
              </w:rPr>
            </w:pPr>
          </w:p>
        </w:tc>
      </w:tr>
      <w:tr>
        <w:trPr>
          <w:trHeight w:val="250"/>
        </w:trPr>
        <w:tc>
          <w:tcPr>
            <w:tcW w:w="412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4"/>
                <w:szCs w:val="14"/>
                <w:b w:val="1"/>
                <w:bCs w:val="1"/>
                <w:color w:val="auto"/>
              </w:rPr>
              <w:t>Net current-year other comprehensive (loss) income</w:t>
            </w: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(216)</w:t>
            </w:r>
          </w:p>
        </w:tc>
        <w:tc>
          <w:tcPr>
            <w:tcW w:w="12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10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(2,014)</w:t>
            </w:r>
          </w:p>
        </w:tc>
        <w:tc>
          <w:tcPr>
            <w:tcW w:w="100" w:type="dxa"/>
            <w:vAlign w:val="bottom"/>
            <w:tcBorders>
              <w:top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(2,230)</w:t>
            </w:r>
          </w:p>
        </w:tc>
        <w:tc>
          <w:tcPr>
            <w:tcW w:w="120" w:type="dxa"/>
            <w:vAlign w:val="bottom"/>
            <w:tcBorders>
              <w:top w:val="single" w:sz="8" w:color="CCEEFF"/>
            </w:tcBorders>
            <w:shd w:val="clear" w:color="auto" w:fill="CCEEFF"/>
          </w:tcPr>
          <w:p>
            <w:pPr>
              <w:spacing w:after="0"/>
              <w:rPr>
                <w:sz w:val="21"/>
                <w:szCs w:val="21"/>
                <w:color w:val="auto"/>
              </w:rPr>
            </w:pPr>
          </w:p>
        </w:tc>
        <w:tc>
          <w:tcPr>
            <w:tcW w:w="100" w:type="dxa"/>
            <w:vAlign w:val="bottom"/>
            <w:tcBorders>
              <w:top w:val="single" w:sz="8" w:color="auto"/>
              <w:bottom w:val="single" w:sz="8" w:color="auto"/>
            </w:tcBorders>
            <w:shd w:val="clear" w:color="auto" w:fill="CCEEFF"/>
          </w:tcPr>
          <w:p>
            <w:pPr>
              <w:spacing w:after="0"/>
              <w:rPr>
                <w:sz w:val="21"/>
                <w:szCs w:val="21"/>
                <w:color w:val="auto"/>
              </w:rPr>
            </w:pPr>
          </w:p>
        </w:tc>
        <w:tc>
          <w:tcPr>
            <w:tcW w:w="9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Arial" w:cs="Arial" w:eastAsia="Arial" w:hAnsi="Arial"/>
                <w:sz w:val="14"/>
                <w:szCs w:val="14"/>
                <w:color w:val="auto"/>
              </w:rPr>
              <w:t>67</w:t>
            </w:r>
          </w:p>
        </w:tc>
        <w:tc>
          <w:tcPr>
            <w:tcW w:w="100" w:type="dxa"/>
            <w:vAlign w:val="bottom"/>
            <w:tcBorders>
              <w:top w:val="single" w:sz="8" w:color="CCEEFF"/>
            </w:tcBorders>
            <w:shd w:val="clear" w:color="auto" w:fill="CCEEFF"/>
          </w:tcPr>
          <w:p>
            <w:pPr>
              <w:spacing w:after="0"/>
              <w:rPr>
                <w:sz w:val="21"/>
                <w:szCs w:val="21"/>
                <w:color w:val="auto"/>
              </w:rPr>
            </w:pPr>
          </w:p>
        </w:tc>
        <w:tc>
          <w:tcPr>
            <w:tcW w:w="140" w:type="dxa"/>
            <w:vAlign w:val="bottom"/>
            <w:tcBorders>
              <w:top w:val="single" w:sz="8" w:color="auto"/>
              <w:bottom w:val="single" w:sz="8" w:color="auto"/>
            </w:tcBorders>
            <w:shd w:val="clear" w:color="auto" w:fill="CCEEFF"/>
          </w:tcPr>
          <w:p>
            <w:pPr>
              <w:spacing w:after="0"/>
              <w:rPr>
                <w:sz w:val="21"/>
                <w:szCs w:val="21"/>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4"/>
                <w:szCs w:val="14"/>
                <w:color w:val="auto"/>
              </w:rPr>
              <w:t>(74)</w:t>
            </w:r>
          </w:p>
        </w:tc>
        <w:tc>
          <w:tcPr>
            <w:tcW w:w="120" w:type="dxa"/>
            <w:vAlign w:val="bottom"/>
            <w:tcBorders>
              <w:top w:val="single" w:sz="8" w:color="CCEEFF"/>
            </w:tcBorders>
            <w:shd w:val="clear" w:color="auto" w:fill="CCEEFF"/>
          </w:tcPr>
          <w:p>
            <w:pPr>
              <w:spacing w:after="0"/>
              <w:rPr>
                <w:sz w:val="21"/>
                <w:szCs w:val="21"/>
                <w:color w:val="auto"/>
              </w:rPr>
            </w:pPr>
          </w:p>
        </w:tc>
        <w:tc>
          <w:tcPr>
            <w:tcW w:w="400" w:type="dxa"/>
            <w:vAlign w:val="bottom"/>
            <w:tcBorders>
              <w:top w:val="single" w:sz="8" w:color="auto"/>
              <w:bottom w:val="single" w:sz="8" w:color="auto"/>
            </w:tcBorders>
            <w:shd w:val="clear" w:color="auto" w:fill="CCEEFF"/>
          </w:tcPr>
          <w:p>
            <w:pPr>
              <w:spacing w:after="0"/>
              <w:rPr>
                <w:sz w:val="21"/>
                <w:szCs w:val="21"/>
                <w:color w:val="auto"/>
              </w:rPr>
            </w:pPr>
          </w:p>
        </w:tc>
        <w:tc>
          <w:tcPr>
            <w:tcW w:w="7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Arial" w:cs="Arial" w:eastAsia="Arial" w:hAnsi="Arial"/>
                <w:sz w:val="14"/>
                <w:szCs w:val="14"/>
                <w:color w:val="auto"/>
              </w:rPr>
              <w:t>(7)</w:t>
            </w:r>
          </w:p>
        </w:tc>
        <w:tc>
          <w:tcPr>
            <w:tcW w:w="0" w:type="dxa"/>
            <w:vAlign w:val="bottom"/>
          </w:tcPr>
          <w:p>
            <w:pPr>
              <w:spacing w:after="0"/>
              <w:rPr>
                <w:sz w:val="1"/>
                <w:szCs w:val="1"/>
                <w:color w:val="auto"/>
              </w:rPr>
            </w:pPr>
          </w:p>
        </w:tc>
      </w:tr>
      <w:tr>
        <w:trPr>
          <w:trHeight w:val="243"/>
        </w:trPr>
        <w:tc>
          <w:tcPr>
            <w:tcW w:w="4120" w:type="dxa"/>
            <w:vAlign w:val="bottom"/>
          </w:tcPr>
          <w:p>
            <w:pPr>
              <w:ind w:left="20"/>
              <w:spacing w:after="0"/>
              <w:rPr>
                <w:sz w:val="20"/>
                <w:szCs w:val="20"/>
                <w:color w:val="auto"/>
              </w:rPr>
            </w:pPr>
            <w:r>
              <w:rPr>
                <w:rFonts w:ascii="Arial" w:cs="Arial" w:eastAsia="Arial" w:hAnsi="Arial"/>
                <w:sz w:val="14"/>
                <w:szCs w:val="14"/>
                <w:b w:val="1"/>
                <w:bCs w:val="1"/>
                <w:color w:val="auto"/>
              </w:rPr>
              <w:t>Balance at end of the period</w:t>
            </w: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(451)</w:t>
            </w:r>
          </w:p>
        </w:tc>
        <w:tc>
          <w:tcPr>
            <w:tcW w:w="12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10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(210)</w:t>
            </w:r>
          </w:p>
        </w:tc>
        <w:tc>
          <w:tcPr>
            <w:tcW w:w="100" w:type="dxa"/>
            <w:vAlign w:val="bottom"/>
          </w:tcPr>
          <w:p>
            <w:pPr>
              <w:spacing w:after="0"/>
              <w:rPr>
                <w:sz w:val="21"/>
                <w:szCs w:val="21"/>
                <w:color w:val="auto"/>
              </w:rPr>
            </w:pPr>
          </w:p>
        </w:tc>
        <w:tc>
          <w:tcPr>
            <w:tcW w:w="40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(661)</w:t>
            </w:r>
          </w:p>
        </w:tc>
        <w:tc>
          <w:tcPr>
            <w:tcW w:w="120" w:type="dxa"/>
            <w:vAlign w:val="bottom"/>
          </w:tcPr>
          <w:p>
            <w:pPr>
              <w:spacing w:after="0"/>
              <w:rPr>
                <w:sz w:val="21"/>
                <w:szCs w:val="21"/>
                <w:color w:val="auto"/>
              </w:rPr>
            </w:pP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w w:val="76"/>
              </w:rPr>
              <w:t>$</w:t>
            </w:r>
          </w:p>
        </w:tc>
        <w:tc>
          <w:tcPr>
            <w:tcW w:w="90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(38)</w:t>
            </w:r>
          </w:p>
        </w:tc>
        <w:tc>
          <w:tcPr>
            <w:tcW w:w="100" w:type="dxa"/>
            <w:vAlign w:val="bottom"/>
          </w:tcPr>
          <w:p>
            <w:pPr>
              <w:spacing w:after="0"/>
              <w:rPr>
                <w:sz w:val="21"/>
                <w:szCs w:val="21"/>
                <w:color w:val="auto"/>
              </w:rPr>
            </w:pPr>
          </w:p>
        </w:tc>
        <w:tc>
          <w:tcPr>
            <w:tcW w:w="1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w:t>
            </w: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(4,657)</w:t>
            </w:r>
          </w:p>
        </w:tc>
        <w:tc>
          <w:tcPr>
            <w:tcW w:w="120" w:type="dxa"/>
            <w:vAlign w:val="bottom"/>
          </w:tcPr>
          <w:p>
            <w:pPr>
              <w:spacing w:after="0"/>
              <w:rPr>
                <w:sz w:val="21"/>
                <w:szCs w:val="21"/>
                <w:color w:val="auto"/>
              </w:rPr>
            </w:pPr>
          </w:p>
        </w:tc>
        <w:tc>
          <w:tcPr>
            <w:tcW w:w="40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w w:val="76"/>
              </w:rPr>
              <w:t>$</w:t>
            </w:r>
          </w:p>
        </w:tc>
        <w:tc>
          <w:tcPr>
            <w:tcW w:w="7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color w:val="auto"/>
              </w:rPr>
              <w:t>(4,695)</w:t>
            </w:r>
          </w:p>
        </w:tc>
        <w:tc>
          <w:tcPr>
            <w:tcW w:w="0" w:type="dxa"/>
            <w:vAlign w:val="bottom"/>
          </w:tcPr>
          <w:p>
            <w:pPr>
              <w:spacing w:after="0"/>
              <w:rPr>
                <w:sz w:val="1"/>
                <w:szCs w:val="1"/>
                <w:color w:val="auto"/>
              </w:rPr>
            </w:pPr>
          </w:p>
        </w:tc>
      </w:tr>
      <w:tr>
        <w:trPr>
          <w:trHeight w:val="20"/>
        </w:trPr>
        <w:tc>
          <w:tcPr>
            <w:tcW w:w="4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11. Income Taxes</w:t>
      </w:r>
    </w:p>
    <w:p>
      <w:pPr>
        <w:spacing w:after="0" w:line="175" w:lineRule="exact"/>
        <w:rPr>
          <w:sz w:val="20"/>
          <w:szCs w:val="20"/>
          <w:color w:val="auto"/>
        </w:rPr>
      </w:pPr>
    </w:p>
    <w:p>
      <w:pPr>
        <w:ind w:right="120" w:firstLine="324"/>
        <w:spacing w:after="0" w:line="264" w:lineRule="auto"/>
        <w:rPr>
          <w:sz w:val="20"/>
          <w:szCs w:val="20"/>
          <w:color w:val="auto"/>
        </w:rPr>
      </w:pPr>
      <w:r>
        <w:rPr>
          <w:rFonts w:ascii="Arial" w:cs="Arial" w:eastAsia="Arial" w:hAnsi="Arial"/>
          <w:sz w:val="18"/>
          <w:szCs w:val="18"/>
          <w:color w:val="auto"/>
        </w:rPr>
        <w:t>The Company’s income tax expense, deferred tax assets and liabilities, and reserves for unrecognized tax benefits reflect management’s best assessment of estimated current and future taxes to be paid. The Company is subject to income taxes in both the United States and foreign jurisdictions. Significant judgment and estimates are required in determining the consolidated income tax expense.</w:t>
      </w:r>
    </w:p>
    <w:p>
      <w:pPr>
        <w:spacing w:after="0" w:line="127" w:lineRule="exact"/>
        <w:rPr>
          <w:sz w:val="20"/>
          <w:szCs w:val="20"/>
          <w:color w:val="auto"/>
        </w:rPr>
      </w:pPr>
    </w:p>
    <w:p>
      <w:pPr>
        <w:ind w:right="120" w:firstLine="324"/>
        <w:spacing w:after="0" w:line="279" w:lineRule="auto"/>
        <w:rPr>
          <w:sz w:val="20"/>
          <w:szCs w:val="20"/>
          <w:color w:val="auto"/>
        </w:rPr>
      </w:pPr>
      <w:r>
        <w:rPr>
          <w:rFonts w:ascii="Arial" w:cs="Arial" w:eastAsia="Arial" w:hAnsi="Arial"/>
          <w:sz w:val="17"/>
          <w:szCs w:val="17"/>
          <w:color w:val="auto"/>
        </w:rPr>
        <w:t>During interim periods, the Company generally utilizes the estimated annual effective tax rate method which involves the use of forecasted information. Under this method, the provision is calculated by applying an estimate of the annual effective tax rate for the full fiscal year to “ordinary” income or loss (pretax income or loss excluding unusual or infrequently occurring discrete items) for the reporting period. Jurisdictions with tax assets for which the Company believes a tax benefit cannot be realized are excluded from the computation of its annual effective tax rate.</w:t>
      </w:r>
    </w:p>
    <w:p>
      <w:pPr>
        <w:spacing w:after="0" w:line="117" w:lineRule="exact"/>
        <w:rPr>
          <w:sz w:val="20"/>
          <w:szCs w:val="20"/>
          <w:color w:val="auto"/>
        </w:rPr>
      </w:pPr>
    </w:p>
    <w:p>
      <w:pPr>
        <w:ind w:right="440" w:firstLine="324"/>
        <w:spacing w:after="0" w:line="277" w:lineRule="auto"/>
        <w:rPr>
          <w:sz w:val="20"/>
          <w:szCs w:val="20"/>
          <w:color w:val="auto"/>
        </w:rPr>
      </w:pPr>
      <w:r>
        <w:rPr>
          <w:rFonts w:ascii="Arial" w:cs="Arial" w:eastAsia="Arial" w:hAnsi="Arial"/>
          <w:sz w:val="18"/>
          <w:szCs w:val="18"/>
          <w:color w:val="auto"/>
        </w:rPr>
        <w:t>The Company’s provision for income taxes was a $4.9 million tax benefit for the three months ended June 30, 2018, compared to a $0.5 million tax expense for the three months ended June 30, 2017. The Company’s effective tax rate changed to</w:t>
      </w:r>
    </w:p>
    <w:p>
      <w:pPr>
        <w:sectPr>
          <w:pgSz w:w="11900" w:h="16838" w:orient="portrait"/>
          <w:cols w:equalWidth="0" w:num="1">
            <w:col w:w="11400"/>
          </w:cols>
          <w:pgMar w:left="240" w:top="121" w:right="259" w:bottom="1440" w:gutter="0" w:footer="0" w:header="0"/>
        </w:sectPr>
      </w:pP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19</w:t>
      </w:r>
    </w:p>
    <w:p>
      <w:pPr>
        <w:sectPr>
          <w:pgSz w:w="11900" w:h="16838" w:orient="portrait"/>
          <w:cols w:equalWidth="0" w:num="1">
            <w:col w:w="11400"/>
          </w:cols>
          <w:pgMar w:left="240" w:top="121" w:right="259" w:bottom="1440" w:gutter="0" w:footer="0" w:header="0"/>
          <w:type w:val="continuous"/>
        </w:sectPr>
      </w:pPr>
    </w:p>
    <w:bookmarkStart w:id="20" w:name="page21"/>
    <w:bookmarkEnd w:id="20"/>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60"/>
        <w:spacing w:after="0" w:line="270" w:lineRule="auto"/>
        <w:rPr>
          <w:sz w:val="20"/>
          <w:szCs w:val="20"/>
          <w:color w:val="auto"/>
        </w:rPr>
      </w:pPr>
      <w:r>
        <w:rPr>
          <w:rFonts w:ascii="Arial" w:cs="Arial" w:eastAsia="Arial" w:hAnsi="Arial"/>
          <w:sz w:val="17"/>
          <w:szCs w:val="17"/>
          <w:color w:val="auto"/>
        </w:rPr>
        <w:t>(51.2)% for the three months ended June 30, 2018, compared to (52.5)% for the three months ended June 30, 2017. The Company’s provision for income taxes was a $6.9 million tax benefit in the six months ended June 30, 2018, compared to a $1.8 million tax expense in the six months ended June 30, 2017. The Company’s effective tax rate changed to (48.6)% for the six months ended June 30, 2018, compared to (68.8)% for the six months ended June 30, 2017. The tax benefit from income taxes for the three and six months ended June 30, 2018 was primarily due to the inclusion of excess tax benefits from stock-based compensation attributable to the Company’s US jurisdiction, offset by income taxes attributable to the Company’s worldwide profits. The tax provision for the three and six months ended June 30, 2017 was primarily due to income taxes attributable to the Company’s foreign jurisdictions, and the tax impact from recognizing the deferred tax assets associated with intra-entity asset transfers. The tax benefits attributable to the Company’s US jurisdiction were excluded from its tax provision for the three and six months ended June 30, 2017 due to the partial valuation allowance recorded against the Company’s domestic DTAs as of June 30, 2017.</w:t>
      </w:r>
    </w:p>
    <w:p>
      <w:pPr>
        <w:spacing w:after="0" w:line="128" w:lineRule="exact"/>
        <w:rPr>
          <w:sz w:val="20"/>
          <w:szCs w:val="20"/>
          <w:color w:val="auto"/>
        </w:rPr>
      </w:pPr>
    </w:p>
    <w:p>
      <w:pPr>
        <w:ind w:right="20" w:firstLine="324"/>
        <w:spacing w:after="0" w:line="290" w:lineRule="auto"/>
        <w:rPr>
          <w:sz w:val="20"/>
          <w:szCs w:val="20"/>
          <w:color w:val="auto"/>
        </w:rPr>
      </w:pPr>
      <w:r>
        <w:rPr>
          <w:rFonts w:ascii="Arial" w:cs="Arial" w:eastAsia="Arial" w:hAnsi="Arial"/>
          <w:sz w:val="16"/>
          <w:szCs w:val="16"/>
          <w:color w:val="auto"/>
        </w:rPr>
        <w:t>On December 22, 2017, the Tax Reform Act was enacted. The Tax Reform Act significantly revised the U.S. corporate income tax regime by, including but not limited to, lowering the U.S. corporate income tax rate to 21% effective January 1, 2018, implementing a territorial tax system, imposing a one-time transition tax on previously untaxed accumulated earnings and profits of foreign subsidiaries, and creating new taxes on foreign sourced earnings. Also on December 22, 2017, the Securities and Exchange Commission issued Staff Accounting Bulletin 118 (“SAB 118”), which provides guidance on accounting for tax effects of the Tax Reform Act. SAB 118 provides a measurement period, that should not extend beyond one year from the Tax Reform Act enactment date, for companies to complete the accounting under ASC 740. In accordance with SAB 118, a company must reflect the income tax effects of those aspects of the Tax Reform Act for which the accounting under ASC 740 is complete. To the extent that a company’s accounting for certain income tax effects of the Tax Reform Act is incomplete but it is able to determine a reasonable estimate, it must record a provisional estimate to be included in the financial statements.</w:t>
      </w:r>
    </w:p>
    <w:p>
      <w:pPr>
        <w:spacing w:after="0" w:line="112" w:lineRule="exact"/>
        <w:rPr>
          <w:sz w:val="20"/>
          <w:szCs w:val="20"/>
          <w:color w:val="auto"/>
        </w:rPr>
      </w:pPr>
    </w:p>
    <w:p>
      <w:pPr>
        <w:jc w:val="both"/>
        <w:ind w:firstLine="324"/>
        <w:spacing w:after="0" w:line="255" w:lineRule="auto"/>
        <w:rPr>
          <w:sz w:val="20"/>
          <w:szCs w:val="20"/>
          <w:color w:val="auto"/>
        </w:rPr>
      </w:pPr>
      <w:r>
        <w:rPr>
          <w:rFonts w:ascii="Arial" w:cs="Arial" w:eastAsia="Arial" w:hAnsi="Arial"/>
          <w:sz w:val="18"/>
          <w:szCs w:val="18"/>
          <w:color w:val="auto"/>
        </w:rPr>
        <w:t>In the six months ended June 30, 2018, the Company recorded a provisional tax charge for the deemed repatriation tax on the undistributed earnings of its foreign subsidiaries. The Company also made sufficient progress on its global intangible low-taxed income tax analysis to reasonably estimate the effects, and therefore reflected provisional amounts in the Company’s financial statements for the six months ended June 30, 2018. Recording estimates of the tax impact of the deemed repatriation and the global intangible low-taxed income did not have a material effect on the Company’s financial statements. The final impact of the Tax Reform Act may differ from these estimates, due to, among other things, changes in the Company’s interpretations and assumptions, and additional guidance that may be issued.</w:t>
      </w:r>
    </w:p>
    <w:p>
      <w:pPr>
        <w:spacing w:after="0" w:line="139"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With the adoption of ASU 2016-09, additional deferred tax assets (“DTAs”) of NOL and credit carryforwards were created. With any DTAs, an assessment is necessary to determine if sufficient taxable income will be generated to realize the DTAs and, if not, a substantial valuation allowance to reduce the DTAs may be required. The Company assessed its ability to realize the benefits of its domestic DTAs by evaluating all available positive and negative evidence, objective and subjective in nature, including (1) cumulative results of operations in recent years, (2) sources of recent pre-tax income, (3) estimates of future taxable income, and (4) the length of net operating loss (“NOL”) carryforward periods.</w:t>
      </w:r>
    </w:p>
    <w:p>
      <w:pPr>
        <w:spacing w:after="0" w:line="134" w:lineRule="exact"/>
        <w:rPr>
          <w:sz w:val="20"/>
          <w:szCs w:val="20"/>
          <w:color w:val="auto"/>
        </w:rPr>
      </w:pPr>
    </w:p>
    <w:p>
      <w:pPr>
        <w:ind w:right="20" w:firstLine="324"/>
        <w:spacing w:after="0" w:line="257" w:lineRule="auto"/>
        <w:rPr>
          <w:sz w:val="20"/>
          <w:szCs w:val="20"/>
          <w:color w:val="auto"/>
        </w:rPr>
      </w:pPr>
      <w:r>
        <w:rPr>
          <w:rFonts w:ascii="Arial" w:cs="Arial" w:eastAsia="Arial" w:hAnsi="Arial"/>
          <w:sz w:val="18"/>
          <w:szCs w:val="18"/>
          <w:color w:val="auto"/>
        </w:rPr>
        <w:t>The Company considered its projections of future taxable income in conjunction with relevant provisions of the Tax Reform Act, and concluded that sufficient future taxable income will be generated to realize the benefits of its federal DTAs prior to expiration other than its federal research and development tax credit DTAs. The Company’s federal research and development tax credit DTAs, which have a 20 year carryforward period, are expected to expire prior to utilization based on future projected taxable income. As a result, the Company maintains a valuation allowance against its federal research and development tax credit DTAs as of June 30, 2018.</w:t>
      </w:r>
    </w:p>
    <w:p>
      <w:pPr>
        <w:spacing w:after="0" w:line="134" w:lineRule="exact"/>
        <w:rPr>
          <w:sz w:val="20"/>
          <w:szCs w:val="20"/>
          <w:color w:val="auto"/>
        </w:rPr>
      </w:pPr>
    </w:p>
    <w:p>
      <w:pPr>
        <w:ind w:left="340"/>
        <w:spacing w:after="0"/>
        <w:rPr>
          <w:sz w:val="20"/>
          <w:szCs w:val="20"/>
          <w:color w:val="auto"/>
        </w:rPr>
      </w:pPr>
      <w:r>
        <w:rPr>
          <w:rFonts w:ascii="Arial" w:cs="Arial" w:eastAsia="Arial" w:hAnsi="Arial"/>
          <w:sz w:val="18"/>
          <w:szCs w:val="18"/>
          <w:color w:val="auto"/>
        </w:rPr>
        <w:t>Consistent with prior periods, the Company maintained a full valuation allowance against its California DTAs as of June 30, 2018.</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12. Net Income (Loss) per Share</w:t>
      </w:r>
    </w:p>
    <w:p>
      <w:pPr>
        <w:spacing w:after="0" w:line="175" w:lineRule="exact"/>
        <w:rPr>
          <w:sz w:val="20"/>
          <w:szCs w:val="20"/>
          <w:color w:val="auto"/>
        </w:rPr>
      </w:pPr>
    </w:p>
    <w:p>
      <w:pPr>
        <w:ind w:right="160" w:firstLine="324"/>
        <w:spacing w:after="0" w:line="259" w:lineRule="auto"/>
        <w:rPr>
          <w:sz w:val="20"/>
          <w:szCs w:val="20"/>
          <w:color w:val="auto"/>
        </w:rPr>
      </w:pPr>
      <w:r>
        <w:rPr>
          <w:rFonts w:ascii="Arial" w:cs="Arial" w:eastAsia="Arial" w:hAnsi="Arial"/>
          <w:sz w:val="18"/>
          <w:szCs w:val="18"/>
          <w:color w:val="auto"/>
        </w:rPr>
        <w:t>The Company’s basic net income (loss) per share is calculated by dividing the net income (loss) by the weighted average number of shares of common stock outstanding for the period. The diluted net income (loss) per share is computed by giving effect to all potential dilutive common stock equivalents outstanding for the period. For purposes of this calculation, options to purchase common stock, restricted stock, restricted stock units and stock sold through the Company’s employee stock purchase plan are considered common stock equivalents.</w:t>
      </w:r>
    </w:p>
    <w:p>
      <w:pPr>
        <w:spacing w:after="0" w:line="2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121" w:right="239" w:bottom="1440" w:gutter="0" w:footer="0" w:header="0"/>
        </w:sectPr>
      </w:pPr>
    </w:p>
    <w:bookmarkStart w:id="21" w:name="page22"/>
    <w:bookmarkEnd w:id="21"/>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A reconciliation of the numerator and denominator used in the calculation of the basic and diluted income (loss) per share for the three and six months ended June 30, 2018 and 2017 is as follows (in thousands, except share and per share amounts):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3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840" w:type="dxa"/>
            <w:vAlign w:val="bottom"/>
            <w:gridSpan w:val="5"/>
          </w:tcPr>
          <w:p>
            <w:pPr>
              <w:ind w:left="280"/>
              <w:spacing w:after="0"/>
              <w:rPr>
                <w:sz w:val="20"/>
                <w:szCs w:val="20"/>
                <w:color w:val="auto"/>
              </w:rPr>
            </w:pPr>
            <w:r>
              <w:rPr>
                <w:rFonts w:ascii="Arial" w:cs="Arial" w:eastAsia="Arial" w:hAnsi="Arial"/>
                <w:sz w:val="14"/>
                <w:szCs w:val="14"/>
                <w:b w:val="1"/>
                <w:bCs w:val="1"/>
                <w:color w:val="auto"/>
              </w:rPr>
              <w:t>Three Months Ended June 30,</w:t>
            </w:r>
          </w:p>
        </w:tc>
        <w:tc>
          <w:tcPr>
            <w:tcW w:w="280" w:type="dxa"/>
            <w:vAlign w:val="bottom"/>
          </w:tcPr>
          <w:p>
            <w:pPr>
              <w:spacing w:after="0"/>
              <w:rPr>
                <w:sz w:val="16"/>
                <w:szCs w:val="16"/>
                <w:color w:val="auto"/>
              </w:rPr>
            </w:pPr>
          </w:p>
        </w:tc>
        <w:tc>
          <w:tcPr>
            <w:tcW w:w="2560" w:type="dxa"/>
            <w:vAlign w:val="bottom"/>
            <w:gridSpan w:val="4"/>
          </w:tcPr>
          <w:p>
            <w:pPr>
              <w:jc w:val="right"/>
              <w:ind w:right="473"/>
              <w:spacing w:after="0"/>
              <w:rPr>
                <w:sz w:val="20"/>
                <w:szCs w:val="20"/>
                <w:color w:val="auto"/>
              </w:rPr>
            </w:pPr>
            <w:r>
              <w:rPr>
                <w:rFonts w:ascii="Arial" w:cs="Arial" w:eastAsia="Arial" w:hAnsi="Arial"/>
                <w:sz w:val="14"/>
                <w:szCs w:val="14"/>
                <w:b w:val="1"/>
                <w:bCs w:val="1"/>
                <w:color w:val="auto"/>
              </w:rPr>
              <w:t>Six Months Ended June 30,</w:t>
            </w:r>
          </w:p>
        </w:tc>
        <w:tc>
          <w:tcPr>
            <w:tcW w:w="0" w:type="dxa"/>
            <w:vAlign w:val="bottom"/>
          </w:tcPr>
          <w:p>
            <w:pPr>
              <w:spacing w:after="0"/>
              <w:rPr>
                <w:sz w:val="1"/>
                <w:szCs w:val="1"/>
                <w:color w:val="auto"/>
              </w:rPr>
            </w:pPr>
          </w:p>
        </w:tc>
      </w:tr>
      <w:tr>
        <w:trPr>
          <w:trHeight w:val="264"/>
        </w:trPr>
        <w:tc>
          <w:tcPr>
            <w:tcW w:w="5380" w:type="dxa"/>
            <w:vAlign w:val="bottom"/>
            <w:tcBorders>
              <w:bottom w:val="single" w:sz="8" w:color="CCEEFF"/>
            </w:tcBorders>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4"/>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top w:val="single" w:sz="8" w:color="auto"/>
              <w:bottom w:val="single" w:sz="8" w:color="CCEEFF"/>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453"/>
              <w:spacing w:after="0"/>
              <w:rPr>
                <w:sz w:val="20"/>
                <w:szCs w:val="20"/>
                <w:color w:val="auto"/>
              </w:rPr>
            </w:pPr>
            <w:r>
              <w:rPr>
                <w:rFonts w:ascii="Arial" w:cs="Arial" w:eastAsia="Arial" w:hAnsi="Arial"/>
                <w:sz w:val="14"/>
                <w:szCs w:val="14"/>
                <w:b w:val="1"/>
                <w:bCs w:val="1"/>
                <w:color w:val="auto"/>
              </w:rPr>
              <w:t>2017</w:t>
            </w:r>
          </w:p>
        </w:tc>
        <w:tc>
          <w:tcPr>
            <w:tcW w:w="0" w:type="dxa"/>
            <w:vAlign w:val="bottom"/>
          </w:tcPr>
          <w:p>
            <w:pPr>
              <w:spacing w:after="0"/>
              <w:rPr>
                <w:sz w:val="1"/>
                <w:szCs w:val="1"/>
                <w:color w:val="auto"/>
              </w:rPr>
            </w:pPr>
          </w:p>
        </w:tc>
      </w:tr>
      <w:tr>
        <w:trPr>
          <w:trHeight w:val="270"/>
        </w:trPr>
        <w:tc>
          <w:tcPr>
            <w:tcW w:w="53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i w:val="1"/>
                <w:iCs w:val="1"/>
                <w:color w:val="auto"/>
              </w:rPr>
              <w:t>Numerator:</w:t>
            </w:r>
          </w:p>
        </w:tc>
        <w:tc>
          <w:tcPr>
            <w:tcW w:w="360" w:type="dxa"/>
            <w:vAlign w:val="bottom"/>
            <w:tcBorders>
              <w:bottom w:val="single" w:sz="8" w:color="CCEEFF"/>
            </w:tcBorders>
            <w:shd w:val="clear" w:color="auto" w:fill="CCEEFF"/>
          </w:tcPr>
          <w:p>
            <w:pPr>
              <w:spacing w:after="0"/>
              <w:rPr>
                <w:sz w:val="23"/>
                <w:szCs w:val="23"/>
                <w:color w:val="auto"/>
              </w:rPr>
            </w:pPr>
          </w:p>
        </w:tc>
        <w:tc>
          <w:tcPr>
            <w:tcW w:w="116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140" w:type="dxa"/>
            <w:vAlign w:val="bottom"/>
            <w:tcBorders>
              <w:bottom w:val="single" w:sz="8" w:color="CCEEFF"/>
            </w:tcBorders>
            <w:shd w:val="clear" w:color="auto" w:fill="CCEEFF"/>
          </w:tcPr>
          <w:p>
            <w:pPr>
              <w:spacing w:after="0"/>
              <w:rPr>
                <w:sz w:val="23"/>
                <w:szCs w:val="23"/>
                <w:color w:val="auto"/>
              </w:rPr>
            </w:pPr>
          </w:p>
        </w:tc>
        <w:tc>
          <w:tcPr>
            <w:tcW w:w="10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spacing w:after="0"/>
              <w:rPr>
                <w:sz w:val="23"/>
                <w:szCs w:val="23"/>
                <w:color w:val="auto"/>
              </w:rPr>
            </w:pPr>
          </w:p>
        </w:tc>
        <w:tc>
          <w:tcPr>
            <w:tcW w:w="120" w:type="dxa"/>
            <w:vAlign w:val="bottom"/>
            <w:tcBorders>
              <w:bottom w:val="single" w:sz="8" w:color="CCEEFF"/>
            </w:tcBorders>
            <w:shd w:val="clear" w:color="auto" w:fill="CCEEFF"/>
          </w:tcPr>
          <w:p>
            <w:pPr>
              <w:spacing w:after="0"/>
              <w:rPr>
                <w:sz w:val="23"/>
                <w:szCs w:val="23"/>
                <w:color w:val="auto"/>
              </w:rPr>
            </w:pPr>
          </w:p>
        </w:tc>
        <w:tc>
          <w:tcPr>
            <w:tcW w:w="28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5380" w:type="dxa"/>
            <w:vAlign w:val="bottom"/>
          </w:tcPr>
          <w:p>
            <w:pPr>
              <w:ind w:left="380"/>
              <w:spacing w:after="0"/>
              <w:rPr>
                <w:sz w:val="20"/>
                <w:szCs w:val="20"/>
                <w:color w:val="auto"/>
              </w:rPr>
            </w:pPr>
            <w:r>
              <w:rPr>
                <w:rFonts w:ascii="Arial" w:cs="Arial" w:eastAsia="Arial" w:hAnsi="Arial"/>
                <w:sz w:val="18"/>
                <w:szCs w:val="18"/>
                <w:color w:val="auto"/>
              </w:rPr>
              <w:t>Net income (loss) — basic and diluted</w:t>
            </w:r>
          </w:p>
        </w:tc>
        <w:tc>
          <w:tcPr>
            <w:tcW w:w="360" w:type="dxa"/>
            <w:vAlign w:val="bottom"/>
            <w:tcBorders>
              <w:top w:val="single" w:sz="8" w:color="auto"/>
            </w:tcBorders>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13,381</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(1,558)</w:t>
            </w:r>
          </w:p>
        </w:tc>
        <w:tc>
          <w:tcPr>
            <w:tcW w:w="10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18,872</w:t>
            </w:r>
          </w:p>
        </w:tc>
        <w:tc>
          <w:tcPr>
            <w:tcW w:w="120" w:type="dxa"/>
            <w:vAlign w:val="bottom"/>
          </w:tcPr>
          <w:p>
            <w:pPr>
              <w:spacing w:after="0"/>
              <w:rPr>
                <w:sz w:val="20"/>
                <w:szCs w:val="20"/>
                <w:color w:val="auto"/>
              </w:rPr>
            </w:pPr>
          </w:p>
        </w:tc>
        <w:tc>
          <w:tcPr>
            <w:tcW w:w="28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(4,664)</w:t>
            </w:r>
          </w:p>
        </w:tc>
        <w:tc>
          <w:tcPr>
            <w:tcW w:w="0" w:type="dxa"/>
            <w:vAlign w:val="bottom"/>
          </w:tcPr>
          <w:p>
            <w:pPr>
              <w:spacing w:after="0"/>
              <w:rPr>
                <w:sz w:val="1"/>
                <w:szCs w:val="1"/>
                <w:color w:val="auto"/>
              </w:rPr>
            </w:pPr>
          </w:p>
        </w:tc>
      </w:tr>
      <w:tr>
        <w:trPr>
          <w:trHeight w:val="67"/>
        </w:trPr>
        <w:tc>
          <w:tcPr>
            <w:tcW w:w="5380" w:type="dxa"/>
            <w:vAlign w:val="bottom"/>
            <w:tcBorders>
              <w:bottom w:val="single" w:sz="8" w:color="CCEEFF"/>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14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8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1"/>
        </w:trPr>
        <w:tc>
          <w:tcPr>
            <w:tcW w:w="5380" w:type="dxa"/>
            <w:vAlign w:val="bottom"/>
            <w:tcBorders>
              <w:bottom w:val="single" w:sz="8" w:color="CCEEFF"/>
            </w:tcBorders>
            <w:shd w:val="clear" w:color="auto" w:fill="CCEEFF"/>
          </w:tcPr>
          <w:p>
            <w:pPr>
              <w:ind w:left="40"/>
              <w:spacing w:after="0" w:line="196" w:lineRule="exact"/>
              <w:rPr>
                <w:sz w:val="20"/>
                <w:szCs w:val="20"/>
                <w:color w:val="auto"/>
              </w:rPr>
            </w:pPr>
            <w:r>
              <w:rPr>
                <w:rFonts w:ascii="Arial" w:cs="Arial" w:eastAsia="Arial" w:hAnsi="Arial"/>
                <w:sz w:val="18"/>
                <w:szCs w:val="18"/>
                <w:i w:val="1"/>
                <w:iCs w:val="1"/>
                <w:color w:val="auto"/>
              </w:rPr>
              <w:t>Denominator:</w:t>
            </w:r>
          </w:p>
        </w:tc>
        <w:tc>
          <w:tcPr>
            <w:tcW w:w="36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340" w:type="dxa"/>
            <w:vAlign w:val="bottom"/>
            <w:tcBorders>
              <w:bottom w:val="single" w:sz="8" w:color="CCEEFF"/>
            </w:tcBorders>
            <w:shd w:val="clear" w:color="auto" w:fill="CCEEFF"/>
          </w:tcPr>
          <w:p>
            <w:pPr>
              <w:spacing w:after="0"/>
              <w:rPr>
                <w:sz w:val="20"/>
                <w:szCs w:val="20"/>
                <w:color w:val="auto"/>
              </w:rPr>
            </w:pPr>
          </w:p>
        </w:tc>
        <w:tc>
          <w:tcPr>
            <w:tcW w:w="1140" w:type="dxa"/>
            <w:vAlign w:val="bottom"/>
            <w:tcBorders>
              <w:bottom w:val="single" w:sz="8" w:color="CCEEFF"/>
            </w:tcBorders>
            <w:shd w:val="clear" w:color="auto" w:fill="CCEEFF"/>
          </w:tcPr>
          <w:p>
            <w:pPr>
              <w:spacing w:after="0"/>
              <w:rPr>
                <w:sz w:val="20"/>
                <w:szCs w:val="20"/>
                <w:color w:val="auto"/>
              </w:rPr>
            </w:pP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CCEEFF"/>
            </w:tcBorders>
            <w:shd w:val="clear" w:color="auto" w:fill="CCEEFF"/>
          </w:tcPr>
          <w:p>
            <w:pPr>
              <w:spacing w:after="0"/>
              <w:rPr>
                <w:sz w:val="20"/>
                <w:szCs w:val="20"/>
                <w:color w:val="auto"/>
              </w:rPr>
            </w:pPr>
          </w:p>
        </w:tc>
        <w:tc>
          <w:tcPr>
            <w:tcW w:w="108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43"/>
        </w:trPr>
        <w:tc>
          <w:tcPr>
            <w:tcW w:w="5380" w:type="dxa"/>
            <w:vAlign w:val="bottom"/>
          </w:tcPr>
          <w:p>
            <w:pPr>
              <w:ind w:left="180"/>
              <w:spacing w:after="0"/>
              <w:rPr>
                <w:sz w:val="20"/>
                <w:szCs w:val="20"/>
                <w:color w:val="auto"/>
              </w:rPr>
            </w:pPr>
            <w:r>
              <w:rPr>
                <w:rFonts w:ascii="Arial" w:cs="Arial" w:eastAsia="Arial" w:hAnsi="Arial"/>
                <w:sz w:val="18"/>
                <w:szCs w:val="18"/>
                <w:color w:val="auto"/>
              </w:rPr>
              <w:t>Weighted average shares used to compute net income (loss):</w:t>
            </w:r>
          </w:p>
        </w:tc>
        <w:tc>
          <w:tcPr>
            <w:tcW w:w="36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53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360" w:type="dxa"/>
            <w:vAlign w:val="bottom"/>
            <w:tcBorders>
              <w:bottom w:val="single" w:sz="8" w:color="CCEEFF"/>
            </w:tcBorders>
            <w:shd w:val="clear" w:color="auto" w:fill="CCEEFF"/>
          </w:tcPr>
          <w:p>
            <w:pPr>
              <w:spacing w:after="0"/>
              <w:rPr>
                <w:sz w:val="21"/>
                <w:szCs w:val="21"/>
                <w:color w:val="auto"/>
              </w:rPr>
            </w:pP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34,072,223</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33,219,487</w:t>
            </w:r>
          </w:p>
        </w:tc>
        <w:tc>
          <w:tcPr>
            <w:tcW w:w="10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33,959,997</w:t>
            </w:r>
          </w:p>
        </w:tc>
        <w:tc>
          <w:tcPr>
            <w:tcW w:w="120" w:type="dxa"/>
            <w:vAlign w:val="bottom"/>
            <w:tcBorders>
              <w:bottom w:val="single" w:sz="8" w:color="CCEEFF"/>
            </w:tcBorders>
            <w:shd w:val="clear" w:color="auto" w:fill="CCEEFF"/>
          </w:tcPr>
          <w:p>
            <w:pPr>
              <w:spacing w:after="0"/>
              <w:rPr>
                <w:sz w:val="21"/>
                <w:szCs w:val="21"/>
                <w:color w:val="auto"/>
              </w:rPr>
            </w:pPr>
          </w:p>
        </w:tc>
        <w:tc>
          <w:tcPr>
            <w:tcW w:w="2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32,420,105</w:t>
            </w:r>
          </w:p>
        </w:tc>
        <w:tc>
          <w:tcPr>
            <w:tcW w:w="0" w:type="dxa"/>
            <w:vAlign w:val="bottom"/>
          </w:tcPr>
          <w:p>
            <w:pPr>
              <w:spacing w:after="0"/>
              <w:rPr>
                <w:sz w:val="1"/>
                <w:szCs w:val="1"/>
                <w:color w:val="auto"/>
              </w:rPr>
            </w:pPr>
          </w:p>
        </w:tc>
      </w:tr>
      <w:tr>
        <w:trPr>
          <w:trHeight w:val="229"/>
        </w:trPr>
        <w:tc>
          <w:tcPr>
            <w:tcW w:w="5380" w:type="dxa"/>
            <w:vAlign w:val="bottom"/>
          </w:tcPr>
          <w:p>
            <w:pPr>
              <w:ind w:left="380"/>
              <w:spacing w:after="0"/>
              <w:rPr>
                <w:sz w:val="20"/>
                <w:szCs w:val="20"/>
                <w:color w:val="auto"/>
              </w:rPr>
            </w:pPr>
            <w:r>
              <w:rPr>
                <w:rFonts w:ascii="Arial" w:cs="Arial" w:eastAsia="Arial" w:hAnsi="Arial"/>
                <w:sz w:val="18"/>
                <w:szCs w:val="18"/>
                <w:color w:val="auto"/>
              </w:rPr>
              <w:t>Effect of dilutive securities from stock-based benefit plans, as</w:t>
            </w:r>
          </w:p>
        </w:tc>
        <w:tc>
          <w:tcPr>
            <w:tcW w:w="3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5380" w:type="dxa"/>
            <w:vAlign w:val="bottom"/>
          </w:tcPr>
          <w:p>
            <w:pPr>
              <w:ind w:left="380"/>
              <w:spacing w:after="0"/>
              <w:rPr>
                <w:sz w:val="20"/>
                <w:szCs w:val="20"/>
                <w:color w:val="auto"/>
              </w:rPr>
            </w:pPr>
            <w:r>
              <w:rPr>
                <w:rFonts w:ascii="Arial" w:cs="Arial" w:eastAsia="Arial" w:hAnsi="Arial"/>
                <w:sz w:val="18"/>
                <w:szCs w:val="18"/>
                <w:color w:val="auto"/>
              </w:rPr>
              <w:t>calculated using treasury stock method</w:t>
            </w:r>
          </w:p>
        </w:tc>
        <w:tc>
          <w:tcPr>
            <w:tcW w:w="360" w:type="dxa"/>
            <w:vAlign w:val="bottom"/>
          </w:tcPr>
          <w:p>
            <w:pPr>
              <w:spacing w:after="0"/>
              <w:rPr>
                <w:sz w:val="20"/>
                <w:szCs w:val="20"/>
                <w:color w:val="auto"/>
              </w:rPr>
            </w:pP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2,044,031</w:t>
            </w: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20"/>
                <w:szCs w:val="20"/>
                <w:color w:val="auto"/>
              </w:rPr>
            </w:pP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2,070,307</w:t>
            </w:r>
          </w:p>
        </w:tc>
        <w:tc>
          <w:tcPr>
            <w:tcW w:w="1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08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38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9"/>
        </w:trPr>
        <w:tc>
          <w:tcPr>
            <w:tcW w:w="53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Diluted</w:t>
            </w:r>
          </w:p>
        </w:tc>
        <w:tc>
          <w:tcPr>
            <w:tcW w:w="360" w:type="dxa"/>
            <w:vAlign w:val="bottom"/>
            <w:tcBorders>
              <w:bottom w:val="single" w:sz="8" w:color="CCEEFF"/>
            </w:tcBorders>
            <w:shd w:val="clear" w:color="auto" w:fill="CCEEFF"/>
          </w:tcPr>
          <w:p>
            <w:pPr>
              <w:spacing w:after="0"/>
              <w:rPr>
                <w:sz w:val="22"/>
                <w:szCs w:val="22"/>
                <w:color w:val="auto"/>
              </w:rPr>
            </w:pP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36,116,254</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spacing w:after="0"/>
              <w:rPr>
                <w:sz w:val="22"/>
                <w:szCs w:val="22"/>
                <w:color w:val="auto"/>
              </w:rPr>
            </w:pPr>
          </w:p>
        </w:tc>
        <w:tc>
          <w:tcPr>
            <w:tcW w:w="1140" w:type="dxa"/>
            <w:vAlign w:val="bottom"/>
            <w:tcBorders>
              <w:bottom w:val="single" w:sz="8" w:color="CCEEFF"/>
            </w:tcBorders>
            <w:shd w:val="clear" w:color="auto" w:fill="CCEEFF"/>
          </w:tcPr>
          <w:p>
            <w:pPr>
              <w:jc w:val="right"/>
              <w:ind w:right="33"/>
              <w:spacing w:after="0"/>
              <w:rPr>
                <w:sz w:val="20"/>
                <w:szCs w:val="20"/>
                <w:color w:val="auto"/>
              </w:rPr>
            </w:pPr>
            <w:r>
              <w:rPr>
                <w:rFonts w:ascii="Arial" w:cs="Arial" w:eastAsia="Arial" w:hAnsi="Arial"/>
                <w:sz w:val="18"/>
                <w:szCs w:val="18"/>
                <w:color w:val="auto"/>
              </w:rPr>
              <w:t>33,219,487</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36,030,304</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32,420,105</w:t>
            </w:r>
          </w:p>
        </w:tc>
        <w:tc>
          <w:tcPr>
            <w:tcW w:w="0" w:type="dxa"/>
            <w:vAlign w:val="bottom"/>
          </w:tcPr>
          <w:p>
            <w:pPr>
              <w:spacing w:after="0"/>
              <w:rPr>
                <w:sz w:val="1"/>
                <w:szCs w:val="1"/>
                <w:color w:val="auto"/>
              </w:rPr>
            </w:pPr>
          </w:p>
        </w:tc>
      </w:tr>
      <w:tr>
        <w:trPr>
          <w:trHeight w:val="20"/>
        </w:trPr>
        <w:tc>
          <w:tcPr>
            <w:tcW w:w="5380" w:type="dxa"/>
            <w:vAlign w:val="bottom"/>
            <w:tcBorders>
              <w:top w:val="single" w:sz="8" w:color="CCEEFF"/>
              <w:bottom w:val="single" w:sz="8" w:color="CCEEFF"/>
            </w:tcBorders>
            <w:vMerge w:val="restart"/>
          </w:tcPr>
          <w:p>
            <w:pPr>
              <w:ind w:left="40"/>
              <w:spacing w:after="0"/>
              <w:rPr>
                <w:sz w:val="20"/>
                <w:szCs w:val="20"/>
                <w:color w:val="auto"/>
              </w:rPr>
            </w:pPr>
            <w:r>
              <w:rPr>
                <w:rFonts w:ascii="Arial" w:cs="Arial" w:eastAsia="Arial" w:hAnsi="Arial"/>
                <w:sz w:val="18"/>
                <w:szCs w:val="18"/>
                <w:color w:val="auto"/>
              </w:rPr>
              <w:t>Net income (loss) per share from:</w:t>
            </w: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5380" w:type="dxa"/>
            <w:vAlign w:val="bottom"/>
            <w:vMerge w:val="continue"/>
          </w:tcPr>
          <w:p>
            <w:pPr>
              <w:spacing w:after="0"/>
              <w:rPr>
                <w:sz w:val="19"/>
                <w:szCs w:val="19"/>
                <w:color w:val="auto"/>
              </w:rPr>
            </w:pPr>
          </w:p>
        </w:tc>
        <w:tc>
          <w:tcPr>
            <w:tcW w:w="36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Pr>
          <w:p>
            <w:pPr>
              <w:spacing w:after="0"/>
              <w:rPr>
                <w:sz w:val="2"/>
                <w:szCs w:val="2"/>
                <w:color w:val="auto"/>
              </w:rPr>
            </w:pPr>
          </w:p>
        </w:tc>
        <w:tc>
          <w:tcPr>
            <w:tcW w:w="10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538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rPr>
              <w:t>Basic</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34"/>
              <w:spacing w:after="0"/>
              <w:rPr>
                <w:sz w:val="20"/>
                <w:szCs w:val="20"/>
                <w:color w:val="auto"/>
              </w:rPr>
            </w:pPr>
            <w:r>
              <w:rPr>
                <w:rFonts w:ascii="Arial" w:cs="Arial" w:eastAsia="Arial" w:hAnsi="Arial"/>
                <w:sz w:val="18"/>
                <w:szCs w:val="18"/>
                <w:color w:val="auto"/>
              </w:rPr>
              <w:t>0.39</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auto"/>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(0.05)</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rPr>
              <w:t>0.56</w:t>
            </w:r>
          </w:p>
        </w:tc>
        <w:tc>
          <w:tcPr>
            <w:tcW w:w="12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(0.14)</w:t>
            </w:r>
          </w:p>
        </w:tc>
        <w:tc>
          <w:tcPr>
            <w:tcW w:w="0" w:type="dxa"/>
            <w:vAlign w:val="bottom"/>
          </w:tcPr>
          <w:p>
            <w:pPr>
              <w:spacing w:after="0"/>
              <w:rPr>
                <w:sz w:val="1"/>
                <w:szCs w:val="1"/>
                <w:color w:val="auto"/>
              </w:rPr>
            </w:pPr>
          </w:p>
        </w:tc>
      </w:tr>
      <w:tr>
        <w:trPr>
          <w:trHeight w:val="20"/>
        </w:trPr>
        <w:tc>
          <w:tcPr>
            <w:tcW w:w="5380" w:type="dxa"/>
            <w:vAlign w:val="bottom"/>
            <w:vMerge w:val="restart"/>
          </w:tcPr>
          <w:p>
            <w:pPr>
              <w:ind w:left="380"/>
              <w:spacing w:after="0"/>
              <w:rPr>
                <w:sz w:val="20"/>
                <w:szCs w:val="20"/>
                <w:color w:val="auto"/>
              </w:rPr>
            </w:pPr>
            <w:r>
              <w:rPr>
                <w:rFonts w:ascii="Arial" w:cs="Arial" w:eastAsia="Arial" w:hAnsi="Arial"/>
                <w:sz w:val="18"/>
                <w:szCs w:val="18"/>
                <w:color w:val="auto"/>
              </w:rPr>
              <w:t>Diluted</w:t>
            </w: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380" w:type="dxa"/>
            <w:vAlign w:val="bottom"/>
            <w:vMerge w:val="continue"/>
          </w:tcPr>
          <w:p>
            <w:pPr>
              <w:spacing w:after="0"/>
              <w:rPr>
                <w:sz w:val="20"/>
                <w:szCs w:val="20"/>
                <w:color w:val="auto"/>
              </w:rPr>
            </w:pPr>
          </w:p>
        </w:tc>
        <w:tc>
          <w:tcPr>
            <w:tcW w:w="360" w:type="dxa"/>
            <w:vAlign w:val="bottom"/>
          </w:tcPr>
          <w:p>
            <w:pPr>
              <w:jc w:val="right"/>
              <w:ind w:right="15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0.37</w:t>
            </w:r>
          </w:p>
        </w:tc>
        <w:tc>
          <w:tcPr>
            <w:tcW w:w="100" w:type="dxa"/>
            <w:vAlign w:val="bottom"/>
          </w:tcPr>
          <w:p>
            <w:pPr>
              <w:spacing w:after="0"/>
              <w:rPr>
                <w:sz w:val="20"/>
                <w:szCs w:val="20"/>
                <w:color w:val="auto"/>
              </w:rPr>
            </w:pPr>
          </w:p>
        </w:tc>
        <w:tc>
          <w:tcPr>
            <w:tcW w:w="340" w:type="dxa"/>
            <w:vAlign w:val="bottom"/>
          </w:tcPr>
          <w:p>
            <w:pPr>
              <w:jc w:val="right"/>
              <w:ind w:right="130"/>
              <w:spacing w:after="0"/>
              <w:rPr>
                <w:sz w:val="20"/>
                <w:szCs w:val="20"/>
                <w:color w:val="auto"/>
              </w:rPr>
            </w:pPr>
            <w:r>
              <w:rPr>
                <w:rFonts w:ascii="Arial" w:cs="Arial" w:eastAsia="Arial" w:hAnsi="Arial"/>
                <w:sz w:val="18"/>
                <w:szCs w:val="18"/>
                <w:color w:val="auto"/>
                <w:w w:val="99"/>
              </w:rPr>
              <w:t>$</w:t>
            </w:r>
          </w:p>
        </w:tc>
        <w:tc>
          <w:tcPr>
            <w:tcW w:w="1140" w:type="dxa"/>
            <w:vAlign w:val="bottom"/>
          </w:tcPr>
          <w:p>
            <w:pPr>
              <w:jc w:val="right"/>
              <w:spacing w:after="0"/>
              <w:rPr>
                <w:sz w:val="20"/>
                <w:szCs w:val="20"/>
                <w:color w:val="auto"/>
              </w:rPr>
            </w:pPr>
            <w:r>
              <w:rPr>
                <w:rFonts w:ascii="Arial" w:cs="Arial" w:eastAsia="Arial" w:hAnsi="Arial"/>
                <w:sz w:val="18"/>
                <w:szCs w:val="18"/>
                <w:color w:val="auto"/>
              </w:rPr>
              <w:t>(0.05)</w:t>
            </w:r>
          </w:p>
        </w:tc>
        <w:tc>
          <w:tcPr>
            <w:tcW w:w="10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ind w:right="14"/>
              <w:spacing w:after="0"/>
              <w:rPr>
                <w:sz w:val="20"/>
                <w:szCs w:val="20"/>
                <w:color w:val="auto"/>
              </w:rPr>
            </w:pPr>
            <w:r>
              <w:rPr>
                <w:rFonts w:ascii="Arial" w:cs="Arial" w:eastAsia="Arial" w:hAnsi="Arial"/>
                <w:sz w:val="18"/>
                <w:szCs w:val="18"/>
                <w:color w:val="auto"/>
              </w:rPr>
              <w:t>0.52</w:t>
            </w:r>
          </w:p>
        </w:tc>
        <w:tc>
          <w:tcPr>
            <w:tcW w:w="120" w:type="dxa"/>
            <w:vAlign w:val="bottom"/>
          </w:tcPr>
          <w:p>
            <w:pPr>
              <w:spacing w:after="0"/>
              <w:rPr>
                <w:sz w:val="20"/>
                <w:szCs w:val="20"/>
                <w:color w:val="auto"/>
              </w:rPr>
            </w:pPr>
          </w:p>
        </w:tc>
        <w:tc>
          <w:tcPr>
            <w:tcW w:w="280" w:type="dxa"/>
            <w:vAlign w:val="bottom"/>
          </w:tcPr>
          <w:p>
            <w:pPr>
              <w:jc w:val="right"/>
              <w:ind w:right="70"/>
              <w:spacing w:after="0"/>
              <w:rPr>
                <w:sz w:val="20"/>
                <w:szCs w:val="20"/>
                <w:color w:val="auto"/>
              </w:rPr>
            </w:pPr>
            <w:r>
              <w:rPr>
                <w:rFonts w:ascii="Arial" w:cs="Arial" w:eastAsia="Arial" w:hAnsi="Arial"/>
                <w:sz w:val="18"/>
                <w:szCs w:val="18"/>
                <w:color w:val="auto"/>
                <w:w w:val="99"/>
              </w:rPr>
              <w:t>$</w:t>
            </w:r>
          </w:p>
        </w:tc>
        <w:tc>
          <w:tcPr>
            <w:tcW w:w="1080" w:type="dxa"/>
            <w:vAlign w:val="bottom"/>
          </w:tcPr>
          <w:p>
            <w:pPr>
              <w:jc w:val="right"/>
              <w:spacing w:after="0"/>
              <w:rPr>
                <w:sz w:val="20"/>
                <w:szCs w:val="20"/>
                <w:color w:val="auto"/>
              </w:rPr>
            </w:pPr>
            <w:r>
              <w:rPr>
                <w:rFonts w:ascii="Arial" w:cs="Arial" w:eastAsia="Arial" w:hAnsi="Arial"/>
                <w:sz w:val="18"/>
                <w:szCs w:val="18"/>
                <w:color w:val="auto"/>
              </w:rPr>
              <w:t>(0.14)</w:t>
            </w:r>
          </w:p>
        </w:tc>
        <w:tc>
          <w:tcPr>
            <w:tcW w:w="0" w:type="dxa"/>
            <w:vAlign w:val="bottom"/>
          </w:tcPr>
          <w:p>
            <w:pPr>
              <w:spacing w:after="0"/>
              <w:rPr>
                <w:sz w:val="1"/>
                <w:szCs w:val="1"/>
                <w:color w:val="auto"/>
              </w:rPr>
            </w:pPr>
          </w:p>
        </w:tc>
      </w:tr>
      <w:tr>
        <w:trPr>
          <w:trHeight w:val="27"/>
        </w:trPr>
        <w:tc>
          <w:tcPr>
            <w:tcW w:w="5380" w:type="dxa"/>
            <w:vAlign w:val="bottom"/>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
        </w:trPr>
        <w:tc>
          <w:tcPr>
            <w:tcW w:w="538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right="280" w:firstLine="324"/>
        <w:spacing w:after="0" w:line="264" w:lineRule="auto"/>
        <w:rPr>
          <w:sz w:val="20"/>
          <w:szCs w:val="20"/>
          <w:color w:val="auto"/>
        </w:rPr>
      </w:pPr>
      <w:r>
        <w:rPr>
          <w:rFonts w:ascii="Arial" w:cs="Arial" w:eastAsia="Arial" w:hAnsi="Arial"/>
          <w:sz w:val="18"/>
          <w:szCs w:val="18"/>
          <w:color w:val="auto"/>
        </w:rPr>
        <w:t>Outstanding common stock equivalents of 8 thousand and 3.2 million shares for the three months ended June 30, 2018 and 2017, respectively, and 63 thousand and 3.2 million shares for the six months ended June 30, 2018 and 2017, respectively, were excluded from the computation of diluted net income (loss) per share because their effect would have been anti-dilutive.</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121" w:right="239" w:bottom="1440" w:gutter="0" w:footer="0" w:header="0"/>
        </w:sectPr>
      </w:pPr>
    </w:p>
    <w:bookmarkStart w:id="22" w:name="page23"/>
    <w:bookmarkEnd w:id="22"/>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13. Revenues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Adoption of ASC Topic 606, “Revenue from Contracts with Customers”</w:t>
      </w:r>
    </w:p>
    <w:p>
      <w:pPr>
        <w:spacing w:after="0" w:line="171" w:lineRule="exact"/>
        <w:rPr>
          <w:sz w:val="20"/>
          <w:szCs w:val="20"/>
          <w:color w:val="auto"/>
        </w:rPr>
      </w:pPr>
    </w:p>
    <w:p>
      <w:pPr>
        <w:jc w:val="both"/>
        <w:ind w:right="60" w:firstLine="324"/>
        <w:spacing w:after="0" w:line="312" w:lineRule="auto"/>
        <w:rPr>
          <w:sz w:val="20"/>
          <w:szCs w:val="20"/>
          <w:color w:val="auto"/>
        </w:rPr>
      </w:pPr>
      <w:r>
        <w:rPr>
          <w:rFonts w:ascii="Arial" w:cs="Arial" w:eastAsia="Arial" w:hAnsi="Arial"/>
          <w:sz w:val="16"/>
          <w:szCs w:val="16"/>
          <w:color w:val="auto"/>
        </w:rPr>
        <w:t>The Company adopted the guidance under ASC 606 on January 1, 2018 using the modified retrospective method for all contracts not completed as of the date of adoption. Therefore, the comparative prior year information has not been adjusted and continues to be reported under ASC 605 with the impact of the adoption reflected in opening retained earnings. As a result of adoption, the cumulative impact to our retained earnings at January 1, 2018 was $0.3 million.</w:t>
      </w:r>
    </w:p>
    <w:p>
      <w:pPr>
        <w:spacing w:after="0" w:line="93" w:lineRule="exact"/>
        <w:rPr>
          <w:sz w:val="20"/>
          <w:szCs w:val="20"/>
          <w:color w:val="auto"/>
        </w:rPr>
      </w:pPr>
    </w:p>
    <w:p>
      <w:pPr>
        <w:ind w:right="260" w:firstLine="324"/>
        <w:spacing w:after="0" w:line="259" w:lineRule="auto"/>
        <w:rPr>
          <w:sz w:val="20"/>
          <w:szCs w:val="20"/>
          <w:color w:val="auto"/>
        </w:rPr>
      </w:pPr>
      <w:r>
        <w:rPr>
          <w:rFonts w:ascii="Arial" w:cs="Arial" w:eastAsia="Arial" w:hAnsi="Arial"/>
          <w:sz w:val="18"/>
          <w:szCs w:val="18"/>
          <w:color w:val="auto"/>
        </w:rPr>
        <w:t>The adoption of ASC 606 represents a change in accounting principle that more closely aligns the timing of revenue recognition with the point in time that a performance obligation is satisfied. The Company’s performance obligations are satisfied at a point in time. The implementation of the new standard did not have a material impact on the measurement or recognition of revenue from prior periods, however additional disclosures have been added in accordance with the guidance.</w:t>
      </w:r>
    </w:p>
    <w:p>
      <w:pPr>
        <w:spacing w:after="0" w:line="133"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As required by ASC 606, the impact of adoption of the new revenue standard on the Company's condensed consolidated statements of operations and comprehensive income and condensed consolidated balance sheets was as follows (in thousands):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4944745</wp:posOffset>
            </wp:positionH>
            <wp:positionV relativeFrom="paragraph">
              <wp:posOffset>168910</wp:posOffset>
            </wp:positionV>
            <wp:extent cx="230695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306955" cy="8890"/>
                    </a:xfrm>
                    <a:prstGeom prst="rect">
                      <a:avLst/>
                    </a:prstGeom>
                    <a:noFill/>
                  </pic:spPr>
                </pic:pic>
              </a:graphicData>
            </a:graphic>
          </wp:anchor>
        </w:drawing>
      </w:r>
    </w:p>
    <w:p>
      <w:pPr>
        <w:spacing w:after="0" w:line="31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780" w:type="dxa"/>
            <w:vAlign w:val="bottom"/>
          </w:tcPr>
          <w:p>
            <w:pPr>
              <w:spacing w:after="0"/>
              <w:rPr>
                <w:sz w:val="16"/>
                <w:szCs w:val="16"/>
                <w:color w:val="auto"/>
              </w:rPr>
            </w:pPr>
          </w:p>
        </w:tc>
        <w:tc>
          <w:tcPr>
            <w:tcW w:w="116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gridSpan w:val="3"/>
          </w:tcPr>
          <w:p>
            <w:pPr>
              <w:jc w:val="center"/>
              <w:spacing w:after="0"/>
              <w:rPr>
                <w:sz w:val="20"/>
                <w:szCs w:val="20"/>
                <w:color w:val="auto"/>
              </w:rPr>
            </w:pPr>
            <w:r>
              <w:rPr>
                <w:rFonts w:ascii="Arial" w:cs="Arial" w:eastAsia="Arial" w:hAnsi="Arial"/>
                <w:sz w:val="14"/>
                <w:szCs w:val="14"/>
                <w:b w:val="1"/>
                <w:bCs w:val="1"/>
                <w:color w:val="auto"/>
                <w:w w:val="92"/>
              </w:rPr>
              <w:t>As of June 30, 2018</w:t>
            </w:r>
          </w:p>
        </w:tc>
        <w:tc>
          <w:tcPr>
            <w:tcW w:w="11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77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tcPr>
          <w:p>
            <w:pPr>
              <w:jc w:val="center"/>
              <w:spacing w:after="0" w:line="153" w:lineRule="exact"/>
              <w:rPr>
                <w:sz w:val="20"/>
                <w:szCs w:val="20"/>
                <w:color w:val="auto"/>
              </w:rPr>
            </w:pPr>
            <w:r>
              <w:rPr>
                <w:rFonts w:ascii="Arial" w:cs="Arial" w:eastAsia="Arial" w:hAnsi="Arial"/>
                <w:sz w:val="14"/>
                <w:szCs w:val="14"/>
                <w:b w:val="1"/>
                <w:bCs w:val="1"/>
                <w:color w:val="auto"/>
                <w:w w:val="93"/>
              </w:rPr>
              <w:t>Adjusted</w:t>
            </w:r>
          </w:p>
        </w:tc>
        <w:tc>
          <w:tcPr>
            <w:tcW w:w="0" w:type="dxa"/>
            <w:vAlign w:val="bottom"/>
          </w:tcPr>
          <w:p>
            <w:pPr>
              <w:spacing w:after="0"/>
              <w:rPr>
                <w:sz w:val="1"/>
                <w:szCs w:val="1"/>
                <w:color w:val="auto"/>
              </w:rPr>
            </w:pPr>
          </w:p>
        </w:tc>
      </w:tr>
      <w:tr>
        <w:trPr>
          <w:trHeight w:val="186"/>
        </w:trPr>
        <w:tc>
          <w:tcPr>
            <w:tcW w:w="77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3"/>
              </w:rPr>
              <w:t>Balance</w:t>
            </w:r>
          </w:p>
        </w:tc>
        <w:tc>
          <w:tcPr>
            <w:tcW w:w="0" w:type="dxa"/>
            <w:vAlign w:val="bottom"/>
          </w:tcPr>
          <w:p>
            <w:pPr>
              <w:spacing w:after="0"/>
              <w:rPr>
                <w:sz w:val="1"/>
                <w:szCs w:val="1"/>
                <w:color w:val="auto"/>
              </w:rPr>
            </w:pPr>
          </w:p>
        </w:tc>
      </w:tr>
      <w:tr>
        <w:trPr>
          <w:trHeight w:val="165"/>
        </w:trPr>
        <w:tc>
          <w:tcPr>
            <w:tcW w:w="7780" w:type="dxa"/>
            <w:vAlign w:val="bottom"/>
          </w:tcPr>
          <w:p>
            <w:pPr>
              <w:spacing w:after="0"/>
              <w:rPr>
                <w:sz w:val="14"/>
                <w:szCs w:val="14"/>
                <w:color w:val="auto"/>
              </w:rPr>
            </w:pPr>
          </w:p>
        </w:tc>
        <w:tc>
          <w:tcPr>
            <w:tcW w:w="1160" w:type="dxa"/>
            <w:vAlign w:val="bottom"/>
            <w:vMerge w:val="restart"/>
          </w:tcPr>
          <w:p>
            <w:pPr>
              <w:jc w:val="right"/>
              <w:ind w:right="114"/>
              <w:spacing w:after="0"/>
              <w:rPr>
                <w:sz w:val="20"/>
                <w:szCs w:val="20"/>
                <w:color w:val="auto"/>
              </w:rPr>
            </w:pPr>
            <w:r>
              <w:rPr>
                <w:rFonts w:ascii="Arial" w:cs="Arial" w:eastAsia="Arial" w:hAnsi="Arial"/>
                <w:sz w:val="14"/>
                <w:szCs w:val="14"/>
                <w:b w:val="1"/>
                <w:bCs w:val="1"/>
                <w:color w:val="auto"/>
              </w:rPr>
              <w:t>As Reported</w:t>
            </w:r>
          </w:p>
        </w:tc>
        <w:tc>
          <w:tcPr>
            <w:tcW w:w="100" w:type="dxa"/>
            <w:vAlign w:val="bottom"/>
          </w:tcPr>
          <w:p>
            <w:pPr>
              <w:spacing w:after="0"/>
              <w:rPr>
                <w:sz w:val="14"/>
                <w:szCs w:val="14"/>
                <w:color w:val="auto"/>
              </w:rPr>
            </w:pPr>
          </w:p>
        </w:tc>
        <w:tc>
          <w:tcPr>
            <w:tcW w:w="124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w w:val="91"/>
              </w:rPr>
              <w:t>Adjustments</w:t>
            </w: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5"/>
              </w:rPr>
              <w:t>Without 606</w:t>
            </w:r>
          </w:p>
        </w:tc>
        <w:tc>
          <w:tcPr>
            <w:tcW w:w="0" w:type="dxa"/>
            <w:vAlign w:val="bottom"/>
          </w:tcPr>
          <w:p>
            <w:pPr>
              <w:spacing w:after="0"/>
              <w:rPr>
                <w:sz w:val="1"/>
                <w:szCs w:val="1"/>
                <w:color w:val="auto"/>
              </w:rPr>
            </w:pPr>
          </w:p>
        </w:tc>
      </w:tr>
      <w:tr>
        <w:trPr>
          <w:trHeight w:val="192"/>
        </w:trPr>
        <w:tc>
          <w:tcPr>
            <w:tcW w:w="7780" w:type="dxa"/>
            <w:vAlign w:val="bottom"/>
          </w:tcPr>
          <w:p>
            <w:pPr>
              <w:spacing w:after="0"/>
              <w:rPr>
                <w:sz w:val="16"/>
                <w:szCs w:val="16"/>
                <w:color w:val="auto"/>
              </w:rPr>
            </w:pPr>
          </w:p>
        </w:tc>
        <w:tc>
          <w:tcPr>
            <w:tcW w:w="116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2"/>
            <w:vMerge w:val="continue"/>
          </w:tcPr>
          <w:p>
            <w:pPr>
              <w:spacing w:after="0"/>
              <w:rPr>
                <w:sz w:val="16"/>
                <w:szCs w:val="16"/>
                <w:color w:val="auto"/>
              </w:rPr>
            </w:pPr>
          </w:p>
        </w:tc>
        <w:tc>
          <w:tcPr>
            <w:tcW w:w="1140" w:type="dxa"/>
            <w:vAlign w:val="bottom"/>
          </w:tcPr>
          <w:p>
            <w:pPr>
              <w:jc w:val="center"/>
              <w:spacing w:after="0"/>
              <w:rPr>
                <w:sz w:val="20"/>
                <w:szCs w:val="20"/>
                <w:color w:val="auto"/>
              </w:rPr>
            </w:pPr>
            <w:r>
              <w:rPr>
                <w:rFonts w:ascii="Arial" w:cs="Arial" w:eastAsia="Arial" w:hAnsi="Arial"/>
                <w:sz w:val="14"/>
                <w:szCs w:val="14"/>
                <w:b w:val="1"/>
                <w:bCs w:val="1"/>
                <w:color w:val="auto"/>
                <w:w w:val="94"/>
              </w:rPr>
              <w:t>Adoption</w:t>
            </w:r>
          </w:p>
        </w:tc>
        <w:tc>
          <w:tcPr>
            <w:tcW w:w="0" w:type="dxa"/>
            <w:vAlign w:val="bottom"/>
          </w:tcPr>
          <w:p>
            <w:pPr>
              <w:spacing w:after="0"/>
              <w:rPr>
                <w:sz w:val="1"/>
                <w:szCs w:val="1"/>
                <w:color w:val="auto"/>
              </w:rPr>
            </w:pPr>
          </w:p>
        </w:tc>
      </w:tr>
      <w:tr>
        <w:trPr>
          <w:trHeight w:val="243"/>
        </w:trPr>
        <w:tc>
          <w:tcPr>
            <w:tcW w:w="7780" w:type="dxa"/>
            <w:vAlign w:val="bottom"/>
          </w:tcPr>
          <w:p>
            <w:pPr>
              <w:ind w:left="40"/>
              <w:spacing w:after="0"/>
              <w:rPr>
                <w:sz w:val="20"/>
                <w:szCs w:val="20"/>
                <w:color w:val="auto"/>
              </w:rPr>
            </w:pPr>
            <w:r>
              <w:rPr>
                <w:rFonts w:ascii="Arial" w:cs="Arial" w:eastAsia="Arial" w:hAnsi="Arial"/>
                <w:sz w:val="18"/>
                <w:szCs w:val="18"/>
                <w:b w:val="1"/>
                <w:bCs w:val="1"/>
                <w:color w:val="auto"/>
              </w:rPr>
              <w:t>Consolidated Balance Sheet Data:</w:t>
            </w:r>
          </w:p>
        </w:tc>
        <w:tc>
          <w:tcPr>
            <w:tcW w:w="116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Borders>
              <w:top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140" w:type="dxa"/>
            <w:vAlign w:val="bottom"/>
            <w:tcBorders>
              <w:top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
        </w:trPr>
        <w:tc>
          <w:tcPr>
            <w:tcW w:w="77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Assets</w:t>
            </w: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80" w:type="dxa"/>
            <w:vAlign w:val="bottom"/>
          </w:tcPr>
          <w:p>
            <w:pPr>
              <w:ind w:left="180"/>
              <w:spacing w:after="0"/>
              <w:rPr>
                <w:sz w:val="20"/>
                <w:szCs w:val="20"/>
                <w:color w:val="auto"/>
              </w:rPr>
            </w:pPr>
            <w:r>
              <w:rPr>
                <w:rFonts w:ascii="Arial" w:cs="Arial" w:eastAsia="Arial" w:hAnsi="Arial"/>
                <w:sz w:val="18"/>
                <w:szCs w:val="18"/>
                <w:color w:val="auto"/>
              </w:rPr>
              <w:t>Accounts receivable, net of doubtful accounts</w:t>
            </w: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74,059</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(898)</w:t>
            </w:r>
          </w:p>
        </w:tc>
        <w:tc>
          <w:tcPr>
            <w:tcW w:w="100" w:type="dxa"/>
            <w:vAlign w:val="bottom"/>
          </w:tcPr>
          <w:p>
            <w:pPr>
              <w:spacing w:after="0"/>
              <w:rPr>
                <w:sz w:val="21"/>
                <w:szCs w:val="21"/>
                <w:color w:val="auto"/>
              </w:rPr>
            </w:pPr>
          </w:p>
        </w:tc>
        <w:tc>
          <w:tcPr>
            <w:tcW w:w="1140" w:type="dxa"/>
            <w:vAlign w:val="bottom"/>
          </w:tcPr>
          <w:p>
            <w:pPr>
              <w:jc w:val="right"/>
              <w:ind w:right="19"/>
              <w:spacing w:after="0"/>
              <w:rPr>
                <w:sz w:val="20"/>
                <w:szCs w:val="20"/>
                <w:color w:val="auto"/>
              </w:rPr>
            </w:pPr>
            <w:r>
              <w:rPr>
                <w:rFonts w:ascii="Arial" w:cs="Arial" w:eastAsia="Arial" w:hAnsi="Arial"/>
                <w:sz w:val="18"/>
                <w:szCs w:val="18"/>
                <w:color w:val="auto"/>
              </w:rPr>
              <w:t>73,161</w:t>
            </w:r>
          </w:p>
        </w:tc>
        <w:tc>
          <w:tcPr>
            <w:tcW w:w="0" w:type="dxa"/>
            <w:vAlign w:val="bottom"/>
          </w:tcPr>
          <w:p>
            <w:pPr>
              <w:spacing w:after="0"/>
              <w:rPr>
                <w:sz w:val="1"/>
                <w:szCs w:val="1"/>
                <w:color w:val="auto"/>
              </w:rPr>
            </w:pPr>
          </w:p>
        </w:tc>
      </w:tr>
      <w:tr>
        <w:trPr>
          <w:trHeight w:val="27"/>
        </w:trPr>
        <w:tc>
          <w:tcPr>
            <w:tcW w:w="77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8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Inventories</w:t>
            </w:r>
          </w:p>
        </w:tc>
        <w:tc>
          <w:tcPr>
            <w:tcW w:w="116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97,556</w:t>
            </w:r>
          </w:p>
        </w:tc>
        <w:tc>
          <w:tcPr>
            <w:tcW w:w="1240" w:type="dxa"/>
            <w:vAlign w:val="bottom"/>
            <w:tcBorders>
              <w:bottom w:val="single" w:sz="8" w:color="CCEEFF"/>
            </w:tcBorders>
            <w:gridSpan w:val="2"/>
            <w:shd w:val="clear" w:color="auto" w:fill="CCEEFF"/>
          </w:tcPr>
          <w:p>
            <w:pPr>
              <w:jc w:val="right"/>
              <w:ind w:right="48"/>
              <w:spacing w:after="0"/>
              <w:rPr>
                <w:sz w:val="20"/>
                <w:szCs w:val="20"/>
                <w:color w:val="auto"/>
              </w:rPr>
            </w:pPr>
            <w:r>
              <w:rPr>
                <w:rFonts w:ascii="Arial" w:cs="Arial" w:eastAsia="Arial" w:hAnsi="Arial"/>
                <w:sz w:val="18"/>
                <w:szCs w:val="18"/>
                <w:color w:val="auto"/>
              </w:rPr>
              <w:t>305</w:t>
            </w: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jc w:val="right"/>
              <w:ind w:right="19"/>
              <w:spacing w:after="0"/>
              <w:rPr>
                <w:sz w:val="20"/>
                <w:szCs w:val="20"/>
                <w:color w:val="auto"/>
              </w:rPr>
            </w:pPr>
            <w:r>
              <w:rPr>
                <w:rFonts w:ascii="Arial" w:cs="Arial" w:eastAsia="Arial" w:hAnsi="Arial"/>
                <w:sz w:val="18"/>
                <w:szCs w:val="18"/>
                <w:color w:val="auto"/>
              </w:rPr>
              <w:t>97,861</w:t>
            </w:r>
          </w:p>
        </w:tc>
        <w:tc>
          <w:tcPr>
            <w:tcW w:w="0" w:type="dxa"/>
            <w:vAlign w:val="bottom"/>
          </w:tcPr>
          <w:p>
            <w:pPr>
              <w:spacing w:after="0"/>
              <w:rPr>
                <w:sz w:val="1"/>
                <w:szCs w:val="1"/>
                <w:color w:val="auto"/>
              </w:rPr>
            </w:pPr>
          </w:p>
        </w:tc>
      </w:tr>
      <w:tr>
        <w:trPr>
          <w:trHeight w:val="243"/>
        </w:trPr>
        <w:tc>
          <w:tcPr>
            <w:tcW w:w="7780" w:type="dxa"/>
            <w:vAlign w:val="bottom"/>
          </w:tcPr>
          <w:p>
            <w:pPr>
              <w:ind w:left="180"/>
              <w:spacing w:after="0"/>
              <w:rPr>
                <w:sz w:val="20"/>
                <w:szCs w:val="20"/>
                <w:color w:val="auto"/>
              </w:rPr>
            </w:pPr>
            <w:r>
              <w:rPr>
                <w:rFonts w:ascii="Arial" w:cs="Arial" w:eastAsia="Arial" w:hAnsi="Arial"/>
                <w:sz w:val="18"/>
                <w:szCs w:val="18"/>
                <w:color w:val="auto"/>
              </w:rPr>
              <w:t>Deferred taxes</w:t>
            </w: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34,129</w:t>
            </w:r>
          </w:p>
        </w:tc>
        <w:tc>
          <w:tcPr>
            <w:tcW w:w="1240" w:type="dxa"/>
            <w:vAlign w:val="bottom"/>
            <w:gridSpan w:val="2"/>
          </w:tcPr>
          <w:p>
            <w:pPr>
              <w:jc w:val="right"/>
              <w:ind w:right="48"/>
              <w:spacing w:after="0"/>
              <w:rPr>
                <w:sz w:val="20"/>
                <w:szCs w:val="20"/>
                <w:color w:val="auto"/>
              </w:rPr>
            </w:pPr>
            <w:r>
              <w:rPr>
                <w:rFonts w:ascii="Arial" w:cs="Arial" w:eastAsia="Arial" w:hAnsi="Arial"/>
                <w:sz w:val="18"/>
                <w:szCs w:val="18"/>
                <w:color w:val="auto"/>
              </w:rPr>
              <w:t>187</w:t>
            </w:r>
          </w:p>
        </w:tc>
        <w:tc>
          <w:tcPr>
            <w:tcW w:w="100" w:type="dxa"/>
            <w:vAlign w:val="bottom"/>
          </w:tcPr>
          <w:p>
            <w:pPr>
              <w:spacing w:after="0"/>
              <w:rPr>
                <w:sz w:val="21"/>
                <w:szCs w:val="21"/>
                <w:color w:val="auto"/>
              </w:rPr>
            </w:pPr>
          </w:p>
        </w:tc>
        <w:tc>
          <w:tcPr>
            <w:tcW w:w="1140" w:type="dxa"/>
            <w:vAlign w:val="bottom"/>
          </w:tcPr>
          <w:p>
            <w:pPr>
              <w:jc w:val="right"/>
              <w:ind w:right="19"/>
              <w:spacing w:after="0"/>
              <w:rPr>
                <w:sz w:val="20"/>
                <w:szCs w:val="20"/>
                <w:color w:val="auto"/>
              </w:rPr>
            </w:pPr>
            <w:r>
              <w:rPr>
                <w:rFonts w:ascii="Arial" w:cs="Arial" w:eastAsia="Arial" w:hAnsi="Arial"/>
                <w:sz w:val="18"/>
                <w:szCs w:val="18"/>
                <w:color w:val="auto"/>
              </w:rPr>
              <w:t>34,316</w:t>
            </w:r>
          </w:p>
        </w:tc>
        <w:tc>
          <w:tcPr>
            <w:tcW w:w="0" w:type="dxa"/>
            <w:vAlign w:val="bottom"/>
          </w:tcPr>
          <w:p>
            <w:pPr>
              <w:spacing w:after="0"/>
              <w:rPr>
                <w:sz w:val="1"/>
                <w:szCs w:val="1"/>
                <w:color w:val="auto"/>
              </w:rPr>
            </w:pPr>
          </w:p>
        </w:tc>
      </w:tr>
      <w:tr>
        <w:trPr>
          <w:trHeight w:val="27"/>
        </w:trPr>
        <w:tc>
          <w:tcPr>
            <w:tcW w:w="77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50"/>
        </w:trPr>
        <w:tc>
          <w:tcPr>
            <w:tcW w:w="7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b w:val="1"/>
                <w:bCs w:val="1"/>
                <w:color w:val="auto"/>
              </w:rPr>
              <w:t>Equity</w:t>
            </w:r>
          </w:p>
        </w:tc>
        <w:tc>
          <w:tcPr>
            <w:tcW w:w="116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100" w:type="dxa"/>
            <w:vAlign w:val="bottom"/>
            <w:tcBorders>
              <w:bottom w:val="single" w:sz="8" w:color="CCEEFF"/>
            </w:tcBorders>
            <w:shd w:val="clear" w:color="auto" w:fill="CCEEFF"/>
          </w:tcPr>
          <w:p>
            <w:pPr>
              <w:spacing w:after="0"/>
              <w:rPr>
                <w:sz w:val="21"/>
                <w:szCs w:val="21"/>
                <w:color w:val="auto"/>
              </w:rPr>
            </w:pPr>
          </w:p>
        </w:tc>
        <w:tc>
          <w:tcPr>
            <w:tcW w:w="114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7780" w:type="dxa"/>
            <w:vAlign w:val="bottom"/>
          </w:tcPr>
          <w:p>
            <w:pPr>
              <w:ind w:left="180"/>
              <w:spacing w:after="0"/>
              <w:rPr>
                <w:sz w:val="20"/>
                <w:szCs w:val="20"/>
                <w:color w:val="auto"/>
              </w:rPr>
            </w:pPr>
            <w:r>
              <w:rPr>
                <w:rFonts w:ascii="Arial" w:cs="Arial" w:eastAsia="Arial" w:hAnsi="Arial"/>
                <w:sz w:val="18"/>
                <w:szCs w:val="18"/>
                <w:color w:val="auto"/>
              </w:rPr>
              <w:t>Retained Earnings</w:t>
            </w:r>
          </w:p>
        </w:tc>
        <w:tc>
          <w:tcPr>
            <w:tcW w:w="1160" w:type="dxa"/>
            <w:vAlign w:val="bottom"/>
          </w:tcPr>
          <w:p>
            <w:pPr>
              <w:jc w:val="right"/>
              <w:ind w:right="34"/>
              <w:spacing w:after="0"/>
              <w:rPr>
                <w:sz w:val="20"/>
                <w:szCs w:val="20"/>
                <w:color w:val="auto"/>
              </w:rPr>
            </w:pPr>
            <w:r>
              <w:rPr>
                <w:rFonts w:ascii="Arial" w:cs="Arial" w:eastAsia="Arial" w:hAnsi="Arial"/>
                <w:sz w:val="18"/>
                <w:szCs w:val="18"/>
                <w:color w:val="auto"/>
              </w:rPr>
              <w:t>21,333</w:t>
            </w: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(406)</w:t>
            </w:r>
          </w:p>
        </w:tc>
        <w:tc>
          <w:tcPr>
            <w:tcW w:w="100" w:type="dxa"/>
            <w:vAlign w:val="bottom"/>
          </w:tcPr>
          <w:p>
            <w:pPr>
              <w:spacing w:after="0"/>
              <w:rPr>
                <w:sz w:val="21"/>
                <w:szCs w:val="21"/>
                <w:color w:val="auto"/>
              </w:rPr>
            </w:pPr>
          </w:p>
        </w:tc>
        <w:tc>
          <w:tcPr>
            <w:tcW w:w="1140" w:type="dxa"/>
            <w:vAlign w:val="bottom"/>
          </w:tcPr>
          <w:p>
            <w:pPr>
              <w:jc w:val="right"/>
              <w:ind w:right="19"/>
              <w:spacing w:after="0"/>
              <w:rPr>
                <w:sz w:val="20"/>
                <w:szCs w:val="20"/>
                <w:color w:val="auto"/>
              </w:rPr>
            </w:pPr>
            <w:r>
              <w:rPr>
                <w:rFonts w:ascii="Arial" w:cs="Arial" w:eastAsia="Arial" w:hAnsi="Arial"/>
                <w:sz w:val="18"/>
                <w:szCs w:val="18"/>
                <w:color w:val="auto"/>
              </w:rPr>
              <w:t>20,927</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2552065</wp:posOffset>
            </wp:positionH>
            <wp:positionV relativeFrom="paragraph">
              <wp:posOffset>205740</wp:posOffset>
            </wp:positionV>
            <wp:extent cx="469963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4699635"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p>
      <w:pPr>
        <w:spacing w:after="0" w:line="396" w:lineRule="exact"/>
        <w:rPr>
          <w:sz w:val="20"/>
          <w:szCs w:val="20"/>
          <w:color w:val="auto"/>
        </w:rPr>
      </w:pPr>
    </w:p>
    <w:p>
      <w:pPr>
        <w:ind w:left="4780"/>
        <w:spacing w:after="0"/>
        <w:rPr>
          <w:sz w:val="20"/>
          <w:szCs w:val="20"/>
          <w:color w:val="auto"/>
        </w:rPr>
      </w:pPr>
      <w:r>
        <w:rPr>
          <w:rFonts w:ascii="Arial" w:cs="Arial" w:eastAsia="Arial" w:hAnsi="Arial"/>
          <w:sz w:val="14"/>
          <w:szCs w:val="14"/>
          <w:b w:val="1"/>
          <w:bCs w:val="1"/>
          <w:color w:val="auto"/>
        </w:rPr>
        <w:t>Three Months Ended June 30,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2552065</wp:posOffset>
            </wp:positionH>
            <wp:positionV relativeFrom="paragraph">
              <wp:posOffset>23495</wp:posOffset>
            </wp:positionV>
            <wp:extent cx="233235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332355" cy="8890"/>
                    </a:xfrm>
                    <a:prstGeom prst="rect">
                      <a:avLst/>
                    </a:prstGeom>
                    <a:noFill/>
                  </pic:spPr>
                </pic:pic>
              </a:graphicData>
            </a:graphic>
          </wp:anchor>
        </w:drawing>
      </w:r>
    </w:p>
    <w:p>
      <w:pPr>
        <w:spacing w:after="0" w:line="23" w:lineRule="exact"/>
        <w:rPr>
          <w:sz w:val="20"/>
          <w:szCs w:val="20"/>
          <w:color w:val="auto"/>
        </w:rPr>
      </w:pPr>
    </w:p>
    <w:tbl>
      <w:tblPr>
        <w:tblLayout w:type="fixed"/>
        <w:tblInd w:w="4220" w:type="dxa"/>
        <w:tblCellMar>
          <w:top w:w="0" w:type="dxa"/>
          <w:left w:w="0" w:type="dxa"/>
          <w:bottom w:w="0" w:type="dxa"/>
          <w:right w:w="0" w:type="dxa"/>
        </w:tblCellMar>
      </w:tblPr>
      <w:tr>
        <w:trPr>
          <w:trHeight w:val="161"/>
        </w:trPr>
        <w:tc>
          <w:tcPr>
            <w:tcW w:w="10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0" w:type="dxa"/>
            <w:vAlign w:val="bottom"/>
          </w:tcPr>
          <w:p>
            <w:pPr>
              <w:jc w:val="center"/>
              <w:ind w:left="168"/>
              <w:spacing w:after="0"/>
              <w:rPr>
                <w:sz w:val="20"/>
                <w:szCs w:val="20"/>
                <w:color w:val="auto"/>
              </w:rPr>
            </w:pPr>
            <w:r>
              <w:rPr>
                <w:rFonts w:ascii="Arial" w:cs="Arial" w:eastAsia="Arial" w:hAnsi="Arial"/>
                <w:sz w:val="14"/>
                <w:szCs w:val="14"/>
                <w:b w:val="1"/>
                <w:bCs w:val="1"/>
                <w:color w:val="auto"/>
                <w:w w:val="93"/>
              </w:rPr>
              <w:t>Adjusted</w:t>
            </w:r>
          </w:p>
        </w:tc>
        <w:tc>
          <w:tcPr>
            <w:tcW w:w="0" w:type="dxa"/>
            <w:vAlign w:val="bottom"/>
          </w:tcPr>
          <w:p>
            <w:pPr>
              <w:spacing w:after="0"/>
              <w:rPr>
                <w:sz w:val="1"/>
                <w:szCs w:val="1"/>
                <w:color w:val="auto"/>
              </w:rPr>
            </w:pPr>
          </w:p>
        </w:tc>
      </w:tr>
      <w:tr>
        <w:trPr>
          <w:trHeight w:val="186"/>
        </w:trPr>
        <w:tc>
          <w:tcPr>
            <w:tcW w:w="102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000" w:type="dxa"/>
            <w:vAlign w:val="bottom"/>
          </w:tcPr>
          <w:p>
            <w:pPr>
              <w:jc w:val="center"/>
              <w:ind w:left="168"/>
              <w:spacing w:after="0"/>
              <w:rPr>
                <w:sz w:val="20"/>
                <w:szCs w:val="20"/>
                <w:color w:val="auto"/>
              </w:rPr>
            </w:pPr>
            <w:r>
              <w:rPr>
                <w:rFonts w:ascii="Arial" w:cs="Arial" w:eastAsia="Arial" w:hAnsi="Arial"/>
                <w:sz w:val="14"/>
                <w:szCs w:val="14"/>
                <w:b w:val="1"/>
                <w:bCs w:val="1"/>
                <w:color w:val="auto"/>
                <w:w w:val="89"/>
              </w:rPr>
              <w:t>Balance</w:t>
            </w:r>
          </w:p>
        </w:tc>
        <w:tc>
          <w:tcPr>
            <w:tcW w:w="0" w:type="dxa"/>
            <w:vAlign w:val="bottom"/>
          </w:tcPr>
          <w:p>
            <w:pPr>
              <w:spacing w:after="0"/>
              <w:rPr>
                <w:sz w:val="1"/>
                <w:szCs w:val="1"/>
                <w:color w:val="auto"/>
              </w:rPr>
            </w:pPr>
          </w:p>
        </w:tc>
      </w:tr>
      <w:tr>
        <w:trPr>
          <w:trHeight w:val="165"/>
        </w:trPr>
        <w:tc>
          <w:tcPr>
            <w:tcW w:w="1020" w:type="dxa"/>
            <w:vAlign w:val="bottom"/>
            <w:vMerge w:val="restart"/>
          </w:tcPr>
          <w:p>
            <w:pPr>
              <w:spacing w:after="0"/>
              <w:rPr>
                <w:sz w:val="20"/>
                <w:szCs w:val="20"/>
                <w:color w:val="auto"/>
              </w:rPr>
            </w:pPr>
            <w:r>
              <w:rPr>
                <w:rFonts w:ascii="Arial" w:cs="Arial" w:eastAsia="Arial" w:hAnsi="Arial"/>
                <w:sz w:val="14"/>
                <w:szCs w:val="14"/>
                <w:b w:val="1"/>
                <w:bCs w:val="1"/>
                <w:color w:val="auto"/>
              </w:rPr>
              <w:t>As Reported</w:t>
            </w:r>
          </w:p>
        </w:tc>
        <w:tc>
          <w:tcPr>
            <w:tcW w:w="1260" w:type="dxa"/>
            <w:vAlign w:val="bottom"/>
            <w:vMerge w:val="restart"/>
          </w:tcPr>
          <w:p>
            <w:pPr>
              <w:ind w:left="240"/>
              <w:spacing w:after="0"/>
              <w:rPr>
                <w:sz w:val="20"/>
                <w:szCs w:val="20"/>
                <w:color w:val="auto"/>
              </w:rPr>
            </w:pPr>
            <w:r>
              <w:rPr>
                <w:rFonts w:ascii="Arial" w:cs="Arial" w:eastAsia="Arial" w:hAnsi="Arial"/>
                <w:sz w:val="14"/>
                <w:szCs w:val="14"/>
                <w:b w:val="1"/>
                <w:bCs w:val="1"/>
                <w:color w:val="auto"/>
              </w:rPr>
              <w:t>Adjustments</w:t>
            </w:r>
          </w:p>
        </w:tc>
        <w:tc>
          <w:tcPr>
            <w:tcW w:w="1000" w:type="dxa"/>
            <w:vAlign w:val="bottom"/>
          </w:tcPr>
          <w:p>
            <w:pPr>
              <w:jc w:val="center"/>
              <w:ind w:left="168"/>
              <w:spacing w:after="0"/>
              <w:rPr>
                <w:sz w:val="20"/>
                <w:szCs w:val="20"/>
                <w:color w:val="auto"/>
              </w:rPr>
            </w:pPr>
            <w:r>
              <w:rPr>
                <w:rFonts w:ascii="Arial" w:cs="Arial" w:eastAsia="Arial" w:hAnsi="Arial"/>
                <w:sz w:val="14"/>
                <w:szCs w:val="14"/>
                <w:b w:val="1"/>
                <w:bCs w:val="1"/>
                <w:color w:val="auto"/>
                <w:w w:val="95"/>
              </w:rPr>
              <w:t>Without 606</w:t>
            </w:r>
          </w:p>
        </w:tc>
        <w:tc>
          <w:tcPr>
            <w:tcW w:w="0" w:type="dxa"/>
            <w:vAlign w:val="bottom"/>
          </w:tcPr>
          <w:p>
            <w:pPr>
              <w:spacing w:after="0"/>
              <w:rPr>
                <w:sz w:val="1"/>
                <w:szCs w:val="1"/>
                <w:color w:val="auto"/>
              </w:rPr>
            </w:pPr>
          </w:p>
        </w:tc>
      </w:tr>
      <w:tr>
        <w:trPr>
          <w:trHeight w:val="186"/>
        </w:trPr>
        <w:tc>
          <w:tcPr>
            <w:tcW w:w="1020" w:type="dxa"/>
            <w:vAlign w:val="bottom"/>
            <w:vMerge w:val="continue"/>
          </w:tcPr>
          <w:p>
            <w:pPr>
              <w:spacing w:after="0"/>
              <w:rPr>
                <w:sz w:val="16"/>
                <w:szCs w:val="16"/>
                <w:color w:val="auto"/>
              </w:rPr>
            </w:pPr>
          </w:p>
        </w:tc>
        <w:tc>
          <w:tcPr>
            <w:tcW w:w="1260" w:type="dxa"/>
            <w:vAlign w:val="bottom"/>
            <w:vMerge w:val="continue"/>
          </w:tcPr>
          <w:p>
            <w:pPr>
              <w:spacing w:after="0"/>
              <w:rPr>
                <w:sz w:val="16"/>
                <w:szCs w:val="16"/>
                <w:color w:val="auto"/>
              </w:rPr>
            </w:pPr>
          </w:p>
        </w:tc>
        <w:tc>
          <w:tcPr>
            <w:tcW w:w="1000" w:type="dxa"/>
            <w:vAlign w:val="bottom"/>
          </w:tcPr>
          <w:p>
            <w:pPr>
              <w:jc w:val="center"/>
              <w:ind w:left="188"/>
              <w:spacing w:after="0"/>
              <w:rPr>
                <w:sz w:val="20"/>
                <w:szCs w:val="20"/>
                <w:color w:val="auto"/>
              </w:rPr>
            </w:pPr>
            <w:r>
              <w:rPr>
                <w:rFonts w:ascii="Arial" w:cs="Arial" w:eastAsia="Arial" w:hAnsi="Arial"/>
                <w:sz w:val="14"/>
                <w:szCs w:val="14"/>
                <w:b w:val="1"/>
                <w:bCs w:val="1"/>
                <w:color w:val="auto"/>
                <w:w w:val="94"/>
              </w:rPr>
              <w:t>Adoption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2552065</wp:posOffset>
            </wp:positionH>
            <wp:positionV relativeFrom="paragraph">
              <wp:posOffset>7620</wp:posOffset>
            </wp:positionV>
            <wp:extent cx="233235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33235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76" w:lineRule="exact"/>
        <w:rPr>
          <w:sz w:val="20"/>
          <w:szCs w:val="20"/>
          <w:color w:val="auto"/>
        </w:rPr>
      </w:pPr>
    </w:p>
    <w:p>
      <w:pPr>
        <w:ind w:left="640"/>
        <w:spacing w:after="0"/>
        <w:rPr>
          <w:sz w:val="20"/>
          <w:szCs w:val="20"/>
          <w:color w:val="auto"/>
        </w:rPr>
      </w:pPr>
      <w:r>
        <w:rPr>
          <w:rFonts w:ascii="Arial" w:cs="Arial" w:eastAsia="Arial" w:hAnsi="Arial"/>
          <w:sz w:val="14"/>
          <w:szCs w:val="14"/>
          <w:b w:val="1"/>
          <w:bCs w:val="1"/>
          <w:color w:val="auto"/>
        </w:rPr>
        <w:t>Six Months Ended June 30, 2018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-113030</wp:posOffset>
            </wp:positionH>
            <wp:positionV relativeFrom="paragraph">
              <wp:posOffset>23495</wp:posOffset>
            </wp:positionV>
            <wp:extent cx="2298065"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2298065" cy="8890"/>
                    </a:xfrm>
                    <a:prstGeom prst="rect">
                      <a:avLst/>
                    </a:prstGeom>
                    <a:noFill/>
                  </pic:spPr>
                </pic:pic>
              </a:graphicData>
            </a:graphic>
          </wp:anchor>
        </w:drawing>
      </w:r>
    </w:p>
    <w:p>
      <w:pPr>
        <w:spacing w:after="0" w:line="2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0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000" w:type="dxa"/>
            <w:vAlign w:val="bottom"/>
          </w:tcPr>
          <w:p>
            <w:pPr>
              <w:jc w:val="center"/>
              <w:ind w:left="168"/>
              <w:spacing w:after="0"/>
              <w:rPr>
                <w:sz w:val="20"/>
                <w:szCs w:val="20"/>
                <w:color w:val="auto"/>
              </w:rPr>
            </w:pPr>
            <w:r>
              <w:rPr>
                <w:rFonts w:ascii="Arial" w:cs="Arial" w:eastAsia="Arial" w:hAnsi="Arial"/>
                <w:sz w:val="14"/>
                <w:szCs w:val="14"/>
                <w:b w:val="1"/>
                <w:bCs w:val="1"/>
                <w:color w:val="auto"/>
                <w:w w:val="93"/>
              </w:rPr>
              <w:t>Adjusted</w:t>
            </w:r>
          </w:p>
        </w:tc>
        <w:tc>
          <w:tcPr>
            <w:tcW w:w="0" w:type="dxa"/>
            <w:vAlign w:val="bottom"/>
          </w:tcPr>
          <w:p>
            <w:pPr>
              <w:spacing w:after="0"/>
              <w:rPr>
                <w:sz w:val="1"/>
                <w:szCs w:val="1"/>
                <w:color w:val="auto"/>
              </w:rPr>
            </w:pPr>
          </w:p>
        </w:tc>
      </w:tr>
      <w:tr>
        <w:trPr>
          <w:trHeight w:val="186"/>
        </w:trPr>
        <w:tc>
          <w:tcPr>
            <w:tcW w:w="100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000" w:type="dxa"/>
            <w:vAlign w:val="bottom"/>
          </w:tcPr>
          <w:p>
            <w:pPr>
              <w:jc w:val="center"/>
              <w:ind w:left="148"/>
              <w:spacing w:after="0"/>
              <w:rPr>
                <w:sz w:val="20"/>
                <w:szCs w:val="20"/>
                <w:color w:val="auto"/>
              </w:rPr>
            </w:pPr>
            <w:r>
              <w:rPr>
                <w:rFonts w:ascii="Arial" w:cs="Arial" w:eastAsia="Arial" w:hAnsi="Arial"/>
                <w:sz w:val="14"/>
                <w:szCs w:val="14"/>
                <w:b w:val="1"/>
                <w:bCs w:val="1"/>
                <w:color w:val="auto"/>
                <w:w w:val="93"/>
              </w:rPr>
              <w:t>Balance</w:t>
            </w:r>
          </w:p>
        </w:tc>
        <w:tc>
          <w:tcPr>
            <w:tcW w:w="0" w:type="dxa"/>
            <w:vAlign w:val="bottom"/>
          </w:tcPr>
          <w:p>
            <w:pPr>
              <w:spacing w:after="0"/>
              <w:rPr>
                <w:sz w:val="1"/>
                <w:szCs w:val="1"/>
                <w:color w:val="auto"/>
              </w:rPr>
            </w:pPr>
          </w:p>
        </w:tc>
      </w:tr>
      <w:tr>
        <w:trPr>
          <w:trHeight w:val="165"/>
        </w:trPr>
        <w:tc>
          <w:tcPr>
            <w:tcW w:w="1000" w:type="dxa"/>
            <w:vAlign w:val="bottom"/>
            <w:vMerge w:val="restart"/>
          </w:tcPr>
          <w:p>
            <w:pPr>
              <w:spacing w:after="0"/>
              <w:rPr>
                <w:sz w:val="20"/>
                <w:szCs w:val="20"/>
                <w:color w:val="auto"/>
              </w:rPr>
            </w:pPr>
            <w:r>
              <w:rPr>
                <w:rFonts w:ascii="Arial" w:cs="Arial" w:eastAsia="Arial" w:hAnsi="Arial"/>
                <w:sz w:val="14"/>
                <w:szCs w:val="14"/>
                <w:b w:val="1"/>
                <w:bCs w:val="1"/>
                <w:color w:val="auto"/>
              </w:rPr>
              <w:t>As Reported</w:t>
            </w:r>
          </w:p>
        </w:tc>
        <w:tc>
          <w:tcPr>
            <w:tcW w:w="1260" w:type="dxa"/>
            <w:vAlign w:val="bottom"/>
            <w:vMerge w:val="restart"/>
          </w:tcPr>
          <w:p>
            <w:pPr>
              <w:ind w:left="240"/>
              <w:spacing w:after="0"/>
              <w:rPr>
                <w:sz w:val="20"/>
                <w:szCs w:val="20"/>
                <w:color w:val="auto"/>
              </w:rPr>
            </w:pPr>
            <w:r>
              <w:rPr>
                <w:rFonts w:ascii="Arial" w:cs="Arial" w:eastAsia="Arial" w:hAnsi="Arial"/>
                <w:sz w:val="14"/>
                <w:szCs w:val="14"/>
                <w:b w:val="1"/>
                <w:bCs w:val="1"/>
                <w:color w:val="auto"/>
              </w:rPr>
              <w:t>Adjustments</w:t>
            </w:r>
          </w:p>
        </w:tc>
        <w:tc>
          <w:tcPr>
            <w:tcW w:w="1000" w:type="dxa"/>
            <w:vAlign w:val="bottom"/>
          </w:tcPr>
          <w:p>
            <w:pPr>
              <w:jc w:val="center"/>
              <w:ind w:left="168"/>
              <w:spacing w:after="0"/>
              <w:rPr>
                <w:sz w:val="20"/>
                <w:szCs w:val="20"/>
                <w:color w:val="auto"/>
              </w:rPr>
            </w:pPr>
            <w:r>
              <w:rPr>
                <w:rFonts w:ascii="Arial" w:cs="Arial" w:eastAsia="Arial" w:hAnsi="Arial"/>
                <w:sz w:val="14"/>
                <w:szCs w:val="14"/>
                <w:b w:val="1"/>
                <w:bCs w:val="1"/>
                <w:color w:val="auto"/>
                <w:w w:val="95"/>
              </w:rPr>
              <w:t>Without 606</w:t>
            </w:r>
          </w:p>
        </w:tc>
        <w:tc>
          <w:tcPr>
            <w:tcW w:w="0" w:type="dxa"/>
            <w:vAlign w:val="bottom"/>
          </w:tcPr>
          <w:p>
            <w:pPr>
              <w:spacing w:after="0"/>
              <w:rPr>
                <w:sz w:val="1"/>
                <w:szCs w:val="1"/>
                <w:color w:val="auto"/>
              </w:rPr>
            </w:pPr>
          </w:p>
        </w:tc>
      </w:tr>
      <w:tr>
        <w:trPr>
          <w:trHeight w:val="186"/>
        </w:trPr>
        <w:tc>
          <w:tcPr>
            <w:tcW w:w="1000" w:type="dxa"/>
            <w:vAlign w:val="bottom"/>
            <w:vMerge w:val="continue"/>
          </w:tcPr>
          <w:p>
            <w:pPr>
              <w:spacing w:after="0"/>
              <w:rPr>
                <w:sz w:val="16"/>
                <w:szCs w:val="16"/>
                <w:color w:val="auto"/>
              </w:rPr>
            </w:pPr>
          </w:p>
        </w:tc>
        <w:tc>
          <w:tcPr>
            <w:tcW w:w="1260" w:type="dxa"/>
            <w:vAlign w:val="bottom"/>
            <w:vMerge w:val="continue"/>
          </w:tcPr>
          <w:p>
            <w:pPr>
              <w:spacing w:after="0"/>
              <w:rPr>
                <w:sz w:val="16"/>
                <w:szCs w:val="16"/>
                <w:color w:val="auto"/>
              </w:rPr>
            </w:pPr>
          </w:p>
        </w:tc>
        <w:tc>
          <w:tcPr>
            <w:tcW w:w="1000" w:type="dxa"/>
            <w:vAlign w:val="bottom"/>
          </w:tcPr>
          <w:p>
            <w:pPr>
              <w:jc w:val="center"/>
              <w:ind w:left="148"/>
              <w:spacing w:after="0"/>
              <w:rPr>
                <w:sz w:val="20"/>
                <w:szCs w:val="20"/>
                <w:color w:val="auto"/>
              </w:rPr>
            </w:pPr>
            <w:r>
              <w:rPr>
                <w:rFonts w:ascii="Arial" w:cs="Arial" w:eastAsia="Arial" w:hAnsi="Arial"/>
                <w:sz w:val="14"/>
                <w:szCs w:val="14"/>
                <w:b w:val="1"/>
                <w:bCs w:val="1"/>
                <w:color w:val="auto"/>
                <w:w w:val="94"/>
              </w:rPr>
              <w:t>Adoption</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-113030</wp:posOffset>
            </wp:positionH>
            <wp:positionV relativeFrom="paragraph">
              <wp:posOffset>7620</wp:posOffset>
            </wp:positionV>
            <wp:extent cx="2298065"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298065" cy="8890"/>
                    </a:xfrm>
                    <a:prstGeom prst="rect">
                      <a:avLst/>
                    </a:prstGeom>
                    <a:noFill/>
                  </pic:spPr>
                </pic:pic>
              </a:graphicData>
            </a:graphic>
          </wp:anchor>
        </w:drawing>
      </w:r>
    </w:p>
    <w:p>
      <w:pPr>
        <w:spacing w:after="0" w:line="34" w:lineRule="exact"/>
        <w:rPr>
          <w:sz w:val="20"/>
          <w:szCs w:val="20"/>
          <w:color w:val="auto"/>
        </w:rPr>
      </w:pPr>
    </w:p>
    <w:p>
      <w:pPr>
        <w:sectPr>
          <w:pgSz w:w="11900" w:h="16838" w:orient="portrait"/>
          <w:cols w:equalWidth="0" w:num="2">
            <w:col w:w="7500" w:space="480"/>
            <w:col w:w="3440"/>
          </w:cols>
          <w:pgMar w:left="240" w:top="121" w:right="239" w:bottom="1440" w:gutter="0" w:footer="0" w:header="0"/>
          <w:type w:val="continuous"/>
        </w:sectPr>
      </w:pPr>
    </w:p>
    <w:tbl>
      <w:tblPr>
        <w:tblLayout w:type="fixed"/>
        <w:tblInd w:w="0" w:type="dxa"/>
        <w:tblCellMar>
          <w:top w:w="0" w:type="dxa"/>
          <w:left w:w="0" w:type="dxa"/>
          <w:bottom w:w="0" w:type="dxa"/>
          <w:right w:w="0" w:type="dxa"/>
        </w:tblCellMar>
      </w:tblPr>
      <w:tr>
        <w:trPr>
          <w:trHeight w:val="234"/>
        </w:trPr>
        <w:tc>
          <w:tcPr>
            <w:tcW w:w="3980" w:type="dxa"/>
            <w:vAlign w:val="bottom"/>
          </w:tcPr>
          <w:p>
            <w:pPr>
              <w:ind w:left="40"/>
              <w:spacing w:after="0"/>
              <w:rPr>
                <w:sz w:val="20"/>
                <w:szCs w:val="20"/>
                <w:color w:val="auto"/>
              </w:rPr>
            </w:pPr>
            <w:r>
              <w:rPr>
                <w:rFonts w:ascii="Arial" w:cs="Arial" w:eastAsia="Arial" w:hAnsi="Arial"/>
                <w:sz w:val="18"/>
                <w:szCs w:val="18"/>
                <w:b w:val="1"/>
                <w:bCs w:val="1"/>
                <w:color w:val="auto"/>
              </w:rPr>
              <w:t>Consolidated Income Statement Data:</w:t>
            </w:r>
          </w:p>
        </w:tc>
        <w:tc>
          <w:tcPr>
            <w:tcW w:w="158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24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1000" w:type="dxa"/>
            <w:vAlign w:val="bottom"/>
          </w:tcPr>
          <w:p>
            <w:pPr>
              <w:spacing w:after="0"/>
              <w:rPr>
                <w:sz w:val="20"/>
                <w:szCs w:val="20"/>
                <w:color w:val="auto"/>
              </w:rPr>
            </w:pPr>
          </w:p>
        </w:tc>
      </w:tr>
      <w:tr>
        <w:trPr>
          <w:trHeight w:val="27"/>
        </w:trPr>
        <w:tc>
          <w:tcPr>
            <w:tcW w:w="39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3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158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109,638</w:t>
            </w:r>
          </w:p>
        </w:tc>
        <w:tc>
          <w:tcPr>
            <w:tcW w:w="114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(118)</w:t>
            </w:r>
          </w:p>
        </w:tc>
        <w:tc>
          <w:tcPr>
            <w:tcW w:w="12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109,520</w:t>
            </w:r>
          </w:p>
        </w:tc>
        <w:tc>
          <w:tcPr>
            <w:tcW w:w="138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212,339</w:t>
            </w:r>
          </w:p>
        </w:tc>
        <w:tc>
          <w:tcPr>
            <w:tcW w:w="110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(240)</w:t>
            </w: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212,099</w:t>
            </w:r>
          </w:p>
        </w:tc>
      </w:tr>
      <w:tr>
        <w:trPr>
          <w:trHeight w:val="243"/>
        </w:trPr>
        <w:tc>
          <w:tcPr>
            <w:tcW w:w="3980" w:type="dxa"/>
            <w:vAlign w:val="bottom"/>
          </w:tcPr>
          <w:p>
            <w:pPr>
              <w:ind w:left="40"/>
              <w:spacing w:after="0"/>
              <w:rPr>
                <w:sz w:val="20"/>
                <w:szCs w:val="20"/>
                <w:color w:val="auto"/>
              </w:rPr>
            </w:pPr>
            <w:r>
              <w:rPr>
                <w:rFonts w:ascii="Arial" w:cs="Arial" w:eastAsia="Arial" w:hAnsi="Arial"/>
                <w:sz w:val="18"/>
                <w:szCs w:val="18"/>
                <w:color w:val="auto"/>
              </w:rPr>
              <w:t>Cost of revenue</w:t>
            </w:r>
          </w:p>
        </w:tc>
        <w:tc>
          <w:tcPr>
            <w:tcW w:w="1580" w:type="dxa"/>
            <w:vAlign w:val="bottom"/>
          </w:tcPr>
          <w:p>
            <w:pPr>
              <w:jc w:val="right"/>
              <w:ind w:right="410"/>
              <w:spacing w:after="0"/>
              <w:rPr>
                <w:sz w:val="20"/>
                <w:szCs w:val="20"/>
                <w:color w:val="auto"/>
              </w:rPr>
            </w:pPr>
            <w:r>
              <w:rPr>
                <w:rFonts w:ascii="Arial" w:cs="Arial" w:eastAsia="Arial" w:hAnsi="Arial"/>
                <w:sz w:val="18"/>
                <w:szCs w:val="18"/>
                <w:color w:val="auto"/>
              </w:rPr>
              <w:t>37,386</w:t>
            </w:r>
          </w:p>
        </w:tc>
        <w:tc>
          <w:tcPr>
            <w:tcW w:w="1140" w:type="dxa"/>
            <w:vAlign w:val="bottom"/>
          </w:tcPr>
          <w:p>
            <w:pPr>
              <w:jc w:val="right"/>
              <w:ind w:right="210"/>
              <w:spacing w:after="0"/>
              <w:rPr>
                <w:sz w:val="20"/>
                <w:szCs w:val="20"/>
                <w:color w:val="auto"/>
              </w:rPr>
            </w:pPr>
            <w:r>
              <w:rPr>
                <w:rFonts w:ascii="Arial" w:cs="Arial" w:eastAsia="Arial" w:hAnsi="Arial"/>
                <w:sz w:val="18"/>
                <w:szCs w:val="18"/>
                <w:color w:val="auto"/>
              </w:rPr>
              <w:t>(30)</w:t>
            </w:r>
          </w:p>
        </w:tc>
        <w:tc>
          <w:tcPr>
            <w:tcW w:w="1240" w:type="dxa"/>
            <w:vAlign w:val="bottom"/>
          </w:tcPr>
          <w:p>
            <w:pPr>
              <w:jc w:val="right"/>
              <w:ind w:right="270"/>
              <w:spacing w:after="0"/>
              <w:rPr>
                <w:sz w:val="20"/>
                <w:szCs w:val="20"/>
                <w:color w:val="auto"/>
              </w:rPr>
            </w:pPr>
            <w:r>
              <w:rPr>
                <w:rFonts w:ascii="Arial" w:cs="Arial" w:eastAsia="Arial" w:hAnsi="Arial"/>
                <w:sz w:val="18"/>
                <w:szCs w:val="18"/>
                <w:color w:val="auto"/>
              </w:rPr>
              <w:t>37,356</w:t>
            </w:r>
          </w:p>
        </w:tc>
        <w:tc>
          <w:tcPr>
            <w:tcW w:w="1380" w:type="dxa"/>
            <w:vAlign w:val="bottom"/>
          </w:tcPr>
          <w:p>
            <w:pPr>
              <w:jc w:val="right"/>
              <w:ind w:right="410"/>
              <w:spacing w:after="0"/>
              <w:rPr>
                <w:sz w:val="20"/>
                <w:szCs w:val="20"/>
                <w:color w:val="auto"/>
              </w:rPr>
            </w:pPr>
            <w:r>
              <w:rPr>
                <w:rFonts w:ascii="Arial" w:cs="Arial" w:eastAsia="Arial" w:hAnsi="Arial"/>
                <w:sz w:val="18"/>
                <w:szCs w:val="18"/>
                <w:color w:val="auto"/>
              </w:rPr>
              <w:t>73,530</w:t>
            </w:r>
          </w:p>
        </w:tc>
        <w:tc>
          <w:tcPr>
            <w:tcW w:w="1100" w:type="dxa"/>
            <w:vAlign w:val="bottom"/>
          </w:tcPr>
          <w:p>
            <w:pPr>
              <w:jc w:val="right"/>
              <w:ind w:right="210"/>
              <w:spacing w:after="0"/>
              <w:rPr>
                <w:sz w:val="20"/>
                <w:szCs w:val="20"/>
                <w:color w:val="auto"/>
              </w:rPr>
            </w:pPr>
            <w:r>
              <w:rPr>
                <w:rFonts w:ascii="Arial" w:cs="Arial" w:eastAsia="Arial" w:hAnsi="Arial"/>
                <w:sz w:val="18"/>
                <w:szCs w:val="18"/>
                <w:color w:val="auto"/>
              </w:rPr>
              <w:t>(88)</w:t>
            </w: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73,442</w:t>
            </w:r>
          </w:p>
        </w:tc>
      </w:tr>
      <w:tr>
        <w:trPr>
          <w:trHeight w:val="27"/>
        </w:trPr>
        <w:tc>
          <w:tcPr>
            <w:tcW w:w="39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3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Income (loss) from operations</w:t>
            </w:r>
          </w:p>
        </w:tc>
        <w:tc>
          <w:tcPr>
            <w:tcW w:w="158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9,283</w:t>
            </w:r>
          </w:p>
        </w:tc>
        <w:tc>
          <w:tcPr>
            <w:tcW w:w="114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(88)</w:t>
            </w:r>
          </w:p>
        </w:tc>
        <w:tc>
          <w:tcPr>
            <w:tcW w:w="1240" w:type="dxa"/>
            <w:vAlign w:val="bottom"/>
            <w:tcBorders>
              <w:bottom w:val="single" w:sz="8" w:color="CCEEFF"/>
            </w:tcBorders>
            <w:shd w:val="clear" w:color="auto" w:fill="CCEEFF"/>
          </w:tcPr>
          <w:p>
            <w:pPr>
              <w:jc w:val="right"/>
              <w:ind w:right="270"/>
              <w:spacing w:after="0"/>
              <w:rPr>
                <w:sz w:val="20"/>
                <w:szCs w:val="20"/>
                <w:color w:val="auto"/>
              </w:rPr>
            </w:pPr>
            <w:r>
              <w:rPr>
                <w:rFonts w:ascii="Arial" w:cs="Arial" w:eastAsia="Arial" w:hAnsi="Arial"/>
                <w:sz w:val="18"/>
                <w:szCs w:val="18"/>
                <w:color w:val="auto"/>
              </w:rPr>
              <w:t>9,195</w:t>
            </w:r>
          </w:p>
        </w:tc>
        <w:tc>
          <w:tcPr>
            <w:tcW w:w="1380" w:type="dxa"/>
            <w:vAlign w:val="bottom"/>
            <w:tcBorders>
              <w:bottom w:val="single" w:sz="8" w:color="CCEEFF"/>
            </w:tcBorders>
            <w:shd w:val="clear" w:color="auto" w:fill="CCEEFF"/>
          </w:tcPr>
          <w:p>
            <w:pPr>
              <w:jc w:val="right"/>
              <w:ind w:right="410"/>
              <w:spacing w:after="0"/>
              <w:rPr>
                <w:sz w:val="20"/>
                <w:szCs w:val="20"/>
                <w:color w:val="auto"/>
              </w:rPr>
            </w:pPr>
            <w:r>
              <w:rPr>
                <w:rFonts w:ascii="Arial" w:cs="Arial" w:eastAsia="Arial" w:hAnsi="Arial"/>
                <w:sz w:val="18"/>
                <w:szCs w:val="18"/>
                <w:color w:val="auto"/>
              </w:rPr>
              <w:t>13,328</w:t>
            </w:r>
          </w:p>
        </w:tc>
        <w:tc>
          <w:tcPr>
            <w:tcW w:w="110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(152)</w:t>
            </w:r>
          </w:p>
        </w:tc>
        <w:tc>
          <w:tcPr>
            <w:tcW w:w="10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13,176</w:t>
            </w:r>
          </w:p>
        </w:tc>
      </w:tr>
      <w:tr>
        <w:trPr>
          <w:trHeight w:val="229"/>
        </w:trPr>
        <w:tc>
          <w:tcPr>
            <w:tcW w:w="3980" w:type="dxa"/>
            <w:vAlign w:val="bottom"/>
          </w:tcPr>
          <w:p>
            <w:pPr>
              <w:ind w:left="40"/>
              <w:spacing w:after="0"/>
              <w:rPr>
                <w:sz w:val="20"/>
                <w:szCs w:val="20"/>
                <w:color w:val="auto"/>
              </w:rPr>
            </w:pPr>
            <w:r>
              <w:rPr>
                <w:rFonts w:ascii="Arial" w:cs="Arial" w:eastAsia="Arial" w:hAnsi="Arial"/>
                <w:sz w:val="18"/>
                <w:szCs w:val="18"/>
                <w:color w:val="auto"/>
              </w:rPr>
              <w:t>Income (loss) before income taxes and equity in</w:t>
            </w:r>
          </w:p>
        </w:tc>
        <w:tc>
          <w:tcPr>
            <w:tcW w:w="158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1000" w:type="dxa"/>
            <w:vAlign w:val="bottom"/>
          </w:tcPr>
          <w:p>
            <w:pPr>
              <w:spacing w:after="0"/>
              <w:rPr>
                <w:sz w:val="19"/>
                <w:szCs w:val="19"/>
                <w:color w:val="auto"/>
              </w:rPr>
            </w:pPr>
          </w:p>
        </w:tc>
      </w:tr>
      <w:tr>
        <w:trPr>
          <w:trHeight w:val="230"/>
        </w:trPr>
        <w:tc>
          <w:tcPr>
            <w:tcW w:w="3980" w:type="dxa"/>
            <w:vAlign w:val="bottom"/>
          </w:tcPr>
          <w:p>
            <w:pPr>
              <w:ind w:left="40"/>
              <w:spacing w:after="0"/>
              <w:rPr>
                <w:sz w:val="20"/>
                <w:szCs w:val="20"/>
                <w:color w:val="auto"/>
              </w:rPr>
            </w:pPr>
            <w:r>
              <w:rPr>
                <w:rFonts w:ascii="Arial" w:cs="Arial" w:eastAsia="Arial" w:hAnsi="Arial"/>
                <w:sz w:val="18"/>
                <w:szCs w:val="18"/>
                <w:color w:val="auto"/>
              </w:rPr>
              <w:t>losses of unconsolidated investee</w:t>
            </w:r>
          </w:p>
        </w:tc>
        <w:tc>
          <w:tcPr>
            <w:tcW w:w="1580" w:type="dxa"/>
            <w:vAlign w:val="bottom"/>
          </w:tcPr>
          <w:p>
            <w:pPr>
              <w:jc w:val="right"/>
              <w:ind w:right="410"/>
              <w:spacing w:after="0"/>
              <w:rPr>
                <w:sz w:val="20"/>
                <w:szCs w:val="20"/>
                <w:color w:val="auto"/>
              </w:rPr>
            </w:pPr>
            <w:r>
              <w:rPr>
                <w:rFonts w:ascii="Arial" w:cs="Arial" w:eastAsia="Arial" w:hAnsi="Arial"/>
                <w:sz w:val="18"/>
                <w:szCs w:val="18"/>
                <w:color w:val="auto"/>
              </w:rPr>
              <w:t>9,663</w:t>
            </w:r>
          </w:p>
        </w:tc>
        <w:tc>
          <w:tcPr>
            <w:tcW w:w="1140" w:type="dxa"/>
            <w:vAlign w:val="bottom"/>
          </w:tcPr>
          <w:p>
            <w:pPr>
              <w:jc w:val="right"/>
              <w:ind w:right="210"/>
              <w:spacing w:after="0"/>
              <w:rPr>
                <w:sz w:val="20"/>
                <w:szCs w:val="20"/>
                <w:color w:val="auto"/>
              </w:rPr>
            </w:pPr>
            <w:r>
              <w:rPr>
                <w:rFonts w:ascii="Arial" w:cs="Arial" w:eastAsia="Arial" w:hAnsi="Arial"/>
                <w:sz w:val="18"/>
                <w:szCs w:val="18"/>
                <w:color w:val="auto"/>
              </w:rPr>
              <w:t>(88)</w:t>
            </w:r>
          </w:p>
        </w:tc>
        <w:tc>
          <w:tcPr>
            <w:tcW w:w="1240" w:type="dxa"/>
            <w:vAlign w:val="bottom"/>
          </w:tcPr>
          <w:p>
            <w:pPr>
              <w:jc w:val="right"/>
              <w:ind w:right="270"/>
              <w:spacing w:after="0"/>
              <w:rPr>
                <w:sz w:val="20"/>
                <w:szCs w:val="20"/>
                <w:color w:val="auto"/>
              </w:rPr>
            </w:pPr>
            <w:r>
              <w:rPr>
                <w:rFonts w:ascii="Arial" w:cs="Arial" w:eastAsia="Arial" w:hAnsi="Arial"/>
                <w:sz w:val="18"/>
                <w:szCs w:val="18"/>
                <w:color w:val="auto"/>
              </w:rPr>
              <w:t>9,575</w:t>
            </w:r>
          </w:p>
        </w:tc>
        <w:tc>
          <w:tcPr>
            <w:tcW w:w="1380" w:type="dxa"/>
            <w:vAlign w:val="bottom"/>
          </w:tcPr>
          <w:p>
            <w:pPr>
              <w:jc w:val="right"/>
              <w:ind w:right="410"/>
              <w:spacing w:after="0"/>
              <w:rPr>
                <w:sz w:val="20"/>
                <w:szCs w:val="20"/>
                <w:color w:val="auto"/>
              </w:rPr>
            </w:pPr>
            <w:r>
              <w:rPr>
                <w:rFonts w:ascii="Arial" w:cs="Arial" w:eastAsia="Arial" w:hAnsi="Arial"/>
                <w:sz w:val="18"/>
                <w:szCs w:val="18"/>
                <w:color w:val="auto"/>
              </w:rPr>
              <w:t>14,167</w:t>
            </w:r>
          </w:p>
        </w:tc>
        <w:tc>
          <w:tcPr>
            <w:tcW w:w="1100" w:type="dxa"/>
            <w:vAlign w:val="bottom"/>
          </w:tcPr>
          <w:p>
            <w:pPr>
              <w:jc w:val="right"/>
              <w:ind w:right="210"/>
              <w:spacing w:after="0"/>
              <w:rPr>
                <w:sz w:val="20"/>
                <w:szCs w:val="20"/>
                <w:color w:val="auto"/>
              </w:rPr>
            </w:pPr>
            <w:r>
              <w:rPr>
                <w:rFonts w:ascii="Arial" w:cs="Arial" w:eastAsia="Arial" w:hAnsi="Arial"/>
                <w:sz w:val="18"/>
                <w:szCs w:val="18"/>
                <w:color w:val="auto"/>
              </w:rPr>
              <w:t>(152)</w:t>
            </w: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14,015</w:t>
            </w:r>
          </w:p>
        </w:tc>
      </w:tr>
      <w:tr>
        <w:trPr>
          <w:trHeight w:val="27"/>
        </w:trPr>
        <w:tc>
          <w:tcPr>
            <w:tcW w:w="398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14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0" w:type="dxa"/>
            <w:vAlign w:val="bottom"/>
          </w:tcPr>
          <w:p>
            <w:pPr>
              <w:spacing w:after="0"/>
              <w:rPr>
                <w:sz w:val="2"/>
                <w:szCs w:val="2"/>
                <w:color w:val="auto"/>
              </w:rPr>
            </w:pPr>
          </w:p>
        </w:tc>
      </w:tr>
      <w:tr>
        <w:trPr>
          <w:trHeight w:val="250"/>
        </w:trPr>
        <w:tc>
          <w:tcPr>
            <w:tcW w:w="39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158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color w:val="auto"/>
              </w:rPr>
              <w:t>(4,948)</w:t>
            </w:r>
          </w:p>
        </w:tc>
        <w:tc>
          <w:tcPr>
            <w:tcW w:w="114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(28)</w:t>
            </w:r>
          </w:p>
        </w:tc>
        <w:tc>
          <w:tcPr>
            <w:tcW w:w="124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(4,976)</w:t>
            </w:r>
          </w:p>
        </w:tc>
        <w:tc>
          <w:tcPr>
            <w:tcW w:w="1380" w:type="dxa"/>
            <w:vAlign w:val="bottom"/>
            <w:tcBorders>
              <w:bottom w:val="single" w:sz="8" w:color="CCEEFF"/>
            </w:tcBorders>
            <w:shd w:val="clear" w:color="auto" w:fill="CCEEFF"/>
          </w:tcPr>
          <w:p>
            <w:pPr>
              <w:jc w:val="right"/>
              <w:ind w:right="350"/>
              <w:spacing w:after="0"/>
              <w:rPr>
                <w:sz w:val="20"/>
                <w:szCs w:val="20"/>
                <w:color w:val="auto"/>
              </w:rPr>
            </w:pPr>
            <w:r>
              <w:rPr>
                <w:rFonts w:ascii="Arial" w:cs="Arial" w:eastAsia="Arial" w:hAnsi="Arial"/>
                <w:sz w:val="18"/>
                <w:szCs w:val="18"/>
                <w:color w:val="auto"/>
              </w:rPr>
              <w:t>(6,886)</w:t>
            </w:r>
          </w:p>
        </w:tc>
        <w:tc>
          <w:tcPr>
            <w:tcW w:w="110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rPr>
              <w:t>(48)</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(6,934)</w:t>
            </w:r>
          </w:p>
        </w:tc>
      </w:tr>
      <w:tr>
        <w:trPr>
          <w:trHeight w:val="243"/>
        </w:trPr>
        <w:tc>
          <w:tcPr>
            <w:tcW w:w="3980" w:type="dxa"/>
            <w:vAlign w:val="bottom"/>
          </w:tcPr>
          <w:p>
            <w:pPr>
              <w:ind w:left="40"/>
              <w:spacing w:after="0"/>
              <w:rPr>
                <w:sz w:val="20"/>
                <w:szCs w:val="20"/>
                <w:color w:val="auto"/>
              </w:rPr>
            </w:pPr>
            <w:r>
              <w:rPr>
                <w:rFonts w:ascii="Arial" w:cs="Arial" w:eastAsia="Arial" w:hAnsi="Arial"/>
                <w:sz w:val="18"/>
                <w:szCs w:val="18"/>
                <w:color w:val="auto"/>
              </w:rPr>
              <w:t>Net income (loss)</w:t>
            </w:r>
          </w:p>
        </w:tc>
        <w:tc>
          <w:tcPr>
            <w:tcW w:w="1580" w:type="dxa"/>
            <w:vAlign w:val="bottom"/>
          </w:tcPr>
          <w:p>
            <w:pPr>
              <w:jc w:val="right"/>
              <w:ind w:right="410"/>
              <w:spacing w:after="0"/>
              <w:rPr>
                <w:sz w:val="20"/>
                <w:szCs w:val="20"/>
                <w:color w:val="auto"/>
              </w:rPr>
            </w:pPr>
            <w:r>
              <w:rPr>
                <w:rFonts w:ascii="Arial" w:cs="Arial" w:eastAsia="Arial" w:hAnsi="Arial"/>
                <w:sz w:val="18"/>
                <w:szCs w:val="18"/>
                <w:color w:val="auto"/>
              </w:rPr>
              <w:t>13,381</w:t>
            </w:r>
          </w:p>
        </w:tc>
        <w:tc>
          <w:tcPr>
            <w:tcW w:w="1140" w:type="dxa"/>
            <w:vAlign w:val="bottom"/>
          </w:tcPr>
          <w:p>
            <w:pPr>
              <w:jc w:val="right"/>
              <w:ind w:right="210"/>
              <w:spacing w:after="0"/>
              <w:rPr>
                <w:sz w:val="20"/>
                <w:szCs w:val="20"/>
                <w:color w:val="auto"/>
              </w:rPr>
            </w:pPr>
            <w:r>
              <w:rPr>
                <w:rFonts w:ascii="Arial" w:cs="Arial" w:eastAsia="Arial" w:hAnsi="Arial"/>
                <w:sz w:val="18"/>
                <w:szCs w:val="18"/>
                <w:color w:val="auto"/>
              </w:rPr>
              <w:t>(60)</w:t>
            </w:r>
          </w:p>
        </w:tc>
        <w:tc>
          <w:tcPr>
            <w:tcW w:w="1240" w:type="dxa"/>
            <w:vAlign w:val="bottom"/>
          </w:tcPr>
          <w:p>
            <w:pPr>
              <w:jc w:val="right"/>
              <w:ind w:right="270"/>
              <w:spacing w:after="0"/>
              <w:rPr>
                <w:sz w:val="20"/>
                <w:szCs w:val="20"/>
                <w:color w:val="auto"/>
              </w:rPr>
            </w:pPr>
            <w:r>
              <w:rPr>
                <w:rFonts w:ascii="Arial" w:cs="Arial" w:eastAsia="Arial" w:hAnsi="Arial"/>
                <w:sz w:val="18"/>
                <w:szCs w:val="18"/>
                <w:color w:val="auto"/>
              </w:rPr>
              <w:t>13,321</w:t>
            </w:r>
          </w:p>
        </w:tc>
        <w:tc>
          <w:tcPr>
            <w:tcW w:w="1380" w:type="dxa"/>
            <w:vAlign w:val="bottom"/>
          </w:tcPr>
          <w:p>
            <w:pPr>
              <w:jc w:val="right"/>
              <w:ind w:right="410"/>
              <w:spacing w:after="0"/>
              <w:rPr>
                <w:sz w:val="20"/>
                <w:szCs w:val="20"/>
                <w:color w:val="auto"/>
              </w:rPr>
            </w:pPr>
            <w:r>
              <w:rPr>
                <w:rFonts w:ascii="Arial" w:cs="Arial" w:eastAsia="Arial" w:hAnsi="Arial"/>
                <w:sz w:val="18"/>
                <w:szCs w:val="18"/>
                <w:color w:val="auto"/>
              </w:rPr>
              <w:t>18,872</w:t>
            </w:r>
          </w:p>
        </w:tc>
        <w:tc>
          <w:tcPr>
            <w:tcW w:w="1100" w:type="dxa"/>
            <w:vAlign w:val="bottom"/>
          </w:tcPr>
          <w:p>
            <w:pPr>
              <w:jc w:val="right"/>
              <w:ind w:right="210"/>
              <w:spacing w:after="0"/>
              <w:rPr>
                <w:sz w:val="20"/>
                <w:szCs w:val="20"/>
                <w:color w:val="auto"/>
              </w:rPr>
            </w:pPr>
            <w:r>
              <w:rPr>
                <w:rFonts w:ascii="Arial" w:cs="Arial" w:eastAsia="Arial" w:hAnsi="Arial"/>
                <w:sz w:val="18"/>
                <w:szCs w:val="18"/>
                <w:color w:val="auto"/>
              </w:rPr>
              <w:t>(104)</w:t>
            </w:r>
          </w:p>
        </w:tc>
        <w:tc>
          <w:tcPr>
            <w:tcW w:w="1000" w:type="dxa"/>
            <w:vAlign w:val="bottom"/>
          </w:tcPr>
          <w:p>
            <w:pPr>
              <w:jc w:val="right"/>
              <w:ind w:right="10"/>
              <w:spacing w:after="0"/>
              <w:rPr>
                <w:sz w:val="20"/>
                <w:szCs w:val="20"/>
                <w:color w:val="auto"/>
              </w:rPr>
            </w:pPr>
            <w:r>
              <w:rPr>
                <w:rFonts w:ascii="Arial" w:cs="Arial" w:eastAsia="Arial" w:hAnsi="Arial"/>
                <w:sz w:val="18"/>
                <w:szCs w:val="18"/>
                <w:color w:val="auto"/>
              </w:rPr>
              <w:t>18,768</w:t>
            </w:r>
          </w:p>
        </w:tc>
      </w:tr>
    </w:tbl>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171" w:lineRule="exact"/>
        <w:rPr>
          <w:sz w:val="20"/>
          <w:szCs w:val="20"/>
          <w:color w:val="auto"/>
        </w:rPr>
      </w:pPr>
    </w:p>
    <w:p>
      <w:pPr>
        <w:ind w:right="540" w:firstLine="324"/>
        <w:spacing w:after="0" w:line="277" w:lineRule="auto"/>
        <w:rPr>
          <w:sz w:val="20"/>
          <w:szCs w:val="20"/>
          <w:color w:val="auto"/>
        </w:rPr>
      </w:pPr>
      <w:r>
        <w:rPr>
          <w:rFonts w:ascii="Arial" w:cs="Arial" w:eastAsia="Arial" w:hAnsi="Arial"/>
          <w:sz w:val="18"/>
          <w:szCs w:val="18"/>
          <w:color w:val="auto"/>
        </w:rPr>
        <w:t>Revenue is recognized in an amount that reflects the consideration we expect to be entitled to in exchange for those goods or services. All revenue recognized in the income statement is considered to be revenue from contracts with customers.</w:t>
      </w:r>
    </w:p>
    <w:p>
      <w:pPr>
        <w:spacing w:after="0" w:line="19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121" w:right="239" w:bottom="1440" w:gutter="0" w:footer="0" w:header="0"/>
          <w:type w:val="continuous"/>
        </w:sectPr>
      </w:pPr>
    </w:p>
    <w:bookmarkStart w:id="23" w:name="page24"/>
    <w:bookmarkEnd w:id="23"/>
    <w:p>
      <w:pPr>
        <w:ind w:left="20"/>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Penumbra,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Condensed Consolidated Financial Statements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400" w:lineRule="exact"/>
        <w:rPr>
          <w:sz w:val="20"/>
          <w:szCs w:val="20"/>
          <w:color w:val="auto"/>
        </w:rPr>
      </w:pPr>
    </w:p>
    <w:p>
      <w:pPr>
        <w:ind w:right="260" w:firstLine="324"/>
        <w:spacing w:after="0" w:line="277" w:lineRule="auto"/>
        <w:rPr>
          <w:sz w:val="20"/>
          <w:szCs w:val="20"/>
          <w:color w:val="auto"/>
        </w:rPr>
      </w:pPr>
      <w:r>
        <w:rPr>
          <w:rFonts w:ascii="Arial" w:cs="Arial" w:eastAsia="Arial" w:hAnsi="Arial"/>
          <w:sz w:val="18"/>
          <w:szCs w:val="18"/>
          <w:color w:val="auto"/>
        </w:rPr>
        <w:t>The Company’s revenues disaggregated by geography, based on the destination to which the Company ships its products, for the three and six months ended June 30, 2018 and 2017 was as follows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40" w:type="dxa"/>
            <w:vAlign w:val="bottom"/>
            <w:gridSpan w:val="5"/>
          </w:tcPr>
          <w:p>
            <w:pPr>
              <w:ind w:left="180"/>
              <w:spacing w:after="0"/>
              <w:rPr>
                <w:sz w:val="20"/>
                <w:szCs w:val="20"/>
                <w:color w:val="auto"/>
              </w:rPr>
            </w:pPr>
            <w:r>
              <w:rPr>
                <w:rFonts w:ascii="Arial" w:cs="Arial" w:eastAsia="Arial" w:hAnsi="Arial"/>
                <w:sz w:val="14"/>
                <w:szCs w:val="14"/>
                <w:b w:val="1"/>
                <w:bCs w:val="1"/>
                <w:color w:val="auto"/>
              </w:rPr>
              <w:t>Three Months Ended June 30,</w:t>
            </w:r>
          </w:p>
        </w:tc>
        <w:tc>
          <w:tcPr>
            <w:tcW w:w="320" w:type="dxa"/>
            <w:vAlign w:val="bottom"/>
          </w:tcPr>
          <w:p>
            <w:pPr>
              <w:spacing w:after="0"/>
              <w:rPr>
                <w:sz w:val="16"/>
                <w:szCs w:val="16"/>
                <w:color w:val="auto"/>
              </w:rPr>
            </w:pPr>
          </w:p>
        </w:tc>
        <w:tc>
          <w:tcPr>
            <w:tcW w:w="2520" w:type="dxa"/>
            <w:vAlign w:val="bottom"/>
            <w:gridSpan w:val="4"/>
          </w:tcPr>
          <w:p>
            <w:pPr>
              <w:jc w:val="right"/>
              <w:ind w:right="474"/>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560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56"/>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71,279</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53,420</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137,080</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101,907</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Japan</w:t>
            </w:r>
          </w:p>
        </w:tc>
        <w:tc>
          <w:tcPr>
            <w:tcW w:w="320" w:type="dxa"/>
            <w:vAlign w:val="bottom"/>
          </w:tcPr>
          <w:p>
            <w:pPr>
              <w:spacing w:after="0"/>
              <w:rPr>
                <w:sz w:val="21"/>
                <w:szCs w:val="21"/>
                <w:color w:val="auto"/>
              </w:rPr>
            </w:pPr>
          </w:p>
        </w:tc>
        <w:tc>
          <w:tcPr>
            <w:tcW w:w="1060" w:type="dxa"/>
            <w:vAlign w:val="bottom"/>
          </w:tcPr>
          <w:p>
            <w:pPr>
              <w:jc w:val="right"/>
              <w:ind w:right="36"/>
              <w:spacing w:after="0"/>
              <w:rPr>
                <w:sz w:val="20"/>
                <w:szCs w:val="20"/>
                <w:color w:val="auto"/>
              </w:rPr>
            </w:pPr>
            <w:r>
              <w:rPr>
                <w:rFonts w:ascii="Arial" w:cs="Arial" w:eastAsia="Arial" w:hAnsi="Arial"/>
                <w:sz w:val="18"/>
                <w:szCs w:val="18"/>
                <w:color w:val="auto"/>
              </w:rPr>
              <w:t>10,614</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8,342</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6"/>
              <w:spacing w:after="0"/>
              <w:rPr>
                <w:sz w:val="20"/>
                <w:szCs w:val="20"/>
                <w:color w:val="auto"/>
              </w:rPr>
            </w:pPr>
            <w:r>
              <w:rPr>
                <w:rFonts w:ascii="Arial" w:cs="Arial" w:eastAsia="Arial" w:hAnsi="Arial"/>
                <w:sz w:val="18"/>
                <w:szCs w:val="18"/>
                <w:color w:val="auto"/>
              </w:rPr>
              <w:t>21,296</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ind w:right="34"/>
              <w:spacing w:after="0"/>
              <w:rPr>
                <w:sz w:val="20"/>
                <w:szCs w:val="20"/>
                <w:color w:val="auto"/>
              </w:rPr>
            </w:pPr>
            <w:r>
              <w:rPr>
                <w:rFonts w:ascii="Arial" w:cs="Arial" w:eastAsia="Arial" w:hAnsi="Arial"/>
                <w:sz w:val="18"/>
                <w:szCs w:val="18"/>
                <w:color w:val="auto"/>
              </w:rPr>
              <w:t>15,984</w:t>
            </w:r>
          </w:p>
        </w:tc>
      </w:tr>
      <w:tr>
        <w:trPr>
          <w:trHeight w:val="27"/>
        </w:trPr>
        <w:tc>
          <w:tcPr>
            <w:tcW w:w="560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6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International</w:t>
            </w:r>
          </w:p>
        </w:tc>
        <w:tc>
          <w:tcPr>
            <w:tcW w:w="32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27,745</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18,827</w:t>
            </w:r>
          </w:p>
        </w:tc>
        <w:tc>
          <w:tcPr>
            <w:tcW w:w="120" w:type="dxa"/>
            <w:vAlign w:val="bottom"/>
            <w:tcBorders>
              <w:bottom w:val="single" w:sz="8" w:color="CCEEFF"/>
            </w:tcBorders>
            <w:shd w:val="clear" w:color="auto" w:fill="CCEEFF"/>
          </w:tcPr>
          <w:p>
            <w:pPr>
              <w:spacing w:after="0"/>
              <w:rPr>
                <w:sz w:val="23"/>
                <w:szCs w:val="23"/>
                <w:color w:val="auto"/>
              </w:rPr>
            </w:pPr>
          </w:p>
        </w:tc>
        <w:tc>
          <w:tcPr>
            <w:tcW w:w="3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16"/>
              <w:spacing w:after="0"/>
              <w:rPr>
                <w:sz w:val="20"/>
                <w:szCs w:val="20"/>
                <w:color w:val="auto"/>
              </w:rPr>
            </w:pPr>
            <w:r>
              <w:rPr>
                <w:rFonts w:ascii="Arial" w:cs="Arial" w:eastAsia="Arial" w:hAnsi="Arial"/>
                <w:sz w:val="18"/>
                <w:szCs w:val="18"/>
                <w:color w:val="auto"/>
              </w:rPr>
              <w:t>53,963</w:t>
            </w:r>
          </w:p>
        </w:tc>
        <w:tc>
          <w:tcPr>
            <w:tcW w:w="100" w:type="dxa"/>
            <w:vAlign w:val="bottom"/>
            <w:tcBorders>
              <w:bottom w:val="single" w:sz="8" w:color="CCEEFF"/>
            </w:tcBorders>
            <w:shd w:val="clear" w:color="auto" w:fill="CCEEFF"/>
          </w:tcPr>
          <w:p>
            <w:pPr>
              <w:spacing w:after="0"/>
              <w:rPr>
                <w:sz w:val="23"/>
                <w:szCs w:val="23"/>
                <w:color w:val="auto"/>
              </w:rPr>
            </w:pPr>
          </w:p>
        </w:tc>
        <w:tc>
          <w:tcPr>
            <w:tcW w:w="3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35,911</w:t>
            </w:r>
          </w:p>
        </w:tc>
      </w:tr>
      <w:tr>
        <w:trPr>
          <w:trHeight w:val="237"/>
        </w:trPr>
        <w:tc>
          <w:tcPr>
            <w:tcW w:w="5600" w:type="dxa"/>
            <w:vAlign w:val="bottom"/>
          </w:tcPr>
          <w:p>
            <w:pPr>
              <w:ind w:left="180"/>
              <w:spacing w:after="0"/>
              <w:rPr>
                <w:sz w:val="20"/>
                <w:szCs w:val="20"/>
                <w:color w:val="auto"/>
              </w:rPr>
            </w:pPr>
            <w:r>
              <w:rPr>
                <w:rFonts w:ascii="Arial" w:cs="Arial" w:eastAsia="Arial" w:hAnsi="Arial"/>
                <w:sz w:val="18"/>
                <w:szCs w:val="18"/>
                <w:color w:val="auto"/>
              </w:rPr>
              <w:t>Total</w:t>
            </w: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tcBorders>
          </w:tcPr>
          <w:p>
            <w:pPr>
              <w:jc w:val="right"/>
              <w:ind w:right="36"/>
              <w:spacing w:after="0"/>
              <w:rPr>
                <w:sz w:val="20"/>
                <w:szCs w:val="20"/>
                <w:color w:val="auto"/>
              </w:rPr>
            </w:pPr>
            <w:r>
              <w:rPr>
                <w:rFonts w:ascii="Arial" w:cs="Arial" w:eastAsia="Arial" w:hAnsi="Arial"/>
                <w:sz w:val="18"/>
                <w:szCs w:val="18"/>
                <w:color w:val="auto"/>
              </w:rPr>
              <w:t>109,638</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tcBorders>
          </w:tcPr>
          <w:p>
            <w:pPr>
              <w:jc w:val="right"/>
              <w:ind w:right="14"/>
              <w:spacing w:after="0"/>
              <w:rPr>
                <w:sz w:val="20"/>
                <w:szCs w:val="20"/>
                <w:color w:val="auto"/>
              </w:rPr>
            </w:pPr>
            <w:r>
              <w:rPr>
                <w:rFonts w:ascii="Arial" w:cs="Arial" w:eastAsia="Arial" w:hAnsi="Arial"/>
                <w:sz w:val="18"/>
                <w:szCs w:val="18"/>
                <w:color w:val="auto"/>
              </w:rPr>
              <w:t>80,589</w:t>
            </w:r>
          </w:p>
        </w:tc>
        <w:tc>
          <w:tcPr>
            <w:tcW w:w="120" w:type="dxa"/>
            <w:vAlign w:val="bottom"/>
          </w:tcPr>
          <w:p>
            <w:pPr>
              <w:spacing w:after="0"/>
              <w:rPr>
                <w:sz w:val="20"/>
                <w:szCs w:val="20"/>
                <w:color w:val="auto"/>
              </w:rPr>
            </w:pPr>
          </w:p>
        </w:tc>
        <w:tc>
          <w:tcPr>
            <w:tcW w:w="320" w:type="dxa"/>
            <w:vAlign w:val="bottom"/>
            <w:tcBorders>
              <w:top w:val="single" w:sz="8" w:color="auto"/>
            </w:tcBorders>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16"/>
              <w:spacing w:after="0"/>
              <w:rPr>
                <w:sz w:val="20"/>
                <w:szCs w:val="20"/>
                <w:color w:val="auto"/>
              </w:rPr>
            </w:pPr>
            <w:r>
              <w:rPr>
                <w:rFonts w:ascii="Arial" w:cs="Arial" w:eastAsia="Arial" w:hAnsi="Arial"/>
                <w:sz w:val="18"/>
                <w:szCs w:val="18"/>
                <w:color w:val="auto"/>
              </w:rPr>
              <w:t>212,339</w:t>
            </w:r>
          </w:p>
        </w:tc>
        <w:tc>
          <w:tcPr>
            <w:tcW w:w="100" w:type="dxa"/>
            <w:vAlign w:val="bottom"/>
          </w:tcPr>
          <w:p>
            <w:pPr>
              <w:spacing w:after="0"/>
              <w:rPr>
                <w:sz w:val="20"/>
                <w:szCs w:val="20"/>
                <w:color w:val="auto"/>
              </w:rPr>
            </w:pPr>
          </w:p>
        </w:tc>
        <w:tc>
          <w:tcPr>
            <w:tcW w:w="340" w:type="dxa"/>
            <w:vAlign w:val="bottom"/>
            <w:tcBorders>
              <w:top w:val="single" w:sz="8" w:color="auto"/>
            </w:tcBorders>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top w:val="single" w:sz="8" w:color="auto"/>
            </w:tcBorders>
          </w:tcPr>
          <w:p>
            <w:pPr>
              <w:jc w:val="right"/>
              <w:ind w:right="34"/>
              <w:spacing w:after="0"/>
              <w:rPr>
                <w:sz w:val="20"/>
                <w:szCs w:val="20"/>
                <w:color w:val="auto"/>
              </w:rPr>
            </w:pPr>
            <w:r>
              <w:rPr>
                <w:rFonts w:ascii="Arial" w:cs="Arial" w:eastAsia="Arial" w:hAnsi="Arial"/>
                <w:sz w:val="18"/>
                <w:szCs w:val="18"/>
                <w:color w:val="auto"/>
              </w:rPr>
              <w:t>153,802</w:t>
            </w:r>
          </w:p>
        </w:tc>
      </w:tr>
      <w:tr>
        <w:trPr>
          <w:trHeight w:val="27"/>
        </w:trPr>
        <w:tc>
          <w:tcPr>
            <w:tcW w:w="560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0"/>
        </w:trPr>
        <w:tc>
          <w:tcPr>
            <w:tcW w:w="56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 Company’s revenues disaggregated by product category, for the three and six months ended June 30, 2018 and 2017 was as follows (in thousands):</w:t>
      </w:r>
    </w:p>
    <w:p>
      <w:pPr>
        <w:spacing w:after="0" w:line="200" w:lineRule="exact"/>
        <w:rPr>
          <w:sz w:val="20"/>
          <w:szCs w:val="20"/>
          <w:color w:val="auto"/>
        </w:rPr>
      </w:pPr>
    </w:p>
    <w:p>
      <w:pPr>
        <w:spacing w:after="0" w:line="215"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6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2640" w:type="dxa"/>
            <w:vAlign w:val="bottom"/>
            <w:gridSpan w:val="5"/>
          </w:tcPr>
          <w:p>
            <w:pPr>
              <w:ind w:left="180"/>
              <w:spacing w:after="0"/>
              <w:rPr>
                <w:sz w:val="20"/>
                <w:szCs w:val="20"/>
                <w:color w:val="auto"/>
              </w:rPr>
            </w:pPr>
            <w:r>
              <w:rPr>
                <w:rFonts w:ascii="Arial" w:cs="Arial" w:eastAsia="Arial" w:hAnsi="Arial"/>
                <w:sz w:val="14"/>
                <w:szCs w:val="14"/>
                <w:b w:val="1"/>
                <w:bCs w:val="1"/>
                <w:color w:val="auto"/>
              </w:rPr>
              <w:t>Three Months Ended June 30,</w:t>
            </w:r>
          </w:p>
        </w:tc>
        <w:tc>
          <w:tcPr>
            <w:tcW w:w="320" w:type="dxa"/>
            <w:vAlign w:val="bottom"/>
          </w:tcPr>
          <w:p>
            <w:pPr>
              <w:spacing w:after="0"/>
              <w:rPr>
                <w:sz w:val="16"/>
                <w:szCs w:val="16"/>
                <w:color w:val="auto"/>
              </w:rPr>
            </w:pPr>
          </w:p>
        </w:tc>
        <w:tc>
          <w:tcPr>
            <w:tcW w:w="2520" w:type="dxa"/>
            <w:vAlign w:val="bottom"/>
            <w:gridSpan w:val="4"/>
          </w:tcPr>
          <w:p>
            <w:pPr>
              <w:jc w:val="right"/>
              <w:ind w:right="474"/>
              <w:spacing w:after="0"/>
              <w:rPr>
                <w:sz w:val="20"/>
                <w:szCs w:val="20"/>
                <w:color w:val="auto"/>
              </w:rPr>
            </w:pPr>
            <w:r>
              <w:rPr>
                <w:rFonts w:ascii="Arial" w:cs="Arial" w:eastAsia="Arial" w:hAnsi="Arial"/>
                <w:sz w:val="14"/>
                <w:szCs w:val="14"/>
                <w:b w:val="1"/>
                <w:bCs w:val="1"/>
                <w:color w:val="auto"/>
              </w:rPr>
              <w:t>Six Months Ended June 30,</w:t>
            </w:r>
          </w:p>
        </w:tc>
      </w:tr>
      <w:tr>
        <w:trPr>
          <w:trHeight w:val="264"/>
        </w:trPr>
        <w:tc>
          <w:tcPr>
            <w:tcW w:w="560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45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020" w:type="dxa"/>
            <w:vAlign w:val="bottom"/>
            <w:tcBorders>
              <w:top w:val="single" w:sz="8" w:color="auto"/>
              <w:bottom w:val="single" w:sz="8" w:color="auto"/>
            </w:tcBorders>
          </w:tcPr>
          <w:p>
            <w:pPr>
              <w:jc w:val="right"/>
              <w:ind w:right="434"/>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CCEEFF"/>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5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CCEEFF"/>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ind w:right="454"/>
              <w:spacing w:after="0"/>
              <w:rPr>
                <w:sz w:val="20"/>
                <w:szCs w:val="20"/>
                <w:color w:val="auto"/>
              </w:rPr>
            </w:pPr>
            <w:r>
              <w:rPr>
                <w:rFonts w:ascii="Arial" w:cs="Arial" w:eastAsia="Arial" w:hAnsi="Arial"/>
                <w:sz w:val="14"/>
                <w:szCs w:val="14"/>
                <w:b w:val="1"/>
                <w:bCs w:val="1"/>
                <w:color w:val="auto"/>
              </w:rPr>
              <w:t>2017</w:t>
            </w:r>
          </w:p>
        </w:tc>
      </w:tr>
      <w:tr>
        <w:trPr>
          <w:trHeight w:val="250"/>
        </w:trPr>
        <w:tc>
          <w:tcPr>
            <w:tcW w:w="56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74,196</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56,203</w:t>
            </w:r>
          </w:p>
        </w:tc>
        <w:tc>
          <w:tcPr>
            <w:tcW w:w="1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145,624</w:t>
            </w:r>
          </w:p>
        </w:tc>
        <w:tc>
          <w:tcPr>
            <w:tcW w:w="100" w:type="dxa"/>
            <w:vAlign w:val="bottom"/>
            <w:tcBorders>
              <w:bottom w:val="single" w:sz="8" w:color="CCEEFF"/>
            </w:tcBorders>
            <w:shd w:val="clear" w:color="auto" w:fill="CCEEFF"/>
          </w:tcPr>
          <w:p>
            <w:pPr>
              <w:spacing w:after="0"/>
              <w:rPr>
                <w:sz w:val="21"/>
                <w:szCs w:val="21"/>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106,452</w:t>
            </w:r>
          </w:p>
        </w:tc>
      </w:tr>
      <w:tr>
        <w:trPr>
          <w:trHeight w:val="243"/>
        </w:trPr>
        <w:tc>
          <w:tcPr>
            <w:tcW w:w="5600" w:type="dxa"/>
            <w:vAlign w:val="bottom"/>
          </w:tcPr>
          <w:p>
            <w:pPr>
              <w:ind w:left="40"/>
              <w:spacing w:after="0"/>
              <w:rPr>
                <w:sz w:val="20"/>
                <w:szCs w:val="20"/>
                <w:color w:val="auto"/>
              </w:rPr>
            </w:pPr>
            <w:r>
              <w:rPr>
                <w:rFonts w:ascii="Arial" w:cs="Arial" w:eastAsia="Arial" w:hAnsi="Arial"/>
                <w:sz w:val="18"/>
                <w:szCs w:val="18"/>
                <w:color w:val="auto"/>
              </w:rPr>
              <w:t>Peripheral Vascular</w:t>
            </w:r>
          </w:p>
        </w:tc>
        <w:tc>
          <w:tcPr>
            <w:tcW w:w="320" w:type="dxa"/>
            <w:vAlign w:val="bottom"/>
          </w:tcPr>
          <w:p>
            <w:pPr>
              <w:spacing w:after="0"/>
              <w:rPr>
                <w:sz w:val="21"/>
                <w:szCs w:val="21"/>
                <w:color w:val="auto"/>
              </w:rPr>
            </w:pPr>
          </w:p>
        </w:tc>
        <w:tc>
          <w:tcPr>
            <w:tcW w:w="1060" w:type="dxa"/>
            <w:vAlign w:val="bottom"/>
          </w:tcPr>
          <w:p>
            <w:pPr>
              <w:jc w:val="right"/>
              <w:ind w:right="37"/>
              <w:spacing w:after="0"/>
              <w:rPr>
                <w:sz w:val="20"/>
                <w:szCs w:val="20"/>
                <w:color w:val="auto"/>
              </w:rPr>
            </w:pPr>
            <w:r>
              <w:rPr>
                <w:rFonts w:ascii="Arial" w:cs="Arial" w:eastAsia="Arial" w:hAnsi="Arial"/>
                <w:sz w:val="18"/>
                <w:szCs w:val="18"/>
                <w:color w:val="auto"/>
              </w:rPr>
              <w:t>35,442</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20" w:type="dxa"/>
            <w:vAlign w:val="bottom"/>
          </w:tcPr>
          <w:p>
            <w:pPr>
              <w:jc w:val="right"/>
              <w:ind w:right="14"/>
              <w:spacing w:after="0"/>
              <w:rPr>
                <w:sz w:val="20"/>
                <w:szCs w:val="20"/>
                <w:color w:val="auto"/>
              </w:rPr>
            </w:pPr>
            <w:r>
              <w:rPr>
                <w:rFonts w:ascii="Arial" w:cs="Arial" w:eastAsia="Arial" w:hAnsi="Arial"/>
                <w:sz w:val="18"/>
                <w:szCs w:val="18"/>
                <w:color w:val="auto"/>
              </w:rPr>
              <w:t>24,386</w:t>
            </w:r>
          </w:p>
        </w:tc>
        <w:tc>
          <w:tcPr>
            <w:tcW w:w="1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040" w:type="dxa"/>
            <w:vAlign w:val="bottom"/>
          </w:tcPr>
          <w:p>
            <w:pPr>
              <w:jc w:val="right"/>
              <w:ind w:right="17"/>
              <w:spacing w:after="0"/>
              <w:rPr>
                <w:sz w:val="20"/>
                <w:szCs w:val="20"/>
                <w:color w:val="auto"/>
              </w:rPr>
            </w:pPr>
            <w:r>
              <w:rPr>
                <w:rFonts w:ascii="Arial" w:cs="Arial" w:eastAsia="Arial" w:hAnsi="Arial"/>
                <w:sz w:val="18"/>
                <w:szCs w:val="18"/>
                <w:color w:val="auto"/>
              </w:rPr>
              <w:t>66,715</w:t>
            </w:r>
          </w:p>
        </w:tc>
        <w:tc>
          <w:tcPr>
            <w:tcW w:w="1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040" w:type="dxa"/>
            <w:vAlign w:val="bottom"/>
          </w:tcPr>
          <w:p>
            <w:pPr>
              <w:jc w:val="right"/>
              <w:ind w:right="34"/>
              <w:spacing w:after="0"/>
              <w:rPr>
                <w:sz w:val="20"/>
                <w:szCs w:val="20"/>
                <w:color w:val="auto"/>
              </w:rPr>
            </w:pPr>
            <w:r>
              <w:rPr>
                <w:rFonts w:ascii="Arial" w:cs="Arial" w:eastAsia="Arial" w:hAnsi="Arial"/>
                <w:sz w:val="18"/>
                <w:szCs w:val="18"/>
                <w:color w:val="auto"/>
              </w:rPr>
              <w:t>47,350</w:t>
            </w:r>
          </w:p>
        </w:tc>
      </w:tr>
      <w:tr>
        <w:trPr>
          <w:trHeight w:val="27"/>
        </w:trPr>
        <w:tc>
          <w:tcPr>
            <w:tcW w:w="56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r>
      <w:tr>
        <w:trPr>
          <w:trHeight w:val="269"/>
        </w:trPr>
        <w:tc>
          <w:tcPr>
            <w:tcW w:w="560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7"/>
              <w:spacing w:after="0"/>
              <w:rPr>
                <w:sz w:val="20"/>
                <w:szCs w:val="20"/>
                <w:color w:val="auto"/>
              </w:rPr>
            </w:pPr>
            <w:r>
              <w:rPr>
                <w:rFonts w:ascii="Arial" w:cs="Arial" w:eastAsia="Arial" w:hAnsi="Arial"/>
                <w:sz w:val="18"/>
                <w:szCs w:val="18"/>
                <w:color w:val="auto"/>
              </w:rPr>
              <w:t>109,638</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80,589</w:t>
            </w:r>
          </w:p>
        </w:tc>
        <w:tc>
          <w:tcPr>
            <w:tcW w:w="12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jc w:val="right"/>
              <w:ind w:right="11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212,339</w:t>
            </w:r>
          </w:p>
        </w:tc>
        <w:tc>
          <w:tcPr>
            <w:tcW w:w="100" w:type="dxa"/>
            <w:vAlign w:val="bottom"/>
            <w:tcBorders>
              <w:bottom w:val="single" w:sz="8" w:color="CCEEFF"/>
            </w:tcBorders>
            <w:shd w:val="clear" w:color="auto" w:fill="CCEEFF"/>
          </w:tcPr>
          <w:p>
            <w:pPr>
              <w:spacing w:after="0"/>
              <w:rPr>
                <w:sz w:val="22"/>
                <w:szCs w:val="22"/>
                <w:color w:val="auto"/>
              </w:rPr>
            </w:pPr>
          </w:p>
        </w:tc>
        <w:tc>
          <w:tcPr>
            <w:tcW w:w="340" w:type="dxa"/>
            <w:vAlign w:val="bottom"/>
            <w:tcBorders>
              <w:bottom w:val="single" w:sz="8" w:color="CCEEFF"/>
            </w:tcBorders>
            <w:shd w:val="clear" w:color="auto" w:fill="CCEEFF"/>
          </w:tcPr>
          <w:p>
            <w:pPr>
              <w:jc w:val="right"/>
              <w:ind w:right="130"/>
              <w:spacing w:after="0"/>
              <w:rPr>
                <w:sz w:val="20"/>
                <w:szCs w:val="20"/>
                <w:color w:val="auto"/>
              </w:rPr>
            </w:pPr>
            <w:r>
              <w:rPr>
                <w:rFonts w:ascii="Arial" w:cs="Arial" w:eastAsia="Arial" w:hAnsi="Arial"/>
                <w:sz w:val="18"/>
                <w:szCs w:val="18"/>
                <w:color w:val="auto"/>
                <w:w w:val="99"/>
              </w:rPr>
              <w:t>$</w:t>
            </w:r>
          </w:p>
        </w:tc>
        <w:tc>
          <w:tcPr>
            <w:tcW w:w="104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153,802</w:t>
            </w:r>
          </w:p>
        </w:tc>
      </w:tr>
      <w:tr>
        <w:trPr>
          <w:trHeight w:val="20"/>
        </w:trPr>
        <w:tc>
          <w:tcPr>
            <w:tcW w:w="56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Performance Obligations</w:t>
      </w:r>
    </w:p>
    <w:p>
      <w:pPr>
        <w:spacing w:after="0" w:line="171" w:lineRule="exact"/>
        <w:rPr>
          <w:sz w:val="20"/>
          <w:szCs w:val="20"/>
          <w:color w:val="auto"/>
        </w:rPr>
      </w:pPr>
    </w:p>
    <w:p>
      <w:pPr>
        <w:ind w:right="40" w:firstLine="324"/>
        <w:spacing w:after="0" w:line="264" w:lineRule="auto"/>
        <w:rPr>
          <w:sz w:val="20"/>
          <w:szCs w:val="20"/>
          <w:color w:val="auto"/>
        </w:rPr>
      </w:pPr>
      <w:r>
        <w:rPr>
          <w:rFonts w:ascii="Arial" w:cs="Arial" w:eastAsia="Arial" w:hAnsi="Arial"/>
          <w:sz w:val="18"/>
          <w:szCs w:val="18"/>
          <w:color w:val="auto"/>
        </w:rPr>
        <w:t>Delivery of Penumbra products - Penumbra’s contracts with customers typically contain a single performance obligation, delivery of Penumbra products. Satisfaction of that performance obligation occurs when control of the promised goods transfers to the customer, which is generally upon shipment for non-consignment sale agreements and upon utilization for consignment sale agreements.</w:t>
      </w:r>
    </w:p>
    <w:p>
      <w:pPr>
        <w:spacing w:after="0" w:line="127" w:lineRule="exact"/>
        <w:rPr>
          <w:sz w:val="20"/>
          <w:szCs w:val="20"/>
          <w:color w:val="auto"/>
        </w:rPr>
      </w:pPr>
    </w:p>
    <w:p>
      <w:pPr>
        <w:ind w:right="60" w:firstLine="324"/>
        <w:spacing w:after="0" w:line="264" w:lineRule="auto"/>
        <w:rPr>
          <w:sz w:val="20"/>
          <w:szCs w:val="20"/>
          <w:color w:val="auto"/>
        </w:rPr>
      </w:pPr>
      <w:r>
        <w:rPr>
          <w:rFonts w:ascii="Arial" w:cs="Arial" w:eastAsia="Arial" w:hAnsi="Arial"/>
          <w:sz w:val="18"/>
          <w:szCs w:val="18"/>
          <w:color w:val="auto"/>
        </w:rPr>
        <w:t>Payment terms - Our payment terms vary by the type and location of our customer. The timing between fulfillment of performance obligations and when payment is due is not significant and does not give rise to financing transactions. The Company did not have any contracts with significant financing components as of June 30, 2018.</w:t>
      </w:r>
    </w:p>
    <w:p>
      <w:pPr>
        <w:spacing w:after="0" w:line="127"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Product returns - The Company may allow customers to return products purchased at the Company’s discretion. The Company estimates the amount of its product sales that may be returned by its customers and records this estimate as a reduction of revenue in the period the related product revenue is recognized. The Company currently estimates product return liabilities using its own historic sales information, trends, industry data, and other relevant data points.</w:t>
      </w:r>
    </w:p>
    <w:p>
      <w:pPr>
        <w:spacing w:after="0" w:line="133" w:lineRule="exact"/>
        <w:rPr>
          <w:sz w:val="20"/>
          <w:szCs w:val="20"/>
          <w:color w:val="auto"/>
        </w:rPr>
      </w:pPr>
    </w:p>
    <w:p>
      <w:pPr>
        <w:jc w:val="both"/>
        <w:ind w:right="160" w:firstLine="324"/>
        <w:spacing w:after="0" w:line="264" w:lineRule="auto"/>
        <w:rPr>
          <w:sz w:val="20"/>
          <w:szCs w:val="20"/>
          <w:color w:val="auto"/>
        </w:rPr>
      </w:pPr>
      <w:r>
        <w:rPr>
          <w:rFonts w:ascii="Arial" w:cs="Arial" w:eastAsia="Arial" w:hAnsi="Arial"/>
          <w:sz w:val="18"/>
          <w:szCs w:val="18"/>
          <w:color w:val="auto"/>
        </w:rPr>
        <w:t>Warranties - Penumbra offers its standard warranty to all customers and it is not available for sale on a standalone basis. Penumbra’s standard warranty represents its guarantee that its products function as intended, are free from defects, and comply with agreed-upon specifications and quality standards. This assurance does not constitute a service and is not a separate performance obligation.</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Transaction Price</w:t>
      </w:r>
    </w:p>
    <w:p>
      <w:pPr>
        <w:spacing w:after="0" w:line="171" w:lineRule="exact"/>
        <w:rPr>
          <w:sz w:val="20"/>
          <w:szCs w:val="20"/>
          <w:color w:val="auto"/>
        </w:rPr>
      </w:pPr>
    </w:p>
    <w:p>
      <w:pPr>
        <w:ind w:right="160" w:firstLine="324"/>
        <w:spacing w:after="0" w:line="270" w:lineRule="auto"/>
        <w:rPr>
          <w:sz w:val="20"/>
          <w:szCs w:val="20"/>
          <w:color w:val="auto"/>
        </w:rPr>
      </w:pPr>
      <w:r>
        <w:rPr>
          <w:rFonts w:ascii="Arial" w:cs="Arial" w:eastAsia="Arial" w:hAnsi="Arial"/>
          <w:sz w:val="17"/>
          <w:szCs w:val="17"/>
          <w:color w:val="auto"/>
        </w:rPr>
        <w:t>Revenue is recorded at the net sales price, which includes estimates of variable consideration such as product returns utilizing historical return rates, rebates, discounts, and other adjustments to net revenue. To the extent the transaction price includes variable consideration, the Company estimates the amount of variable consideration that should be included in the transaction price. When determining if variable consideration should be constrained, management considers whether there are factors that could result in a significant reversal of revenue and the likelihood of a potential reversal. Variable consideration is included in revenue only to the extent that it is probable that a significant reversal of the revenue recognized will not occur when the uncertainty associated with the variable consideration is subsequently resolved. These estimates are re-assessed each reporting period as required. When the Company performs shipping and handling activities after control of goods is transferred to the customer, they are considered as fulfillment activities, and costs are accrued for when the related revenue is recognized. Taxes collected from customers relating to product sales and remitted to governmental authorities are excluded from revenues.</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121" w:right="25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OPERATIONS.</w:t>
      </w:r>
    </w:p>
    <w:p>
      <w:pPr>
        <w:spacing w:after="0" w:line="121" w:lineRule="exact"/>
        <w:rPr>
          <w:sz w:val="20"/>
          <w:szCs w:val="20"/>
          <w:color w:val="auto"/>
        </w:rPr>
      </w:pPr>
    </w:p>
    <w:p>
      <w:pPr>
        <w:ind w:right="120" w:firstLine="432"/>
        <w:spacing w:after="0" w:line="302" w:lineRule="auto"/>
        <w:rPr>
          <w:sz w:val="20"/>
          <w:szCs w:val="20"/>
          <w:color w:val="auto"/>
        </w:rPr>
      </w:pPr>
      <w:r>
        <w:rPr>
          <w:rFonts w:ascii="Arial" w:cs="Arial" w:eastAsia="Arial" w:hAnsi="Arial"/>
          <w:sz w:val="16"/>
          <w:szCs w:val="16"/>
          <w:i w:val="1"/>
          <w:iCs w:val="1"/>
          <w:color w:val="auto"/>
        </w:rPr>
        <w:t>The following discussion and analysis of our financial condition and results of operations should be read in conjunction with the unaudited condensed consolidated financial statements and the related notes thereto included elsewhere in this Quarterly Report on Form 10-Q and the audited consolidated financial statements and notes thereto and management’s discussion and analysis of financial condition and results of operations for the year ended December 31, 2017, included in our Annual Report on Form 10-K filed with the Securities and Exchange Commission (“SEC”) on February 27, 2018.</w:t>
      </w:r>
    </w:p>
    <w:p>
      <w:pPr>
        <w:spacing w:after="0" w:line="46" w:lineRule="exact"/>
        <w:rPr>
          <w:sz w:val="20"/>
          <w:szCs w:val="20"/>
          <w:color w:val="auto"/>
        </w:rPr>
      </w:pPr>
    </w:p>
    <w:p>
      <w:pPr>
        <w:ind w:firstLine="432"/>
        <w:spacing w:after="0" w:line="253" w:lineRule="auto"/>
        <w:rPr>
          <w:sz w:val="20"/>
          <w:szCs w:val="20"/>
          <w:color w:val="auto"/>
        </w:rPr>
      </w:pPr>
      <w:r>
        <w:rPr>
          <w:rFonts w:ascii="Arial" w:cs="Arial" w:eastAsia="Arial" w:hAnsi="Arial"/>
          <w:sz w:val="18"/>
          <w:szCs w:val="18"/>
          <w:i w:val="1"/>
          <w:iCs w:val="1"/>
          <w:color w:val="auto"/>
        </w:rPr>
        <w:t>This Quarterly Report on Form 10-Q contains “forward-looking statements” within the meaning of Section 21E of the Securities Exchange Act of 1934, as amended (the “Exchange Act”). In some cases, you can identify these statements by forward-looking words such as “may,” “will,” “expect,” “believe,” “anticipate,” “intend,” “could,” “should,” “estimate,” or “continue,” and similar expressions or variations. Such forward-looking statements are subject to risks, uncertainties and other factors that could cause actual results and the timing of certain events to differ materially from future results expressed or implied by such forward-looking statements. Factors that could cause or contribute to such differences include, but are not limited to, those identified below, and those discussed in the section titled “Risk Factors” included in our Annual Report on Form 10-K for the year ended December 31, 2017. The forward-looking statements in this Quarterly Report on Form 10-Q represent our views as of the date of this Quarterly Report on Form 10-Q. Except as may be required by law, we assume no obligation to update these forward-looking statements or the reasons that results could differ from these forward-looking statements. You should, therefore, not rely on these forward-looking statements as representing our views as of any date subsequent to the date of this Quarterly Report on Form 10-Q.</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75" w:lineRule="exact"/>
        <w:rPr>
          <w:sz w:val="20"/>
          <w:szCs w:val="20"/>
          <w:color w:val="auto"/>
        </w:rPr>
      </w:pPr>
    </w:p>
    <w:p>
      <w:pPr>
        <w:ind w:right="160" w:firstLine="324"/>
        <w:spacing w:after="0" w:line="264" w:lineRule="auto"/>
        <w:rPr>
          <w:sz w:val="20"/>
          <w:szCs w:val="20"/>
          <w:color w:val="auto"/>
        </w:rPr>
      </w:pPr>
      <w:r>
        <w:rPr>
          <w:rFonts w:ascii="Arial" w:cs="Arial" w:eastAsia="Arial" w:hAnsi="Arial"/>
          <w:sz w:val="18"/>
          <w:szCs w:val="18"/>
          <w:color w:val="auto"/>
        </w:rPr>
        <w:t>Penumbra (“we,” “our,” “us,” “Penumbra,” and the “Company”) is a global healthcare company focused on innovative therapies. We design, develop, manufacture and market medical devices and have a broad portfolio of products that addresses challenging medical conditions and significant clinical needs across two major markets.</w:t>
      </w:r>
    </w:p>
    <w:p>
      <w:pPr>
        <w:spacing w:after="0" w:line="127" w:lineRule="exact"/>
        <w:rPr>
          <w:sz w:val="20"/>
          <w:szCs w:val="20"/>
          <w:color w:val="auto"/>
        </w:rPr>
      </w:pPr>
    </w:p>
    <w:p>
      <w:pPr>
        <w:ind w:right="100" w:firstLine="324"/>
        <w:spacing w:after="0" w:line="259" w:lineRule="auto"/>
        <w:rPr>
          <w:sz w:val="20"/>
          <w:szCs w:val="20"/>
          <w:color w:val="auto"/>
        </w:rPr>
      </w:pPr>
      <w:r>
        <w:rPr>
          <w:rFonts w:ascii="Arial" w:cs="Arial" w:eastAsia="Arial" w:hAnsi="Arial"/>
          <w:sz w:val="18"/>
          <w:szCs w:val="18"/>
          <w:color w:val="auto"/>
        </w:rPr>
        <w:t>Our team focuses on developing, manufacturing and marketing products for use by specialist physicians, including interventional neuroradiologists, neurosurgeons, interventional neurologists, interventional radiologists, interventional cardiologists and vascular surgeons. We design our products to provide these specialist physicians with a means to drive improved clinical outcomes, and we believe that the cost-effectiveness of our products is attractive to our hospital customers.</w:t>
      </w:r>
    </w:p>
    <w:p>
      <w:pPr>
        <w:spacing w:after="0" w:line="133" w:lineRule="exact"/>
        <w:rPr>
          <w:sz w:val="20"/>
          <w:szCs w:val="20"/>
          <w:color w:val="auto"/>
        </w:rPr>
      </w:pPr>
    </w:p>
    <w:p>
      <w:pPr>
        <w:ind w:right="40" w:firstLine="324"/>
        <w:spacing w:after="0" w:line="255" w:lineRule="auto"/>
        <w:rPr>
          <w:sz w:val="20"/>
          <w:szCs w:val="20"/>
          <w:color w:val="auto"/>
        </w:rPr>
      </w:pPr>
      <w:r>
        <w:rPr>
          <w:rFonts w:ascii="Arial" w:cs="Arial" w:eastAsia="Arial" w:hAnsi="Arial"/>
          <w:sz w:val="18"/>
          <w:szCs w:val="18"/>
          <w:color w:val="auto"/>
        </w:rPr>
        <w:t>Since our founding in 2004, we have invested heavily in our product development capabilities in our two key markets: neuro and peripheral vascular. We launched our first neurovascular product in 2007, our first peripheral vascular product in 2013 and our first neurosurgical product in 2014. We expect to continue to develop and build our portfolio of products based on our thrombectomy, embolization and access technologies. Generally, when we introduce a next generation product or a new product designed to replace a current product, sales of the earlier generation product or the product replaced decline. Our research and development activities are centered around the development of new products and clinical activities designed to support our regulatory submissions and demonstrate the effectiveness of our products.</w:t>
      </w:r>
    </w:p>
    <w:p>
      <w:pPr>
        <w:spacing w:after="0" w:line="139" w:lineRule="exact"/>
        <w:rPr>
          <w:sz w:val="20"/>
          <w:szCs w:val="20"/>
          <w:color w:val="auto"/>
        </w:rPr>
      </w:pPr>
    </w:p>
    <w:p>
      <w:pPr>
        <w:ind w:right="560" w:firstLine="324"/>
        <w:spacing w:after="0" w:line="277" w:lineRule="auto"/>
        <w:rPr>
          <w:sz w:val="20"/>
          <w:szCs w:val="20"/>
          <w:color w:val="auto"/>
        </w:rPr>
      </w:pPr>
      <w:r>
        <w:rPr>
          <w:rFonts w:ascii="Arial" w:cs="Arial" w:eastAsia="Arial" w:hAnsi="Arial"/>
          <w:sz w:val="18"/>
          <w:szCs w:val="18"/>
          <w:color w:val="auto"/>
        </w:rPr>
        <w:t>To address the challenging and significant clinical needs of our two key markets, we developed products that fall into the following broad product offering families:</w:t>
      </w:r>
    </w:p>
    <w:p>
      <w:pPr>
        <w:spacing w:after="0" w:line="116" w:lineRule="exact"/>
        <w:rPr>
          <w:sz w:val="20"/>
          <w:szCs w:val="20"/>
          <w:color w:val="auto"/>
        </w:rPr>
      </w:pPr>
    </w:p>
    <w:p>
      <w:pPr>
        <w:ind w:left="340"/>
        <w:spacing w:after="0"/>
        <w:rPr>
          <w:sz w:val="20"/>
          <w:szCs w:val="20"/>
          <w:color w:val="auto"/>
        </w:rPr>
      </w:pPr>
      <w:r>
        <w:rPr>
          <w:rFonts w:ascii="Arial" w:cs="Arial" w:eastAsia="Arial" w:hAnsi="Arial"/>
          <w:sz w:val="18"/>
          <w:szCs w:val="18"/>
          <w:u w:val="single" w:color="auto"/>
          <w:color w:val="auto"/>
        </w:rPr>
        <w:t>Our neuro products fall into four broad product families:</w:t>
      </w:r>
    </w:p>
    <w:p>
      <w:pPr>
        <w:spacing w:after="0" w:line="171" w:lineRule="exact"/>
        <w:rPr>
          <w:sz w:val="20"/>
          <w:szCs w:val="20"/>
          <w:color w:val="auto"/>
        </w:rPr>
      </w:pPr>
    </w:p>
    <w:p>
      <w:pPr>
        <w:ind w:left="740" w:right="60" w:hanging="327"/>
        <w:spacing w:after="0" w:line="258" w:lineRule="auto"/>
        <w:tabs>
          <w:tab w:leader="none" w:pos="7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Neuro thrombectomy - the Penumbra System, consisting of reperfusion catheters and separators, aspiration tubing and aspiration pump, and the 3D revascularization device designed for mechanical thrombectomy</w:t>
      </w:r>
    </w:p>
    <w:p>
      <w:pPr>
        <w:spacing w:after="0" w:line="1" w:lineRule="exact"/>
        <w:rPr>
          <w:rFonts w:ascii="Arial" w:cs="Arial" w:eastAsia="Arial" w:hAnsi="Arial"/>
          <w:sz w:val="18"/>
          <w:szCs w:val="18"/>
          <w:color w:val="auto"/>
        </w:rPr>
      </w:pPr>
    </w:p>
    <w:p>
      <w:pPr>
        <w:ind w:left="740" w:hanging="327"/>
        <w:spacing w:after="0"/>
        <w:tabs>
          <w:tab w:leader="none" w:pos="7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Neuro embolization - Penumbra Coil 400, Penumbra SMART COIL and PX SLIM</w:t>
      </w:r>
    </w:p>
    <w:p>
      <w:pPr>
        <w:spacing w:after="0" w:line="9" w:lineRule="exact"/>
        <w:rPr>
          <w:rFonts w:ascii="Arial" w:cs="Arial" w:eastAsia="Arial" w:hAnsi="Arial"/>
          <w:sz w:val="18"/>
          <w:szCs w:val="18"/>
          <w:color w:val="auto"/>
        </w:rPr>
      </w:pPr>
    </w:p>
    <w:p>
      <w:pPr>
        <w:ind w:left="740" w:hanging="327"/>
        <w:spacing w:after="0"/>
        <w:tabs>
          <w:tab w:leader="none" w:pos="7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Neuro access - delivery catheters, consisting of Neuron, Neuron MAX, Select, BENCHMARK and DDC</w:t>
      </w:r>
    </w:p>
    <w:p>
      <w:pPr>
        <w:spacing w:after="0" w:line="9" w:lineRule="exact"/>
        <w:rPr>
          <w:rFonts w:ascii="Arial" w:cs="Arial" w:eastAsia="Arial" w:hAnsi="Arial"/>
          <w:sz w:val="18"/>
          <w:szCs w:val="18"/>
          <w:color w:val="auto"/>
        </w:rPr>
      </w:pPr>
    </w:p>
    <w:p>
      <w:pPr>
        <w:ind w:left="740" w:hanging="327"/>
        <w:spacing w:after="0"/>
        <w:tabs>
          <w:tab w:leader="none" w:pos="7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Neurosurgical - the Artemis Neuro Evacuation Device</w:t>
      </w:r>
    </w:p>
    <w:p>
      <w:pPr>
        <w:spacing w:after="0" w:line="157" w:lineRule="exact"/>
        <w:rPr>
          <w:sz w:val="20"/>
          <w:szCs w:val="20"/>
          <w:color w:val="auto"/>
        </w:rPr>
      </w:pPr>
    </w:p>
    <w:p>
      <w:pPr>
        <w:ind w:left="340"/>
        <w:spacing w:after="0"/>
        <w:rPr>
          <w:sz w:val="20"/>
          <w:szCs w:val="20"/>
          <w:color w:val="auto"/>
        </w:rPr>
      </w:pPr>
      <w:r>
        <w:rPr>
          <w:rFonts w:ascii="Arial" w:cs="Arial" w:eastAsia="Arial" w:hAnsi="Arial"/>
          <w:sz w:val="18"/>
          <w:szCs w:val="18"/>
          <w:u w:val="single" w:color="auto"/>
          <w:color w:val="auto"/>
        </w:rPr>
        <w:t>Our peripheral products fall into two broad product families:</w:t>
      </w:r>
    </w:p>
    <w:p>
      <w:pPr>
        <w:spacing w:after="0" w:line="171" w:lineRule="exact"/>
        <w:rPr>
          <w:sz w:val="20"/>
          <w:szCs w:val="20"/>
          <w:color w:val="auto"/>
        </w:rPr>
      </w:pPr>
    </w:p>
    <w:p>
      <w:pPr>
        <w:ind w:left="740" w:hanging="327"/>
        <w:spacing w:after="0"/>
        <w:tabs>
          <w:tab w:leader="none" w:pos="74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Peripheral thrombectomy - the Indigo System, consisting of aspiration catheters, separators, aspiration pump and accessories</w:t>
      </w:r>
    </w:p>
    <w:p>
      <w:pPr>
        <w:spacing w:after="0" w:line="23" w:lineRule="exact"/>
        <w:rPr>
          <w:rFonts w:ascii="Arial" w:cs="Arial" w:eastAsia="Arial" w:hAnsi="Arial"/>
          <w:sz w:val="18"/>
          <w:szCs w:val="18"/>
          <w:color w:val="auto"/>
        </w:rPr>
      </w:pPr>
    </w:p>
    <w:p>
      <w:pPr>
        <w:ind w:left="740" w:hanging="327"/>
        <w:spacing w:after="0"/>
        <w:tabs>
          <w:tab w:leader="none" w:pos="740" w:val="left"/>
        </w:tabs>
        <w:numPr>
          <w:ilvl w:val="0"/>
          <w:numId w:val="14"/>
        </w:numPr>
        <w:rPr>
          <w:rFonts w:ascii="Arial" w:cs="Arial" w:eastAsia="Arial" w:hAnsi="Arial"/>
          <w:sz w:val="17"/>
          <w:szCs w:val="17"/>
          <w:color w:val="auto"/>
        </w:rPr>
      </w:pPr>
      <w:r>
        <w:rPr>
          <w:rFonts w:ascii="Arial" w:cs="Arial" w:eastAsia="Arial" w:hAnsi="Arial"/>
          <w:sz w:val="17"/>
          <w:szCs w:val="17"/>
          <w:color w:val="auto"/>
        </w:rPr>
        <w:t>Peripheral embolization - the Ruby Coil System, POD System, POD Packing Coil, and the Penumbra LANTERN Delivery Microcatheter</w:t>
      </w:r>
    </w:p>
    <w:p>
      <w:pPr>
        <w:spacing w:after="0" w:line="168" w:lineRule="exact"/>
        <w:rPr>
          <w:sz w:val="20"/>
          <w:szCs w:val="20"/>
          <w:color w:val="auto"/>
        </w:rPr>
      </w:pPr>
    </w:p>
    <w:p>
      <w:pPr>
        <w:ind w:right="240" w:firstLine="324"/>
        <w:spacing w:after="0" w:line="264" w:lineRule="auto"/>
        <w:rPr>
          <w:sz w:val="20"/>
          <w:szCs w:val="20"/>
          <w:color w:val="auto"/>
        </w:rPr>
      </w:pPr>
      <w:r>
        <w:rPr>
          <w:rFonts w:ascii="Arial" w:cs="Arial" w:eastAsia="Arial" w:hAnsi="Arial"/>
          <w:sz w:val="18"/>
          <w:szCs w:val="18"/>
          <w:color w:val="auto"/>
        </w:rPr>
        <w:t>We sell our products to hospitals primarily through our direct sales organization in the United States, most of Europe, Canada and Australia, as well as through distributors in select international markets. In the six months ended June 30, 2018 and 2017, 35.4% and 33.7% of our revenue, respectively, was generated from customers located outside of the United States. Our</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125" w:right="25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380"/>
        <w:spacing w:after="0" w:line="277" w:lineRule="auto"/>
        <w:rPr>
          <w:sz w:val="20"/>
          <w:szCs w:val="20"/>
          <w:color w:val="auto"/>
        </w:rPr>
      </w:pPr>
      <w:r>
        <w:rPr>
          <w:rFonts w:ascii="Arial" w:cs="Arial" w:eastAsia="Arial" w:hAnsi="Arial"/>
          <w:sz w:val="18"/>
          <w:szCs w:val="18"/>
          <w:color w:val="auto"/>
        </w:rPr>
        <w:t>sales outside of the United States are denominated principally in the euro and Japanese yen, with some sales being denominated in other currencies. As a result, we have foreign exchange exposure, but do not currently engage in hedging.</w:t>
      </w:r>
    </w:p>
    <w:p>
      <w:pPr>
        <w:spacing w:after="0" w:line="116" w:lineRule="exact"/>
        <w:rPr>
          <w:sz w:val="20"/>
          <w:szCs w:val="20"/>
          <w:color w:val="auto"/>
        </w:rPr>
      </w:pPr>
    </w:p>
    <w:p>
      <w:pPr>
        <w:ind w:right="80" w:firstLine="324"/>
        <w:spacing w:after="0" w:line="264" w:lineRule="auto"/>
        <w:rPr>
          <w:sz w:val="20"/>
          <w:szCs w:val="20"/>
          <w:color w:val="auto"/>
        </w:rPr>
      </w:pPr>
      <w:r>
        <w:rPr>
          <w:rFonts w:ascii="Arial" w:cs="Arial" w:eastAsia="Arial" w:hAnsi="Arial"/>
          <w:sz w:val="18"/>
          <w:szCs w:val="18"/>
          <w:color w:val="auto"/>
        </w:rPr>
        <w:t>We generated revenue of $212.3 million and $153.8 million for the six months ended June 30, 2018 and 2017, respectively, an increase of $58.5 million. We generated operating income of $13.3 million for the six months ended June 30, 2018 and an operating loss of $3.4 million for the six months ended June 30, 2017.</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Factors Affecting Our Performance</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6"/>
          <w:szCs w:val="16"/>
          <w:color w:val="auto"/>
        </w:rPr>
        <w:t>There are a number of factors that have impacted, and we believe will continue to impact, our results of operations and growth. These factors include:</w:t>
      </w:r>
    </w:p>
    <w:p>
      <w:pPr>
        <w:spacing w:after="0" w:line="194" w:lineRule="exact"/>
        <w:rPr>
          <w:sz w:val="20"/>
          <w:szCs w:val="20"/>
          <w:color w:val="auto"/>
        </w:rPr>
      </w:pPr>
    </w:p>
    <w:p>
      <w:pPr>
        <w:ind w:left="740" w:right="100" w:hanging="327"/>
        <w:spacing w:after="0" w:line="277" w:lineRule="auto"/>
        <w:tabs>
          <w:tab w:leader="none" w:pos="7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rate at which we grow our salesforce and the speed at which newly hired salespeople become fully effective can impact our revenue growth or our costs incurred in anticipation of such growth.</w:t>
      </w:r>
    </w:p>
    <w:p>
      <w:pPr>
        <w:spacing w:after="0" w:line="62" w:lineRule="exact"/>
        <w:rPr>
          <w:rFonts w:ascii="Arial" w:cs="Arial" w:eastAsia="Arial" w:hAnsi="Arial"/>
          <w:sz w:val="18"/>
          <w:szCs w:val="18"/>
          <w:color w:val="auto"/>
        </w:rPr>
      </w:pPr>
    </w:p>
    <w:p>
      <w:pPr>
        <w:ind w:left="740" w:right="40" w:hanging="327"/>
        <w:spacing w:after="0" w:line="264" w:lineRule="auto"/>
        <w:tabs>
          <w:tab w:leader="none" w:pos="7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industry is intensely competitive and, in particular, we compete with a number of large, well-capitalized companies. We must continue to successfully compete in light of our competitors’ existing and future products and their resources to successfully market to the specialist physicians who use our products.</w:t>
      </w:r>
    </w:p>
    <w:p>
      <w:pPr>
        <w:spacing w:after="0" w:line="73" w:lineRule="exact"/>
        <w:rPr>
          <w:rFonts w:ascii="Arial" w:cs="Arial" w:eastAsia="Arial" w:hAnsi="Arial"/>
          <w:sz w:val="18"/>
          <w:szCs w:val="18"/>
          <w:color w:val="auto"/>
        </w:rPr>
      </w:pPr>
    </w:p>
    <w:p>
      <w:pPr>
        <w:ind w:left="740" w:hanging="327"/>
        <w:spacing w:after="0" w:line="259" w:lineRule="auto"/>
        <w:tabs>
          <w:tab w:leader="none" w:pos="7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We must continue to successfully introduce new products that gain acceptance with specialist physicians and successfully transition from existing products to new products, ensuring adequate supply. In addition, as we introduce new products, we generally hire and train additional personnel and build our inventory of components and finished goods in advance of sales, which may cause quarterly fluctuations in our operating results and financial condition.</w:t>
      </w:r>
    </w:p>
    <w:p>
      <w:pPr>
        <w:spacing w:after="0" w:line="78" w:lineRule="exact"/>
        <w:rPr>
          <w:rFonts w:ascii="Arial" w:cs="Arial" w:eastAsia="Arial" w:hAnsi="Arial"/>
          <w:sz w:val="18"/>
          <w:szCs w:val="18"/>
          <w:color w:val="auto"/>
        </w:rPr>
      </w:pPr>
    </w:p>
    <w:p>
      <w:pPr>
        <w:ind w:left="740" w:right="180" w:hanging="327"/>
        <w:spacing w:after="0" w:line="342" w:lineRule="auto"/>
        <w:tabs>
          <w:tab w:leader="none" w:pos="740" w:val="left"/>
        </w:tabs>
        <w:numPr>
          <w:ilvl w:val="0"/>
          <w:numId w:val="15"/>
        </w:numPr>
        <w:rPr>
          <w:rFonts w:ascii="Arial" w:cs="Arial" w:eastAsia="Arial" w:hAnsi="Arial"/>
          <w:sz w:val="16"/>
          <w:szCs w:val="16"/>
          <w:color w:val="auto"/>
        </w:rPr>
      </w:pPr>
      <w:r>
        <w:rPr>
          <w:rFonts w:ascii="Arial" w:cs="Arial" w:eastAsia="Arial" w:hAnsi="Arial"/>
          <w:sz w:val="16"/>
          <w:szCs w:val="16"/>
          <w:color w:val="auto"/>
        </w:rPr>
        <w:t>Publications of clinical results by us, our competitors and other third parties can have a significant influence on whether, and the degree to which, our products are used by specialist physicians and the procedures and treatments those physicians choose to administer for a given condition.</w:t>
      </w:r>
    </w:p>
    <w:p>
      <w:pPr>
        <w:spacing w:after="0" w:line="15" w:lineRule="exact"/>
        <w:rPr>
          <w:rFonts w:ascii="Arial" w:cs="Arial" w:eastAsia="Arial" w:hAnsi="Arial"/>
          <w:sz w:val="16"/>
          <w:szCs w:val="16"/>
          <w:color w:val="auto"/>
        </w:rPr>
      </w:pPr>
    </w:p>
    <w:p>
      <w:pPr>
        <w:ind w:left="740" w:right="40" w:hanging="327"/>
        <w:spacing w:after="0" w:line="264" w:lineRule="auto"/>
        <w:tabs>
          <w:tab w:leader="none" w:pos="7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specialist physicians who use our products may not perform procedures during certain times of the year, such as those periods when they are at major medical conferences or are away from their practices for other reasons, the timing of which occurs irregularly during the year and from year to year.</w:t>
      </w:r>
    </w:p>
    <w:p>
      <w:pPr>
        <w:spacing w:after="0" w:line="127" w:lineRule="exact"/>
        <w:rPr>
          <w:rFonts w:ascii="Arial" w:cs="Arial" w:eastAsia="Arial" w:hAnsi="Arial"/>
          <w:sz w:val="18"/>
          <w:szCs w:val="18"/>
          <w:color w:val="auto"/>
        </w:rPr>
      </w:pPr>
    </w:p>
    <w:p>
      <w:pPr>
        <w:ind w:left="740" w:right="220" w:hanging="327"/>
        <w:spacing w:after="0" w:line="277" w:lineRule="auto"/>
        <w:tabs>
          <w:tab w:leader="none" w:pos="74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Most of our sales outside of the United States are denominated in the local currency of the country in which we sell our products. As a result, our revenue from international sales can be significantly impacted by fluctuations in foreign currency exchange rates.</w:t>
      </w:r>
    </w:p>
    <w:p>
      <w:pPr>
        <w:spacing w:after="0" w:line="116" w:lineRule="exact"/>
        <w:rPr>
          <w:sz w:val="20"/>
          <w:szCs w:val="20"/>
          <w:color w:val="auto"/>
        </w:rPr>
      </w:pPr>
    </w:p>
    <w:p>
      <w:pPr>
        <w:ind w:firstLine="324"/>
        <w:spacing w:after="0" w:line="290" w:lineRule="auto"/>
        <w:rPr>
          <w:sz w:val="20"/>
          <w:szCs w:val="20"/>
          <w:color w:val="auto"/>
        </w:rPr>
      </w:pPr>
      <w:r>
        <w:rPr>
          <w:rFonts w:ascii="Arial" w:cs="Arial" w:eastAsia="Arial" w:hAnsi="Arial"/>
          <w:sz w:val="16"/>
          <w:szCs w:val="16"/>
          <w:color w:val="auto"/>
        </w:rPr>
        <w:t>In addition, we have experienced and expect to continue to experience meaningful variability in our quarterly revenue, gross profit and gross margin percentage as a result of a number of factors, including, but not limited to: the number of available selling days, which can be impacted by holidays; the mix of products sold; the geographic mix of where products are sold; the demand for our products and the products of our competitors; the timing of or failure to obtain regulatory approvals or clearances for products; increased competition; the timing of customer orders; inventory write-offs due to obsolescence; costs, benefits and timing of new product introductions; costs, benefits and timing of the acquisition and integration of businesses and product lines we may acquire; the availability and cost of components and raw materials; and fluctuations in foreign currency exchange rates. We may experience quarters in which we have significant revenue growth sequentially followed by quarters of moderate or no revenue growth. Additionally, we may experience quarters in which operating expenses, in particular research and development expenses, fluctuate depending on the stage and timing of product development.</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Results of Operations</w:t>
      </w:r>
    </w:p>
    <w:p>
      <w:pPr>
        <w:spacing w:after="0" w:line="121" w:lineRule="exact"/>
        <w:rPr>
          <w:sz w:val="20"/>
          <w:szCs w:val="20"/>
          <w:color w:val="auto"/>
        </w:rPr>
      </w:pPr>
    </w:p>
    <w:p>
      <w:pPr>
        <w:ind w:right="40"/>
        <w:spacing w:after="0" w:line="279" w:lineRule="auto"/>
        <w:rPr>
          <w:sz w:val="20"/>
          <w:szCs w:val="20"/>
          <w:color w:val="auto"/>
        </w:rPr>
      </w:pPr>
      <w:r>
        <w:rPr>
          <w:rFonts w:ascii="Arial" w:cs="Arial" w:eastAsia="Arial" w:hAnsi="Arial"/>
          <w:sz w:val="17"/>
          <w:szCs w:val="17"/>
          <w:b w:val="1"/>
          <w:bCs w:val="1"/>
          <w:i w:val="1"/>
          <w:iCs w:val="1"/>
          <w:color w:val="auto"/>
        </w:rPr>
        <w:t xml:space="preserve">Revenue. </w:t>
      </w:r>
      <w:r>
        <w:rPr>
          <w:rFonts w:ascii="Arial" w:cs="Arial" w:eastAsia="Arial" w:hAnsi="Arial"/>
          <w:sz w:val="17"/>
          <w:szCs w:val="17"/>
          <w:color w:val="auto"/>
        </w:rPr>
        <w:t>We sell our products directly to hospitals and through distributors for use in procedures performed by specialist physicians to treat patients in two</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key markets: neuro and peripheral vascular disease. We sell our products through purchase orders, and we do not have long term purchase commitments from our customers. However, with respect to products that we consign to hospitals, which primarily consist of coils, we recognize revenue at the time hospitals utilize products in a procedure. Revenue also includes shipping and handling costs that we charge to customers.</w:t>
      </w:r>
    </w:p>
    <w:p>
      <w:pPr>
        <w:spacing w:after="0" w:line="63" w:lineRule="exact"/>
        <w:rPr>
          <w:sz w:val="20"/>
          <w:szCs w:val="20"/>
          <w:color w:val="auto"/>
        </w:rPr>
      </w:pPr>
    </w:p>
    <w:p>
      <w:pPr>
        <w:ind w:right="280"/>
        <w:spacing w:after="0" w:line="259" w:lineRule="auto"/>
        <w:rPr>
          <w:sz w:val="20"/>
          <w:szCs w:val="20"/>
          <w:color w:val="auto"/>
        </w:rPr>
      </w:pPr>
      <w:r>
        <w:rPr>
          <w:rFonts w:ascii="Arial" w:cs="Arial" w:eastAsia="Arial" w:hAnsi="Arial"/>
          <w:sz w:val="18"/>
          <w:szCs w:val="18"/>
          <w:b w:val="1"/>
          <w:bCs w:val="1"/>
          <w:i w:val="1"/>
          <w:iCs w:val="1"/>
          <w:color w:val="auto"/>
        </w:rPr>
        <w:t xml:space="preserve">Cost of Revenue. </w:t>
      </w:r>
      <w:r>
        <w:rPr>
          <w:rFonts w:ascii="Arial" w:cs="Arial" w:eastAsia="Arial" w:hAnsi="Arial"/>
          <w:sz w:val="18"/>
          <w:szCs w:val="18"/>
          <w:color w:val="auto"/>
        </w:rPr>
        <w:t>Cost of revenue consists primarily of the cost of raw materials and components, personnel costs, including stock-based compensation,</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inbound freight charges, receiving costs, inspection and testing costs, warehousing costs, royalty expense, shipping and handling costs and other labor and overhead costs incurred in the manufacturing of products. We manufacture substantially all of our products in our manufacturing facility at our campus in Alameda, California.</w:t>
      </w:r>
    </w:p>
    <w:p>
      <w:pPr>
        <w:spacing w:after="0" w:line="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17" w:lineRule="exact"/>
        <w:rPr>
          <w:sz w:val="20"/>
          <w:szCs w:val="20"/>
          <w:color w:val="auto"/>
        </w:rPr>
      </w:pPr>
    </w:p>
    <w:p>
      <w:pPr>
        <w:ind w:right="240"/>
        <w:spacing w:after="0" w:line="277" w:lineRule="auto"/>
        <w:rPr>
          <w:sz w:val="20"/>
          <w:szCs w:val="20"/>
          <w:color w:val="auto"/>
        </w:rPr>
      </w:pPr>
      <w:r>
        <w:rPr>
          <w:rFonts w:ascii="Arial" w:cs="Arial" w:eastAsia="Arial" w:hAnsi="Arial"/>
          <w:sz w:val="18"/>
          <w:szCs w:val="18"/>
          <w:i w:val="1"/>
          <w:iCs w:val="1"/>
          <w:color w:val="auto"/>
        </w:rPr>
        <w:t xml:space="preserve">Research and Development (R&amp;D). </w:t>
      </w:r>
      <w:r>
        <w:rPr>
          <w:rFonts w:ascii="Arial" w:cs="Arial" w:eastAsia="Arial" w:hAnsi="Arial"/>
          <w:sz w:val="18"/>
          <w:szCs w:val="18"/>
          <w:color w:val="auto"/>
        </w:rPr>
        <w:t>R&amp;D expenses primarily consist of product development, clinical and regulatory expenses, materials, depreciation and</w:t>
      </w:r>
      <w:r>
        <w:rPr>
          <w:rFonts w:ascii="Arial" w:cs="Arial" w:eastAsia="Arial" w:hAnsi="Arial"/>
          <w:sz w:val="18"/>
          <w:szCs w:val="18"/>
          <w:i w:val="1"/>
          <w:iCs w:val="1"/>
          <w:color w:val="auto"/>
        </w:rPr>
        <w:t xml:space="preserve"> </w:t>
      </w:r>
      <w:r>
        <w:rPr>
          <w:rFonts w:ascii="Arial" w:cs="Arial" w:eastAsia="Arial" w:hAnsi="Arial"/>
          <w:sz w:val="18"/>
          <w:szCs w:val="18"/>
          <w:color w:val="auto"/>
        </w:rPr>
        <w:t>other costs associated with the development of our products. R&amp;D expenses also include salaries,</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125" w:right="25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7"/>
          <w:szCs w:val="17"/>
          <w:color w:val="auto"/>
        </w:rPr>
        <w:t>benefits and other related costs, including stock-based compensation, for personnel and consultants. We expense R&amp;D costs as they are incurred.</w:t>
      </w:r>
    </w:p>
    <w:p>
      <w:pPr>
        <w:spacing w:after="0" w:line="183"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We expect our R&amp;D expenses to continue to increase as we innovate and develop new products, add personnel, engage in ongoing clinical research and expand our information technologies.</w:t>
      </w:r>
    </w:p>
    <w:p>
      <w:pPr>
        <w:spacing w:after="0" w:line="62" w:lineRule="exact"/>
        <w:rPr>
          <w:sz w:val="20"/>
          <w:szCs w:val="20"/>
          <w:color w:val="auto"/>
        </w:rPr>
      </w:pPr>
    </w:p>
    <w:p>
      <w:pPr>
        <w:spacing w:after="0" w:line="279" w:lineRule="auto"/>
        <w:rPr>
          <w:sz w:val="20"/>
          <w:szCs w:val="20"/>
          <w:color w:val="auto"/>
        </w:rPr>
      </w:pPr>
      <w:r>
        <w:rPr>
          <w:rFonts w:ascii="Arial" w:cs="Arial" w:eastAsia="Arial" w:hAnsi="Arial"/>
          <w:sz w:val="17"/>
          <w:szCs w:val="17"/>
          <w:i w:val="1"/>
          <w:iCs w:val="1"/>
          <w:color w:val="auto"/>
        </w:rPr>
        <w:t xml:space="preserve">Sales, General and Administrative (SG&amp;A). </w:t>
      </w:r>
      <w:r>
        <w:rPr>
          <w:rFonts w:ascii="Arial" w:cs="Arial" w:eastAsia="Arial" w:hAnsi="Arial"/>
          <w:sz w:val="17"/>
          <w:szCs w:val="17"/>
          <w:color w:val="auto"/>
        </w:rPr>
        <w:t>SG&amp;A expenses primarily consist of salaries, benefits and other related costs, including stock-based</w:t>
      </w:r>
      <w:r>
        <w:rPr>
          <w:rFonts w:ascii="Arial" w:cs="Arial" w:eastAsia="Arial" w:hAnsi="Arial"/>
          <w:sz w:val="17"/>
          <w:szCs w:val="17"/>
          <w:i w:val="1"/>
          <w:iCs w:val="1"/>
          <w:color w:val="auto"/>
        </w:rPr>
        <w:t xml:space="preserve"> </w:t>
      </w:r>
      <w:r>
        <w:rPr>
          <w:rFonts w:ascii="Arial" w:cs="Arial" w:eastAsia="Arial" w:hAnsi="Arial"/>
          <w:sz w:val="17"/>
          <w:szCs w:val="17"/>
          <w:color w:val="auto"/>
        </w:rPr>
        <w:t>compensation, for personnel and consultants engaged in sales, marketing, finance, legal, compliance, administrative, facilities and information technology and human resource activities. Our SG&amp;A expenses also include marketing trials, medical education, training, commissions, generally based on a percentage of sales, to direct sales representatives, amortization of acquired intangible assets and acquisition-related costs.</w:t>
      </w:r>
    </w:p>
    <w:p>
      <w:pPr>
        <w:spacing w:after="0" w:line="63" w:lineRule="exact"/>
        <w:rPr>
          <w:sz w:val="20"/>
          <w:szCs w:val="20"/>
          <w:color w:val="auto"/>
        </w:rPr>
      </w:pPr>
    </w:p>
    <w:p>
      <w:pPr>
        <w:ind w:right="140" w:firstLine="432"/>
        <w:spacing w:after="0" w:line="264" w:lineRule="auto"/>
        <w:rPr>
          <w:sz w:val="20"/>
          <w:szCs w:val="20"/>
          <w:color w:val="auto"/>
        </w:rPr>
      </w:pPr>
      <w:r>
        <w:rPr>
          <w:rFonts w:ascii="Arial" w:cs="Arial" w:eastAsia="Arial" w:hAnsi="Arial"/>
          <w:sz w:val="18"/>
          <w:szCs w:val="18"/>
          <w:color w:val="auto"/>
        </w:rPr>
        <w:t>We expect our SG&amp;A expenses to continue to increase as we expand our marketing programs, information technologies, operations and salesforce. Further, while the medical device excise tax was suspended for an additional two-year period commencing January 1, 2018, absent further legislative action, it will be reinstated in 2020.</w:t>
      </w:r>
    </w:p>
    <w:p>
      <w:pPr>
        <w:spacing w:after="0" w:line="73" w:lineRule="exact"/>
        <w:rPr>
          <w:sz w:val="20"/>
          <w:szCs w:val="20"/>
          <w:color w:val="auto"/>
        </w:rPr>
      </w:pPr>
    </w:p>
    <w:p>
      <w:pPr>
        <w:ind w:right="360"/>
        <w:spacing w:after="0" w:line="293" w:lineRule="auto"/>
        <w:rPr>
          <w:sz w:val="20"/>
          <w:szCs w:val="20"/>
          <w:color w:val="auto"/>
        </w:rPr>
      </w:pPr>
      <w:r>
        <w:rPr>
          <w:rFonts w:ascii="Arial" w:cs="Arial" w:eastAsia="Arial" w:hAnsi="Arial"/>
          <w:sz w:val="16"/>
          <w:szCs w:val="16"/>
          <w:b w:val="1"/>
          <w:bCs w:val="1"/>
          <w:i w:val="1"/>
          <w:iCs w:val="1"/>
          <w:color w:val="auto"/>
        </w:rPr>
        <w:t xml:space="preserve">Income Tax Expense. </w:t>
      </w:r>
      <w:r>
        <w:rPr>
          <w:rFonts w:ascii="Arial" w:cs="Arial" w:eastAsia="Arial" w:hAnsi="Arial"/>
          <w:sz w:val="16"/>
          <w:szCs w:val="16"/>
          <w:color w:val="auto"/>
        </w:rPr>
        <w:t>We are taxed at the rates applicable within each jurisdiction in which we operate. The composite income tax rate, tax provisions,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deferred tax assets and deferred tax liabilities will vary according to the jurisdiction in which profits arise. Tax laws are complex and subject to different interpretations by management and the respective governmental taxing authorities, and require us to exercise judgment in determining our income tax provision, our deferred tax assets and deferred tax liabilities and the potential valuation allowance recorded against our net DTAs. Deferred tax assets and liabilities are determined using the enacted tax rates in effect for the years in which those tax assets are expected to be realized. A valuation allowance is established when it is more likely than not that the future realization of all or some of the DTAs will not be achieved.</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175" w:lineRule="exact"/>
        <w:rPr>
          <w:sz w:val="20"/>
          <w:szCs w:val="20"/>
          <w:color w:val="auto"/>
        </w:rPr>
      </w:pPr>
    </w:p>
    <w:p>
      <w:pPr>
        <w:ind w:right="240" w:firstLine="324"/>
        <w:spacing w:after="0" w:line="277" w:lineRule="auto"/>
        <w:rPr>
          <w:sz w:val="20"/>
          <w:szCs w:val="20"/>
          <w:color w:val="auto"/>
        </w:rPr>
      </w:pPr>
      <w:r>
        <w:rPr>
          <w:rFonts w:ascii="Arial" w:cs="Arial" w:eastAsia="Arial" w:hAnsi="Arial"/>
          <w:sz w:val="18"/>
          <w:szCs w:val="18"/>
          <w:color w:val="auto"/>
        </w:rPr>
        <w:t>The following table sets forth the components of our condensed consolidated statements of operations in dollars and as a percentage of revenue for the periods presented:</w:t>
      </w: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24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2420" w:type="dxa"/>
            <w:vAlign w:val="bottom"/>
            <w:tcBorders>
              <w:bottom w:val="single" w:sz="8" w:color="auto"/>
            </w:tcBorders>
            <w:gridSpan w:val="6"/>
          </w:tcPr>
          <w:p>
            <w:pPr>
              <w:jc w:val="right"/>
              <w:ind w:right="448"/>
              <w:spacing w:after="0"/>
              <w:rPr>
                <w:sz w:val="20"/>
                <w:szCs w:val="20"/>
                <w:color w:val="auto"/>
              </w:rPr>
            </w:pPr>
            <w:r>
              <w:rPr>
                <w:rFonts w:ascii="Arial" w:cs="Arial" w:eastAsia="Arial" w:hAnsi="Arial"/>
                <w:sz w:val="14"/>
                <w:szCs w:val="14"/>
                <w:b w:val="1"/>
                <w:bCs w:val="1"/>
                <w:color w:val="auto"/>
                <w:w w:val="94"/>
              </w:rPr>
              <w:t>Three Months Ended June 30,</w:t>
            </w:r>
          </w:p>
        </w:tc>
        <w:tc>
          <w:tcPr>
            <w:tcW w:w="78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940" w:type="dxa"/>
            <w:vAlign w:val="bottom"/>
            <w:tcBorders>
              <w:bottom w:val="single" w:sz="8" w:color="auto"/>
            </w:tcBorders>
            <w:gridSpan w:val="4"/>
          </w:tcPr>
          <w:p>
            <w:pPr>
              <w:jc w:val="right"/>
              <w:ind w:right="70"/>
              <w:spacing w:after="0"/>
              <w:rPr>
                <w:sz w:val="20"/>
                <w:szCs w:val="20"/>
                <w:color w:val="auto"/>
              </w:rPr>
            </w:pPr>
            <w:r>
              <w:rPr>
                <w:rFonts w:ascii="Arial" w:cs="Arial" w:eastAsia="Arial" w:hAnsi="Arial"/>
                <w:sz w:val="14"/>
                <w:szCs w:val="14"/>
                <w:b w:val="1"/>
                <w:bCs w:val="1"/>
                <w:color w:val="auto"/>
                <w:w w:val="97"/>
              </w:rPr>
              <w:t>Six Months Ended June 30,</w:t>
            </w: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100" w:type="dxa"/>
            <w:vAlign w:val="bottom"/>
            <w:tcBorders>
              <w:bottom w:val="single" w:sz="8" w:color="auto"/>
            </w:tcBorders>
          </w:tcPr>
          <w:p>
            <w:pPr>
              <w:spacing w:after="0"/>
              <w:rPr>
                <w:sz w:val="16"/>
                <w:szCs w:val="16"/>
                <w:color w:val="auto"/>
              </w:rPr>
            </w:pPr>
          </w:p>
        </w:tc>
      </w:tr>
      <w:tr>
        <w:trPr>
          <w:trHeight w:val="264"/>
        </w:trPr>
        <w:tc>
          <w:tcPr>
            <w:tcW w:w="2240" w:type="dxa"/>
            <w:vAlign w:val="bottom"/>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gridSpan w:val="3"/>
          </w:tcPr>
          <w:p>
            <w:pPr>
              <w:jc w:val="right"/>
              <w:ind w:right="40"/>
              <w:spacing w:after="0"/>
              <w:rPr>
                <w:sz w:val="20"/>
                <w:szCs w:val="20"/>
                <w:color w:val="auto"/>
              </w:rPr>
            </w:pPr>
            <w:r>
              <w:rPr>
                <w:rFonts w:ascii="Arial" w:cs="Arial" w:eastAsia="Arial" w:hAnsi="Arial"/>
                <w:sz w:val="14"/>
                <w:szCs w:val="14"/>
                <w:b w:val="1"/>
                <w:bCs w:val="1"/>
                <w:color w:val="auto"/>
              </w:rPr>
              <w:t>2018</w:t>
            </w:r>
          </w:p>
        </w:tc>
        <w:tc>
          <w:tcPr>
            <w:tcW w:w="9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gridSpan w:val="3"/>
          </w:tcPr>
          <w:p>
            <w:pPr>
              <w:jc w:val="right"/>
              <w:ind w:right="88"/>
              <w:spacing w:after="0"/>
              <w:rPr>
                <w:sz w:val="20"/>
                <w:szCs w:val="20"/>
                <w:color w:val="auto"/>
              </w:rPr>
            </w:pPr>
            <w:r>
              <w:rPr>
                <w:rFonts w:ascii="Arial" w:cs="Arial" w:eastAsia="Arial" w:hAnsi="Arial"/>
                <w:sz w:val="14"/>
                <w:szCs w:val="14"/>
                <w:b w:val="1"/>
                <w:bCs w:val="1"/>
                <w:color w:val="auto"/>
              </w:rPr>
              <w:t>2017</w:t>
            </w:r>
          </w:p>
        </w:tc>
        <w:tc>
          <w:tcPr>
            <w:tcW w:w="7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gridSpan w:val="3"/>
          </w:tcPr>
          <w:p>
            <w:pPr>
              <w:jc w:val="right"/>
              <w:ind w:right="80"/>
              <w:spacing w:after="0"/>
              <w:rPr>
                <w:sz w:val="20"/>
                <w:szCs w:val="20"/>
                <w:color w:val="auto"/>
              </w:rPr>
            </w:pPr>
            <w:r>
              <w:rPr>
                <w:rFonts w:ascii="Arial" w:cs="Arial" w:eastAsia="Arial" w:hAnsi="Arial"/>
                <w:sz w:val="14"/>
                <w:szCs w:val="14"/>
                <w:b w:val="1"/>
                <w:bCs w:val="1"/>
                <w:color w:val="auto"/>
              </w:rPr>
              <w:t>2018</w:t>
            </w:r>
          </w:p>
        </w:tc>
        <w:tc>
          <w:tcPr>
            <w:tcW w:w="86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00" w:type="dxa"/>
            <w:vAlign w:val="bottom"/>
            <w:tcBorders>
              <w:bottom w:val="single" w:sz="8" w:color="auto"/>
            </w:tcBorders>
          </w:tcPr>
          <w:p>
            <w:pPr>
              <w:spacing w:after="0"/>
              <w:rPr>
                <w:sz w:val="22"/>
                <w:szCs w:val="22"/>
                <w:color w:val="auto"/>
              </w:rPr>
            </w:pPr>
          </w:p>
        </w:tc>
        <w:tc>
          <w:tcPr>
            <w:tcW w:w="760" w:type="dxa"/>
            <w:vAlign w:val="bottom"/>
            <w:tcBorders>
              <w:bottom w:val="single" w:sz="8" w:color="auto"/>
            </w:tcBorders>
          </w:tcPr>
          <w:p>
            <w:pPr>
              <w:spacing w:after="0"/>
              <w:rPr>
                <w:sz w:val="22"/>
                <w:szCs w:val="22"/>
                <w:color w:val="auto"/>
              </w:rPr>
            </w:pPr>
          </w:p>
        </w:tc>
        <w:tc>
          <w:tcPr>
            <w:tcW w:w="1240" w:type="dxa"/>
            <w:vAlign w:val="bottom"/>
            <w:tcBorders>
              <w:bottom w:val="single" w:sz="8" w:color="auto"/>
            </w:tcBorders>
            <w:gridSpan w:val="3"/>
          </w:tcPr>
          <w:p>
            <w:pPr>
              <w:jc w:val="right"/>
              <w:ind w:right="850"/>
              <w:spacing w:after="0"/>
              <w:rPr>
                <w:sz w:val="20"/>
                <w:szCs w:val="20"/>
                <w:color w:val="auto"/>
              </w:rPr>
            </w:pPr>
            <w:r>
              <w:rPr>
                <w:rFonts w:ascii="Arial" w:cs="Arial" w:eastAsia="Arial" w:hAnsi="Arial"/>
                <w:sz w:val="14"/>
                <w:szCs w:val="14"/>
                <w:b w:val="1"/>
                <w:bCs w:val="1"/>
                <w:color w:val="auto"/>
                <w:w w:val="89"/>
              </w:rPr>
              <w:t>2017</w:t>
            </w:r>
          </w:p>
        </w:tc>
      </w:tr>
      <w:tr>
        <w:trPr>
          <w:trHeight w:val="196"/>
        </w:trPr>
        <w:tc>
          <w:tcPr>
            <w:tcW w:w="2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560" w:type="dxa"/>
            <w:vAlign w:val="bottom"/>
            <w:gridSpan w:val="7"/>
          </w:tcPr>
          <w:p>
            <w:pPr>
              <w:jc w:val="right"/>
              <w:ind w:right="200"/>
              <w:spacing w:after="0"/>
              <w:rPr>
                <w:sz w:val="20"/>
                <w:szCs w:val="20"/>
                <w:color w:val="auto"/>
              </w:rPr>
            </w:pPr>
            <w:r>
              <w:rPr>
                <w:rFonts w:ascii="Arial" w:cs="Arial" w:eastAsia="Arial" w:hAnsi="Arial"/>
                <w:sz w:val="14"/>
                <w:szCs w:val="14"/>
                <w:b w:val="1"/>
                <w:bCs w:val="1"/>
                <w:color w:val="auto"/>
                <w:w w:val="90"/>
              </w:rPr>
              <w:t>(in thousands, except for percentages)</w:t>
            </w: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r>
      <w:tr>
        <w:trPr>
          <w:trHeight w:val="256"/>
        </w:trPr>
        <w:tc>
          <w:tcPr>
            <w:tcW w:w="2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Revenue</w:t>
            </w:r>
          </w:p>
        </w:tc>
        <w:tc>
          <w:tcPr>
            <w:tcW w:w="2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109,638</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80,589</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212,339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100.0 %</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153,802</w:t>
            </w:r>
          </w:p>
        </w:tc>
        <w:tc>
          <w:tcPr>
            <w:tcW w:w="124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100.0 %</w:t>
            </w:r>
          </w:p>
        </w:tc>
      </w:tr>
      <w:tr>
        <w:trPr>
          <w:trHeight w:val="243"/>
        </w:trPr>
        <w:tc>
          <w:tcPr>
            <w:tcW w:w="2240" w:type="dxa"/>
            <w:vAlign w:val="bottom"/>
          </w:tcPr>
          <w:p>
            <w:pPr>
              <w:ind w:left="40"/>
              <w:spacing w:after="0"/>
              <w:rPr>
                <w:sz w:val="20"/>
                <w:szCs w:val="20"/>
                <w:color w:val="auto"/>
              </w:rPr>
            </w:pPr>
            <w:r>
              <w:rPr>
                <w:rFonts w:ascii="Arial" w:cs="Arial" w:eastAsia="Arial" w:hAnsi="Arial"/>
                <w:sz w:val="18"/>
                <w:szCs w:val="18"/>
                <w:color w:val="auto"/>
              </w:rPr>
              <w:t>Cost of revenue</w:t>
            </w:r>
          </w:p>
        </w:tc>
        <w:tc>
          <w:tcPr>
            <w:tcW w:w="200" w:type="dxa"/>
            <w:vAlign w:val="bottom"/>
          </w:tcPr>
          <w:p>
            <w:pPr>
              <w:spacing w:after="0"/>
              <w:rPr>
                <w:sz w:val="21"/>
                <w:szCs w:val="21"/>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37,386</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131"/>
              <w:spacing w:after="0"/>
              <w:rPr>
                <w:sz w:val="20"/>
                <w:szCs w:val="20"/>
                <w:color w:val="auto"/>
              </w:rPr>
            </w:pPr>
            <w:r>
              <w:rPr>
                <w:rFonts w:ascii="Arial" w:cs="Arial" w:eastAsia="Arial" w:hAnsi="Arial"/>
                <w:sz w:val="18"/>
                <w:szCs w:val="18"/>
                <w:color w:val="auto"/>
              </w:rPr>
              <w:t>34.1</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40" w:type="dxa"/>
            <w:vAlign w:val="bottom"/>
          </w:tcPr>
          <w:p>
            <w:pPr>
              <w:jc w:val="right"/>
              <w:ind w:right="11"/>
              <w:spacing w:after="0"/>
              <w:rPr>
                <w:sz w:val="20"/>
                <w:szCs w:val="20"/>
                <w:color w:val="auto"/>
              </w:rPr>
            </w:pPr>
            <w:r>
              <w:rPr>
                <w:rFonts w:ascii="Arial" w:cs="Arial" w:eastAsia="Arial" w:hAnsi="Arial"/>
                <w:sz w:val="18"/>
                <w:szCs w:val="18"/>
                <w:color w:val="auto"/>
              </w:rPr>
              <w:t>29,660</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80" w:type="dxa"/>
            <w:vAlign w:val="bottom"/>
          </w:tcPr>
          <w:p>
            <w:pPr>
              <w:jc w:val="right"/>
              <w:ind w:right="150"/>
              <w:spacing w:after="0"/>
              <w:rPr>
                <w:sz w:val="20"/>
                <w:szCs w:val="20"/>
                <w:color w:val="auto"/>
              </w:rPr>
            </w:pPr>
            <w:r>
              <w:rPr>
                <w:rFonts w:ascii="Arial" w:cs="Arial" w:eastAsia="Arial" w:hAnsi="Arial"/>
                <w:sz w:val="18"/>
                <w:szCs w:val="18"/>
                <w:color w:val="auto"/>
              </w:rPr>
              <w:t>36.8</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73,530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60" w:type="dxa"/>
            <w:vAlign w:val="bottom"/>
          </w:tcPr>
          <w:p>
            <w:pPr>
              <w:jc w:val="right"/>
              <w:ind w:right="151"/>
              <w:spacing w:after="0"/>
              <w:rPr>
                <w:sz w:val="20"/>
                <w:szCs w:val="20"/>
                <w:color w:val="auto"/>
              </w:rPr>
            </w:pPr>
            <w:r>
              <w:rPr>
                <w:rFonts w:ascii="Arial" w:cs="Arial" w:eastAsia="Arial" w:hAnsi="Arial"/>
                <w:sz w:val="18"/>
                <w:szCs w:val="18"/>
                <w:color w:val="auto"/>
              </w:rPr>
              <w:t>34.6</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55,164</w:t>
            </w:r>
          </w:p>
        </w:tc>
        <w:tc>
          <w:tcPr>
            <w:tcW w:w="1240" w:type="dxa"/>
            <w:vAlign w:val="bottom"/>
            <w:gridSpan w:val="3"/>
          </w:tcPr>
          <w:p>
            <w:pPr>
              <w:jc w:val="right"/>
              <w:ind w:right="150"/>
              <w:spacing w:after="0"/>
              <w:rPr>
                <w:sz w:val="20"/>
                <w:szCs w:val="20"/>
                <w:color w:val="auto"/>
              </w:rPr>
            </w:pPr>
            <w:r>
              <w:rPr>
                <w:rFonts w:ascii="Arial" w:cs="Arial" w:eastAsia="Arial" w:hAnsi="Arial"/>
                <w:sz w:val="18"/>
                <w:szCs w:val="18"/>
                <w:color w:val="auto"/>
              </w:rPr>
              <w:t>35.9</w:t>
            </w:r>
          </w:p>
        </w:tc>
      </w:tr>
      <w:tr>
        <w:trPr>
          <w:trHeight w:val="27"/>
        </w:trPr>
        <w:tc>
          <w:tcPr>
            <w:tcW w:w="2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64"/>
        </w:trPr>
        <w:tc>
          <w:tcPr>
            <w:tcW w:w="22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Gross profit</w:t>
            </w:r>
          </w:p>
        </w:tc>
        <w:tc>
          <w:tcPr>
            <w:tcW w:w="2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72,252</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65.9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50,929</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63.2</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138,809</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65.4</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98,638</w:t>
            </w:r>
          </w:p>
        </w:tc>
        <w:tc>
          <w:tcPr>
            <w:tcW w:w="12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64.1</w:t>
            </w:r>
          </w:p>
        </w:tc>
      </w:tr>
      <w:tr>
        <w:trPr>
          <w:trHeight w:val="237"/>
        </w:trPr>
        <w:tc>
          <w:tcPr>
            <w:tcW w:w="2240" w:type="dxa"/>
            <w:vAlign w:val="bottom"/>
          </w:tcPr>
          <w:p>
            <w:pPr>
              <w:ind w:left="40"/>
              <w:spacing w:after="0"/>
              <w:rPr>
                <w:sz w:val="20"/>
                <w:szCs w:val="20"/>
                <w:color w:val="auto"/>
              </w:rPr>
            </w:pPr>
            <w:r>
              <w:rPr>
                <w:rFonts w:ascii="Arial" w:cs="Arial" w:eastAsia="Arial" w:hAnsi="Arial"/>
                <w:sz w:val="18"/>
                <w:szCs w:val="18"/>
                <w:color w:val="auto"/>
              </w:rPr>
              <w:t>Operating expenses:</w:t>
            </w:r>
          </w:p>
        </w:tc>
        <w:tc>
          <w:tcPr>
            <w:tcW w:w="20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spacing w:after="0"/>
              <w:rPr>
                <w:sz w:val="20"/>
                <w:szCs w:val="20"/>
                <w:color w:val="auto"/>
              </w:rPr>
            </w:pP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Borders>
              <w:top w:val="single" w:sz="8" w:color="auto"/>
            </w:tcBorders>
          </w:tcPr>
          <w:p>
            <w:pPr>
              <w:spacing w:after="0"/>
              <w:rPr>
                <w:sz w:val="20"/>
                <w:szCs w:val="20"/>
                <w:color w:val="auto"/>
              </w:rPr>
            </w:pPr>
          </w:p>
        </w:tc>
      </w:tr>
      <w:tr>
        <w:trPr>
          <w:trHeight w:val="27"/>
        </w:trPr>
        <w:tc>
          <w:tcPr>
            <w:tcW w:w="2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224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w w:val="92"/>
              </w:rPr>
              <w:t>Research and development</w:t>
            </w: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8,193</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7.5</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8,094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10.0</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16,206</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7.6</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15,128</w:t>
            </w:r>
          </w:p>
        </w:tc>
        <w:tc>
          <w:tcPr>
            <w:tcW w:w="12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9.8</w:t>
            </w:r>
          </w:p>
        </w:tc>
      </w:tr>
      <w:tr>
        <w:trPr>
          <w:trHeight w:val="229"/>
        </w:trPr>
        <w:tc>
          <w:tcPr>
            <w:tcW w:w="2240" w:type="dxa"/>
            <w:vAlign w:val="bottom"/>
          </w:tcPr>
          <w:p>
            <w:pPr>
              <w:ind w:left="180"/>
              <w:spacing w:after="0"/>
              <w:rPr>
                <w:sz w:val="20"/>
                <w:szCs w:val="20"/>
                <w:color w:val="auto"/>
              </w:rPr>
            </w:pPr>
            <w:r>
              <w:rPr>
                <w:rFonts w:ascii="Arial" w:cs="Arial" w:eastAsia="Arial" w:hAnsi="Arial"/>
                <w:sz w:val="18"/>
                <w:szCs w:val="18"/>
                <w:color w:val="auto"/>
              </w:rPr>
              <w:t>Sales, general and</w:t>
            </w:r>
          </w:p>
        </w:tc>
        <w:tc>
          <w:tcPr>
            <w:tcW w:w="2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30"/>
        </w:trPr>
        <w:tc>
          <w:tcPr>
            <w:tcW w:w="2240" w:type="dxa"/>
            <w:vAlign w:val="bottom"/>
          </w:tcPr>
          <w:p>
            <w:pPr>
              <w:ind w:left="180"/>
              <w:spacing w:after="0"/>
              <w:rPr>
                <w:sz w:val="20"/>
                <w:szCs w:val="20"/>
                <w:color w:val="auto"/>
              </w:rPr>
            </w:pPr>
            <w:r>
              <w:rPr>
                <w:rFonts w:ascii="Arial" w:cs="Arial" w:eastAsia="Arial" w:hAnsi="Arial"/>
                <w:sz w:val="18"/>
                <w:szCs w:val="18"/>
                <w:color w:val="auto"/>
              </w:rPr>
              <w:t>administrative</w:t>
            </w:r>
          </w:p>
        </w:tc>
        <w:tc>
          <w:tcPr>
            <w:tcW w:w="200" w:type="dxa"/>
            <w:vAlign w:val="bottom"/>
          </w:tcPr>
          <w:p>
            <w:pPr>
              <w:spacing w:after="0"/>
              <w:rPr>
                <w:sz w:val="20"/>
                <w:szCs w:val="20"/>
                <w:color w:val="auto"/>
              </w:rPr>
            </w:pPr>
          </w:p>
        </w:tc>
        <w:tc>
          <w:tcPr>
            <w:tcW w:w="800" w:type="dxa"/>
            <w:vAlign w:val="bottom"/>
          </w:tcPr>
          <w:p>
            <w:pPr>
              <w:jc w:val="right"/>
              <w:ind w:right="31"/>
              <w:spacing w:after="0"/>
              <w:rPr>
                <w:sz w:val="20"/>
                <w:szCs w:val="20"/>
                <w:color w:val="auto"/>
              </w:rPr>
            </w:pPr>
            <w:r>
              <w:rPr>
                <w:rFonts w:ascii="Arial" w:cs="Arial" w:eastAsia="Arial" w:hAnsi="Arial"/>
                <w:sz w:val="18"/>
                <w:szCs w:val="18"/>
                <w:color w:val="auto"/>
              </w:rPr>
              <w:t>54,776</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jc w:val="right"/>
              <w:ind w:right="131"/>
              <w:spacing w:after="0"/>
              <w:rPr>
                <w:sz w:val="20"/>
                <w:szCs w:val="20"/>
                <w:color w:val="auto"/>
              </w:rPr>
            </w:pPr>
            <w:r>
              <w:rPr>
                <w:rFonts w:ascii="Arial" w:cs="Arial" w:eastAsia="Arial" w:hAnsi="Arial"/>
                <w:sz w:val="18"/>
                <w:szCs w:val="18"/>
                <w:color w:val="auto"/>
              </w:rPr>
              <w:t>50.0</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Pr>
          <w:p>
            <w:pPr>
              <w:jc w:val="right"/>
              <w:ind w:right="11"/>
              <w:spacing w:after="0"/>
              <w:rPr>
                <w:sz w:val="20"/>
                <w:szCs w:val="20"/>
                <w:color w:val="auto"/>
              </w:rPr>
            </w:pPr>
            <w:r>
              <w:rPr>
                <w:rFonts w:ascii="Arial" w:cs="Arial" w:eastAsia="Arial" w:hAnsi="Arial"/>
                <w:sz w:val="18"/>
                <w:szCs w:val="18"/>
                <w:color w:val="auto"/>
              </w:rPr>
              <w:t>44,163</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80" w:type="dxa"/>
            <w:vAlign w:val="bottom"/>
          </w:tcPr>
          <w:p>
            <w:pPr>
              <w:jc w:val="right"/>
              <w:ind w:right="150"/>
              <w:spacing w:after="0"/>
              <w:rPr>
                <w:sz w:val="20"/>
                <w:szCs w:val="20"/>
                <w:color w:val="auto"/>
              </w:rPr>
            </w:pPr>
            <w:r>
              <w:rPr>
                <w:rFonts w:ascii="Arial" w:cs="Arial" w:eastAsia="Arial" w:hAnsi="Arial"/>
                <w:sz w:val="18"/>
                <w:szCs w:val="18"/>
                <w:color w:val="auto"/>
              </w:rPr>
              <w:t>54.8</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jc w:val="right"/>
              <w:ind w:right="11"/>
              <w:spacing w:after="0"/>
              <w:rPr>
                <w:sz w:val="20"/>
                <w:szCs w:val="20"/>
                <w:color w:val="auto"/>
              </w:rPr>
            </w:pPr>
            <w:r>
              <w:rPr>
                <w:rFonts w:ascii="Arial" w:cs="Arial" w:eastAsia="Arial" w:hAnsi="Arial"/>
                <w:sz w:val="18"/>
                <w:szCs w:val="18"/>
                <w:color w:val="auto"/>
              </w:rPr>
              <w:t>109,275</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ind w:right="151"/>
              <w:spacing w:after="0"/>
              <w:rPr>
                <w:sz w:val="20"/>
                <w:szCs w:val="20"/>
                <w:color w:val="auto"/>
              </w:rPr>
            </w:pPr>
            <w:r>
              <w:rPr>
                <w:rFonts w:ascii="Arial" w:cs="Arial" w:eastAsia="Arial" w:hAnsi="Arial"/>
                <w:sz w:val="18"/>
                <w:szCs w:val="18"/>
                <w:color w:val="auto"/>
              </w:rPr>
              <w:t>51.5</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86,884</w:t>
            </w:r>
          </w:p>
        </w:tc>
        <w:tc>
          <w:tcPr>
            <w:tcW w:w="1240" w:type="dxa"/>
            <w:vAlign w:val="bottom"/>
            <w:gridSpan w:val="3"/>
          </w:tcPr>
          <w:p>
            <w:pPr>
              <w:jc w:val="right"/>
              <w:ind w:right="150"/>
              <w:spacing w:after="0"/>
              <w:rPr>
                <w:sz w:val="20"/>
                <w:szCs w:val="20"/>
                <w:color w:val="auto"/>
              </w:rPr>
            </w:pPr>
            <w:r>
              <w:rPr>
                <w:rFonts w:ascii="Arial" w:cs="Arial" w:eastAsia="Arial" w:hAnsi="Arial"/>
                <w:sz w:val="18"/>
                <w:szCs w:val="18"/>
                <w:color w:val="auto"/>
              </w:rPr>
              <w:t>56.5</w:t>
            </w:r>
          </w:p>
        </w:tc>
      </w:tr>
      <w:tr>
        <w:trPr>
          <w:trHeight w:val="27"/>
        </w:trPr>
        <w:tc>
          <w:tcPr>
            <w:tcW w:w="2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64"/>
        </w:trPr>
        <w:tc>
          <w:tcPr>
            <w:tcW w:w="2240" w:type="dxa"/>
            <w:vAlign w:val="bottom"/>
            <w:tcBorders>
              <w:bottom w:val="single" w:sz="8" w:color="CCEEFF"/>
            </w:tcBorders>
            <w:shd w:val="clear" w:color="auto" w:fill="CCEEFF"/>
          </w:tcPr>
          <w:p>
            <w:pPr>
              <w:ind w:left="380"/>
              <w:spacing w:after="0"/>
              <w:rPr>
                <w:sz w:val="20"/>
                <w:szCs w:val="20"/>
                <w:color w:val="auto"/>
              </w:rPr>
            </w:pPr>
            <w:r>
              <w:rPr>
                <w:rFonts w:ascii="Arial" w:cs="Arial" w:eastAsia="Arial" w:hAnsi="Arial"/>
                <w:sz w:val="18"/>
                <w:szCs w:val="18"/>
                <w:color w:val="auto"/>
                <w:w w:val="91"/>
              </w:rPr>
              <w:t>Total operating expenses</w:t>
            </w:r>
          </w:p>
        </w:tc>
        <w:tc>
          <w:tcPr>
            <w:tcW w:w="200" w:type="dxa"/>
            <w:vAlign w:val="bottom"/>
            <w:tcBorders>
              <w:bottom w:val="single" w:sz="8" w:color="CCEEFF"/>
            </w:tcBorders>
            <w:shd w:val="clear" w:color="auto" w:fill="CCEEFF"/>
          </w:tcPr>
          <w:p>
            <w:pPr>
              <w:spacing w:after="0"/>
              <w:rPr>
                <w:sz w:val="22"/>
                <w:szCs w:val="22"/>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62,969</w:t>
            </w:r>
          </w:p>
        </w:tc>
        <w:tc>
          <w:tcPr>
            <w:tcW w:w="100" w:type="dxa"/>
            <w:vAlign w:val="bottom"/>
            <w:tcBorders>
              <w:bottom w:val="single" w:sz="8" w:color="CCEEFF"/>
            </w:tcBorders>
            <w:shd w:val="clear" w:color="auto" w:fill="CCEEFF"/>
          </w:tcPr>
          <w:p>
            <w:pPr>
              <w:spacing w:after="0"/>
              <w:rPr>
                <w:sz w:val="22"/>
                <w:szCs w:val="22"/>
                <w:color w:val="auto"/>
              </w:rPr>
            </w:pPr>
          </w:p>
        </w:tc>
        <w:tc>
          <w:tcPr>
            <w:tcW w:w="180" w:type="dxa"/>
            <w:vAlign w:val="bottom"/>
            <w:tcBorders>
              <w:bottom w:val="single" w:sz="8" w:color="CCEEFF"/>
            </w:tcBorders>
            <w:shd w:val="clear" w:color="auto" w:fill="CCEEFF"/>
          </w:tcPr>
          <w:p>
            <w:pPr>
              <w:spacing w:after="0"/>
              <w:rPr>
                <w:sz w:val="22"/>
                <w:szCs w:val="22"/>
                <w:color w:val="auto"/>
              </w:rPr>
            </w:pPr>
          </w:p>
        </w:tc>
        <w:tc>
          <w:tcPr>
            <w:tcW w:w="90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57.4</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7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52,257</w:t>
            </w:r>
          </w:p>
        </w:tc>
        <w:tc>
          <w:tcPr>
            <w:tcW w:w="100" w:type="dxa"/>
            <w:vAlign w:val="bottom"/>
            <w:tcBorders>
              <w:bottom w:val="single" w:sz="8" w:color="CCEEFF"/>
            </w:tcBorders>
            <w:shd w:val="clear" w:color="auto" w:fill="CCEEFF"/>
          </w:tcPr>
          <w:p>
            <w:pPr>
              <w:spacing w:after="0"/>
              <w:rPr>
                <w:sz w:val="22"/>
                <w:szCs w:val="22"/>
                <w:color w:val="auto"/>
              </w:rPr>
            </w:pPr>
          </w:p>
        </w:tc>
        <w:tc>
          <w:tcPr>
            <w:tcW w:w="3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64.8</w:t>
            </w:r>
          </w:p>
        </w:tc>
        <w:tc>
          <w:tcPr>
            <w:tcW w:w="10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spacing w:after="0"/>
              <w:rPr>
                <w:sz w:val="22"/>
                <w:szCs w:val="22"/>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125,481</w:t>
            </w:r>
          </w:p>
        </w:tc>
        <w:tc>
          <w:tcPr>
            <w:tcW w:w="120" w:type="dxa"/>
            <w:vAlign w:val="bottom"/>
            <w:tcBorders>
              <w:bottom w:val="single" w:sz="8" w:color="CCEEFF"/>
            </w:tcBorders>
            <w:shd w:val="clear" w:color="auto" w:fill="CCEEFF"/>
          </w:tcPr>
          <w:p>
            <w:pPr>
              <w:spacing w:after="0"/>
              <w:rPr>
                <w:sz w:val="22"/>
                <w:szCs w:val="22"/>
                <w:color w:val="auto"/>
              </w:rPr>
            </w:pPr>
          </w:p>
        </w:tc>
        <w:tc>
          <w:tcPr>
            <w:tcW w:w="240" w:type="dxa"/>
            <w:vAlign w:val="bottom"/>
            <w:tcBorders>
              <w:bottom w:val="single" w:sz="8" w:color="CCEEFF"/>
            </w:tcBorders>
            <w:shd w:val="clear" w:color="auto" w:fill="CCEEFF"/>
          </w:tcPr>
          <w:p>
            <w:pPr>
              <w:spacing w:after="0"/>
              <w:rPr>
                <w:sz w:val="22"/>
                <w:szCs w:val="22"/>
                <w:color w:val="auto"/>
              </w:rPr>
            </w:pPr>
          </w:p>
        </w:tc>
        <w:tc>
          <w:tcPr>
            <w:tcW w:w="8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59.1</w:t>
            </w:r>
          </w:p>
        </w:tc>
        <w:tc>
          <w:tcPr>
            <w:tcW w:w="120" w:type="dxa"/>
            <w:vAlign w:val="bottom"/>
            <w:tcBorders>
              <w:bottom w:val="single" w:sz="8" w:color="CCEEFF"/>
            </w:tcBorders>
            <w:shd w:val="clear" w:color="auto" w:fill="CCEEFF"/>
          </w:tcPr>
          <w:p>
            <w:pPr>
              <w:spacing w:after="0"/>
              <w:rPr>
                <w:sz w:val="22"/>
                <w:szCs w:val="22"/>
                <w:color w:val="auto"/>
              </w:rPr>
            </w:pPr>
          </w:p>
        </w:tc>
        <w:tc>
          <w:tcPr>
            <w:tcW w:w="200" w:type="dxa"/>
            <w:vAlign w:val="bottom"/>
            <w:tcBorders>
              <w:bottom w:val="single" w:sz="8" w:color="CCEEFF"/>
            </w:tcBorders>
            <w:shd w:val="clear" w:color="auto" w:fill="CCEEFF"/>
          </w:tcPr>
          <w:p>
            <w:pPr>
              <w:spacing w:after="0"/>
              <w:rPr>
                <w:sz w:val="22"/>
                <w:szCs w:val="22"/>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102,012</w:t>
            </w:r>
          </w:p>
        </w:tc>
        <w:tc>
          <w:tcPr>
            <w:tcW w:w="12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66.3</w:t>
            </w:r>
          </w:p>
        </w:tc>
      </w:tr>
      <w:tr>
        <w:trPr>
          <w:trHeight w:val="237"/>
        </w:trPr>
        <w:tc>
          <w:tcPr>
            <w:tcW w:w="2240" w:type="dxa"/>
            <w:vAlign w:val="bottom"/>
          </w:tcPr>
          <w:p>
            <w:pPr>
              <w:ind w:left="40"/>
              <w:spacing w:after="0"/>
              <w:rPr>
                <w:sz w:val="20"/>
                <w:szCs w:val="20"/>
                <w:color w:val="auto"/>
              </w:rPr>
            </w:pPr>
            <w:r>
              <w:rPr>
                <w:rFonts w:ascii="Arial" w:cs="Arial" w:eastAsia="Arial" w:hAnsi="Arial"/>
                <w:sz w:val="18"/>
                <w:szCs w:val="18"/>
                <w:color w:val="auto"/>
                <w:w w:val="91"/>
              </w:rPr>
              <w:t>Income (loss) from operations</w:t>
            </w:r>
          </w:p>
        </w:tc>
        <w:tc>
          <w:tcPr>
            <w:tcW w:w="200" w:type="dxa"/>
            <w:vAlign w:val="bottom"/>
            <w:tcBorders>
              <w:top w:val="single" w:sz="8" w:color="auto"/>
            </w:tcBorders>
          </w:tcPr>
          <w:p>
            <w:pPr>
              <w:spacing w:after="0"/>
              <w:rPr>
                <w:sz w:val="20"/>
                <w:szCs w:val="20"/>
                <w:color w:val="auto"/>
              </w:rPr>
            </w:pPr>
          </w:p>
        </w:tc>
        <w:tc>
          <w:tcPr>
            <w:tcW w:w="800" w:type="dxa"/>
            <w:vAlign w:val="bottom"/>
            <w:tcBorders>
              <w:top w:val="single" w:sz="8" w:color="auto"/>
            </w:tcBorders>
          </w:tcPr>
          <w:p>
            <w:pPr>
              <w:jc w:val="right"/>
              <w:ind w:right="31"/>
              <w:spacing w:after="0"/>
              <w:rPr>
                <w:sz w:val="20"/>
                <w:szCs w:val="20"/>
                <w:color w:val="auto"/>
              </w:rPr>
            </w:pPr>
            <w:r>
              <w:rPr>
                <w:rFonts w:ascii="Arial" w:cs="Arial" w:eastAsia="Arial" w:hAnsi="Arial"/>
                <w:sz w:val="18"/>
                <w:szCs w:val="18"/>
                <w:color w:val="auto"/>
              </w:rPr>
              <w:t>9,283</w:t>
            </w:r>
          </w:p>
        </w:tc>
        <w:tc>
          <w:tcPr>
            <w:tcW w:w="100" w:type="dxa"/>
            <w:vAlign w:val="bottom"/>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900" w:type="dxa"/>
            <w:vAlign w:val="bottom"/>
            <w:tcBorders>
              <w:top w:val="single" w:sz="8" w:color="auto"/>
            </w:tcBorders>
          </w:tcPr>
          <w:p>
            <w:pPr>
              <w:jc w:val="right"/>
              <w:ind w:right="131"/>
              <w:spacing w:after="0"/>
              <w:rPr>
                <w:sz w:val="20"/>
                <w:szCs w:val="20"/>
                <w:color w:val="auto"/>
              </w:rPr>
            </w:pPr>
            <w:r>
              <w:rPr>
                <w:rFonts w:ascii="Arial" w:cs="Arial" w:eastAsia="Arial" w:hAnsi="Arial"/>
                <w:sz w:val="18"/>
                <w:szCs w:val="18"/>
                <w:color w:val="auto"/>
              </w:rPr>
              <w:t>8.5</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(1,328)</w:t>
            </w:r>
          </w:p>
        </w:tc>
        <w:tc>
          <w:tcPr>
            <w:tcW w:w="100" w:type="dxa"/>
            <w:vAlign w:val="bottom"/>
          </w:tcPr>
          <w:p>
            <w:pPr>
              <w:spacing w:after="0"/>
              <w:rPr>
                <w:sz w:val="20"/>
                <w:szCs w:val="20"/>
                <w:color w:val="auto"/>
              </w:rPr>
            </w:pPr>
          </w:p>
        </w:tc>
        <w:tc>
          <w:tcPr>
            <w:tcW w:w="3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(1.6)</w:t>
            </w:r>
          </w:p>
        </w:tc>
        <w:tc>
          <w:tcPr>
            <w:tcW w:w="100" w:type="dxa"/>
            <w:vAlign w:val="bottom"/>
          </w:tcPr>
          <w:p>
            <w:pPr>
              <w:spacing w:after="0"/>
              <w:rPr>
                <w:sz w:val="20"/>
                <w:szCs w:val="20"/>
                <w:color w:val="auto"/>
              </w:rPr>
            </w:pPr>
          </w:p>
        </w:tc>
        <w:tc>
          <w:tcPr>
            <w:tcW w:w="220" w:type="dxa"/>
            <w:vAlign w:val="bottom"/>
            <w:tcBorders>
              <w:top w:val="single" w:sz="8" w:color="auto"/>
            </w:tcBorders>
          </w:tcPr>
          <w:p>
            <w:pPr>
              <w:spacing w:after="0"/>
              <w:rPr>
                <w:sz w:val="20"/>
                <w:szCs w:val="20"/>
                <w:color w:val="auto"/>
              </w:rPr>
            </w:pPr>
          </w:p>
        </w:tc>
        <w:tc>
          <w:tcPr>
            <w:tcW w:w="780" w:type="dxa"/>
            <w:vAlign w:val="bottom"/>
            <w:tcBorders>
              <w:top w:val="single" w:sz="8" w:color="auto"/>
            </w:tcBorders>
          </w:tcPr>
          <w:p>
            <w:pPr>
              <w:jc w:val="right"/>
              <w:ind w:right="11"/>
              <w:spacing w:after="0"/>
              <w:rPr>
                <w:sz w:val="20"/>
                <w:szCs w:val="20"/>
                <w:color w:val="auto"/>
              </w:rPr>
            </w:pPr>
            <w:r>
              <w:rPr>
                <w:rFonts w:ascii="Arial" w:cs="Arial" w:eastAsia="Arial" w:hAnsi="Arial"/>
                <w:sz w:val="18"/>
                <w:szCs w:val="18"/>
                <w:color w:val="auto"/>
              </w:rPr>
              <w:t>13,328</w:t>
            </w:r>
          </w:p>
        </w:tc>
        <w:tc>
          <w:tcPr>
            <w:tcW w:w="120" w:type="dxa"/>
            <w:vAlign w:val="bottom"/>
          </w:tcPr>
          <w:p>
            <w:pPr>
              <w:spacing w:after="0"/>
              <w:rPr>
                <w:sz w:val="20"/>
                <w:szCs w:val="20"/>
                <w:color w:val="auto"/>
              </w:rPr>
            </w:pPr>
          </w:p>
        </w:tc>
        <w:tc>
          <w:tcPr>
            <w:tcW w:w="240" w:type="dxa"/>
            <w:vAlign w:val="bottom"/>
            <w:tcBorders>
              <w:top w:val="single" w:sz="8" w:color="auto"/>
            </w:tcBorders>
          </w:tcPr>
          <w:p>
            <w:pPr>
              <w:spacing w:after="0"/>
              <w:rPr>
                <w:sz w:val="20"/>
                <w:szCs w:val="20"/>
                <w:color w:val="auto"/>
              </w:rPr>
            </w:pPr>
          </w:p>
        </w:tc>
        <w:tc>
          <w:tcPr>
            <w:tcW w:w="860" w:type="dxa"/>
            <w:vAlign w:val="bottom"/>
            <w:tcBorders>
              <w:top w:val="single" w:sz="8" w:color="auto"/>
            </w:tcBorders>
          </w:tcPr>
          <w:p>
            <w:pPr>
              <w:jc w:val="right"/>
              <w:ind w:right="151"/>
              <w:spacing w:after="0"/>
              <w:rPr>
                <w:sz w:val="20"/>
                <w:szCs w:val="20"/>
                <w:color w:val="auto"/>
              </w:rPr>
            </w:pPr>
            <w:r>
              <w:rPr>
                <w:rFonts w:ascii="Arial" w:cs="Arial" w:eastAsia="Arial" w:hAnsi="Arial"/>
                <w:sz w:val="18"/>
                <w:szCs w:val="18"/>
                <w:color w:val="auto"/>
              </w:rPr>
              <w:t>6.3</w:t>
            </w:r>
          </w:p>
        </w:tc>
        <w:tc>
          <w:tcPr>
            <w:tcW w:w="120" w:type="dxa"/>
            <w:vAlign w:val="bottom"/>
          </w:tcPr>
          <w:p>
            <w:pPr>
              <w:spacing w:after="0"/>
              <w:rPr>
                <w:sz w:val="20"/>
                <w:szCs w:val="20"/>
                <w:color w:val="auto"/>
              </w:rPr>
            </w:pPr>
          </w:p>
        </w:tc>
        <w:tc>
          <w:tcPr>
            <w:tcW w:w="200" w:type="dxa"/>
            <w:vAlign w:val="bottom"/>
            <w:tcBorders>
              <w:top w:val="single" w:sz="8" w:color="auto"/>
            </w:tcBorders>
          </w:tcPr>
          <w:p>
            <w:pPr>
              <w:spacing w:after="0"/>
              <w:rPr>
                <w:sz w:val="20"/>
                <w:szCs w:val="20"/>
                <w:color w:val="auto"/>
              </w:rPr>
            </w:pPr>
          </w:p>
        </w:tc>
        <w:tc>
          <w:tcPr>
            <w:tcW w:w="7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(3,374)</w:t>
            </w:r>
          </w:p>
        </w:tc>
        <w:tc>
          <w:tcPr>
            <w:tcW w:w="40" w:type="dxa"/>
            <w:vAlign w:val="bottom"/>
            <w:tcBorders>
              <w:top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Borders>
              <w:top w:val="single" w:sz="8" w:color="auto"/>
            </w:tcBorders>
          </w:tcPr>
          <w:p>
            <w:pPr>
              <w:jc w:val="right"/>
              <w:ind w:right="90"/>
              <w:spacing w:after="0"/>
              <w:rPr>
                <w:sz w:val="20"/>
                <w:szCs w:val="20"/>
                <w:color w:val="auto"/>
              </w:rPr>
            </w:pPr>
            <w:r>
              <w:rPr>
                <w:rFonts w:ascii="Arial" w:cs="Arial" w:eastAsia="Arial" w:hAnsi="Arial"/>
                <w:sz w:val="18"/>
                <w:szCs w:val="18"/>
                <w:color w:val="auto"/>
              </w:rPr>
              <w:t>(2.2)</w:t>
            </w:r>
          </w:p>
        </w:tc>
      </w:tr>
      <w:tr>
        <w:trPr>
          <w:trHeight w:val="27"/>
        </w:trPr>
        <w:tc>
          <w:tcPr>
            <w:tcW w:w="2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3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760" w:type="dxa"/>
            <w:vAlign w:val="bottom"/>
          </w:tcPr>
          <w:p>
            <w:pPr>
              <w:spacing w:after="0"/>
              <w:rPr>
                <w:sz w:val="2"/>
                <w:szCs w:val="2"/>
                <w:color w:val="auto"/>
              </w:rPr>
            </w:pPr>
          </w:p>
        </w:tc>
        <w:tc>
          <w:tcPr>
            <w:tcW w:w="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r>
      <w:tr>
        <w:trPr>
          <w:trHeight w:val="250"/>
        </w:trPr>
        <w:tc>
          <w:tcPr>
            <w:tcW w:w="2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Interest income, net</w:t>
            </w:r>
          </w:p>
        </w:tc>
        <w:tc>
          <w:tcPr>
            <w:tcW w:w="200" w:type="dxa"/>
            <w:vAlign w:val="bottom"/>
            <w:tcBorders>
              <w:bottom w:val="single" w:sz="8" w:color="CCEEFF"/>
            </w:tcBorders>
            <w:shd w:val="clear" w:color="auto" w:fill="CCEEFF"/>
          </w:tcPr>
          <w:p>
            <w:pPr>
              <w:spacing w:after="0"/>
              <w:rPr>
                <w:sz w:val="21"/>
                <w:szCs w:val="21"/>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720</w:t>
            </w:r>
          </w:p>
        </w:tc>
        <w:tc>
          <w:tcPr>
            <w:tcW w:w="100" w:type="dxa"/>
            <w:vAlign w:val="bottom"/>
            <w:tcBorders>
              <w:bottom w:val="single" w:sz="8" w:color="CCEEFF"/>
            </w:tcBorders>
            <w:shd w:val="clear" w:color="auto" w:fill="CCEEFF"/>
          </w:tcPr>
          <w:p>
            <w:pPr>
              <w:spacing w:after="0"/>
              <w:rPr>
                <w:sz w:val="21"/>
                <w:szCs w:val="21"/>
                <w:color w:val="auto"/>
              </w:rPr>
            </w:pPr>
          </w:p>
        </w:tc>
        <w:tc>
          <w:tcPr>
            <w:tcW w:w="180" w:type="dxa"/>
            <w:vAlign w:val="bottom"/>
            <w:tcBorders>
              <w:bottom w:val="single" w:sz="8" w:color="CCEEFF"/>
            </w:tcBorders>
            <w:shd w:val="clear" w:color="auto" w:fill="CCEEFF"/>
          </w:tcPr>
          <w:p>
            <w:pPr>
              <w:spacing w:after="0"/>
              <w:rPr>
                <w:sz w:val="21"/>
                <w:szCs w:val="21"/>
                <w:color w:val="auto"/>
              </w:rPr>
            </w:pPr>
          </w:p>
        </w:tc>
        <w:tc>
          <w:tcPr>
            <w:tcW w:w="90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0.7</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74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624</w:t>
            </w:r>
          </w:p>
        </w:tc>
        <w:tc>
          <w:tcPr>
            <w:tcW w:w="10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rPr>
              <w:t>0.8</w:t>
            </w:r>
          </w:p>
        </w:tc>
        <w:tc>
          <w:tcPr>
            <w:tcW w:w="10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CCEEFF"/>
            </w:tcBorders>
            <w:shd w:val="clear" w:color="auto" w:fill="CCEEFF"/>
          </w:tcPr>
          <w:p>
            <w:pPr>
              <w:spacing w:after="0"/>
              <w:rPr>
                <w:sz w:val="21"/>
                <w:szCs w:val="21"/>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1,469</w:t>
            </w:r>
          </w:p>
        </w:tc>
        <w:tc>
          <w:tcPr>
            <w:tcW w:w="120" w:type="dxa"/>
            <w:vAlign w:val="bottom"/>
            <w:tcBorders>
              <w:bottom w:val="single" w:sz="8" w:color="CCEEFF"/>
            </w:tcBorders>
            <w:shd w:val="clear" w:color="auto" w:fill="CCEEFF"/>
          </w:tcPr>
          <w:p>
            <w:pPr>
              <w:spacing w:after="0"/>
              <w:rPr>
                <w:sz w:val="21"/>
                <w:szCs w:val="21"/>
                <w:color w:val="auto"/>
              </w:rPr>
            </w:pPr>
          </w:p>
        </w:tc>
        <w:tc>
          <w:tcPr>
            <w:tcW w:w="24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0.7</w:t>
            </w:r>
          </w:p>
        </w:tc>
        <w:tc>
          <w:tcPr>
            <w:tcW w:w="12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1,268</w:t>
            </w:r>
          </w:p>
        </w:tc>
        <w:tc>
          <w:tcPr>
            <w:tcW w:w="1240" w:type="dxa"/>
            <w:vAlign w:val="bottom"/>
            <w:tcBorders>
              <w:bottom w:val="single" w:sz="8" w:color="CCEEFF"/>
            </w:tcBorders>
            <w:gridSpan w:val="3"/>
            <w:shd w:val="clear" w:color="auto" w:fill="CCEEFF"/>
          </w:tcPr>
          <w:p>
            <w:pPr>
              <w:jc w:val="right"/>
              <w:ind w:right="150"/>
              <w:spacing w:after="0"/>
              <w:rPr>
                <w:sz w:val="20"/>
                <w:szCs w:val="20"/>
                <w:color w:val="auto"/>
              </w:rPr>
            </w:pPr>
            <w:r>
              <w:rPr>
                <w:rFonts w:ascii="Arial" w:cs="Arial" w:eastAsia="Arial" w:hAnsi="Arial"/>
                <w:sz w:val="18"/>
                <w:szCs w:val="18"/>
                <w:color w:val="auto"/>
              </w:rPr>
              <w:t>0.8</w:t>
            </w:r>
          </w:p>
        </w:tc>
      </w:tr>
      <w:tr>
        <w:trPr>
          <w:trHeight w:val="243"/>
        </w:trPr>
        <w:tc>
          <w:tcPr>
            <w:tcW w:w="2240" w:type="dxa"/>
            <w:vAlign w:val="bottom"/>
          </w:tcPr>
          <w:p>
            <w:pPr>
              <w:ind w:left="40"/>
              <w:spacing w:after="0"/>
              <w:rPr>
                <w:sz w:val="20"/>
                <w:szCs w:val="20"/>
                <w:color w:val="auto"/>
              </w:rPr>
            </w:pPr>
            <w:r>
              <w:rPr>
                <w:rFonts w:ascii="Arial" w:cs="Arial" w:eastAsia="Arial" w:hAnsi="Arial"/>
                <w:sz w:val="18"/>
                <w:szCs w:val="18"/>
                <w:color w:val="auto"/>
              </w:rPr>
              <w:t>Other expense, net</w:t>
            </w:r>
          </w:p>
        </w:tc>
        <w:tc>
          <w:tcPr>
            <w:tcW w:w="200" w:type="dxa"/>
            <w:vAlign w:val="bottom"/>
          </w:tcPr>
          <w:p>
            <w:pPr>
              <w:spacing w:after="0"/>
              <w:rPr>
                <w:sz w:val="21"/>
                <w:szCs w:val="21"/>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(340)</w:t>
            </w:r>
          </w:p>
        </w:tc>
        <w:tc>
          <w:tcPr>
            <w:tcW w:w="10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900" w:type="dxa"/>
            <w:vAlign w:val="bottom"/>
          </w:tcPr>
          <w:p>
            <w:pPr>
              <w:jc w:val="right"/>
              <w:ind w:right="71"/>
              <w:spacing w:after="0"/>
              <w:rPr>
                <w:sz w:val="20"/>
                <w:szCs w:val="20"/>
                <w:color w:val="auto"/>
              </w:rPr>
            </w:pPr>
            <w:r>
              <w:rPr>
                <w:rFonts w:ascii="Arial" w:cs="Arial" w:eastAsia="Arial" w:hAnsi="Arial"/>
                <w:sz w:val="18"/>
                <w:szCs w:val="18"/>
                <w:color w:val="auto"/>
              </w:rPr>
              <w:t>(0.3)</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(214)</w:t>
            </w:r>
          </w:p>
        </w:tc>
        <w:tc>
          <w:tcPr>
            <w:tcW w:w="10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780" w:type="dxa"/>
            <w:vAlign w:val="bottom"/>
          </w:tcPr>
          <w:p>
            <w:pPr>
              <w:jc w:val="right"/>
              <w:ind w:right="90"/>
              <w:spacing w:after="0"/>
              <w:rPr>
                <w:sz w:val="20"/>
                <w:szCs w:val="20"/>
                <w:color w:val="auto"/>
              </w:rPr>
            </w:pPr>
            <w:r>
              <w:rPr>
                <w:rFonts w:ascii="Arial" w:cs="Arial" w:eastAsia="Arial" w:hAnsi="Arial"/>
                <w:sz w:val="18"/>
                <w:szCs w:val="18"/>
                <w:color w:val="auto"/>
              </w:rPr>
              <w:t>(0.3)</w:t>
            </w:r>
          </w:p>
        </w:tc>
        <w:tc>
          <w:tcPr>
            <w:tcW w:w="1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(630)</w:t>
            </w:r>
          </w:p>
        </w:tc>
        <w:tc>
          <w:tcPr>
            <w:tcW w:w="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860" w:type="dxa"/>
            <w:vAlign w:val="bottom"/>
          </w:tcPr>
          <w:p>
            <w:pPr>
              <w:jc w:val="right"/>
              <w:ind w:right="91"/>
              <w:spacing w:after="0"/>
              <w:rPr>
                <w:sz w:val="20"/>
                <w:szCs w:val="20"/>
                <w:color w:val="auto"/>
              </w:rPr>
            </w:pPr>
            <w:r>
              <w:rPr>
                <w:rFonts w:ascii="Arial" w:cs="Arial" w:eastAsia="Arial" w:hAnsi="Arial"/>
                <w:sz w:val="18"/>
                <w:szCs w:val="18"/>
                <w:color w:val="auto"/>
              </w:rPr>
              <w:t>(0.3)</w:t>
            </w:r>
          </w:p>
        </w:tc>
        <w:tc>
          <w:tcPr>
            <w:tcW w:w="12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(563)</w:t>
            </w:r>
          </w:p>
        </w:tc>
        <w:tc>
          <w:tcPr>
            <w:tcW w:w="1240" w:type="dxa"/>
            <w:vAlign w:val="bottom"/>
            <w:gridSpan w:val="3"/>
          </w:tcPr>
          <w:p>
            <w:pPr>
              <w:jc w:val="right"/>
              <w:ind w:right="90"/>
              <w:spacing w:after="0"/>
              <w:rPr>
                <w:sz w:val="20"/>
                <w:szCs w:val="20"/>
                <w:color w:val="auto"/>
              </w:rPr>
            </w:pPr>
            <w:r>
              <w:rPr>
                <w:rFonts w:ascii="Arial" w:cs="Arial" w:eastAsia="Arial" w:hAnsi="Arial"/>
                <w:sz w:val="18"/>
                <w:szCs w:val="18"/>
                <w:color w:val="auto"/>
              </w:rPr>
              <w:t>(0.4)</w:t>
            </w:r>
          </w:p>
        </w:tc>
      </w:tr>
      <w:tr>
        <w:trPr>
          <w:trHeight w:val="27"/>
        </w:trPr>
        <w:tc>
          <w:tcPr>
            <w:tcW w:w="2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09"/>
        </w:trPr>
        <w:tc>
          <w:tcPr>
            <w:tcW w:w="22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5"/>
              </w:rPr>
              <w:t>Income (loss) before income</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16"/>
        </w:trPr>
        <w:tc>
          <w:tcPr>
            <w:tcW w:w="2240" w:type="dxa"/>
            <w:vAlign w:val="bottom"/>
            <w:shd w:val="clear" w:color="auto" w:fill="CCEEFF"/>
          </w:tcPr>
          <w:p>
            <w:pPr>
              <w:ind w:left="40"/>
              <w:spacing w:after="0"/>
              <w:rPr>
                <w:sz w:val="20"/>
                <w:szCs w:val="20"/>
                <w:color w:val="auto"/>
              </w:rPr>
            </w:pPr>
            <w:r>
              <w:rPr>
                <w:rFonts w:ascii="Arial" w:cs="Arial" w:eastAsia="Arial" w:hAnsi="Arial"/>
                <w:sz w:val="18"/>
                <w:szCs w:val="18"/>
                <w:color w:val="auto"/>
                <w:w w:val="96"/>
              </w:rPr>
              <w:t>taxes and equity in losses of</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37"/>
        </w:trPr>
        <w:tc>
          <w:tcPr>
            <w:tcW w:w="2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unconsolidated investee</w:t>
            </w:r>
          </w:p>
        </w:tc>
        <w:tc>
          <w:tcPr>
            <w:tcW w:w="20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9,663</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8.8</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(918)</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(1.1)</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14,167</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ind w:right="151"/>
              <w:spacing w:after="0"/>
              <w:rPr>
                <w:sz w:val="20"/>
                <w:szCs w:val="20"/>
                <w:color w:val="auto"/>
              </w:rPr>
            </w:pPr>
            <w:r>
              <w:rPr>
                <w:rFonts w:ascii="Arial" w:cs="Arial" w:eastAsia="Arial" w:hAnsi="Arial"/>
                <w:sz w:val="18"/>
                <w:szCs w:val="18"/>
                <w:color w:val="auto"/>
              </w:rPr>
              <w:t>6.7</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(2,669)</w:t>
            </w:r>
          </w:p>
        </w:tc>
        <w:tc>
          <w:tcPr>
            <w:tcW w:w="1240" w:type="dxa"/>
            <w:vAlign w:val="bottom"/>
            <w:tcBorders>
              <w:bottom w:val="single" w:sz="8" w:color="CCEEFF"/>
            </w:tcBorders>
            <w:gridSpan w:val="3"/>
            <w:shd w:val="clear" w:color="auto" w:fill="CCEEFF"/>
          </w:tcPr>
          <w:p>
            <w:pPr>
              <w:jc w:val="right"/>
              <w:ind w:right="90"/>
              <w:spacing w:after="0"/>
              <w:rPr>
                <w:sz w:val="20"/>
                <w:szCs w:val="20"/>
                <w:color w:val="auto"/>
              </w:rPr>
            </w:pPr>
            <w:r>
              <w:rPr>
                <w:rFonts w:ascii="Arial" w:cs="Arial" w:eastAsia="Arial" w:hAnsi="Arial"/>
                <w:sz w:val="18"/>
                <w:szCs w:val="18"/>
                <w:color w:val="auto"/>
              </w:rPr>
              <w:t>(1.7)</w:t>
            </w:r>
          </w:p>
        </w:tc>
      </w:tr>
      <w:tr>
        <w:trPr>
          <w:trHeight w:val="229"/>
        </w:trPr>
        <w:tc>
          <w:tcPr>
            <w:tcW w:w="2240" w:type="dxa"/>
            <w:vAlign w:val="bottom"/>
          </w:tcPr>
          <w:p>
            <w:pPr>
              <w:ind w:left="40"/>
              <w:spacing w:after="0"/>
              <w:rPr>
                <w:sz w:val="20"/>
                <w:szCs w:val="20"/>
                <w:color w:val="auto"/>
              </w:rPr>
            </w:pPr>
            <w:r>
              <w:rPr>
                <w:rFonts w:ascii="Arial" w:cs="Arial" w:eastAsia="Arial" w:hAnsi="Arial"/>
                <w:sz w:val="18"/>
                <w:szCs w:val="18"/>
                <w:color w:val="auto"/>
              </w:rPr>
              <w:t>(Benefit from) provision for</w:t>
            </w:r>
          </w:p>
        </w:tc>
        <w:tc>
          <w:tcPr>
            <w:tcW w:w="2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30"/>
        </w:trPr>
        <w:tc>
          <w:tcPr>
            <w:tcW w:w="2240" w:type="dxa"/>
            <w:vAlign w:val="bottom"/>
          </w:tcPr>
          <w:p>
            <w:pPr>
              <w:ind w:left="40"/>
              <w:spacing w:after="0"/>
              <w:rPr>
                <w:sz w:val="20"/>
                <w:szCs w:val="20"/>
                <w:color w:val="auto"/>
              </w:rPr>
            </w:pPr>
            <w:r>
              <w:rPr>
                <w:rFonts w:ascii="Arial" w:cs="Arial" w:eastAsia="Arial" w:hAnsi="Arial"/>
                <w:sz w:val="18"/>
                <w:szCs w:val="18"/>
                <w:color w:val="auto"/>
              </w:rPr>
              <w:t>income taxes</w:t>
            </w:r>
          </w:p>
        </w:tc>
        <w:tc>
          <w:tcPr>
            <w:tcW w:w="2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(4,948)</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jc w:val="right"/>
              <w:ind w:right="71"/>
              <w:spacing w:after="0"/>
              <w:rPr>
                <w:sz w:val="20"/>
                <w:szCs w:val="20"/>
                <w:color w:val="auto"/>
              </w:rPr>
            </w:pPr>
            <w:r>
              <w:rPr>
                <w:rFonts w:ascii="Arial" w:cs="Arial" w:eastAsia="Arial" w:hAnsi="Arial"/>
                <w:sz w:val="18"/>
                <w:szCs w:val="18"/>
                <w:color w:val="auto"/>
              </w:rPr>
              <w:t>(4.5)</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Pr>
          <w:p>
            <w:pPr>
              <w:jc w:val="right"/>
              <w:ind w:right="11"/>
              <w:spacing w:after="0"/>
              <w:rPr>
                <w:sz w:val="20"/>
                <w:szCs w:val="20"/>
                <w:color w:val="auto"/>
              </w:rPr>
            </w:pPr>
            <w:r>
              <w:rPr>
                <w:rFonts w:ascii="Arial" w:cs="Arial" w:eastAsia="Arial" w:hAnsi="Arial"/>
                <w:sz w:val="18"/>
                <w:szCs w:val="18"/>
                <w:color w:val="auto"/>
              </w:rPr>
              <w:t>482</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80" w:type="dxa"/>
            <w:vAlign w:val="bottom"/>
          </w:tcPr>
          <w:p>
            <w:pPr>
              <w:jc w:val="right"/>
              <w:ind w:right="150"/>
              <w:spacing w:after="0"/>
              <w:rPr>
                <w:sz w:val="20"/>
                <w:szCs w:val="20"/>
                <w:color w:val="auto"/>
              </w:rPr>
            </w:pPr>
            <w:r>
              <w:rPr>
                <w:rFonts w:ascii="Arial" w:cs="Arial" w:eastAsia="Arial" w:hAnsi="Arial"/>
                <w:sz w:val="18"/>
                <w:szCs w:val="18"/>
                <w:color w:val="auto"/>
              </w:rPr>
              <w:t>0.6</w:t>
            </w: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(6,886)</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ind w:right="91"/>
              <w:spacing w:after="0"/>
              <w:rPr>
                <w:sz w:val="20"/>
                <w:szCs w:val="20"/>
                <w:color w:val="auto"/>
              </w:rPr>
            </w:pPr>
            <w:r>
              <w:rPr>
                <w:rFonts w:ascii="Arial" w:cs="Arial" w:eastAsia="Arial" w:hAnsi="Arial"/>
                <w:sz w:val="18"/>
                <w:szCs w:val="18"/>
                <w:color w:val="auto"/>
              </w:rPr>
              <w:t>(3.2)</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1,837</w:t>
            </w:r>
          </w:p>
        </w:tc>
        <w:tc>
          <w:tcPr>
            <w:tcW w:w="1240" w:type="dxa"/>
            <w:vAlign w:val="bottom"/>
            <w:gridSpan w:val="3"/>
          </w:tcPr>
          <w:p>
            <w:pPr>
              <w:jc w:val="right"/>
              <w:ind w:right="150"/>
              <w:spacing w:after="0"/>
              <w:rPr>
                <w:sz w:val="20"/>
                <w:szCs w:val="20"/>
                <w:color w:val="auto"/>
              </w:rPr>
            </w:pPr>
            <w:r>
              <w:rPr>
                <w:rFonts w:ascii="Arial" w:cs="Arial" w:eastAsia="Arial" w:hAnsi="Arial"/>
                <w:sz w:val="18"/>
                <w:szCs w:val="18"/>
                <w:color w:val="auto"/>
              </w:rPr>
              <w:t>1.2</w:t>
            </w:r>
          </w:p>
        </w:tc>
      </w:tr>
      <w:tr>
        <w:trPr>
          <w:trHeight w:val="27"/>
        </w:trPr>
        <w:tc>
          <w:tcPr>
            <w:tcW w:w="2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09"/>
        </w:trPr>
        <w:tc>
          <w:tcPr>
            <w:tcW w:w="2240" w:type="dxa"/>
            <w:vAlign w:val="bottom"/>
            <w:shd w:val="clear" w:color="auto" w:fill="CCEEFF"/>
          </w:tcPr>
          <w:p>
            <w:pPr>
              <w:ind w:left="40"/>
              <w:spacing w:after="0"/>
              <w:rPr>
                <w:sz w:val="20"/>
                <w:szCs w:val="20"/>
                <w:color w:val="auto"/>
              </w:rPr>
            </w:pPr>
            <w:r>
              <w:rPr>
                <w:rFonts w:ascii="Arial" w:cs="Arial" w:eastAsia="Arial" w:hAnsi="Arial"/>
                <w:sz w:val="18"/>
                <w:szCs w:val="18"/>
                <w:color w:val="auto"/>
              </w:rPr>
              <w:t>Income before equity in</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16"/>
        </w:trPr>
        <w:tc>
          <w:tcPr>
            <w:tcW w:w="2240" w:type="dxa"/>
            <w:vAlign w:val="bottom"/>
            <w:shd w:val="clear" w:color="auto" w:fill="CCEEFF"/>
          </w:tcPr>
          <w:p>
            <w:pPr>
              <w:ind w:left="40"/>
              <w:spacing w:after="0"/>
              <w:rPr>
                <w:sz w:val="20"/>
                <w:szCs w:val="20"/>
                <w:color w:val="auto"/>
              </w:rPr>
            </w:pPr>
            <w:r>
              <w:rPr>
                <w:rFonts w:ascii="Arial" w:cs="Arial" w:eastAsia="Arial" w:hAnsi="Arial"/>
                <w:sz w:val="18"/>
                <w:szCs w:val="18"/>
                <w:color w:val="auto"/>
              </w:rPr>
              <w:t>losses of unconsolidated</w:t>
            </w:r>
          </w:p>
        </w:tc>
        <w:tc>
          <w:tcPr>
            <w:tcW w:w="2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r>
      <w:tr>
        <w:trPr>
          <w:trHeight w:val="237"/>
        </w:trPr>
        <w:tc>
          <w:tcPr>
            <w:tcW w:w="22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investee</w:t>
            </w:r>
          </w:p>
        </w:tc>
        <w:tc>
          <w:tcPr>
            <w:tcW w:w="200" w:type="dxa"/>
            <w:vAlign w:val="bottom"/>
            <w:tcBorders>
              <w:bottom w:val="single" w:sz="8" w:color="CCEEFF"/>
            </w:tcBorders>
            <w:shd w:val="clear" w:color="auto" w:fill="CCEEFF"/>
          </w:tcPr>
          <w:p>
            <w:pPr>
              <w:spacing w:after="0"/>
              <w:rPr>
                <w:sz w:val="20"/>
                <w:szCs w:val="20"/>
                <w:color w:val="auto"/>
              </w:rPr>
            </w:pPr>
          </w:p>
        </w:tc>
        <w:tc>
          <w:tcPr>
            <w:tcW w:w="800" w:type="dxa"/>
            <w:vAlign w:val="bottom"/>
            <w:tcBorders>
              <w:bottom w:val="single" w:sz="8" w:color="CCEEFF"/>
            </w:tcBorders>
            <w:shd w:val="clear" w:color="auto" w:fill="CCEEFF"/>
          </w:tcPr>
          <w:p>
            <w:pPr>
              <w:jc w:val="right"/>
              <w:ind w:right="31"/>
              <w:spacing w:after="0"/>
              <w:rPr>
                <w:sz w:val="20"/>
                <w:szCs w:val="20"/>
                <w:color w:val="auto"/>
              </w:rPr>
            </w:pPr>
            <w:r>
              <w:rPr>
                <w:rFonts w:ascii="Arial" w:cs="Arial" w:eastAsia="Arial" w:hAnsi="Arial"/>
                <w:sz w:val="18"/>
                <w:szCs w:val="18"/>
                <w:color w:val="auto"/>
              </w:rPr>
              <w:t>14,611</w:t>
            </w:r>
          </w:p>
        </w:tc>
        <w:tc>
          <w:tcPr>
            <w:tcW w:w="10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CCEEFF"/>
            </w:tcBorders>
            <w:shd w:val="clear" w:color="auto" w:fill="CCEEFF"/>
          </w:tcPr>
          <w:p>
            <w:pPr>
              <w:spacing w:after="0"/>
              <w:rPr>
                <w:sz w:val="20"/>
                <w:szCs w:val="20"/>
                <w:color w:val="auto"/>
              </w:rPr>
            </w:pPr>
          </w:p>
        </w:tc>
        <w:tc>
          <w:tcPr>
            <w:tcW w:w="900" w:type="dxa"/>
            <w:vAlign w:val="bottom"/>
            <w:tcBorders>
              <w:bottom w:val="single" w:sz="8" w:color="CCEEFF"/>
            </w:tcBorders>
            <w:shd w:val="clear" w:color="auto" w:fill="CCEEFF"/>
          </w:tcPr>
          <w:p>
            <w:pPr>
              <w:jc w:val="right"/>
              <w:ind w:right="131"/>
              <w:spacing w:after="0"/>
              <w:rPr>
                <w:sz w:val="20"/>
                <w:szCs w:val="20"/>
                <w:color w:val="auto"/>
              </w:rPr>
            </w:pPr>
            <w:r>
              <w:rPr>
                <w:rFonts w:ascii="Arial" w:cs="Arial" w:eastAsia="Arial" w:hAnsi="Arial"/>
                <w:sz w:val="18"/>
                <w:szCs w:val="18"/>
                <w:color w:val="auto"/>
              </w:rPr>
              <w:t>13.3</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7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(1,400)</w:t>
            </w:r>
          </w:p>
        </w:tc>
        <w:tc>
          <w:tcPr>
            <w:tcW w:w="100" w:type="dxa"/>
            <w:vAlign w:val="bottom"/>
            <w:tcBorders>
              <w:bottom w:val="single" w:sz="8" w:color="CCEEFF"/>
            </w:tcBorders>
            <w:shd w:val="clear" w:color="auto" w:fill="CCEEFF"/>
          </w:tcPr>
          <w:p>
            <w:pPr>
              <w:spacing w:after="0"/>
              <w:rPr>
                <w:sz w:val="20"/>
                <w:szCs w:val="20"/>
                <w:color w:val="auto"/>
              </w:rPr>
            </w:pPr>
          </w:p>
        </w:tc>
        <w:tc>
          <w:tcPr>
            <w:tcW w:w="320" w:type="dxa"/>
            <w:vAlign w:val="bottom"/>
            <w:tcBorders>
              <w:bottom w:val="single" w:sz="8" w:color="CCEEFF"/>
            </w:tcBorders>
            <w:shd w:val="clear" w:color="auto" w:fill="CCEEFF"/>
          </w:tcPr>
          <w:p>
            <w:pPr>
              <w:spacing w:after="0"/>
              <w:rPr>
                <w:sz w:val="20"/>
                <w:szCs w:val="20"/>
                <w:color w:val="auto"/>
              </w:rPr>
            </w:pPr>
          </w:p>
        </w:tc>
        <w:tc>
          <w:tcPr>
            <w:tcW w:w="78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rPr>
              <w:t>(1.7)</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tcBorders>
              <w:bottom w:val="single" w:sz="8" w:color="CCEEFF"/>
            </w:tcBorders>
            <w:shd w:val="clear" w:color="auto" w:fill="CCEEFF"/>
          </w:tcPr>
          <w:p>
            <w:pPr>
              <w:jc w:val="right"/>
              <w:ind w:right="11"/>
              <w:spacing w:after="0"/>
              <w:rPr>
                <w:sz w:val="20"/>
                <w:szCs w:val="20"/>
                <w:color w:val="auto"/>
              </w:rPr>
            </w:pPr>
            <w:r>
              <w:rPr>
                <w:rFonts w:ascii="Arial" w:cs="Arial" w:eastAsia="Arial" w:hAnsi="Arial"/>
                <w:sz w:val="18"/>
                <w:szCs w:val="18"/>
                <w:color w:val="auto"/>
              </w:rPr>
              <w:t>21,053</w:t>
            </w:r>
          </w:p>
        </w:tc>
        <w:tc>
          <w:tcPr>
            <w:tcW w:w="12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CCEEFF"/>
            </w:tcBorders>
            <w:shd w:val="clear" w:color="auto" w:fill="CCEEFF"/>
          </w:tcPr>
          <w:p>
            <w:pPr>
              <w:spacing w:after="0"/>
              <w:rPr>
                <w:sz w:val="20"/>
                <w:szCs w:val="20"/>
                <w:color w:val="auto"/>
              </w:rPr>
            </w:pPr>
          </w:p>
        </w:tc>
        <w:tc>
          <w:tcPr>
            <w:tcW w:w="8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9.9 %</w:t>
            </w:r>
          </w:p>
        </w:tc>
        <w:tc>
          <w:tcPr>
            <w:tcW w:w="12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CCEEFF"/>
            </w:tcBorders>
            <w:shd w:val="clear" w:color="auto" w:fill="CCEEFF"/>
          </w:tcPr>
          <w:p>
            <w:pPr>
              <w:spacing w:after="0"/>
              <w:rPr>
                <w:sz w:val="20"/>
                <w:szCs w:val="20"/>
                <w:color w:val="auto"/>
              </w:rPr>
            </w:pPr>
          </w:p>
        </w:tc>
        <w:tc>
          <w:tcPr>
            <w:tcW w:w="7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(4,506)</w:t>
            </w:r>
          </w:p>
        </w:tc>
        <w:tc>
          <w:tcPr>
            <w:tcW w:w="1240" w:type="dxa"/>
            <w:vAlign w:val="bottom"/>
            <w:tcBorders>
              <w:bottom w:val="single" w:sz="8" w:color="CCEEFF"/>
            </w:tcBorders>
            <w:gridSpan w:val="3"/>
            <w:shd w:val="clear" w:color="auto" w:fill="CCEEFF"/>
          </w:tcPr>
          <w:p>
            <w:pPr>
              <w:jc w:val="right"/>
              <w:ind w:right="90"/>
              <w:spacing w:after="0"/>
              <w:rPr>
                <w:sz w:val="20"/>
                <w:szCs w:val="20"/>
                <w:color w:val="auto"/>
              </w:rPr>
            </w:pPr>
            <w:r>
              <w:rPr>
                <w:rFonts w:ascii="Arial" w:cs="Arial" w:eastAsia="Arial" w:hAnsi="Arial"/>
                <w:sz w:val="18"/>
                <w:szCs w:val="18"/>
                <w:color w:val="auto"/>
              </w:rPr>
              <w:t>(2.9)</w:t>
            </w:r>
          </w:p>
        </w:tc>
      </w:tr>
      <w:tr>
        <w:trPr>
          <w:trHeight w:val="229"/>
        </w:trPr>
        <w:tc>
          <w:tcPr>
            <w:tcW w:w="2240" w:type="dxa"/>
            <w:vAlign w:val="bottom"/>
          </w:tcPr>
          <w:p>
            <w:pPr>
              <w:ind w:left="40"/>
              <w:spacing w:after="0"/>
              <w:rPr>
                <w:sz w:val="20"/>
                <w:szCs w:val="20"/>
                <w:color w:val="auto"/>
              </w:rPr>
            </w:pPr>
            <w:r>
              <w:rPr>
                <w:rFonts w:ascii="Arial" w:cs="Arial" w:eastAsia="Arial" w:hAnsi="Arial"/>
                <w:sz w:val="18"/>
                <w:szCs w:val="18"/>
                <w:color w:val="auto"/>
              </w:rPr>
              <w:t>Equity in losses of</w:t>
            </w:r>
          </w:p>
        </w:tc>
        <w:tc>
          <w:tcPr>
            <w:tcW w:w="2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00" w:type="dxa"/>
            <w:vAlign w:val="bottom"/>
          </w:tcPr>
          <w:p>
            <w:pPr>
              <w:spacing w:after="0"/>
              <w:rPr>
                <w:sz w:val="19"/>
                <w:szCs w:val="19"/>
                <w:color w:val="auto"/>
              </w:rPr>
            </w:pPr>
          </w:p>
        </w:tc>
      </w:tr>
      <w:tr>
        <w:trPr>
          <w:trHeight w:val="230"/>
        </w:trPr>
        <w:tc>
          <w:tcPr>
            <w:tcW w:w="2240" w:type="dxa"/>
            <w:vAlign w:val="bottom"/>
          </w:tcPr>
          <w:p>
            <w:pPr>
              <w:ind w:left="40"/>
              <w:spacing w:after="0"/>
              <w:rPr>
                <w:sz w:val="20"/>
                <w:szCs w:val="20"/>
                <w:color w:val="auto"/>
              </w:rPr>
            </w:pPr>
            <w:r>
              <w:rPr>
                <w:rFonts w:ascii="Arial" w:cs="Arial" w:eastAsia="Arial" w:hAnsi="Arial"/>
                <w:sz w:val="18"/>
                <w:szCs w:val="18"/>
                <w:color w:val="auto"/>
              </w:rPr>
              <w:t>unconsolidated investee</w:t>
            </w:r>
          </w:p>
        </w:tc>
        <w:tc>
          <w:tcPr>
            <w:tcW w:w="20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(1,230)</w:t>
            </w: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900" w:type="dxa"/>
            <w:vAlign w:val="bottom"/>
          </w:tcPr>
          <w:p>
            <w:pPr>
              <w:jc w:val="right"/>
              <w:ind w:right="71"/>
              <w:spacing w:after="0"/>
              <w:rPr>
                <w:sz w:val="20"/>
                <w:szCs w:val="20"/>
                <w:color w:val="auto"/>
              </w:rPr>
            </w:pPr>
            <w:r>
              <w:rPr>
                <w:rFonts w:ascii="Arial" w:cs="Arial" w:eastAsia="Arial" w:hAnsi="Arial"/>
                <w:sz w:val="18"/>
                <w:szCs w:val="18"/>
                <w:color w:val="auto"/>
              </w:rPr>
              <w:t>(1.1)</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40" w:type="dxa"/>
            <w:vAlign w:val="bottom"/>
          </w:tcPr>
          <w:p>
            <w:pPr>
              <w:jc w:val="right"/>
              <w:spacing w:after="0"/>
              <w:rPr>
                <w:sz w:val="20"/>
                <w:szCs w:val="20"/>
                <w:color w:val="auto"/>
              </w:rPr>
            </w:pPr>
            <w:r>
              <w:rPr>
                <w:rFonts w:ascii="Arial" w:cs="Arial" w:eastAsia="Arial" w:hAnsi="Arial"/>
                <w:sz w:val="18"/>
                <w:szCs w:val="18"/>
                <w:color w:val="auto"/>
              </w:rPr>
              <w:t>(158)</w:t>
            </w:r>
          </w:p>
        </w:tc>
        <w:tc>
          <w:tcPr>
            <w:tcW w:w="10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780" w:type="dxa"/>
            <w:vAlign w:val="bottom"/>
          </w:tcPr>
          <w:p>
            <w:pPr>
              <w:jc w:val="right"/>
              <w:ind w:right="90"/>
              <w:spacing w:after="0"/>
              <w:rPr>
                <w:sz w:val="20"/>
                <w:szCs w:val="20"/>
                <w:color w:val="auto"/>
              </w:rPr>
            </w:pPr>
            <w:r>
              <w:rPr>
                <w:rFonts w:ascii="Arial" w:cs="Arial" w:eastAsia="Arial" w:hAnsi="Arial"/>
                <w:sz w:val="18"/>
                <w:szCs w:val="18"/>
                <w:color w:val="auto"/>
              </w:rPr>
              <w:t>(0.2)</w:t>
            </w:r>
          </w:p>
        </w:tc>
        <w:tc>
          <w:tcPr>
            <w:tcW w:w="100" w:type="dxa"/>
            <w:vAlign w:val="bottom"/>
          </w:tcPr>
          <w:p>
            <w:pPr>
              <w:spacing w:after="0"/>
              <w:rPr>
                <w:sz w:val="20"/>
                <w:szCs w:val="20"/>
                <w:color w:val="auto"/>
              </w:rPr>
            </w:pPr>
          </w:p>
        </w:tc>
        <w:tc>
          <w:tcPr>
            <w:tcW w:w="220" w:type="dxa"/>
            <w:vAlign w:val="bottom"/>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tcPr>
          <w:p>
            <w:pPr>
              <w:jc w:val="right"/>
              <w:spacing w:after="0"/>
              <w:rPr>
                <w:sz w:val="20"/>
                <w:szCs w:val="20"/>
                <w:color w:val="auto"/>
              </w:rPr>
            </w:pPr>
            <w:r>
              <w:rPr>
                <w:rFonts w:ascii="Arial" w:cs="Arial" w:eastAsia="Arial" w:hAnsi="Arial"/>
                <w:sz w:val="18"/>
                <w:szCs w:val="18"/>
                <w:color w:val="auto"/>
              </w:rPr>
              <w:t>(2,181)</w:t>
            </w:r>
          </w:p>
        </w:tc>
        <w:tc>
          <w:tcPr>
            <w:tcW w:w="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60" w:type="dxa"/>
            <w:vAlign w:val="bottom"/>
          </w:tcPr>
          <w:p>
            <w:pPr>
              <w:jc w:val="right"/>
              <w:spacing w:after="0"/>
              <w:rPr>
                <w:sz w:val="20"/>
                <w:szCs w:val="20"/>
                <w:color w:val="auto"/>
              </w:rPr>
            </w:pPr>
            <w:r>
              <w:rPr>
                <w:rFonts w:ascii="Arial" w:cs="Arial" w:eastAsia="Arial" w:hAnsi="Arial"/>
                <w:sz w:val="18"/>
                <w:szCs w:val="18"/>
                <w:color w:val="auto"/>
              </w:rPr>
              <w:t>(1.0)%</w:t>
            </w:r>
          </w:p>
        </w:tc>
        <w:tc>
          <w:tcPr>
            <w:tcW w:w="1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60" w:type="dxa"/>
            <w:vAlign w:val="bottom"/>
          </w:tcPr>
          <w:p>
            <w:pPr>
              <w:jc w:val="right"/>
              <w:spacing w:after="0"/>
              <w:rPr>
                <w:sz w:val="20"/>
                <w:szCs w:val="20"/>
                <w:color w:val="auto"/>
              </w:rPr>
            </w:pPr>
            <w:r>
              <w:rPr>
                <w:rFonts w:ascii="Arial" w:cs="Arial" w:eastAsia="Arial" w:hAnsi="Arial"/>
                <w:sz w:val="18"/>
                <w:szCs w:val="18"/>
                <w:color w:val="auto"/>
              </w:rPr>
              <w:t>(158)</w:t>
            </w:r>
          </w:p>
        </w:tc>
        <w:tc>
          <w:tcPr>
            <w:tcW w:w="1240" w:type="dxa"/>
            <w:vAlign w:val="bottom"/>
            <w:gridSpan w:val="3"/>
          </w:tcPr>
          <w:p>
            <w:pPr>
              <w:jc w:val="right"/>
              <w:ind w:right="90"/>
              <w:spacing w:after="0"/>
              <w:rPr>
                <w:sz w:val="20"/>
                <w:szCs w:val="20"/>
                <w:color w:val="auto"/>
              </w:rPr>
            </w:pPr>
            <w:r>
              <w:rPr>
                <w:rFonts w:ascii="Arial" w:cs="Arial" w:eastAsia="Arial" w:hAnsi="Arial"/>
                <w:sz w:val="18"/>
                <w:szCs w:val="18"/>
                <w:color w:val="auto"/>
              </w:rPr>
              <w:t>(0.1)</w:t>
            </w:r>
          </w:p>
        </w:tc>
      </w:tr>
      <w:tr>
        <w:trPr>
          <w:trHeight w:val="27"/>
        </w:trPr>
        <w:tc>
          <w:tcPr>
            <w:tcW w:w="224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3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r>
      <w:tr>
        <w:trPr>
          <w:trHeight w:val="257"/>
        </w:trPr>
        <w:tc>
          <w:tcPr>
            <w:tcW w:w="2240" w:type="dxa"/>
            <w:vAlign w:val="bottom"/>
            <w:shd w:val="clear" w:color="auto" w:fill="CCEEFF"/>
          </w:tcPr>
          <w:p>
            <w:pPr>
              <w:ind w:left="40"/>
              <w:spacing w:after="0"/>
              <w:rPr>
                <w:sz w:val="20"/>
                <w:szCs w:val="20"/>
                <w:color w:val="auto"/>
              </w:rPr>
            </w:pPr>
            <w:r>
              <w:rPr>
                <w:rFonts w:ascii="Arial" w:cs="Arial" w:eastAsia="Arial" w:hAnsi="Arial"/>
                <w:sz w:val="18"/>
                <w:szCs w:val="18"/>
                <w:color w:val="auto"/>
              </w:rPr>
              <w:t>Net income (loss)</w:t>
            </w:r>
          </w:p>
        </w:tc>
        <w:tc>
          <w:tcPr>
            <w:tcW w:w="2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9"/>
              </w:rPr>
              <w:t>$</w:t>
            </w:r>
          </w:p>
        </w:tc>
        <w:tc>
          <w:tcPr>
            <w:tcW w:w="800" w:type="dxa"/>
            <w:vAlign w:val="bottom"/>
            <w:shd w:val="clear" w:color="auto" w:fill="CCEEFF"/>
          </w:tcPr>
          <w:p>
            <w:pPr>
              <w:jc w:val="right"/>
              <w:ind w:right="31"/>
              <w:spacing w:after="0"/>
              <w:rPr>
                <w:sz w:val="20"/>
                <w:szCs w:val="20"/>
                <w:color w:val="auto"/>
              </w:rPr>
            </w:pPr>
            <w:r>
              <w:rPr>
                <w:rFonts w:ascii="Arial" w:cs="Arial" w:eastAsia="Arial" w:hAnsi="Arial"/>
                <w:sz w:val="18"/>
                <w:szCs w:val="18"/>
                <w:color w:val="auto"/>
              </w:rPr>
              <w:t>13,381</w:t>
            </w:r>
          </w:p>
        </w:tc>
        <w:tc>
          <w:tcPr>
            <w:tcW w:w="100" w:type="dxa"/>
            <w:vAlign w:val="bottom"/>
            <w:shd w:val="clear" w:color="auto" w:fill="CCEEFF"/>
          </w:tcPr>
          <w:p>
            <w:pPr>
              <w:spacing w:after="0"/>
              <w:rPr>
                <w:sz w:val="22"/>
                <w:szCs w:val="22"/>
                <w:color w:val="auto"/>
              </w:rPr>
            </w:pPr>
          </w:p>
        </w:tc>
        <w:tc>
          <w:tcPr>
            <w:tcW w:w="180" w:type="dxa"/>
            <w:vAlign w:val="bottom"/>
            <w:shd w:val="clear" w:color="auto" w:fill="CCEEFF"/>
          </w:tcPr>
          <w:p>
            <w:pPr>
              <w:spacing w:after="0"/>
              <w:rPr>
                <w:sz w:val="22"/>
                <w:szCs w:val="22"/>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12.2 %</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jc w:val="right"/>
              <w:ind w:right="50"/>
              <w:spacing w:after="0"/>
              <w:rPr>
                <w:sz w:val="20"/>
                <w:szCs w:val="20"/>
                <w:color w:val="auto"/>
              </w:rPr>
            </w:pPr>
            <w:r>
              <w:rPr>
                <w:rFonts w:ascii="Arial" w:cs="Arial" w:eastAsia="Arial" w:hAnsi="Arial"/>
                <w:sz w:val="18"/>
                <w:szCs w:val="18"/>
                <w:color w:val="auto"/>
                <w:w w:val="79"/>
              </w:rPr>
              <w:t>$</w:t>
            </w:r>
          </w:p>
        </w:tc>
        <w:tc>
          <w:tcPr>
            <w:tcW w:w="7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(1,558)</w:t>
            </w:r>
          </w:p>
        </w:tc>
        <w:tc>
          <w:tcPr>
            <w:tcW w:w="10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w:t>
            </w:r>
          </w:p>
        </w:tc>
        <w:tc>
          <w:tcPr>
            <w:tcW w:w="100" w:type="dxa"/>
            <w:vAlign w:val="bottom"/>
            <w:shd w:val="clear" w:color="auto" w:fill="CCEEFF"/>
          </w:tcPr>
          <w:p>
            <w:pPr>
              <w:spacing w:after="0"/>
              <w:rPr>
                <w:sz w:val="22"/>
                <w:szCs w:val="22"/>
                <w:color w:val="auto"/>
              </w:rPr>
            </w:pPr>
          </w:p>
        </w:tc>
        <w:tc>
          <w:tcPr>
            <w:tcW w:w="22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99"/>
              </w:rPr>
              <w:t>$</w:t>
            </w:r>
          </w:p>
        </w:tc>
        <w:tc>
          <w:tcPr>
            <w:tcW w:w="780" w:type="dxa"/>
            <w:vAlign w:val="bottom"/>
            <w:shd w:val="clear" w:color="auto" w:fill="CCEEFF"/>
          </w:tcPr>
          <w:p>
            <w:pPr>
              <w:jc w:val="right"/>
              <w:ind w:right="11"/>
              <w:spacing w:after="0"/>
              <w:rPr>
                <w:sz w:val="20"/>
                <w:szCs w:val="20"/>
                <w:color w:val="auto"/>
              </w:rPr>
            </w:pPr>
            <w:r>
              <w:rPr>
                <w:rFonts w:ascii="Arial" w:cs="Arial" w:eastAsia="Arial" w:hAnsi="Arial"/>
                <w:sz w:val="18"/>
                <w:szCs w:val="18"/>
                <w:color w:val="auto"/>
              </w:rPr>
              <w:t>18,872</w:t>
            </w:r>
          </w:p>
        </w:tc>
        <w:tc>
          <w:tcPr>
            <w:tcW w:w="12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8.9 %</w:t>
            </w:r>
          </w:p>
        </w:tc>
        <w:tc>
          <w:tcPr>
            <w:tcW w:w="120" w:type="dxa"/>
            <w:vAlign w:val="bottom"/>
            <w:shd w:val="clear" w:color="auto" w:fill="CCEEFF"/>
          </w:tcPr>
          <w:p>
            <w:pPr>
              <w:spacing w:after="0"/>
              <w:rPr>
                <w:sz w:val="22"/>
                <w:szCs w:val="22"/>
                <w:color w:val="auto"/>
              </w:rPr>
            </w:pPr>
          </w:p>
        </w:tc>
        <w:tc>
          <w:tcPr>
            <w:tcW w:w="20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79"/>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(4,664)</w:t>
            </w:r>
          </w:p>
        </w:tc>
        <w:tc>
          <w:tcPr>
            <w:tcW w:w="124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(3.0)%</w:t>
            </w:r>
          </w:p>
        </w:tc>
      </w:tr>
      <w:tr>
        <w:trPr>
          <w:trHeight w:val="20"/>
        </w:trPr>
        <w:tc>
          <w:tcPr>
            <w:tcW w:w="22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r>
      <w:tr>
        <w:trPr>
          <w:trHeight w:val="446"/>
        </w:trPr>
        <w:tc>
          <w:tcPr>
            <w:tcW w:w="22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60" w:type="dxa"/>
            <w:vAlign w:val="bottom"/>
            <w:gridSpan w:val="3"/>
          </w:tcPr>
          <w:p>
            <w:pPr>
              <w:jc w:val="right"/>
              <w:ind w:right="68"/>
              <w:spacing w:after="0"/>
              <w:rPr>
                <w:sz w:val="20"/>
                <w:szCs w:val="20"/>
                <w:color w:val="auto"/>
              </w:rPr>
            </w:pPr>
            <w:r>
              <w:rPr>
                <w:rFonts w:ascii="Arial" w:cs="Arial" w:eastAsia="Arial" w:hAnsi="Arial"/>
                <w:sz w:val="18"/>
                <w:szCs w:val="18"/>
                <w:color w:val="auto"/>
              </w:rPr>
              <w:t>26</w:t>
            </w:r>
          </w:p>
        </w:tc>
        <w:tc>
          <w:tcPr>
            <w:tcW w:w="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0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372" w:lineRule="exact"/>
        <w:rPr>
          <w:sz w:val="20"/>
          <w:szCs w:val="20"/>
          <w:color w:val="auto"/>
        </w:rPr>
      </w:pPr>
    </w:p>
    <w:p>
      <w:pPr>
        <w:ind w:right="4580"/>
        <w:spacing w:after="0" w:line="407" w:lineRule="auto"/>
        <w:rPr>
          <w:sz w:val="20"/>
          <w:szCs w:val="20"/>
          <w:color w:val="auto"/>
        </w:rPr>
      </w:pPr>
      <w:r>
        <w:rPr>
          <w:rFonts w:ascii="Arial" w:cs="Arial" w:eastAsia="Arial" w:hAnsi="Arial"/>
          <w:sz w:val="18"/>
          <w:szCs w:val="18"/>
          <w:b w:val="1"/>
          <w:bCs w:val="1"/>
          <w:color w:val="auto"/>
        </w:rPr>
        <w:t xml:space="preserve">Three Months Ended June 30, 2018 Compared to the Three Months Ended June 30, 2017 </w:t>
      </w:r>
      <w:r>
        <w:rPr>
          <w:rFonts w:ascii="Arial" w:cs="Arial" w:eastAsia="Arial" w:hAnsi="Arial"/>
          <w:sz w:val="18"/>
          <w:szCs w:val="18"/>
          <w:b w:val="1"/>
          <w:bCs w:val="1"/>
          <w:i w:val="1"/>
          <w:iCs w:val="1"/>
          <w:color w:val="auto"/>
        </w:rPr>
        <w:t>Revenue</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800" w:type="dxa"/>
            <w:vAlign w:val="bottom"/>
            <w:gridSpan w:val="5"/>
          </w:tcPr>
          <w:p>
            <w:pPr>
              <w:ind w:left="260"/>
              <w:spacing w:after="0"/>
              <w:rPr>
                <w:sz w:val="20"/>
                <w:szCs w:val="20"/>
                <w:color w:val="auto"/>
              </w:rPr>
            </w:pPr>
            <w:r>
              <w:rPr>
                <w:rFonts w:ascii="Arial" w:cs="Arial" w:eastAsia="Arial" w:hAnsi="Arial"/>
                <w:sz w:val="14"/>
                <w:szCs w:val="14"/>
                <w:b w:val="1"/>
                <w:bCs w:val="1"/>
                <w:color w:val="auto"/>
              </w:rPr>
              <w:t>Three Months Ended June 30,</w:t>
            </w:r>
          </w:p>
        </w:tc>
        <w:tc>
          <w:tcPr>
            <w:tcW w:w="820" w:type="dxa"/>
            <w:vAlign w:val="bottom"/>
          </w:tcPr>
          <w:p>
            <w:pPr>
              <w:spacing w:after="0"/>
              <w:rPr>
                <w:sz w:val="16"/>
                <w:szCs w:val="16"/>
                <w:color w:val="auto"/>
              </w:rPr>
            </w:pPr>
          </w:p>
        </w:tc>
        <w:tc>
          <w:tcPr>
            <w:tcW w:w="1240" w:type="dxa"/>
            <w:vAlign w:val="bottom"/>
            <w:gridSpan w:val="2"/>
          </w:tcPr>
          <w:p>
            <w:pPr>
              <w:ind w:left="54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r>
      <w:tr>
        <w:trPr>
          <w:trHeight w:val="264"/>
        </w:trPr>
        <w:tc>
          <w:tcPr>
            <w:tcW w:w="5120" w:type="dxa"/>
            <w:vAlign w:val="bottom"/>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60" w:type="dxa"/>
            <w:vAlign w:val="bottom"/>
            <w:tcBorders>
              <w:top w:val="single" w:sz="8" w:color="auto"/>
              <w:bottom w:val="single" w:sz="8" w:color="auto"/>
            </w:tcBorders>
          </w:tcPr>
          <w:p>
            <w:pPr>
              <w:spacing w:after="0"/>
              <w:rPr>
                <w:sz w:val="22"/>
                <w:szCs w:val="22"/>
                <w:color w:val="auto"/>
              </w:rPr>
            </w:pPr>
          </w:p>
        </w:tc>
        <w:tc>
          <w:tcPr>
            <w:tcW w:w="5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4"/>
              <w:spacing w:after="0"/>
              <w:rPr>
                <w:sz w:val="20"/>
                <w:szCs w:val="20"/>
                <w:color w:val="auto"/>
              </w:rPr>
            </w:pPr>
            <w:r>
              <w:rPr>
                <w:rFonts w:ascii="Arial" w:cs="Arial" w:eastAsia="Arial" w:hAnsi="Arial"/>
                <w:sz w:val="14"/>
                <w:szCs w:val="14"/>
                <w:b w:val="1"/>
                <w:bCs w:val="1"/>
                <w:color w:val="auto"/>
              </w:rPr>
              <w:t>%</w:t>
            </w:r>
          </w:p>
        </w:tc>
      </w:tr>
      <w:tr>
        <w:trPr>
          <w:trHeight w:val="196"/>
        </w:trPr>
        <w:tc>
          <w:tcPr>
            <w:tcW w:w="5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360" w:type="dxa"/>
            <w:vAlign w:val="bottom"/>
            <w:gridSpan w:val="5"/>
          </w:tcPr>
          <w:p>
            <w:pPr>
              <w:ind w:left="14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r>
      <w:tr>
        <w:trPr>
          <w:trHeight w:val="256"/>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74,196</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56,203</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ind w:right="61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17,993</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32.0%</w:t>
            </w: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Peripheral Vascular</w:t>
            </w:r>
          </w:p>
        </w:tc>
        <w:tc>
          <w:tcPr>
            <w:tcW w:w="360" w:type="dxa"/>
            <w:vAlign w:val="bottom"/>
          </w:tcPr>
          <w:p>
            <w:pPr>
              <w:spacing w:after="0"/>
              <w:rPr>
                <w:sz w:val="21"/>
                <w:szCs w:val="21"/>
                <w:color w:val="auto"/>
              </w:rPr>
            </w:pPr>
          </w:p>
        </w:tc>
        <w:tc>
          <w:tcPr>
            <w:tcW w:w="1120" w:type="dxa"/>
            <w:vAlign w:val="bottom"/>
          </w:tcPr>
          <w:p>
            <w:pPr>
              <w:jc w:val="right"/>
              <w:ind w:right="17"/>
              <w:spacing w:after="0"/>
              <w:rPr>
                <w:sz w:val="20"/>
                <w:szCs w:val="20"/>
                <w:color w:val="auto"/>
              </w:rPr>
            </w:pPr>
            <w:r>
              <w:rPr>
                <w:rFonts w:ascii="Arial" w:cs="Arial" w:eastAsia="Arial" w:hAnsi="Arial"/>
                <w:sz w:val="18"/>
                <w:szCs w:val="18"/>
                <w:color w:val="auto"/>
              </w:rPr>
              <w:t>35,442</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7"/>
              <w:spacing w:after="0"/>
              <w:rPr>
                <w:sz w:val="20"/>
                <w:szCs w:val="20"/>
                <w:color w:val="auto"/>
              </w:rPr>
            </w:pPr>
            <w:r>
              <w:rPr>
                <w:rFonts w:ascii="Arial" w:cs="Arial" w:eastAsia="Arial" w:hAnsi="Arial"/>
                <w:sz w:val="18"/>
                <w:szCs w:val="18"/>
                <w:color w:val="auto"/>
              </w:rPr>
              <w:t>24,386</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w w:val="98"/>
              </w:rPr>
              <w:t>11,056</w:t>
            </w:r>
          </w:p>
        </w:tc>
        <w:tc>
          <w:tcPr>
            <w:tcW w:w="5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45.3%</w:t>
            </w:r>
          </w:p>
        </w:tc>
      </w:tr>
      <w:tr>
        <w:trPr>
          <w:trHeight w:val="27"/>
        </w:trPr>
        <w:tc>
          <w:tcPr>
            <w:tcW w:w="5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58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r>
      <w:tr>
        <w:trPr>
          <w:trHeight w:val="257"/>
        </w:trPr>
        <w:tc>
          <w:tcPr>
            <w:tcW w:w="5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109,638</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80,589</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61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29,049</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36.0%</w:t>
            </w:r>
          </w:p>
        </w:tc>
      </w:tr>
      <w:tr>
        <w:trPr>
          <w:trHeight w:val="20"/>
        </w:trPr>
        <w:tc>
          <w:tcPr>
            <w:tcW w:w="5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148" w:lineRule="exact"/>
        <w:rPr>
          <w:sz w:val="20"/>
          <w:szCs w:val="20"/>
          <w:color w:val="auto"/>
        </w:rPr>
      </w:pPr>
    </w:p>
    <w:p>
      <w:pPr>
        <w:ind w:right="240" w:firstLine="324"/>
        <w:spacing w:after="0" w:line="259" w:lineRule="auto"/>
        <w:rPr>
          <w:sz w:val="20"/>
          <w:szCs w:val="20"/>
          <w:color w:val="auto"/>
        </w:rPr>
      </w:pPr>
      <w:r>
        <w:rPr>
          <w:rFonts w:ascii="Arial" w:cs="Arial" w:eastAsia="Arial" w:hAnsi="Arial"/>
          <w:sz w:val="18"/>
          <w:szCs w:val="18"/>
          <w:color w:val="auto"/>
        </w:rPr>
        <w:t>Revenue increased $29.0 million, or 36.0%, to $109.6 million in the three months ended June 30, 2018, from $80.6 million in the three months ended June 30, 2017. Our revenue growth resulted from further market penetration of our existing products and sales of new products. Sales within our neuro and peripheral vascular businesses accounted for slightly more than 60% and slightly less than 40% of the revenue increase, respectively, in the three months ended June 30, 2018.</w:t>
      </w:r>
    </w:p>
    <w:p>
      <w:pPr>
        <w:spacing w:after="0" w:line="133" w:lineRule="exact"/>
        <w:rPr>
          <w:sz w:val="20"/>
          <w:szCs w:val="20"/>
          <w:color w:val="auto"/>
        </w:rPr>
      </w:pPr>
    </w:p>
    <w:p>
      <w:pPr>
        <w:ind w:right="20" w:firstLine="324"/>
        <w:spacing w:after="0" w:line="293" w:lineRule="auto"/>
        <w:rPr>
          <w:sz w:val="20"/>
          <w:szCs w:val="20"/>
          <w:color w:val="auto"/>
        </w:rPr>
      </w:pPr>
      <w:r>
        <w:rPr>
          <w:rFonts w:ascii="Arial" w:cs="Arial" w:eastAsia="Arial" w:hAnsi="Arial"/>
          <w:sz w:val="16"/>
          <w:szCs w:val="16"/>
          <w:color w:val="auto"/>
        </w:rPr>
        <w:t>Revenue from our neuro products increased $18.0 million, or 32.0%, to $74.2 million in the three months ended June 30, 2018, from $56.2 million in the three months ended June 30, 2017. This was primarily attributable to increased sales of our Penumbra System and neuro access products, which accounted for slightly more than 75% and approximately 15% of the neuro revenue increase, respectively. Our neuro product sales experienced strong momentum due to further market penetration and growth in the market for endovascular treatment of stroke. The overall market growth has led to increases in the number of procedures performed by specialist physicians using our products. Further, there was greater demand for our neuro access products, which can fluctuate from period to period due to the number of procedures performed. Prices for our neuro products remained substantially unchanged during the period.</w:t>
      </w:r>
    </w:p>
    <w:p>
      <w:pPr>
        <w:spacing w:after="0" w:line="111" w:lineRule="exact"/>
        <w:rPr>
          <w:sz w:val="20"/>
          <w:szCs w:val="20"/>
          <w:color w:val="auto"/>
        </w:rPr>
      </w:pPr>
    </w:p>
    <w:p>
      <w:pPr>
        <w:ind w:right="40" w:firstLine="324"/>
        <w:spacing w:after="0" w:line="257" w:lineRule="auto"/>
        <w:rPr>
          <w:sz w:val="20"/>
          <w:szCs w:val="20"/>
          <w:color w:val="auto"/>
        </w:rPr>
      </w:pPr>
      <w:r>
        <w:rPr>
          <w:rFonts w:ascii="Arial" w:cs="Arial" w:eastAsia="Arial" w:hAnsi="Arial"/>
          <w:sz w:val="18"/>
          <w:szCs w:val="18"/>
          <w:color w:val="auto"/>
        </w:rPr>
        <w:t>Revenue from our peripheral vascular products increased $11.1 million, or 45.3%, to $35.4 million in the three months ended June 30, 2018, from $24.4 million in the three months ended June 30, 2017. This increase was driven by sales of our Indigo System products which accounted for approximately 45% of the peripheral vascular revenue increase in the three months ended June 30, 2018. This was primarily attributable to further market penetration which led to increases in the number of procedures performed by specialist physicians using our products. Prices for our peripheral vascular products remained substantially unchanged during the period.</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by Geographic Area</w:t>
      </w:r>
    </w:p>
    <w:p>
      <w:pPr>
        <w:spacing w:after="0" w:line="279"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The following table presents revenue by geographic area and from countries that exceeded 10% of our total revenue, based on our customers’ shipping destinations: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900" w:type="dxa"/>
            <w:vAlign w:val="bottom"/>
          </w:tcPr>
          <w:p>
            <w:pPr>
              <w:spacing w:after="0"/>
              <w:rPr>
                <w:sz w:val="16"/>
                <w:szCs w:val="16"/>
                <w:color w:val="auto"/>
              </w:rPr>
            </w:pPr>
          </w:p>
        </w:tc>
        <w:tc>
          <w:tcPr>
            <w:tcW w:w="44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2600" w:type="dxa"/>
            <w:vAlign w:val="bottom"/>
            <w:tcBorders>
              <w:bottom w:val="single" w:sz="8" w:color="auto"/>
            </w:tcBorders>
            <w:gridSpan w:val="4"/>
          </w:tcPr>
          <w:p>
            <w:pPr>
              <w:jc w:val="right"/>
              <w:ind w:right="394"/>
              <w:spacing w:after="0"/>
              <w:rPr>
                <w:sz w:val="20"/>
                <w:szCs w:val="20"/>
                <w:color w:val="auto"/>
              </w:rPr>
            </w:pPr>
            <w:r>
              <w:rPr>
                <w:rFonts w:ascii="Arial" w:cs="Arial" w:eastAsia="Arial" w:hAnsi="Arial"/>
                <w:sz w:val="14"/>
                <w:szCs w:val="14"/>
                <w:b w:val="1"/>
                <w:bCs w:val="1"/>
                <w:color w:val="auto"/>
              </w:rPr>
              <w:t>Three Months Ended June 30,</w:t>
            </w:r>
          </w:p>
        </w:tc>
        <w:tc>
          <w:tcPr>
            <w:tcW w:w="8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r>
      <w:tr>
        <w:trPr>
          <w:trHeight w:val="264"/>
        </w:trPr>
        <w:tc>
          <w:tcPr>
            <w:tcW w:w="1900" w:type="dxa"/>
            <w:vAlign w:val="bottom"/>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540" w:type="dxa"/>
            <w:vAlign w:val="bottom"/>
            <w:tcBorders>
              <w:bottom w:val="single" w:sz="8" w:color="auto"/>
            </w:tcBorders>
            <w:gridSpan w:val="3"/>
          </w:tcPr>
          <w:p>
            <w:pPr>
              <w:jc w:val="right"/>
              <w:ind w:right="280"/>
              <w:spacing w:after="0"/>
              <w:rPr>
                <w:sz w:val="20"/>
                <w:szCs w:val="20"/>
                <w:color w:val="auto"/>
              </w:rPr>
            </w:pPr>
            <w:r>
              <w:rPr>
                <w:rFonts w:ascii="Arial" w:cs="Arial" w:eastAsia="Arial" w:hAnsi="Arial"/>
                <w:sz w:val="14"/>
                <w:szCs w:val="14"/>
                <w:b w:val="1"/>
                <w:bCs w:val="1"/>
                <w:color w:val="auto"/>
              </w:rPr>
              <w:t>2018</w:t>
            </w:r>
          </w:p>
        </w:tc>
        <w:tc>
          <w:tcPr>
            <w:tcW w:w="11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spacing w:after="0"/>
              <w:rPr>
                <w:sz w:val="22"/>
                <w:szCs w:val="22"/>
                <w:color w:val="auto"/>
              </w:rPr>
            </w:pPr>
          </w:p>
        </w:tc>
        <w:tc>
          <w:tcPr>
            <w:tcW w:w="1720" w:type="dxa"/>
            <w:vAlign w:val="bottom"/>
            <w:tcBorders>
              <w:bottom w:val="single" w:sz="8" w:color="auto"/>
            </w:tcBorders>
            <w:gridSpan w:val="3"/>
          </w:tcPr>
          <w:p>
            <w:pPr>
              <w:jc w:val="right"/>
              <w:ind w:right="1290"/>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16"/>
              <w:spacing w:after="0"/>
              <w:rPr>
                <w:sz w:val="20"/>
                <w:szCs w:val="20"/>
                <w:color w:val="auto"/>
              </w:rPr>
            </w:pPr>
            <w:r>
              <w:rPr>
                <w:rFonts w:ascii="Arial" w:cs="Arial" w:eastAsia="Arial" w:hAnsi="Arial"/>
                <w:sz w:val="14"/>
                <w:szCs w:val="14"/>
                <w:b w:val="1"/>
                <w:bCs w:val="1"/>
                <w:color w:val="auto"/>
              </w:rPr>
              <w:t>$</w:t>
            </w:r>
          </w:p>
        </w:tc>
        <w:tc>
          <w:tcPr>
            <w:tcW w:w="5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4"/>
              <w:spacing w:after="0"/>
              <w:rPr>
                <w:sz w:val="20"/>
                <w:szCs w:val="20"/>
                <w:color w:val="auto"/>
              </w:rPr>
            </w:pPr>
            <w:r>
              <w:rPr>
                <w:rFonts w:ascii="Arial" w:cs="Arial" w:eastAsia="Arial" w:hAnsi="Arial"/>
                <w:sz w:val="14"/>
                <w:szCs w:val="14"/>
                <w:b w:val="1"/>
                <w:bCs w:val="1"/>
                <w:color w:val="auto"/>
              </w:rPr>
              <w:t>%</w:t>
            </w:r>
          </w:p>
        </w:tc>
      </w:tr>
      <w:tr>
        <w:trPr>
          <w:trHeight w:val="250"/>
        </w:trPr>
        <w:tc>
          <w:tcPr>
            <w:tcW w:w="19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96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40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80" w:type="dxa"/>
            <w:vAlign w:val="bottom"/>
          </w:tcPr>
          <w:p>
            <w:pPr>
              <w:spacing w:after="0"/>
              <w:rPr>
                <w:sz w:val="21"/>
                <w:szCs w:val="21"/>
                <w:color w:val="auto"/>
              </w:rPr>
            </w:pPr>
          </w:p>
        </w:tc>
      </w:tr>
      <w:tr>
        <w:trPr>
          <w:trHeight w:val="256"/>
        </w:trPr>
        <w:tc>
          <w:tcPr>
            <w:tcW w:w="1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440" w:type="dxa"/>
            <w:vAlign w:val="bottom"/>
            <w:tcBorders>
              <w:bottom w:val="single" w:sz="8" w:color="CCEEFF"/>
            </w:tcBorders>
            <w:shd w:val="clear" w:color="auto" w:fill="CCEEFF"/>
          </w:tcPr>
          <w:p>
            <w:pPr>
              <w:jc w:val="right"/>
              <w:ind w:right="23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71,279</w:t>
            </w:r>
          </w:p>
        </w:tc>
        <w:tc>
          <w:tcPr>
            <w:tcW w:w="10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65.0%</w:t>
            </w:r>
          </w:p>
        </w:tc>
        <w:tc>
          <w:tcPr>
            <w:tcW w:w="100" w:type="dxa"/>
            <w:vAlign w:val="bottom"/>
            <w:tcBorders>
              <w:bottom w:val="single" w:sz="8" w:color="CCEEFF"/>
            </w:tcBorders>
            <w:shd w:val="clear" w:color="auto" w:fill="CCEEFF"/>
          </w:tcPr>
          <w:p>
            <w:pPr>
              <w:spacing w:after="0"/>
              <w:rPr>
                <w:sz w:val="22"/>
                <w:szCs w:val="22"/>
                <w:color w:val="auto"/>
              </w:rPr>
            </w:pPr>
          </w:p>
        </w:tc>
        <w:tc>
          <w:tcPr>
            <w:tcW w:w="260" w:type="dxa"/>
            <w:vAlign w:val="bottom"/>
            <w:tcBorders>
              <w:bottom w:val="single" w:sz="8" w:color="CCEEFF"/>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53,420</w:t>
            </w:r>
          </w:p>
        </w:tc>
        <w:tc>
          <w:tcPr>
            <w:tcW w:w="17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66.3%</w:t>
            </w:r>
          </w:p>
        </w:tc>
        <w:tc>
          <w:tcPr>
            <w:tcW w:w="12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17,859</w:t>
            </w:r>
          </w:p>
        </w:tc>
        <w:tc>
          <w:tcPr>
            <w:tcW w:w="56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33.4%</w:t>
            </w:r>
          </w:p>
        </w:tc>
      </w:tr>
      <w:tr>
        <w:trPr>
          <w:trHeight w:val="243"/>
        </w:trPr>
        <w:tc>
          <w:tcPr>
            <w:tcW w:w="1900" w:type="dxa"/>
            <w:vAlign w:val="bottom"/>
          </w:tcPr>
          <w:p>
            <w:pPr>
              <w:ind w:left="40"/>
              <w:spacing w:after="0"/>
              <w:rPr>
                <w:sz w:val="20"/>
                <w:szCs w:val="20"/>
                <w:color w:val="auto"/>
              </w:rPr>
            </w:pPr>
            <w:r>
              <w:rPr>
                <w:rFonts w:ascii="Arial" w:cs="Arial" w:eastAsia="Arial" w:hAnsi="Arial"/>
                <w:sz w:val="18"/>
                <w:szCs w:val="18"/>
                <w:color w:val="auto"/>
              </w:rPr>
              <w:t>Japan</w:t>
            </w:r>
          </w:p>
        </w:tc>
        <w:tc>
          <w:tcPr>
            <w:tcW w:w="440" w:type="dxa"/>
            <w:vAlign w:val="bottom"/>
          </w:tcPr>
          <w:p>
            <w:pPr>
              <w:spacing w:after="0"/>
              <w:rPr>
                <w:sz w:val="21"/>
                <w:szCs w:val="21"/>
                <w:color w:val="auto"/>
              </w:rPr>
            </w:pPr>
          </w:p>
        </w:tc>
        <w:tc>
          <w:tcPr>
            <w:tcW w:w="1020" w:type="dxa"/>
            <w:vAlign w:val="bottom"/>
          </w:tcPr>
          <w:p>
            <w:pPr>
              <w:jc w:val="right"/>
              <w:ind w:right="34"/>
              <w:spacing w:after="0"/>
              <w:rPr>
                <w:sz w:val="20"/>
                <w:szCs w:val="20"/>
                <w:color w:val="auto"/>
              </w:rPr>
            </w:pPr>
            <w:r>
              <w:rPr>
                <w:rFonts w:ascii="Arial" w:cs="Arial" w:eastAsia="Arial" w:hAnsi="Arial"/>
                <w:sz w:val="18"/>
                <w:szCs w:val="18"/>
                <w:color w:val="auto"/>
              </w:rPr>
              <w:t>10,614</w:t>
            </w:r>
          </w:p>
        </w:tc>
        <w:tc>
          <w:tcPr>
            <w:tcW w:w="1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9.7%</w:t>
            </w:r>
          </w:p>
        </w:tc>
        <w:tc>
          <w:tcPr>
            <w:tcW w:w="1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8"/>
                <w:szCs w:val="18"/>
                <w:color w:val="auto"/>
              </w:rPr>
              <w:t>8,342</w:t>
            </w:r>
          </w:p>
        </w:tc>
        <w:tc>
          <w:tcPr>
            <w:tcW w:w="1720" w:type="dxa"/>
            <w:vAlign w:val="bottom"/>
            <w:gridSpan w:val="3"/>
          </w:tcPr>
          <w:p>
            <w:pPr>
              <w:jc w:val="right"/>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60" w:type="dxa"/>
            <w:vAlign w:val="bottom"/>
          </w:tcPr>
          <w:p>
            <w:pPr>
              <w:jc w:val="right"/>
              <w:ind w:right="36"/>
              <w:spacing w:after="0"/>
              <w:rPr>
                <w:sz w:val="20"/>
                <w:szCs w:val="20"/>
                <w:color w:val="auto"/>
              </w:rPr>
            </w:pPr>
            <w:r>
              <w:rPr>
                <w:rFonts w:ascii="Arial" w:cs="Arial" w:eastAsia="Arial" w:hAnsi="Arial"/>
                <w:sz w:val="18"/>
                <w:szCs w:val="18"/>
                <w:color w:val="auto"/>
              </w:rPr>
              <w:t>2,272</w:t>
            </w:r>
          </w:p>
        </w:tc>
        <w:tc>
          <w:tcPr>
            <w:tcW w:w="56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27.2%</w:t>
            </w:r>
          </w:p>
        </w:tc>
      </w:tr>
      <w:tr>
        <w:trPr>
          <w:trHeight w:val="27"/>
        </w:trPr>
        <w:tc>
          <w:tcPr>
            <w:tcW w:w="19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Pr>
          <w:p>
            <w:pPr>
              <w:spacing w:after="0"/>
              <w:rPr>
                <w:sz w:val="2"/>
                <w:szCs w:val="2"/>
                <w:color w:val="auto"/>
              </w:rPr>
            </w:pPr>
          </w:p>
        </w:tc>
        <w:tc>
          <w:tcPr>
            <w:tcW w:w="112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54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60" w:type="dxa"/>
            <w:vAlign w:val="bottom"/>
          </w:tcPr>
          <w:p>
            <w:pPr>
              <w:spacing w:after="0"/>
              <w:rPr>
                <w:sz w:val="2"/>
                <w:szCs w:val="2"/>
                <w:color w:val="auto"/>
              </w:rPr>
            </w:pPr>
          </w:p>
        </w:tc>
        <w:tc>
          <w:tcPr>
            <w:tcW w:w="560" w:type="dxa"/>
            <w:vAlign w:val="bottom"/>
          </w:tcPr>
          <w:p>
            <w:pPr>
              <w:spacing w:after="0"/>
              <w:rPr>
                <w:sz w:val="2"/>
                <w:szCs w:val="2"/>
                <w:color w:val="auto"/>
              </w:rPr>
            </w:pPr>
          </w:p>
        </w:tc>
        <w:tc>
          <w:tcPr>
            <w:tcW w:w="1080" w:type="dxa"/>
            <w:vAlign w:val="bottom"/>
          </w:tcPr>
          <w:p>
            <w:pPr>
              <w:spacing w:after="0"/>
              <w:rPr>
                <w:sz w:val="2"/>
                <w:szCs w:val="2"/>
                <w:color w:val="auto"/>
              </w:rPr>
            </w:pPr>
          </w:p>
        </w:tc>
      </w:tr>
      <w:tr>
        <w:trPr>
          <w:trHeight w:val="270"/>
        </w:trPr>
        <w:tc>
          <w:tcPr>
            <w:tcW w:w="190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International</w:t>
            </w:r>
          </w:p>
        </w:tc>
        <w:tc>
          <w:tcPr>
            <w:tcW w:w="44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4"/>
              <w:spacing w:after="0"/>
              <w:rPr>
                <w:sz w:val="20"/>
                <w:szCs w:val="20"/>
                <w:color w:val="auto"/>
              </w:rPr>
            </w:pPr>
            <w:r>
              <w:rPr>
                <w:rFonts w:ascii="Arial" w:cs="Arial" w:eastAsia="Arial" w:hAnsi="Arial"/>
                <w:sz w:val="18"/>
                <w:szCs w:val="18"/>
                <w:color w:val="auto"/>
              </w:rPr>
              <w:t>27,745</w:t>
            </w:r>
          </w:p>
        </w:tc>
        <w:tc>
          <w:tcPr>
            <w:tcW w:w="10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25.3%</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18,827</w:t>
            </w:r>
          </w:p>
        </w:tc>
        <w:tc>
          <w:tcPr>
            <w:tcW w:w="172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06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8,918</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47.4%</w:t>
            </w:r>
          </w:p>
        </w:tc>
      </w:tr>
      <w:tr>
        <w:trPr>
          <w:trHeight w:val="257"/>
        </w:trPr>
        <w:tc>
          <w:tcPr>
            <w:tcW w:w="1900" w:type="dxa"/>
            <w:vAlign w:val="bottom"/>
          </w:tcPr>
          <w:p>
            <w:pPr>
              <w:ind w:left="180"/>
              <w:spacing w:after="0"/>
              <w:rPr>
                <w:sz w:val="20"/>
                <w:szCs w:val="20"/>
                <w:color w:val="auto"/>
              </w:rPr>
            </w:pPr>
            <w:r>
              <w:rPr>
                <w:rFonts w:ascii="Arial" w:cs="Arial" w:eastAsia="Arial" w:hAnsi="Arial"/>
                <w:sz w:val="18"/>
                <w:szCs w:val="18"/>
                <w:color w:val="auto"/>
              </w:rPr>
              <w:t>Total</w:t>
            </w:r>
          </w:p>
        </w:tc>
        <w:tc>
          <w:tcPr>
            <w:tcW w:w="44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4"/>
              <w:spacing w:after="0"/>
              <w:rPr>
                <w:sz w:val="20"/>
                <w:szCs w:val="20"/>
                <w:color w:val="auto"/>
              </w:rPr>
            </w:pPr>
            <w:r>
              <w:rPr>
                <w:rFonts w:ascii="Arial" w:cs="Arial" w:eastAsia="Arial" w:hAnsi="Arial"/>
                <w:sz w:val="18"/>
                <w:szCs w:val="18"/>
                <w:color w:val="auto"/>
              </w:rPr>
              <w:t>109,638</w:t>
            </w:r>
          </w:p>
        </w:tc>
        <w:tc>
          <w:tcPr>
            <w:tcW w:w="100" w:type="dxa"/>
            <w:vAlign w:val="bottom"/>
          </w:tcPr>
          <w:p>
            <w:pPr>
              <w:spacing w:after="0"/>
              <w:rPr>
                <w:sz w:val="22"/>
                <w:szCs w:val="22"/>
                <w:color w:val="auto"/>
              </w:rPr>
            </w:pPr>
          </w:p>
        </w:tc>
        <w:tc>
          <w:tcPr>
            <w:tcW w:w="42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100" w:type="dxa"/>
            <w:vAlign w:val="bottom"/>
          </w:tcPr>
          <w:p>
            <w:pPr>
              <w:spacing w:after="0"/>
              <w:rPr>
                <w:sz w:val="22"/>
                <w:szCs w:val="22"/>
                <w:color w:val="auto"/>
              </w:rPr>
            </w:pPr>
          </w:p>
        </w:tc>
        <w:tc>
          <w:tcPr>
            <w:tcW w:w="26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80,589</w:t>
            </w:r>
          </w:p>
        </w:tc>
        <w:tc>
          <w:tcPr>
            <w:tcW w:w="80" w:type="dxa"/>
            <w:vAlign w:val="bottom"/>
            <w:tcBorders>
              <w:top w:val="single" w:sz="8" w:color="auto"/>
              <w:bottom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15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8"/>
                <w:szCs w:val="18"/>
                <w:color w:val="auto"/>
              </w:rPr>
              <w:t>29,049</w:t>
            </w:r>
          </w:p>
        </w:tc>
        <w:tc>
          <w:tcPr>
            <w:tcW w:w="560" w:type="dxa"/>
            <w:vAlign w:val="bottom"/>
          </w:tcPr>
          <w:p>
            <w:pPr>
              <w:spacing w:after="0"/>
              <w:rPr>
                <w:sz w:val="22"/>
                <w:szCs w:val="22"/>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36.0%</w:t>
            </w:r>
          </w:p>
        </w:tc>
      </w:tr>
      <w:tr>
        <w:trPr>
          <w:trHeight w:val="20"/>
        </w:trPr>
        <w:tc>
          <w:tcPr>
            <w:tcW w:w="190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148" w:lineRule="exact"/>
        <w:rPr>
          <w:sz w:val="20"/>
          <w:szCs w:val="20"/>
          <w:color w:val="auto"/>
        </w:rPr>
      </w:pPr>
    </w:p>
    <w:p>
      <w:pPr>
        <w:jc w:val="both"/>
        <w:ind w:right="320" w:firstLine="324"/>
        <w:spacing w:after="0" w:line="264" w:lineRule="auto"/>
        <w:rPr>
          <w:sz w:val="20"/>
          <w:szCs w:val="20"/>
          <w:color w:val="auto"/>
        </w:rPr>
      </w:pPr>
      <w:r>
        <w:rPr>
          <w:rFonts w:ascii="Arial" w:cs="Arial" w:eastAsia="Arial" w:hAnsi="Arial"/>
          <w:sz w:val="18"/>
          <w:szCs w:val="18"/>
          <w:color w:val="auto"/>
        </w:rPr>
        <w:t>Revenue from sales in international markets increased $11.2 million, or 41.2%, to $38.4 million in the three months ended June 30, 2018, from $27.2 million in the three months ended June 30, 2017. Revenue from international sales represented 35.0% and 33.7% of our total revenue for the three months ended June 30, 2018 and 2017, respectively.</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125" w:right="239"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Margin</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300"/>
              <w:spacing w:after="0"/>
              <w:rPr>
                <w:sz w:val="20"/>
                <w:szCs w:val="20"/>
                <w:color w:val="auto"/>
              </w:rPr>
            </w:pPr>
            <w:r>
              <w:rPr>
                <w:rFonts w:ascii="Arial" w:cs="Arial" w:eastAsia="Arial" w:hAnsi="Arial"/>
                <w:sz w:val="14"/>
                <w:szCs w:val="14"/>
                <w:b w:val="1"/>
                <w:bCs w:val="1"/>
                <w:color w:val="auto"/>
              </w:rPr>
              <w:t>Three Months Ended June 30,</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6"/>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8"/>
                <w:szCs w:val="18"/>
                <w:color w:val="auto"/>
              </w:rPr>
              <w:t>37,386</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8"/>
                <w:szCs w:val="18"/>
                <w:color w:val="auto"/>
              </w:rPr>
              <w:t>29,660</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7,726</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26.0%</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40"/>
              <w:spacing w:after="0"/>
              <w:rPr>
                <w:sz w:val="20"/>
                <w:szCs w:val="20"/>
                <w:color w:val="auto"/>
              </w:rPr>
            </w:pPr>
            <w:r>
              <w:rPr>
                <w:rFonts w:ascii="Arial" w:cs="Arial" w:eastAsia="Arial" w:hAnsi="Arial"/>
                <w:sz w:val="18"/>
                <w:szCs w:val="18"/>
                <w:color w:val="auto"/>
              </w:rPr>
              <w:t>Gross profit</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020" w:type="dxa"/>
            <w:vAlign w:val="bottom"/>
            <w:tcBorders>
              <w:bottom w:val="single" w:sz="8" w:color="CCEEFF"/>
            </w:tcBorders>
            <w:vMerge w:val="continue"/>
          </w:tcPr>
          <w:p>
            <w:pPr>
              <w:spacing w:after="0"/>
              <w:rPr>
                <w:sz w:val="24"/>
                <w:szCs w:val="24"/>
                <w:color w:val="auto"/>
              </w:rPr>
            </w:pPr>
          </w:p>
        </w:tc>
        <w:tc>
          <w:tcPr>
            <w:tcW w:w="380" w:type="dxa"/>
            <w:vAlign w:val="bottom"/>
            <w:tcBorders>
              <w:bottom w:val="single" w:sz="8" w:color="auto"/>
            </w:tcBorders>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tcPr>
          <w:p>
            <w:pPr>
              <w:jc w:val="right"/>
              <w:ind w:right="117"/>
              <w:spacing w:after="0"/>
              <w:rPr>
                <w:sz w:val="20"/>
                <w:szCs w:val="20"/>
                <w:color w:val="auto"/>
              </w:rPr>
            </w:pPr>
            <w:r>
              <w:rPr>
                <w:rFonts w:ascii="Arial" w:cs="Arial" w:eastAsia="Arial" w:hAnsi="Arial"/>
                <w:sz w:val="18"/>
                <w:szCs w:val="18"/>
                <w:color w:val="auto"/>
              </w:rPr>
              <w:t>72,252</w:t>
            </w:r>
          </w:p>
        </w:tc>
        <w:tc>
          <w:tcPr>
            <w:tcW w:w="100" w:type="dxa"/>
            <w:vAlign w:val="bottom"/>
            <w:tcBorders>
              <w:bottom w:val="single" w:sz="8" w:color="CCEEFF"/>
            </w:tcBorders>
          </w:tcPr>
          <w:p>
            <w:pPr>
              <w:spacing w:after="0"/>
              <w:rPr>
                <w:sz w:val="24"/>
                <w:szCs w:val="24"/>
                <w:color w:val="auto"/>
              </w:rPr>
            </w:pPr>
          </w:p>
        </w:tc>
        <w:tc>
          <w:tcPr>
            <w:tcW w:w="26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tcPr>
          <w:p>
            <w:pPr>
              <w:jc w:val="right"/>
              <w:ind w:right="97"/>
              <w:spacing w:after="0"/>
              <w:rPr>
                <w:sz w:val="20"/>
                <w:szCs w:val="20"/>
                <w:color w:val="auto"/>
              </w:rPr>
            </w:pPr>
            <w:r>
              <w:rPr>
                <w:rFonts w:ascii="Arial" w:cs="Arial" w:eastAsia="Arial" w:hAnsi="Arial"/>
                <w:sz w:val="18"/>
                <w:szCs w:val="18"/>
                <w:color w:val="auto"/>
              </w:rPr>
              <w:t>50,929</w:t>
            </w:r>
          </w:p>
        </w:tc>
        <w:tc>
          <w:tcPr>
            <w:tcW w:w="120" w:type="dxa"/>
            <w:vAlign w:val="bottom"/>
            <w:tcBorders>
              <w:bottom w:val="single" w:sz="8" w:color="CCEEFF"/>
            </w:tcBorders>
          </w:tcPr>
          <w:p>
            <w:pPr>
              <w:spacing w:after="0"/>
              <w:rPr>
                <w:sz w:val="24"/>
                <w:szCs w:val="24"/>
                <w:color w:val="auto"/>
              </w:rPr>
            </w:pPr>
          </w:p>
        </w:tc>
        <w:tc>
          <w:tcPr>
            <w:tcW w:w="400" w:type="dxa"/>
            <w:vAlign w:val="bottom"/>
            <w:tcBorders>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tcPr>
          <w:p>
            <w:pPr>
              <w:jc w:val="right"/>
              <w:ind w:right="39"/>
              <w:spacing w:after="0"/>
              <w:rPr>
                <w:sz w:val="20"/>
                <w:szCs w:val="20"/>
                <w:color w:val="auto"/>
              </w:rPr>
            </w:pPr>
            <w:r>
              <w:rPr>
                <w:rFonts w:ascii="Arial" w:cs="Arial" w:eastAsia="Arial" w:hAnsi="Arial"/>
                <w:sz w:val="18"/>
                <w:szCs w:val="18"/>
                <w:color w:val="auto"/>
              </w:rPr>
              <w:t>21,323</w:t>
            </w:r>
          </w:p>
        </w:tc>
        <w:tc>
          <w:tcPr>
            <w:tcW w:w="560" w:type="dxa"/>
            <w:vAlign w:val="bottom"/>
            <w:tcBorders>
              <w:bottom w:val="single" w:sz="8" w:color="CCEEFF"/>
            </w:tcBorders>
          </w:tcPr>
          <w:p>
            <w:pPr>
              <w:spacing w:after="0"/>
              <w:rPr>
                <w:sz w:val="24"/>
                <w:szCs w:val="24"/>
                <w:color w:val="auto"/>
              </w:rPr>
            </w:pPr>
          </w:p>
        </w:tc>
        <w:tc>
          <w:tcPr>
            <w:tcW w:w="1080" w:type="dxa"/>
            <w:vAlign w:val="bottom"/>
            <w:tcBorders>
              <w:bottom w:val="single" w:sz="8" w:color="CCEEFF"/>
            </w:tcBorders>
          </w:tcPr>
          <w:p>
            <w:pPr>
              <w:jc w:val="right"/>
              <w:spacing w:after="0"/>
              <w:rPr>
                <w:sz w:val="20"/>
                <w:szCs w:val="20"/>
                <w:color w:val="auto"/>
              </w:rPr>
            </w:pPr>
            <w:r>
              <w:rPr>
                <w:rFonts w:ascii="Arial" w:cs="Arial" w:eastAsia="Arial" w:hAnsi="Arial"/>
                <w:sz w:val="18"/>
                <w:szCs w:val="18"/>
                <w:color w:val="auto"/>
              </w:rPr>
              <w:t>41.9%</w:t>
            </w:r>
          </w:p>
        </w:tc>
        <w:tc>
          <w:tcPr>
            <w:tcW w:w="0" w:type="dxa"/>
            <w:vAlign w:val="bottom"/>
          </w:tcPr>
          <w:p>
            <w:pPr>
              <w:spacing w:after="0"/>
              <w:rPr>
                <w:sz w:val="1"/>
                <w:szCs w:val="1"/>
                <w:color w:val="auto"/>
              </w:rPr>
            </w:pPr>
          </w:p>
        </w:tc>
      </w:tr>
      <w:tr>
        <w:trPr>
          <w:trHeight w:val="230"/>
        </w:trPr>
        <w:tc>
          <w:tcPr>
            <w:tcW w:w="5020" w:type="dxa"/>
            <w:vAlign w:val="bottom"/>
            <w:shd w:val="clear" w:color="auto" w:fill="CCEEFF"/>
          </w:tcPr>
          <w:p>
            <w:pPr>
              <w:ind w:left="40"/>
              <w:spacing w:after="0"/>
              <w:rPr>
                <w:sz w:val="20"/>
                <w:szCs w:val="20"/>
                <w:color w:val="auto"/>
              </w:rPr>
            </w:pPr>
            <w:r>
              <w:rPr>
                <w:rFonts w:ascii="Arial" w:cs="Arial" w:eastAsia="Arial" w:hAnsi="Arial"/>
                <w:sz w:val="18"/>
                <w:szCs w:val="18"/>
                <w:color w:val="auto"/>
              </w:rPr>
              <w:t>Gross margin %</w:t>
            </w:r>
          </w:p>
        </w:tc>
        <w:tc>
          <w:tcPr>
            <w:tcW w:w="380" w:type="dxa"/>
            <w:vAlign w:val="bottom"/>
            <w:shd w:val="clear" w:color="auto" w:fill="CCEEFF"/>
          </w:tcPr>
          <w:p>
            <w:pPr>
              <w:spacing w:after="0"/>
              <w:rPr>
                <w:sz w:val="20"/>
                <w:szCs w:val="20"/>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65.9%</w:t>
            </w: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63.2%</w:t>
            </w:r>
          </w:p>
        </w:tc>
        <w:tc>
          <w:tcPr>
            <w:tcW w:w="120" w:type="dxa"/>
            <w:vAlign w:val="bottom"/>
            <w:shd w:val="clear" w:color="auto" w:fill="CCEEFF"/>
          </w:tcPr>
          <w:p>
            <w:pPr>
              <w:spacing w:after="0"/>
              <w:rPr>
                <w:sz w:val="20"/>
                <w:szCs w:val="20"/>
                <w:color w:val="auto"/>
              </w:rPr>
            </w:pPr>
          </w:p>
        </w:tc>
        <w:tc>
          <w:tcPr>
            <w:tcW w:w="400" w:type="dxa"/>
            <w:vAlign w:val="bottom"/>
            <w:shd w:val="clear" w:color="auto" w:fill="CCEEFF"/>
          </w:tcPr>
          <w:p>
            <w:pPr>
              <w:spacing w:after="0"/>
              <w:rPr>
                <w:sz w:val="20"/>
                <w:szCs w:val="20"/>
                <w:color w:val="auto"/>
              </w:rPr>
            </w:pPr>
          </w:p>
        </w:tc>
        <w:tc>
          <w:tcPr>
            <w:tcW w:w="106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108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5020" w:type="dxa"/>
            <w:vAlign w:val="bottom"/>
            <w:shd w:val="clear" w:color="auto" w:fill="CCEEFF"/>
          </w:tcPr>
          <w:p>
            <w:pPr>
              <w:spacing w:after="0"/>
              <w:rPr>
                <w:sz w:val="2"/>
                <w:szCs w:val="2"/>
                <w:color w:val="auto"/>
              </w:rPr>
            </w:pPr>
          </w:p>
        </w:tc>
        <w:tc>
          <w:tcPr>
            <w:tcW w:w="380" w:type="dxa"/>
            <w:vAlign w:val="bottom"/>
            <w:shd w:val="clear" w:color="auto" w:fill="CCEEFF"/>
          </w:tcPr>
          <w:p>
            <w:pPr>
              <w:spacing w:after="0"/>
              <w:rPr>
                <w:sz w:val="2"/>
                <w:szCs w:val="2"/>
                <w:color w:val="auto"/>
              </w:rPr>
            </w:pPr>
          </w:p>
        </w:tc>
        <w:tc>
          <w:tcPr>
            <w:tcW w:w="1160" w:type="dxa"/>
            <w:vAlign w:val="bottom"/>
            <w:shd w:val="clear" w:color="auto" w:fill="CCEEFF"/>
          </w:tcPr>
          <w:p>
            <w:pPr>
              <w:spacing w:after="0"/>
              <w:rPr>
                <w:sz w:val="2"/>
                <w:szCs w:val="2"/>
                <w:color w:val="auto"/>
              </w:rPr>
            </w:pPr>
          </w:p>
        </w:tc>
        <w:tc>
          <w:tcPr>
            <w:tcW w:w="100" w:type="dxa"/>
            <w:vAlign w:val="bottom"/>
            <w:shd w:val="clear" w:color="auto" w:fill="CCEEFF"/>
          </w:tcPr>
          <w:p>
            <w:pPr>
              <w:spacing w:after="0"/>
              <w:rPr>
                <w:sz w:val="2"/>
                <w:szCs w:val="2"/>
                <w:color w:val="auto"/>
              </w:rPr>
            </w:pPr>
          </w:p>
        </w:tc>
        <w:tc>
          <w:tcPr>
            <w:tcW w:w="260" w:type="dxa"/>
            <w:vAlign w:val="bottom"/>
            <w:shd w:val="clear" w:color="auto" w:fill="CCEEFF"/>
          </w:tcPr>
          <w:p>
            <w:pPr>
              <w:spacing w:after="0"/>
              <w:rPr>
                <w:sz w:val="2"/>
                <w:szCs w:val="2"/>
                <w:color w:val="auto"/>
              </w:rPr>
            </w:pPr>
          </w:p>
        </w:tc>
        <w:tc>
          <w:tcPr>
            <w:tcW w:w="1280" w:type="dxa"/>
            <w:vAlign w:val="bottom"/>
            <w:shd w:val="clear" w:color="auto" w:fill="CCEEFF"/>
          </w:tcPr>
          <w:p>
            <w:pPr>
              <w:spacing w:after="0"/>
              <w:rPr>
                <w:sz w:val="2"/>
                <w:szCs w:val="2"/>
                <w:color w:val="auto"/>
              </w:rPr>
            </w:pPr>
          </w:p>
        </w:tc>
        <w:tc>
          <w:tcPr>
            <w:tcW w:w="120" w:type="dxa"/>
            <w:vAlign w:val="bottom"/>
            <w:shd w:val="clear" w:color="auto" w:fill="CCEEFF"/>
          </w:tcPr>
          <w:p>
            <w:pPr>
              <w:spacing w:after="0"/>
              <w:rPr>
                <w:sz w:val="2"/>
                <w:szCs w:val="2"/>
                <w:color w:val="auto"/>
              </w:rPr>
            </w:pPr>
          </w:p>
        </w:tc>
        <w:tc>
          <w:tcPr>
            <w:tcW w:w="400" w:type="dxa"/>
            <w:vAlign w:val="bottom"/>
            <w:shd w:val="clear" w:color="auto" w:fill="CCEEFF"/>
          </w:tcPr>
          <w:p>
            <w:pPr>
              <w:spacing w:after="0"/>
              <w:rPr>
                <w:sz w:val="2"/>
                <w:szCs w:val="2"/>
                <w:color w:val="auto"/>
              </w:rPr>
            </w:pPr>
          </w:p>
        </w:tc>
        <w:tc>
          <w:tcPr>
            <w:tcW w:w="106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1080" w:type="dxa"/>
            <w:vAlign w:val="bottom"/>
            <w:shd w:val="clear" w:color="auto" w:fill="CCEEFF"/>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440" w:firstLine="324"/>
        <w:spacing w:after="0" w:line="277" w:lineRule="auto"/>
        <w:rPr>
          <w:sz w:val="20"/>
          <w:szCs w:val="20"/>
          <w:color w:val="auto"/>
        </w:rPr>
      </w:pPr>
      <w:r>
        <w:rPr>
          <w:rFonts w:ascii="Arial" w:cs="Arial" w:eastAsia="Arial" w:hAnsi="Arial"/>
          <w:sz w:val="18"/>
          <w:szCs w:val="18"/>
          <w:color w:val="auto"/>
        </w:rPr>
        <w:t>Gross margin increased by 2.7 percentage points to 65.9% in the three months ended June 30, 2018, from 63.2% in the three months ended June 30, 2017. The increase in gross margin was primarily due to a more favorable product mix.</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(R&amp;D)</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2580" w:type="dxa"/>
            <w:vAlign w:val="bottom"/>
            <w:tcBorders>
              <w:bottom w:val="single" w:sz="8" w:color="auto"/>
            </w:tcBorders>
            <w:gridSpan w:val="4"/>
          </w:tcPr>
          <w:p>
            <w:pPr>
              <w:jc w:val="right"/>
              <w:spacing w:after="0"/>
              <w:rPr>
                <w:sz w:val="20"/>
                <w:szCs w:val="20"/>
                <w:color w:val="auto"/>
              </w:rPr>
            </w:pPr>
            <w:r>
              <w:rPr>
                <w:rFonts w:ascii="Arial" w:cs="Arial" w:eastAsia="Arial" w:hAnsi="Arial"/>
                <w:sz w:val="14"/>
                <w:szCs w:val="14"/>
                <w:b w:val="1"/>
                <w:bCs w:val="1"/>
                <w:color w:val="auto"/>
              </w:rPr>
              <w:t>Three Months Ended June 30,</w:t>
            </w:r>
          </w:p>
        </w:tc>
        <w:tc>
          <w:tcPr>
            <w:tcW w:w="6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120" w:type="dxa"/>
            <w:vAlign w:val="bottom"/>
            <w:tcBorders>
              <w:bottom w:val="single" w:sz="8" w:color="auto"/>
            </w:tcBorders>
          </w:tcPr>
          <w:p>
            <w:pPr>
              <w:spacing w:after="0"/>
              <w:rPr>
                <w:sz w:val="16"/>
                <w:szCs w:val="16"/>
                <w:color w:val="auto"/>
              </w:rPr>
            </w:pPr>
          </w:p>
        </w:tc>
        <w:tc>
          <w:tcPr>
            <w:tcW w:w="900" w:type="dxa"/>
            <w:vAlign w:val="bottom"/>
            <w:tcBorders>
              <w:bottom w:val="single" w:sz="8" w:color="auto"/>
            </w:tcBorders>
            <w:gridSpan w:val="2"/>
          </w:tcPr>
          <w:p>
            <w:pPr>
              <w:ind w:left="20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2018</w:t>
            </w:r>
          </w:p>
        </w:tc>
        <w:tc>
          <w:tcPr>
            <w:tcW w:w="6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60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279"/>
              <w:spacing w:after="0"/>
              <w:rPr>
                <w:sz w:val="20"/>
                <w:szCs w:val="20"/>
                <w:color w:val="auto"/>
              </w:rPr>
            </w:pPr>
            <w:r>
              <w:rPr>
                <w:rFonts w:ascii="Arial" w:cs="Arial" w:eastAsia="Arial" w:hAnsi="Arial"/>
                <w:sz w:val="14"/>
                <w:szCs w:val="14"/>
                <w:b w:val="1"/>
                <w:bCs w:val="1"/>
                <w:color w:val="auto"/>
              </w:rPr>
              <w:t>$</w:t>
            </w:r>
          </w:p>
        </w:tc>
        <w:tc>
          <w:tcPr>
            <w:tcW w:w="340" w:type="dxa"/>
            <w:vAlign w:val="bottom"/>
            <w:tcBorders>
              <w:bottom w:val="single" w:sz="8" w:color="auto"/>
            </w:tcBorders>
          </w:tcPr>
          <w:p>
            <w:pPr>
              <w:spacing w:after="0"/>
              <w:rPr>
                <w:sz w:val="22"/>
                <w:szCs w:val="22"/>
                <w:color w:val="auto"/>
              </w:rPr>
            </w:pPr>
          </w:p>
        </w:tc>
        <w:tc>
          <w:tcPr>
            <w:tcW w:w="5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780" w:type="dxa"/>
            <w:vAlign w:val="bottom"/>
            <w:gridSpan w:val="4"/>
          </w:tcPr>
          <w:p>
            <w:pPr>
              <w:jc w:val="right"/>
              <w:spacing w:after="0"/>
              <w:rPr>
                <w:sz w:val="20"/>
                <w:szCs w:val="20"/>
                <w:color w:val="auto"/>
              </w:rPr>
            </w:pPr>
            <w:r>
              <w:rPr>
                <w:rFonts w:ascii="Arial" w:cs="Arial" w:eastAsia="Arial" w:hAnsi="Arial"/>
                <w:sz w:val="14"/>
                <w:szCs w:val="14"/>
                <w:b w:val="1"/>
                <w:bCs w:val="1"/>
                <w:color w:val="auto"/>
              </w:rPr>
              <w:t>(in thousands, except for percentages)</w:t>
            </w:r>
          </w:p>
        </w:tc>
        <w:tc>
          <w:tcPr>
            <w:tcW w:w="34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R&amp;D</w:t>
            </w:r>
          </w:p>
        </w:tc>
        <w:tc>
          <w:tcPr>
            <w:tcW w:w="920" w:type="dxa"/>
            <w:vAlign w:val="bottom"/>
            <w:tcBorders>
              <w:bottom w:val="single" w:sz="8" w:color="auto"/>
            </w:tcBorders>
            <w:shd w:val="clear" w:color="auto" w:fill="CCEEFF"/>
          </w:tcPr>
          <w:p>
            <w:pPr>
              <w:jc w:val="right"/>
              <w:ind w:right="722"/>
              <w:spacing w:after="0"/>
              <w:rPr>
                <w:sz w:val="20"/>
                <w:szCs w:val="20"/>
                <w:color w:val="auto"/>
              </w:rPr>
            </w:pPr>
            <w:r>
              <w:rPr>
                <w:rFonts w:ascii="Arial" w:cs="Arial" w:eastAsia="Arial" w:hAnsi="Arial"/>
                <w:sz w:val="18"/>
                <w:szCs w:val="18"/>
                <w:color w:val="auto"/>
                <w:w w:val="99"/>
              </w:rPr>
              <w:t>$</w:t>
            </w:r>
          </w:p>
        </w:tc>
        <w:tc>
          <w:tcPr>
            <w:tcW w:w="620" w:type="dxa"/>
            <w:vAlign w:val="bottom"/>
            <w:tcBorders>
              <w:bottom w:val="single" w:sz="8" w:color="auto"/>
            </w:tcBorders>
            <w:shd w:val="clear" w:color="auto" w:fill="CCEEFF"/>
          </w:tcPr>
          <w:p>
            <w:pPr>
              <w:jc w:val="right"/>
              <w:ind w:right="110"/>
              <w:spacing w:after="0"/>
              <w:rPr>
                <w:sz w:val="20"/>
                <w:szCs w:val="20"/>
                <w:color w:val="auto"/>
              </w:rPr>
            </w:pPr>
            <w:r>
              <w:rPr>
                <w:rFonts w:ascii="Arial" w:cs="Arial" w:eastAsia="Arial" w:hAnsi="Arial"/>
                <w:sz w:val="18"/>
                <w:szCs w:val="18"/>
                <w:color w:val="auto"/>
                <w:w w:val="88"/>
              </w:rPr>
              <w:t>8,193</w:t>
            </w: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742"/>
              <w:spacing w:after="0"/>
              <w:rPr>
                <w:sz w:val="20"/>
                <w:szCs w:val="20"/>
                <w:color w:val="auto"/>
              </w:rPr>
            </w:pPr>
            <w:r>
              <w:rPr>
                <w:rFonts w:ascii="Arial" w:cs="Arial" w:eastAsia="Arial" w:hAnsi="Arial"/>
                <w:sz w:val="18"/>
                <w:szCs w:val="18"/>
                <w:color w:val="auto"/>
                <w:w w:val="99"/>
              </w:rPr>
              <w:t>$</w:t>
            </w:r>
          </w:p>
        </w:tc>
        <w:tc>
          <w:tcPr>
            <w:tcW w:w="600" w:type="dxa"/>
            <w:vAlign w:val="bottom"/>
            <w:tcBorders>
              <w:bottom w:val="single" w:sz="8" w:color="auto"/>
            </w:tcBorders>
            <w:shd w:val="clear" w:color="auto" w:fill="CCEEFF"/>
          </w:tcPr>
          <w:p>
            <w:pPr>
              <w:jc w:val="right"/>
              <w:ind w:right="90"/>
              <w:spacing w:after="0"/>
              <w:rPr>
                <w:sz w:val="20"/>
                <w:szCs w:val="20"/>
                <w:color w:val="auto"/>
              </w:rPr>
            </w:pPr>
            <w:r>
              <w:rPr>
                <w:rFonts w:ascii="Arial" w:cs="Arial" w:eastAsia="Arial" w:hAnsi="Arial"/>
                <w:sz w:val="18"/>
                <w:szCs w:val="18"/>
                <w:color w:val="auto"/>
                <w:w w:val="88"/>
              </w:rPr>
              <w:t>8,094</w:t>
            </w:r>
          </w:p>
        </w:tc>
        <w:tc>
          <w:tcPr>
            <w:tcW w:w="120" w:type="dxa"/>
            <w:vAlign w:val="bottom"/>
            <w:tcBorders>
              <w:bottom w:val="single" w:sz="8" w:color="CCEEFF"/>
            </w:tcBorders>
            <w:shd w:val="clear" w:color="auto" w:fill="CCEEFF"/>
          </w:tcPr>
          <w:p>
            <w:pPr>
              <w:spacing w:after="0"/>
              <w:rPr>
                <w:sz w:val="23"/>
                <w:szCs w:val="23"/>
                <w:color w:val="auto"/>
              </w:rPr>
            </w:pPr>
          </w:p>
        </w:tc>
        <w:tc>
          <w:tcPr>
            <w:tcW w:w="1120" w:type="dxa"/>
            <w:vAlign w:val="bottom"/>
            <w:tcBorders>
              <w:bottom w:val="single" w:sz="8" w:color="auto"/>
            </w:tcBorders>
            <w:shd w:val="clear" w:color="auto" w:fill="CCEEFF"/>
          </w:tcPr>
          <w:p>
            <w:pPr>
              <w:jc w:val="right"/>
              <w:ind w:right="919"/>
              <w:spacing w:after="0"/>
              <w:rPr>
                <w:sz w:val="20"/>
                <w:szCs w:val="20"/>
                <w:color w:val="auto"/>
              </w:rPr>
            </w:pPr>
            <w:r>
              <w:rPr>
                <w:rFonts w:ascii="Arial" w:cs="Arial" w:eastAsia="Arial" w:hAnsi="Arial"/>
                <w:sz w:val="18"/>
                <w:szCs w:val="18"/>
                <w:color w:val="auto"/>
                <w:w w:val="99"/>
              </w:rPr>
              <w:t>$</w:t>
            </w:r>
          </w:p>
        </w:tc>
        <w:tc>
          <w:tcPr>
            <w:tcW w:w="3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w w:val="99"/>
              </w:rPr>
              <w:t>99</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R&amp;D as a percentage of revenue</w:t>
            </w:r>
          </w:p>
        </w:tc>
        <w:tc>
          <w:tcPr>
            <w:tcW w:w="9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92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i w:val="1"/>
                <w:iCs w:val="1"/>
                <w:color w:val="auto"/>
              </w:rPr>
              <w:t>7.5%</w:t>
            </w: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0" w:type="dxa"/>
            <w:vAlign w:val="bottom"/>
          </w:tcPr>
          <w:p>
            <w:pPr>
              <w:jc w:val="right"/>
              <w:spacing w:after="0"/>
              <w:rPr>
                <w:sz w:val="20"/>
                <w:szCs w:val="20"/>
                <w:color w:val="auto"/>
              </w:rPr>
            </w:pPr>
            <w:r>
              <w:rPr>
                <w:rFonts w:ascii="Arial" w:cs="Arial" w:eastAsia="Arial" w:hAnsi="Arial"/>
                <w:sz w:val="18"/>
                <w:szCs w:val="18"/>
                <w:i w:val="1"/>
                <w:iCs w:val="1"/>
                <w:color w:val="auto"/>
              </w:rPr>
              <w:t>10.0%</w:t>
            </w:r>
          </w:p>
        </w:tc>
        <w:tc>
          <w:tcPr>
            <w:tcW w:w="12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100" w:firstLine="324"/>
        <w:spacing w:after="0" w:line="286" w:lineRule="auto"/>
        <w:rPr>
          <w:sz w:val="20"/>
          <w:szCs w:val="20"/>
          <w:color w:val="auto"/>
        </w:rPr>
      </w:pPr>
      <w:r>
        <w:rPr>
          <w:rFonts w:ascii="Arial" w:cs="Arial" w:eastAsia="Arial" w:hAnsi="Arial"/>
          <w:sz w:val="17"/>
          <w:szCs w:val="17"/>
          <w:color w:val="auto"/>
        </w:rPr>
        <w:t>R&amp;D expenses increased by $0.1 million, or 1.2%, to $8.2 million in the three months ended June 30, 2018, from $8.1 million in the three months ended June 30, 2017. The increase was primarily due to a $0.9 million increase in personnel-related expenses primarily due to an increase in headcount to support our growth. This was partially offset by a $0.7 million decrease in product development, testing and clinical trial cost.</w:t>
      </w:r>
    </w:p>
    <w:p>
      <w:pPr>
        <w:spacing w:after="0" w:line="111" w:lineRule="exact"/>
        <w:rPr>
          <w:sz w:val="20"/>
          <w:szCs w:val="20"/>
          <w:color w:val="auto"/>
        </w:rPr>
      </w:pPr>
    </w:p>
    <w:p>
      <w:pPr>
        <w:ind w:right="80" w:firstLine="324"/>
        <w:spacing w:after="0" w:line="286" w:lineRule="auto"/>
        <w:rPr>
          <w:sz w:val="20"/>
          <w:szCs w:val="20"/>
          <w:color w:val="auto"/>
        </w:rPr>
      </w:pPr>
      <w:r>
        <w:rPr>
          <w:rFonts w:ascii="Arial" w:cs="Arial" w:eastAsia="Arial" w:hAnsi="Arial"/>
          <w:sz w:val="17"/>
          <w:szCs w:val="17"/>
          <w:color w:val="auto"/>
        </w:rPr>
        <w:t>We have made investments, and plan to continue to make investments, in the development of our products, which includes hiring additional research and development employees. As a result, we expect operating expenses to increase in the near term. In addition, we have experienced in the past, and may continue to experience in the future, variability in expenses incurred due to the timing and costs of clinical trials.</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General and Administrative (SG&amp;A)</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300"/>
              <w:spacing w:after="0"/>
              <w:rPr>
                <w:sz w:val="20"/>
                <w:szCs w:val="20"/>
                <w:color w:val="auto"/>
              </w:rPr>
            </w:pPr>
            <w:r>
              <w:rPr>
                <w:rFonts w:ascii="Arial" w:cs="Arial" w:eastAsia="Arial" w:hAnsi="Arial"/>
                <w:sz w:val="14"/>
                <w:szCs w:val="14"/>
                <w:b w:val="1"/>
                <w:bCs w:val="1"/>
                <w:color w:val="auto"/>
              </w:rPr>
              <w:t>Three Months Ended June 30,</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SG&amp;A</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8"/>
                <w:szCs w:val="18"/>
                <w:color w:val="auto"/>
              </w:rPr>
              <w:t>54,776</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8"/>
                <w:szCs w:val="18"/>
                <w:color w:val="auto"/>
              </w:rPr>
              <w:t>44,163</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10,613</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24.0%</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SG&amp;A as a percentage of revenue</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i w:val="1"/>
                <w:iCs w:val="1"/>
                <w:color w:val="auto"/>
              </w:rPr>
              <w:t>50.0%</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54.8%</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jc w:val="both"/>
        <w:ind w:right="100" w:firstLine="324"/>
        <w:spacing w:after="0" w:line="312" w:lineRule="auto"/>
        <w:rPr>
          <w:sz w:val="20"/>
          <w:szCs w:val="20"/>
          <w:color w:val="auto"/>
        </w:rPr>
      </w:pPr>
      <w:r>
        <w:rPr>
          <w:rFonts w:ascii="Arial" w:cs="Arial" w:eastAsia="Arial" w:hAnsi="Arial"/>
          <w:sz w:val="16"/>
          <w:szCs w:val="16"/>
          <w:color w:val="auto"/>
        </w:rPr>
        <w:t>SG&amp;A expenses increased by $10.6 million, or 24.0%, to $54.8 million in the three months ended June 30, 2018, from $44.2 million in the three months ended June 30, 2017. The increase was primarily due to a $7.2 million increase in personnel-related expenses largely attributable to an increase in headcount to support our growth, a $1.2 million increase related to travel-related expenses and a $0.5 million increase related to marketing events.</w:t>
      </w:r>
    </w:p>
    <w:p>
      <w:pPr>
        <w:spacing w:after="0" w:line="93"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As we continue to invest in our growth, we have expanded and expect to continue to expand our sales, marketing, general and administrative teams through the hiring of additional employees. In the current quarter, the majority of our SG&amp;A hiring took place towards the end of the period and therefore the full quarter impact is not reflected in our current period expenses. As a result, we expect operating expenses to increase in the near term. In addition, we have experienced in the past, and may continue to experience in the future, variability in expenses incurred due to the timing and costs of investments in infrastructure to support the business.</w:t>
      </w:r>
    </w:p>
    <w:p>
      <w:pPr>
        <w:spacing w:after="0" w:line="8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 from) Provision for Income Taxes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26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Three Months Ended June 30,</w:t>
            </w:r>
          </w:p>
        </w:tc>
        <w:tc>
          <w:tcPr>
            <w:tcW w:w="62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2"/>
          </w:tcPr>
          <w:p>
            <w:pPr>
              <w:ind w:left="96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92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557"/>
              <w:spacing w:after="0"/>
              <w:rPr>
                <w:sz w:val="20"/>
                <w:szCs w:val="20"/>
                <w:color w:val="auto"/>
              </w:rPr>
            </w:pPr>
            <w:r>
              <w:rPr>
                <w:rFonts w:ascii="Arial" w:cs="Arial" w:eastAsia="Arial" w:hAnsi="Arial"/>
                <w:sz w:val="14"/>
                <w:szCs w:val="14"/>
                <w:b w:val="1"/>
                <w:bCs w:val="1"/>
                <w:color w:val="auto"/>
              </w:rPr>
              <w:t>2018</w:t>
            </w:r>
          </w:p>
        </w:tc>
        <w:tc>
          <w:tcPr>
            <w:tcW w:w="12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62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6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ind w:left="220"/>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49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720" w:type="dxa"/>
            <w:vAlign w:val="bottom"/>
            <w:gridSpan w:val="6"/>
          </w:tcPr>
          <w:p>
            <w:pPr>
              <w:ind w:left="40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8"/>
                <w:szCs w:val="18"/>
                <w:color w:val="auto"/>
              </w:rPr>
              <w:t>(4,948)</w:t>
            </w:r>
          </w:p>
        </w:tc>
        <w:tc>
          <w:tcPr>
            <w:tcW w:w="12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762"/>
              <w:spacing w:after="0"/>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rPr>
              <w:t>482</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(5,430)</w:t>
            </w:r>
          </w:p>
        </w:tc>
        <w:tc>
          <w:tcPr>
            <w:tcW w:w="6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ind w:left="240"/>
              <w:spacing w:after="0"/>
              <w:rPr>
                <w:sz w:val="20"/>
                <w:szCs w:val="20"/>
                <w:color w:val="auto"/>
              </w:rPr>
            </w:pPr>
            <w:r>
              <w:rPr>
                <w:rFonts w:ascii="Arial" w:cs="Arial" w:eastAsia="Arial" w:hAnsi="Arial"/>
                <w:sz w:val="18"/>
                <w:szCs w:val="18"/>
                <w:color w:val="auto"/>
                <w:w w:val="93"/>
              </w:rPr>
              <w:t>(1,126.6)%</w:t>
            </w:r>
          </w:p>
        </w:tc>
        <w:tc>
          <w:tcPr>
            <w:tcW w:w="0" w:type="dxa"/>
            <w:vAlign w:val="bottom"/>
          </w:tcPr>
          <w:p>
            <w:pPr>
              <w:spacing w:after="0"/>
              <w:rPr>
                <w:sz w:val="1"/>
                <w:szCs w:val="1"/>
                <w:color w:val="auto"/>
              </w:rPr>
            </w:pPr>
          </w:p>
        </w:tc>
      </w:tr>
      <w:tr>
        <w:trPr>
          <w:trHeight w:val="20"/>
        </w:trPr>
        <w:tc>
          <w:tcPr>
            <w:tcW w:w="49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Effective tax rate</w:t>
            </w: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92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i w:val="1"/>
                <w:iCs w:val="1"/>
                <w:color w:val="auto"/>
              </w:rPr>
              <w:t>(51.2)%</w:t>
            </w:r>
          </w:p>
        </w:tc>
        <w:tc>
          <w:tcPr>
            <w:tcW w:w="1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20" w:type="dxa"/>
            <w:vAlign w:val="bottom"/>
          </w:tcPr>
          <w:p>
            <w:pPr>
              <w:jc w:val="right"/>
              <w:spacing w:after="0"/>
              <w:rPr>
                <w:sz w:val="20"/>
                <w:szCs w:val="20"/>
                <w:color w:val="auto"/>
              </w:rPr>
            </w:pPr>
            <w:r>
              <w:rPr>
                <w:rFonts w:ascii="Arial" w:cs="Arial" w:eastAsia="Arial" w:hAnsi="Arial"/>
                <w:sz w:val="18"/>
                <w:szCs w:val="18"/>
                <w:i w:val="1"/>
                <w:iCs w:val="1"/>
                <w:color w:val="auto"/>
                <w:w w:val="88"/>
              </w:rPr>
              <w:t>(52.5)%</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6"/>
        </w:trPr>
        <w:tc>
          <w:tcPr>
            <w:tcW w:w="49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0" w:type="dxa"/>
            <w:vAlign w:val="bottom"/>
          </w:tcPr>
          <w:p>
            <w:pPr>
              <w:jc w:val="right"/>
              <w:ind w:right="617"/>
              <w:spacing w:after="0"/>
              <w:rPr>
                <w:sz w:val="20"/>
                <w:szCs w:val="20"/>
                <w:color w:val="auto"/>
              </w:rPr>
            </w:pPr>
            <w:r>
              <w:rPr>
                <w:rFonts w:ascii="Arial" w:cs="Arial" w:eastAsia="Arial" w:hAnsi="Arial"/>
                <w:sz w:val="18"/>
                <w:szCs w:val="18"/>
                <w:color w:val="auto"/>
              </w:rPr>
              <w:t>28</w:t>
            </w:r>
          </w:p>
        </w:tc>
        <w:tc>
          <w:tcPr>
            <w:tcW w:w="12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160" w:firstLine="324"/>
        <w:spacing w:after="0" w:line="291" w:lineRule="auto"/>
        <w:rPr>
          <w:sz w:val="20"/>
          <w:szCs w:val="20"/>
          <w:color w:val="auto"/>
        </w:rPr>
      </w:pPr>
      <w:r>
        <w:rPr>
          <w:rFonts w:ascii="Arial" w:cs="Arial" w:eastAsia="Arial" w:hAnsi="Arial"/>
          <w:sz w:val="16"/>
          <w:szCs w:val="16"/>
          <w:color w:val="auto"/>
        </w:rPr>
        <w:t>Our provision for our income taxes changed by $5.4 million, to a $4.9 million tax benefit in the three months ended June 30, 2018, from $0.5 million of tax provision in the three months ended June 30, 2017. Our effective tax rate changed to (51.2)% for the three months ended June 30, 2018, compared to (52.5)% for the three months ended June 30, 2017. The tax benefit from income taxes for the three months ended June 30, 2018 was primarily due to the inclusion of excess tax benefits from stock-based compensation attributable to our U.S. jurisdiction, offset by income taxes attributable to our worldwide profits. The tax provision for the three months ended June 30, 2017 was primarily due to income taxes attributable to our foreign jurisdictions, and the tax impact associated with intra-entity asset transfers. The tax benefits attributable to our U.S. jurisdiction were excluded from our tax provision for the three months ended June 30, 2017 due to the partial valuation allowance recorded against our domestic DTAs as of June 30, 2017.</w:t>
      </w:r>
    </w:p>
    <w:p>
      <w:pPr>
        <w:spacing w:after="0" w:line="113"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A valuation allowance is established when it is more likely than not that the future realization of all or some of the DTAs will not be achieved. Valuation allowances can be affected by changes to tax laws, statutory tax rates, and projections of future taxable income. Changes to the valuation allowance could cause us to experience an effective tax rate significantly different from previous periods.</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Six Months Ended June 30, 2018 Compared to the Six Months Ended June 30, 2017</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1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800" w:type="dxa"/>
            <w:vAlign w:val="bottom"/>
            <w:gridSpan w:val="5"/>
          </w:tcPr>
          <w:p>
            <w:pPr>
              <w:ind w:left="340"/>
              <w:spacing w:after="0"/>
              <w:rPr>
                <w:sz w:val="20"/>
                <w:szCs w:val="20"/>
                <w:color w:val="auto"/>
              </w:rPr>
            </w:pPr>
            <w:r>
              <w:rPr>
                <w:rFonts w:ascii="Arial" w:cs="Arial" w:eastAsia="Arial" w:hAnsi="Arial"/>
                <w:sz w:val="14"/>
                <w:szCs w:val="14"/>
                <w:b w:val="1"/>
                <w:bCs w:val="1"/>
                <w:color w:val="auto"/>
              </w:rPr>
              <w:t>Six Months Ended June 30,</w:t>
            </w:r>
          </w:p>
        </w:tc>
        <w:tc>
          <w:tcPr>
            <w:tcW w:w="820" w:type="dxa"/>
            <w:vAlign w:val="bottom"/>
          </w:tcPr>
          <w:p>
            <w:pPr>
              <w:spacing w:after="0"/>
              <w:rPr>
                <w:sz w:val="16"/>
                <w:szCs w:val="16"/>
                <w:color w:val="auto"/>
              </w:rPr>
            </w:pPr>
          </w:p>
        </w:tc>
        <w:tc>
          <w:tcPr>
            <w:tcW w:w="1240" w:type="dxa"/>
            <w:vAlign w:val="bottom"/>
            <w:gridSpan w:val="2"/>
          </w:tcPr>
          <w:p>
            <w:pPr>
              <w:ind w:left="54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r>
      <w:tr>
        <w:trPr>
          <w:trHeight w:val="264"/>
        </w:trPr>
        <w:tc>
          <w:tcPr>
            <w:tcW w:w="5120" w:type="dxa"/>
            <w:vAlign w:val="bottom"/>
          </w:tcPr>
          <w:p>
            <w:pPr>
              <w:spacing w:after="0"/>
              <w:rPr>
                <w:sz w:val="22"/>
                <w:szCs w:val="22"/>
                <w:color w:val="auto"/>
              </w:rPr>
            </w:pPr>
          </w:p>
        </w:tc>
        <w:tc>
          <w:tcPr>
            <w:tcW w:w="36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1200" w:type="dxa"/>
            <w:vAlign w:val="bottom"/>
            <w:tcBorders>
              <w:top w:val="single" w:sz="8" w:color="auto"/>
              <w:bottom w:val="single" w:sz="8" w:color="auto"/>
            </w:tcBorders>
          </w:tcPr>
          <w:p>
            <w:pPr>
              <w:jc w:val="right"/>
              <w:ind w:right="517"/>
              <w:spacing w:after="0"/>
              <w:rPr>
                <w:sz w:val="20"/>
                <w:szCs w:val="20"/>
                <w:color w:val="auto"/>
              </w:rPr>
            </w:pPr>
            <w:r>
              <w:rPr>
                <w:rFonts w:ascii="Arial" w:cs="Arial" w:eastAsia="Arial" w:hAnsi="Arial"/>
                <w:sz w:val="14"/>
                <w:szCs w:val="14"/>
                <w:b w:val="1"/>
                <w:bCs w:val="1"/>
                <w:color w:val="auto"/>
              </w:rPr>
              <w:t>2017</w:t>
            </w:r>
          </w:p>
        </w:tc>
        <w:tc>
          <w:tcPr>
            <w:tcW w:w="100" w:type="dxa"/>
            <w:vAlign w:val="bottom"/>
            <w:tcBorders>
              <w:bottom w:val="single" w:sz="8" w:color="auto"/>
            </w:tcBorders>
          </w:tcPr>
          <w:p>
            <w:pPr>
              <w:spacing w:after="0"/>
              <w:rPr>
                <w:sz w:val="22"/>
                <w:szCs w:val="22"/>
                <w:color w:val="auto"/>
              </w:rPr>
            </w:pPr>
          </w:p>
        </w:tc>
        <w:tc>
          <w:tcPr>
            <w:tcW w:w="8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w:t>
            </w:r>
          </w:p>
        </w:tc>
        <w:tc>
          <w:tcPr>
            <w:tcW w:w="660" w:type="dxa"/>
            <w:vAlign w:val="bottom"/>
            <w:tcBorders>
              <w:top w:val="single" w:sz="8" w:color="auto"/>
              <w:bottom w:val="single" w:sz="8" w:color="auto"/>
            </w:tcBorders>
          </w:tcPr>
          <w:p>
            <w:pPr>
              <w:spacing w:after="0"/>
              <w:rPr>
                <w:sz w:val="22"/>
                <w:szCs w:val="22"/>
                <w:color w:val="auto"/>
              </w:rPr>
            </w:pPr>
          </w:p>
        </w:tc>
        <w:tc>
          <w:tcPr>
            <w:tcW w:w="58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4"/>
              <w:spacing w:after="0"/>
              <w:rPr>
                <w:sz w:val="20"/>
                <w:szCs w:val="20"/>
                <w:color w:val="auto"/>
              </w:rPr>
            </w:pPr>
            <w:r>
              <w:rPr>
                <w:rFonts w:ascii="Arial" w:cs="Arial" w:eastAsia="Arial" w:hAnsi="Arial"/>
                <w:sz w:val="14"/>
                <w:szCs w:val="14"/>
                <w:b w:val="1"/>
                <w:bCs w:val="1"/>
                <w:color w:val="auto"/>
              </w:rPr>
              <w:t>%</w:t>
            </w:r>
          </w:p>
        </w:tc>
      </w:tr>
      <w:tr>
        <w:trPr>
          <w:trHeight w:val="196"/>
        </w:trPr>
        <w:tc>
          <w:tcPr>
            <w:tcW w:w="512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360" w:type="dxa"/>
            <w:vAlign w:val="bottom"/>
            <w:gridSpan w:val="5"/>
          </w:tcPr>
          <w:p>
            <w:pPr>
              <w:ind w:left="14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r>
      <w:tr>
        <w:trPr>
          <w:trHeight w:val="256"/>
        </w:trPr>
        <w:tc>
          <w:tcPr>
            <w:tcW w:w="51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Neuro</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145,624</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CCEEFF"/>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CCEEFF"/>
            </w:tcBorders>
            <w:shd w:val="clear" w:color="auto" w:fill="CCEEFF"/>
          </w:tcPr>
          <w:p>
            <w:pPr>
              <w:jc w:val="right"/>
              <w:ind w:right="17"/>
              <w:spacing w:after="0"/>
              <w:rPr>
                <w:sz w:val="20"/>
                <w:szCs w:val="20"/>
                <w:color w:val="auto"/>
              </w:rPr>
            </w:pPr>
            <w:r>
              <w:rPr>
                <w:rFonts w:ascii="Arial" w:cs="Arial" w:eastAsia="Arial" w:hAnsi="Arial"/>
                <w:sz w:val="18"/>
                <w:szCs w:val="18"/>
                <w:color w:val="auto"/>
              </w:rPr>
              <w:t>106,452</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CCEEFF"/>
            </w:tcBorders>
            <w:shd w:val="clear" w:color="auto" w:fill="CCEEFF"/>
          </w:tcPr>
          <w:p>
            <w:pPr>
              <w:jc w:val="right"/>
              <w:ind w:right="61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39,172</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36.8%</w:t>
            </w:r>
          </w:p>
        </w:tc>
      </w:tr>
      <w:tr>
        <w:trPr>
          <w:trHeight w:val="243"/>
        </w:trPr>
        <w:tc>
          <w:tcPr>
            <w:tcW w:w="5120" w:type="dxa"/>
            <w:vAlign w:val="bottom"/>
          </w:tcPr>
          <w:p>
            <w:pPr>
              <w:ind w:left="40"/>
              <w:spacing w:after="0"/>
              <w:rPr>
                <w:sz w:val="20"/>
                <w:szCs w:val="20"/>
                <w:color w:val="auto"/>
              </w:rPr>
            </w:pPr>
            <w:r>
              <w:rPr>
                <w:rFonts w:ascii="Arial" w:cs="Arial" w:eastAsia="Arial" w:hAnsi="Arial"/>
                <w:sz w:val="18"/>
                <w:szCs w:val="18"/>
                <w:color w:val="auto"/>
              </w:rPr>
              <w:t>Peripheral Vascular</w:t>
            </w:r>
          </w:p>
        </w:tc>
        <w:tc>
          <w:tcPr>
            <w:tcW w:w="360" w:type="dxa"/>
            <w:vAlign w:val="bottom"/>
          </w:tcPr>
          <w:p>
            <w:pPr>
              <w:spacing w:after="0"/>
              <w:rPr>
                <w:sz w:val="21"/>
                <w:szCs w:val="21"/>
                <w:color w:val="auto"/>
              </w:rPr>
            </w:pPr>
          </w:p>
        </w:tc>
        <w:tc>
          <w:tcPr>
            <w:tcW w:w="1120" w:type="dxa"/>
            <w:vAlign w:val="bottom"/>
          </w:tcPr>
          <w:p>
            <w:pPr>
              <w:jc w:val="right"/>
              <w:ind w:right="17"/>
              <w:spacing w:after="0"/>
              <w:rPr>
                <w:sz w:val="20"/>
                <w:szCs w:val="20"/>
                <w:color w:val="auto"/>
              </w:rPr>
            </w:pPr>
            <w:r>
              <w:rPr>
                <w:rFonts w:ascii="Arial" w:cs="Arial" w:eastAsia="Arial" w:hAnsi="Arial"/>
                <w:sz w:val="18"/>
                <w:szCs w:val="18"/>
                <w:color w:val="auto"/>
              </w:rPr>
              <w:t>66,715</w:t>
            </w:r>
          </w:p>
        </w:tc>
        <w:tc>
          <w:tcPr>
            <w:tcW w:w="1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00" w:type="dxa"/>
            <w:vAlign w:val="bottom"/>
          </w:tcPr>
          <w:p>
            <w:pPr>
              <w:jc w:val="right"/>
              <w:ind w:right="17"/>
              <w:spacing w:after="0"/>
              <w:rPr>
                <w:sz w:val="20"/>
                <w:szCs w:val="20"/>
                <w:color w:val="auto"/>
              </w:rPr>
            </w:pPr>
            <w:r>
              <w:rPr>
                <w:rFonts w:ascii="Arial" w:cs="Arial" w:eastAsia="Arial" w:hAnsi="Arial"/>
                <w:sz w:val="18"/>
                <w:szCs w:val="18"/>
                <w:color w:val="auto"/>
              </w:rPr>
              <w:t>47,350</w:t>
            </w:r>
          </w:p>
        </w:tc>
        <w:tc>
          <w:tcPr>
            <w:tcW w:w="1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660" w:type="dxa"/>
            <w:vAlign w:val="bottom"/>
          </w:tcPr>
          <w:p>
            <w:pPr>
              <w:jc w:val="right"/>
              <w:ind w:right="14"/>
              <w:spacing w:after="0"/>
              <w:rPr>
                <w:sz w:val="20"/>
                <w:szCs w:val="20"/>
                <w:color w:val="auto"/>
              </w:rPr>
            </w:pPr>
            <w:r>
              <w:rPr>
                <w:rFonts w:ascii="Arial" w:cs="Arial" w:eastAsia="Arial" w:hAnsi="Arial"/>
                <w:sz w:val="18"/>
                <w:szCs w:val="18"/>
                <w:color w:val="auto"/>
                <w:w w:val="98"/>
              </w:rPr>
              <w:t>19,365</w:t>
            </w:r>
          </w:p>
        </w:tc>
        <w:tc>
          <w:tcPr>
            <w:tcW w:w="580" w:type="dxa"/>
            <w:vAlign w:val="bottom"/>
          </w:tcPr>
          <w:p>
            <w:pPr>
              <w:spacing w:after="0"/>
              <w:rPr>
                <w:sz w:val="21"/>
                <w:szCs w:val="21"/>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40.9%</w:t>
            </w:r>
          </w:p>
        </w:tc>
      </w:tr>
      <w:tr>
        <w:trPr>
          <w:trHeight w:val="27"/>
        </w:trPr>
        <w:tc>
          <w:tcPr>
            <w:tcW w:w="5120" w:type="dxa"/>
            <w:vAlign w:val="bottom"/>
            <w:tcBorders>
              <w:bottom w:val="single" w:sz="8" w:color="CCEEFF"/>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580" w:type="dxa"/>
            <w:vAlign w:val="bottom"/>
            <w:tcBorders>
              <w:bottom w:val="single" w:sz="8" w:color="CCEEFF"/>
            </w:tcBorders>
          </w:tcPr>
          <w:p>
            <w:pPr>
              <w:spacing w:after="0"/>
              <w:rPr>
                <w:sz w:val="2"/>
                <w:szCs w:val="2"/>
                <w:color w:val="auto"/>
              </w:rPr>
            </w:pPr>
          </w:p>
        </w:tc>
        <w:tc>
          <w:tcPr>
            <w:tcW w:w="1080" w:type="dxa"/>
            <w:vAlign w:val="bottom"/>
            <w:tcBorders>
              <w:bottom w:val="single" w:sz="8" w:color="CCEEFF"/>
            </w:tcBorders>
          </w:tcPr>
          <w:p>
            <w:pPr>
              <w:spacing w:after="0"/>
              <w:rPr>
                <w:sz w:val="2"/>
                <w:szCs w:val="2"/>
                <w:color w:val="auto"/>
              </w:rPr>
            </w:pPr>
          </w:p>
        </w:tc>
      </w:tr>
      <w:tr>
        <w:trPr>
          <w:trHeight w:val="257"/>
        </w:trPr>
        <w:tc>
          <w:tcPr>
            <w:tcW w:w="512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6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2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212,339</w:t>
            </w:r>
          </w:p>
        </w:tc>
        <w:tc>
          <w:tcPr>
            <w:tcW w:w="100" w:type="dxa"/>
            <w:vAlign w:val="bottom"/>
            <w:tcBorders>
              <w:bottom w:val="single" w:sz="8" w:color="CCEEFF"/>
            </w:tcBorders>
            <w:shd w:val="clear" w:color="auto" w:fill="CCEEFF"/>
          </w:tcPr>
          <w:p>
            <w:pPr>
              <w:spacing w:after="0"/>
              <w:rPr>
                <w:sz w:val="22"/>
                <w:szCs w:val="22"/>
                <w:color w:val="auto"/>
              </w:rPr>
            </w:pPr>
          </w:p>
        </w:tc>
        <w:tc>
          <w:tcPr>
            <w:tcW w:w="280" w:type="dxa"/>
            <w:vAlign w:val="bottom"/>
            <w:tcBorders>
              <w:bottom w:val="single" w:sz="8" w:color="auto"/>
            </w:tcBorders>
            <w:shd w:val="clear" w:color="auto" w:fill="CCEEFF"/>
          </w:tcPr>
          <w:p>
            <w:pPr>
              <w:jc w:val="right"/>
              <w:ind w:right="70"/>
              <w:spacing w:after="0"/>
              <w:rPr>
                <w:sz w:val="20"/>
                <w:szCs w:val="20"/>
                <w:color w:val="auto"/>
              </w:rPr>
            </w:pPr>
            <w:r>
              <w:rPr>
                <w:rFonts w:ascii="Arial" w:cs="Arial" w:eastAsia="Arial" w:hAnsi="Arial"/>
                <w:sz w:val="18"/>
                <w:szCs w:val="18"/>
                <w:color w:val="auto"/>
                <w:w w:val="99"/>
              </w:rPr>
              <w:t>$</w:t>
            </w:r>
          </w:p>
        </w:tc>
        <w:tc>
          <w:tcPr>
            <w:tcW w:w="1200" w:type="dxa"/>
            <w:vAlign w:val="bottom"/>
            <w:tcBorders>
              <w:bottom w:val="single" w:sz="8" w:color="auto"/>
            </w:tcBorders>
            <w:shd w:val="clear" w:color="auto" w:fill="CCEEFF"/>
          </w:tcPr>
          <w:p>
            <w:pPr>
              <w:jc w:val="right"/>
              <w:ind w:right="17"/>
              <w:spacing w:after="0"/>
              <w:rPr>
                <w:sz w:val="20"/>
                <w:szCs w:val="20"/>
                <w:color w:val="auto"/>
              </w:rPr>
            </w:pPr>
            <w:r>
              <w:rPr>
                <w:rFonts w:ascii="Arial" w:cs="Arial" w:eastAsia="Arial" w:hAnsi="Arial"/>
                <w:sz w:val="18"/>
                <w:szCs w:val="18"/>
                <w:color w:val="auto"/>
              </w:rPr>
              <w:t>153,802</w:t>
            </w:r>
          </w:p>
        </w:tc>
        <w:tc>
          <w:tcPr>
            <w:tcW w:w="100" w:type="dxa"/>
            <w:vAlign w:val="bottom"/>
            <w:tcBorders>
              <w:bottom w:val="single" w:sz="8" w:color="CCEEFF"/>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jc w:val="right"/>
              <w:ind w:right="616"/>
              <w:spacing w:after="0"/>
              <w:rPr>
                <w:sz w:val="20"/>
                <w:szCs w:val="20"/>
                <w:color w:val="auto"/>
              </w:rPr>
            </w:pPr>
            <w:r>
              <w:rPr>
                <w:rFonts w:ascii="Arial" w:cs="Arial" w:eastAsia="Arial" w:hAnsi="Arial"/>
                <w:sz w:val="18"/>
                <w:szCs w:val="18"/>
                <w:color w:val="auto"/>
                <w:w w:val="99"/>
              </w:rPr>
              <w:t>$</w:t>
            </w:r>
          </w:p>
        </w:tc>
        <w:tc>
          <w:tcPr>
            <w:tcW w:w="660" w:type="dxa"/>
            <w:vAlign w:val="bottom"/>
            <w:tcBorders>
              <w:bottom w:val="single" w:sz="8" w:color="auto"/>
            </w:tcBorders>
            <w:shd w:val="clear" w:color="auto" w:fill="CCEEFF"/>
          </w:tcPr>
          <w:p>
            <w:pPr>
              <w:jc w:val="right"/>
              <w:ind w:right="14"/>
              <w:spacing w:after="0"/>
              <w:rPr>
                <w:sz w:val="20"/>
                <w:szCs w:val="20"/>
                <w:color w:val="auto"/>
              </w:rPr>
            </w:pPr>
            <w:r>
              <w:rPr>
                <w:rFonts w:ascii="Arial" w:cs="Arial" w:eastAsia="Arial" w:hAnsi="Arial"/>
                <w:sz w:val="18"/>
                <w:szCs w:val="18"/>
                <w:color w:val="auto"/>
                <w:w w:val="98"/>
              </w:rPr>
              <w:t>58,537</w:t>
            </w:r>
          </w:p>
        </w:tc>
        <w:tc>
          <w:tcPr>
            <w:tcW w:w="580" w:type="dxa"/>
            <w:vAlign w:val="bottom"/>
            <w:tcBorders>
              <w:bottom w:val="single" w:sz="8" w:color="CCEEFF"/>
            </w:tcBorders>
            <w:shd w:val="clear" w:color="auto" w:fill="CCEEFF"/>
          </w:tcPr>
          <w:p>
            <w:pPr>
              <w:spacing w:after="0"/>
              <w:rPr>
                <w:sz w:val="22"/>
                <w:szCs w:val="22"/>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38.1%</w:t>
            </w:r>
          </w:p>
        </w:tc>
      </w:tr>
      <w:tr>
        <w:trPr>
          <w:trHeight w:val="20"/>
        </w:trPr>
        <w:tc>
          <w:tcPr>
            <w:tcW w:w="51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bl>
    <w:p>
      <w:pPr>
        <w:spacing w:after="0" w:line="148" w:lineRule="exact"/>
        <w:rPr>
          <w:sz w:val="20"/>
          <w:szCs w:val="20"/>
          <w:color w:val="auto"/>
        </w:rPr>
      </w:pPr>
    </w:p>
    <w:p>
      <w:pPr>
        <w:ind w:right="120" w:firstLine="324"/>
        <w:spacing w:after="0" w:line="259" w:lineRule="auto"/>
        <w:rPr>
          <w:sz w:val="20"/>
          <w:szCs w:val="20"/>
          <w:color w:val="auto"/>
        </w:rPr>
      </w:pPr>
      <w:r>
        <w:rPr>
          <w:rFonts w:ascii="Arial" w:cs="Arial" w:eastAsia="Arial" w:hAnsi="Arial"/>
          <w:sz w:val="18"/>
          <w:szCs w:val="18"/>
          <w:color w:val="auto"/>
        </w:rPr>
        <w:t>Revenue increased $58.5 million, or 38.1%, to $212.3 million in the six months ended June 30, 2018, from $153.8 million in the six months ended June 30, 2017. Our revenue growth resulted from further market penetration of our existing products and sales of new products. Increased sales within our neuro and peripheral vascular businesses accounted for approximately two-thirds and one-thirds of the revenue increase, respectively, in the six months ended June 30, 2018.</w:t>
      </w:r>
    </w:p>
    <w:p>
      <w:pPr>
        <w:spacing w:after="0" w:line="133" w:lineRule="exact"/>
        <w:rPr>
          <w:sz w:val="20"/>
          <w:szCs w:val="20"/>
          <w:color w:val="auto"/>
        </w:rPr>
      </w:pPr>
    </w:p>
    <w:p>
      <w:pPr>
        <w:ind w:right="40" w:firstLine="324"/>
        <w:spacing w:after="0" w:line="293" w:lineRule="auto"/>
        <w:rPr>
          <w:sz w:val="20"/>
          <w:szCs w:val="20"/>
          <w:color w:val="auto"/>
        </w:rPr>
      </w:pPr>
      <w:r>
        <w:rPr>
          <w:rFonts w:ascii="Arial" w:cs="Arial" w:eastAsia="Arial" w:hAnsi="Arial"/>
          <w:sz w:val="16"/>
          <w:szCs w:val="16"/>
          <w:color w:val="auto"/>
        </w:rPr>
        <w:t>Revenue from our neuro products increased $39.2 million, or 36.8%, to $145.6 million in the six months ended June 30, 2018, from $106.5 million in the six months ended June 30, 2017. This was primarily attributable to increased sales of our Penumbra System and neuro access products which accounted for slightly more than 75% and approximately 15% of the neuro revenue increase, respectively. Our neuro product sales experienced strong momentum due to further market penetration and growth in the market for endovascular treatment of stroke. The overall market growth has led to increases in the number of procedures performed by specialist physicians using our products. Further, there was greater demand for our neuro access products, which can fluctuate from period to period due to the number of procedures performed. Prices for our neuro products remained substantially unchanged during the period.</w:t>
      </w:r>
    </w:p>
    <w:p>
      <w:pPr>
        <w:spacing w:after="0" w:line="111" w:lineRule="exact"/>
        <w:rPr>
          <w:sz w:val="20"/>
          <w:szCs w:val="20"/>
          <w:color w:val="auto"/>
        </w:rPr>
      </w:pPr>
    </w:p>
    <w:p>
      <w:pPr>
        <w:ind w:right="220" w:firstLine="324"/>
        <w:spacing w:after="0" w:line="302" w:lineRule="auto"/>
        <w:rPr>
          <w:sz w:val="20"/>
          <w:szCs w:val="20"/>
          <w:color w:val="auto"/>
        </w:rPr>
      </w:pPr>
      <w:r>
        <w:rPr>
          <w:rFonts w:ascii="Arial" w:cs="Arial" w:eastAsia="Arial" w:hAnsi="Arial"/>
          <w:sz w:val="16"/>
          <w:szCs w:val="16"/>
          <w:color w:val="auto"/>
        </w:rPr>
        <w:t>Revenue from our peripheral vascular products increased $19.4 million, or 40.9%, to $66.7 million in the six months ended June 30, 2018, from $47.4 million in the six months ended June 30, 2017. This was driven by increased sales of Indigo System products, which accounted for slightly less than half of the peripheral vascular revenue increase. This increase was driven by further market penetration which led to increases in the number of procedures performed by specialist physicians using our products. Prices for our peripheral vascular products remained substantially unchanged during the period.</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by Geographic Area</w:t>
      </w:r>
    </w:p>
    <w:p>
      <w:pPr>
        <w:spacing w:after="0" w:line="279" w:lineRule="exact"/>
        <w:rPr>
          <w:sz w:val="20"/>
          <w:szCs w:val="20"/>
          <w:color w:val="auto"/>
        </w:rPr>
      </w:pPr>
    </w:p>
    <w:p>
      <w:pPr>
        <w:ind w:right="220" w:firstLine="324"/>
        <w:spacing w:after="0" w:line="277" w:lineRule="auto"/>
        <w:rPr>
          <w:sz w:val="20"/>
          <w:szCs w:val="20"/>
          <w:color w:val="auto"/>
        </w:rPr>
      </w:pPr>
      <w:r>
        <w:rPr>
          <w:rFonts w:ascii="Arial" w:cs="Arial" w:eastAsia="Arial" w:hAnsi="Arial"/>
          <w:sz w:val="18"/>
          <w:szCs w:val="18"/>
          <w:color w:val="auto"/>
        </w:rPr>
        <w:t>The following table presents revenue by geographic area and from countries that exceeded 10% of our total revenue, based on our customer’s shipping destination, for the six months ended June 30, 2018 and 2017:</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1820" w:type="dxa"/>
            <w:vAlign w:val="bottom"/>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2480" w:type="dxa"/>
            <w:vAlign w:val="bottom"/>
            <w:tcBorders>
              <w:bottom w:val="single" w:sz="8" w:color="auto"/>
            </w:tcBorders>
            <w:gridSpan w:val="4"/>
          </w:tcPr>
          <w:p>
            <w:pPr>
              <w:jc w:val="right"/>
              <w:ind w:right="433"/>
              <w:spacing w:after="0"/>
              <w:rPr>
                <w:sz w:val="20"/>
                <w:szCs w:val="20"/>
                <w:color w:val="auto"/>
              </w:rPr>
            </w:pPr>
            <w:r>
              <w:rPr>
                <w:rFonts w:ascii="Arial" w:cs="Arial" w:eastAsia="Arial" w:hAnsi="Arial"/>
                <w:sz w:val="14"/>
                <w:szCs w:val="14"/>
                <w:b w:val="1"/>
                <w:bCs w:val="1"/>
                <w:color w:val="auto"/>
              </w:rPr>
              <w:t>Six Months Ended June 30,</w:t>
            </w:r>
          </w:p>
        </w:tc>
        <w:tc>
          <w:tcPr>
            <w:tcW w:w="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4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560" w:type="dxa"/>
            <w:vAlign w:val="bottom"/>
            <w:tcBorders>
              <w:bottom w:val="single" w:sz="8" w:color="auto"/>
            </w:tcBorders>
            <w:gridSpan w:val="2"/>
          </w:tcPr>
          <w:p>
            <w:pPr>
              <w:ind w:left="880"/>
              <w:spacing w:after="0"/>
              <w:rPr>
                <w:sz w:val="20"/>
                <w:szCs w:val="20"/>
                <w:color w:val="auto"/>
              </w:rPr>
            </w:pPr>
            <w:r>
              <w:rPr>
                <w:rFonts w:ascii="Arial" w:cs="Arial" w:eastAsia="Arial" w:hAnsi="Arial"/>
                <w:sz w:val="14"/>
                <w:szCs w:val="14"/>
                <w:b w:val="1"/>
                <w:bCs w:val="1"/>
                <w:color w:val="auto"/>
              </w:rPr>
              <w:t>Change</w:t>
            </w:r>
          </w:p>
        </w:tc>
        <w:tc>
          <w:tcPr>
            <w:tcW w:w="1040" w:type="dxa"/>
            <w:vAlign w:val="bottom"/>
            <w:tcBorders>
              <w:bottom w:val="single" w:sz="8" w:color="auto"/>
            </w:tcBorders>
          </w:tcPr>
          <w:p>
            <w:pPr>
              <w:spacing w:after="0"/>
              <w:rPr>
                <w:sz w:val="16"/>
                <w:szCs w:val="16"/>
                <w:color w:val="auto"/>
              </w:rPr>
            </w:pPr>
          </w:p>
        </w:tc>
      </w:tr>
      <w:tr>
        <w:trPr>
          <w:trHeight w:val="264"/>
        </w:trPr>
        <w:tc>
          <w:tcPr>
            <w:tcW w:w="1820" w:type="dxa"/>
            <w:vAlign w:val="bottom"/>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1520" w:type="dxa"/>
            <w:vAlign w:val="bottom"/>
            <w:tcBorders>
              <w:bottom w:val="single" w:sz="8" w:color="auto"/>
            </w:tcBorders>
            <w:gridSpan w:val="3"/>
          </w:tcPr>
          <w:p>
            <w:pPr>
              <w:jc w:val="right"/>
              <w:ind w:right="300"/>
              <w:spacing w:after="0"/>
              <w:rPr>
                <w:sz w:val="20"/>
                <w:szCs w:val="20"/>
                <w:color w:val="auto"/>
              </w:rPr>
            </w:pPr>
            <w:r>
              <w:rPr>
                <w:rFonts w:ascii="Arial" w:cs="Arial" w:eastAsia="Arial" w:hAnsi="Arial"/>
                <w:sz w:val="14"/>
                <w:szCs w:val="14"/>
                <w:b w:val="1"/>
                <w:bCs w:val="1"/>
                <w:color w:val="auto"/>
              </w:rPr>
              <w:t>2018</w:t>
            </w:r>
          </w:p>
        </w:tc>
        <w:tc>
          <w:tcPr>
            <w:tcW w:w="1040" w:type="dxa"/>
            <w:vAlign w:val="bottom"/>
            <w:tcBorders>
              <w:bottom w:val="single" w:sz="8" w:color="auto"/>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spacing w:after="0"/>
              <w:rPr>
                <w:sz w:val="22"/>
                <w:szCs w:val="22"/>
                <w:color w:val="auto"/>
              </w:rPr>
            </w:pPr>
          </w:p>
        </w:tc>
        <w:tc>
          <w:tcPr>
            <w:tcW w:w="1660" w:type="dxa"/>
            <w:vAlign w:val="bottom"/>
            <w:tcBorders>
              <w:bottom w:val="single" w:sz="8" w:color="auto"/>
            </w:tcBorders>
            <w:gridSpan w:val="3"/>
          </w:tcPr>
          <w:p>
            <w:pPr>
              <w:jc w:val="right"/>
              <w:ind w:right="1250"/>
              <w:spacing w:after="0"/>
              <w:rPr>
                <w:sz w:val="20"/>
                <w:szCs w:val="20"/>
                <w:color w:val="auto"/>
              </w:rPr>
            </w:pPr>
            <w:r>
              <w:rPr>
                <w:rFonts w:ascii="Arial" w:cs="Arial" w:eastAsia="Arial" w:hAnsi="Arial"/>
                <w:sz w:val="14"/>
                <w:szCs w:val="14"/>
                <w:b w:val="1"/>
                <w:bCs w:val="1"/>
                <w:color w:val="auto"/>
                <w:w w:val="96"/>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jc w:val="right"/>
              <w:ind w:right="596"/>
              <w:spacing w:after="0"/>
              <w:rPr>
                <w:sz w:val="20"/>
                <w:szCs w:val="20"/>
                <w:color w:val="auto"/>
              </w:rPr>
            </w:pPr>
            <w:r>
              <w:rPr>
                <w:rFonts w:ascii="Arial" w:cs="Arial" w:eastAsia="Arial" w:hAnsi="Arial"/>
                <w:sz w:val="14"/>
                <w:szCs w:val="14"/>
                <w:b w:val="1"/>
                <w:bCs w:val="1"/>
                <w:color w:val="auto"/>
              </w:rPr>
              <w:t>$</w:t>
            </w:r>
          </w:p>
        </w:tc>
        <w:tc>
          <w:tcPr>
            <w:tcW w:w="54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w:t>
            </w:r>
          </w:p>
        </w:tc>
      </w:tr>
      <w:tr>
        <w:trPr>
          <w:trHeight w:val="250"/>
        </w:trPr>
        <w:tc>
          <w:tcPr>
            <w:tcW w:w="18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880" w:type="dxa"/>
            <w:vAlign w:val="bottom"/>
            <w:gridSpan w:val="5"/>
          </w:tcPr>
          <w:p>
            <w:pPr>
              <w:ind w:left="120"/>
              <w:spacing w:after="0"/>
              <w:rPr>
                <w:sz w:val="20"/>
                <w:szCs w:val="20"/>
                <w:color w:val="auto"/>
              </w:rPr>
            </w:pPr>
            <w:r>
              <w:rPr>
                <w:rFonts w:ascii="Arial" w:cs="Arial" w:eastAsia="Arial" w:hAnsi="Arial"/>
                <w:sz w:val="14"/>
                <w:szCs w:val="14"/>
                <w:b w:val="1"/>
                <w:bCs w:val="1"/>
                <w:color w:val="auto"/>
              </w:rPr>
              <w:t>(in thousands, except for percentages)</w:t>
            </w:r>
          </w:p>
        </w:tc>
        <w:tc>
          <w:tcPr>
            <w:tcW w:w="4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1040" w:type="dxa"/>
            <w:vAlign w:val="bottom"/>
          </w:tcPr>
          <w:p>
            <w:pPr>
              <w:spacing w:after="0"/>
              <w:rPr>
                <w:sz w:val="21"/>
                <w:szCs w:val="21"/>
                <w:color w:val="auto"/>
              </w:rPr>
            </w:pPr>
          </w:p>
        </w:tc>
      </w:tr>
      <w:tr>
        <w:trPr>
          <w:trHeight w:val="256"/>
        </w:trPr>
        <w:tc>
          <w:tcPr>
            <w:tcW w:w="1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United States</w:t>
            </w:r>
          </w:p>
        </w:tc>
        <w:tc>
          <w:tcPr>
            <w:tcW w:w="420" w:type="dxa"/>
            <w:vAlign w:val="bottom"/>
            <w:tcBorders>
              <w:bottom w:val="single" w:sz="8" w:color="CCEEFF"/>
            </w:tcBorders>
            <w:shd w:val="clear" w:color="auto" w:fill="CCEEFF"/>
          </w:tcPr>
          <w:p>
            <w:pPr>
              <w:jc w:val="right"/>
              <w:ind w:right="210"/>
              <w:spacing w:after="0"/>
              <w:rPr>
                <w:sz w:val="20"/>
                <w:szCs w:val="20"/>
                <w:color w:val="auto"/>
              </w:rPr>
            </w:pPr>
            <w:r>
              <w:rPr>
                <w:rFonts w:ascii="Arial" w:cs="Arial" w:eastAsia="Arial" w:hAnsi="Arial"/>
                <w:sz w:val="18"/>
                <w:szCs w:val="18"/>
                <w:color w:val="auto"/>
                <w:w w:val="99"/>
              </w:rPr>
              <w:t>$</w:t>
            </w:r>
          </w:p>
        </w:tc>
        <w:tc>
          <w:tcPr>
            <w:tcW w:w="9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137,080</w:t>
            </w:r>
          </w:p>
        </w:tc>
        <w:tc>
          <w:tcPr>
            <w:tcW w:w="120" w:type="dxa"/>
            <w:vAlign w:val="bottom"/>
            <w:tcBorders>
              <w:bottom w:val="single" w:sz="8" w:color="CCEEFF"/>
            </w:tcBorders>
            <w:shd w:val="clear" w:color="auto" w:fill="CCEEFF"/>
          </w:tcPr>
          <w:p>
            <w:pPr>
              <w:spacing w:after="0"/>
              <w:rPr>
                <w:sz w:val="22"/>
                <w:szCs w:val="22"/>
                <w:color w:val="auto"/>
              </w:rPr>
            </w:pPr>
          </w:p>
        </w:tc>
        <w:tc>
          <w:tcPr>
            <w:tcW w:w="42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64.6%</w:t>
            </w:r>
          </w:p>
        </w:tc>
        <w:tc>
          <w:tcPr>
            <w:tcW w:w="120" w:type="dxa"/>
            <w:vAlign w:val="bottom"/>
            <w:tcBorders>
              <w:bottom w:val="single" w:sz="8" w:color="CCEEFF"/>
            </w:tcBorders>
            <w:shd w:val="clear" w:color="auto" w:fill="CCEEFF"/>
          </w:tcPr>
          <w:p>
            <w:pPr>
              <w:spacing w:after="0"/>
              <w:rPr>
                <w:sz w:val="22"/>
                <w:szCs w:val="22"/>
                <w:color w:val="auto"/>
              </w:rPr>
            </w:pPr>
          </w:p>
        </w:tc>
        <w:tc>
          <w:tcPr>
            <w:tcW w:w="220" w:type="dxa"/>
            <w:vAlign w:val="bottom"/>
            <w:tcBorders>
              <w:bottom w:val="single" w:sz="8" w:color="CCEEFF"/>
            </w:tcBorders>
            <w:shd w:val="clear" w:color="auto" w:fill="CCEEFF"/>
          </w:tcPr>
          <w:p>
            <w:pPr>
              <w:jc w:val="right"/>
              <w:ind w:right="3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101,907</w:t>
            </w:r>
          </w:p>
        </w:tc>
        <w:tc>
          <w:tcPr>
            <w:tcW w:w="16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66.3%</w:t>
            </w:r>
          </w:p>
        </w:tc>
        <w:tc>
          <w:tcPr>
            <w:tcW w:w="120" w:type="dxa"/>
            <w:vAlign w:val="bottom"/>
            <w:tcBorders>
              <w:bottom w:val="single" w:sz="8" w:color="CCEEFF"/>
            </w:tcBorders>
            <w:shd w:val="clear" w:color="auto" w:fill="CCEEFF"/>
          </w:tcPr>
          <w:p>
            <w:pPr>
              <w:spacing w:after="0"/>
              <w:rPr>
                <w:sz w:val="22"/>
                <w:szCs w:val="22"/>
                <w:color w:val="auto"/>
              </w:rPr>
            </w:pPr>
          </w:p>
        </w:tc>
        <w:tc>
          <w:tcPr>
            <w:tcW w:w="400" w:type="dxa"/>
            <w:vAlign w:val="bottom"/>
            <w:tcBorders>
              <w:bottom w:val="single" w:sz="8" w:color="CCEEFF"/>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35,173</w:t>
            </w:r>
          </w:p>
        </w:tc>
        <w:tc>
          <w:tcPr>
            <w:tcW w:w="540" w:type="dxa"/>
            <w:vAlign w:val="bottom"/>
            <w:tcBorders>
              <w:bottom w:val="single" w:sz="8" w:color="CCEEFF"/>
            </w:tcBorders>
            <w:shd w:val="clear" w:color="auto" w:fill="CCEEFF"/>
          </w:tcPr>
          <w:p>
            <w:pPr>
              <w:spacing w:after="0"/>
              <w:rPr>
                <w:sz w:val="22"/>
                <w:szCs w:val="22"/>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34.5%</w:t>
            </w:r>
          </w:p>
        </w:tc>
      </w:tr>
      <w:tr>
        <w:trPr>
          <w:trHeight w:val="243"/>
        </w:trPr>
        <w:tc>
          <w:tcPr>
            <w:tcW w:w="1820" w:type="dxa"/>
            <w:vAlign w:val="bottom"/>
          </w:tcPr>
          <w:p>
            <w:pPr>
              <w:ind w:left="40"/>
              <w:spacing w:after="0"/>
              <w:rPr>
                <w:sz w:val="20"/>
                <w:szCs w:val="20"/>
                <w:color w:val="auto"/>
              </w:rPr>
            </w:pPr>
            <w:r>
              <w:rPr>
                <w:rFonts w:ascii="Arial" w:cs="Arial" w:eastAsia="Arial" w:hAnsi="Arial"/>
                <w:sz w:val="18"/>
                <w:szCs w:val="18"/>
                <w:color w:val="auto"/>
              </w:rPr>
              <w:t>Japan</w:t>
            </w:r>
          </w:p>
        </w:tc>
        <w:tc>
          <w:tcPr>
            <w:tcW w:w="420" w:type="dxa"/>
            <w:vAlign w:val="bottom"/>
          </w:tcPr>
          <w:p>
            <w:pPr>
              <w:spacing w:after="0"/>
              <w:rPr>
                <w:sz w:val="21"/>
                <w:szCs w:val="21"/>
                <w:color w:val="auto"/>
              </w:rPr>
            </w:pPr>
          </w:p>
        </w:tc>
        <w:tc>
          <w:tcPr>
            <w:tcW w:w="980" w:type="dxa"/>
            <w:vAlign w:val="bottom"/>
          </w:tcPr>
          <w:p>
            <w:pPr>
              <w:jc w:val="right"/>
              <w:ind w:right="14"/>
              <w:spacing w:after="0"/>
              <w:rPr>
                <w:sz w:val="20"/>
                <w:szCs w:val="20"/>
                <w:color w:val="auto"/>
              </w:rPr>
            </w:pPr>
            <w:r>
              <w:rPr>
                <w:rFonts w:ascii="Arial" w:cs="Arial" w:eastAsia="Arial" w:hAnsi="Arial"/>
                <w:sz w:val="18"/>
                <w:szCs w:val="18"/>
                <w:color w:val="auto"/>
              </w:rPr>
              <w:t>21,296</w:t>
            </w:r>
          </w:p>
        </w:tc>
        <w:tc>
          <w:tcPr>
            <w:tcW w:w="1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10.0%</w:t>
            </w:r>
          </w:p>
        </w:tc>
        <w:tc>
          <w:tcPr>
            <w:tcW w:w="1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15,984</w:t>
            </w:r>
          </w:p>
        </w:tc>
        <w:tc>
          <w:tcPr>
            <w:tcW w:w="1660" w:type="dxa"/>
            <w:vAlign w:val="bottom"/>
            <w:gridSpan w:val="3"/>
          </w:tcPr>
          <w:p>
            <w:pPr>
              <w:jc w:val="right"/>
              <w:spacing w:after="0"/>
              <w:rPr>
                <w:sz w:val="20"/>
                <w:szCs w:val="20"/>
                <w:color w:val="auto"/>
              </w:rPr>
            </w:pPr>
            <w:r>
              <w:rPr>
                <w:rFonts w:ascii="Arial" w:cs="Arial" w:eastAsia="Arial" w:hAnsi="Arial"/>
                <w:sz w:val="18"/>
                <w:szCs w:val="18"/>
                <w:color w:val="auto"/>
              </w:rPr>
              <w:t>10.4%</w:t>
            </w:r>
          </w:p>
        </w:tc>
        <w:tc>
          <w:tcPr>
            <w:tcW w:w="12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20" w:type="dxa"/>
            <w:vAlign w:val="bottom"/>
          </w:tcPr>
          <w:p>
            <w:pPr>
              <w:jc w:val="right"/>
              <w:ind w:right="36"/>
              <w:spacing w:after="0"/>
              <w:rPr>
                <w:sz w:val="20"/>
                <w:szCs w:val="20"/>
                <w:color w:val="auto"/>
              </w:rPr>
            </w:pPr>
            <w:r>
              <w:rPr>
                <w:rFonts w:ascii="Arial" w:cs="Arial" w:eastAsia="Arial" w:hAnsi="Arial"/>
                <w:sz w:val="18"/>
                <w:szCs w:val="18"/>
                <w:color w:val="auto"/>
              </w:rPr>
              <w:t>5,312</w:t>
            </w:r>
          </w:p>
        </w:tc>
        <w:tc>
          <w:tcPr>
            <w:tcW w:w="540" w:type="dxa"/>
            <w:vAlign w:val="bottom"/>
          </w:tcPr>
          <w:p>
            <w:pPr>
              <w:spacing w:after="0"/>
              <w:rPr>
                <w:sz w:val="21"/>
                <w:szCs w:val="21"/>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33.2%</w:t>
            </w:r>
          </w:p>
        </w:tc>
      </w:tr>
      <w:tr>
        <w:trPr>
          <w:trHeight w:val="27"/>
        </w:trPr>
        <w:tc>
          <w:tcPr>
            <w:tcW w:w="1820" w:type="dxa"/>
            <w:vAlign w:val="bottom"/>
          </w:tcPr>
          <w:p>
            <w:pPr>
              <w:spacing w:after="0"/>
              <w:rPr>
                <w:sz w:val="2"/>
                <w:szCs w:val="2"/>
                <w:color w:val="auto"/>
              </w:rPr>
            </w:pPr>
          </w:p>
        </w:tc>
        <w:tc>
          <w:tcPr>
            <w:tcW w:w="420" w:type="dxa"/>
            <w:vAlign w:val="bottom"/>
          </w:tcPr>
          <w:p>
            <w:pPr>
              <w:spacing w:after="0"/>
              <w:rPr>
                <w:sz w:val="2"/>
                <w:szCs w:val="2"/>
                <w:color w:val="auto"/>
              </w:rPr>
            </w:pPr>
          </w:p>
        </w:tc>
        <w:tc>
          <w:tcPr>
            <w:tcW w:w="980" w:type="dxa"/>
            <w:vAlign w:val="bottom"/>
          </w:tcPr>
          <w:p>
            <w:pPr>
              <w:spacing w:after="0"/>
              <w:rPr>
                <w:sz w:val="2"/>
                <w:szCs w:val="2"/>
                <w:color w:val="auto"/>
              </w:rPr>
            </w:pPr>
          </w:p>
        </w:tc>
        <w:tc>
          <w:tcPr>
            <w:tcW w:w="12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400" w:type="dxa"/>
            <w:vAlign w:val="bottom"/>
          </w:tcPr>
          <w:p>
            <w:pPr>
              <w:spacing w:after="0"/>
              <w:rPr>
                <w:sz w:val="2"/>
                <w:szCs w:val="2"/>
                <w:color w:val="auto"/>
              </w:rPr>
            </w:pPr>
          </w:p>
        </w:tc>
        <w:tc>
          <w:tcPr>
            <w:tcW w:w="1020" w:type="dxa"/>
            <w:vAlign w:val="bottom"/>
          </w:tcPr>
          <w:p>
            <w:pPr>
              <w:spacing w:after="0"/>
              <w:rPr>
                <w:sz w:val="2"/>
                <w:szCs w:val="2"/>
                <w:color w:val="auto"/>
              </w:rPr>
            </w:pPr>
          </w:p>
        </w:tc>
        <w:tc>
          <w:tcPr>
            <w:tcW w:w="54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70"/>
        </w:trPr>
        <w:tc>
          <w:tcPr>
            <w:tcW w:w="18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Other International</w:t>
            </w:r>
          </w:p>
        </w:tc>
        <w:tc>
          <w:tcPr>
            <w:tcW w:w="420" w:type="dxa"/>
            <w:vAlign w:val="bottom"/>
            <w:tcBorders>
              <w:bottom w:val="single" w:sz="8" w:color="CCEEFF"/>
            </w:tcBorders>
            <w:shd w:val="clear" w:color="auto" w:fill="CCEEFF"/>
          </w:tcPr>
          <w:p>
            <w:pPr>
              <w:spacing w:after="0"/>
              <w:rPr>
                <w:sz w:val="23"/>
                <w:szCs w:val="23"/>
                <w:color w:val="auto"/>
              </w:rPr>
            </w:pPr>
          </w:p>
        </w:tc>
        <w:tc>
          <w:tcPr>
            <w:tcW w:w="98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53,963</w:t>
            </w:r>
          </w:p>
        </w:tc>
        <w:tc>
          <w:tcPr>
            <w:tcW w:w="120" w:type="dxa"/>
            <w:vAlign w:val="bottom"/>
            <w:tcBorders>
              <w:bottom w:val="single" w:sz="8" w:color="CCEEFF"/>
            </w:tcBorders>
            <w:shd w:val="clear" w:color="auto" w:fill="CCEEFF"/>
          </w:tcPr>
          <w:p>
            <w:pPr>
              <w:spacing w:after="0"/>
              <w:rPr>
                <w:sz w:val="23"/>
                <w:szCs w:val="23"/>
                <w:color w:val="auto"/>
              </w:rPr>
            </w:pPr>
          </w:p>
        </w:tc>
        <w:tc>
          <w:tcPr>
            <w:tcW w:w="42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25.4%</w:t>
            </w:r>
          </w:p>
        </w:tc>
        <w:tc>
          <w:tcPr>
            <w:tcW w:w="120" w:type="dxa"/>
            <w:vAlign w:val="bottom"/>
            <w:tcBorders>
              <w:bottom w:val="single" w:sz="8" w:color="CCEEFF"/>
            </w:tcBorders>
            <w:shd w:val="clear" w:color="auto" w:fill="CCEEFF"/>
          </w:tcPr>
          <w:p>
            <w:pPr>
              <w:spacing w:after="0"/>
              <w:rPr>
                <w:sz w:val="23"/>
                <w:szCs w:val="23"/>
                <w:color w:val="auto"/>
              </w:rPr>
            </w:pPr>
          </w:p>
        </w:tc>
        <w:tc>
          <w:tcPr>
            <w:tcW w:w="220" w:type="dxa"/>
            <w:vAlign w:val="bottom"/>
            <w:tcBorders>
              <w:bottom w:val="single" w:sz="8" w:color="CCEEFF"/>
            </w:tcBorders>
            <w:shd w:val="clear" w:color="auto" w:fill="CCEEFF"/>
          </w:tcPr>
          <w:p>
            <w:pPr>
              <w:spacing w:after="0"/>
              <w:rPr>
                <w:sz w:val="23"/>
                <w:szCs w:val="23"/>
                <w:color w:val="auto"/>
              </w:rPr>
            </w:pPr>
          </w:p>
        </w:tc>
        <w:tc>
          <w:tcPr>
            <w:tcW w:w="11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35,911</w:t>
            </w:r>
          </w:p>
        </w:tc>
        <w:tc>
          <w:tcPr>
            <w:tcW w:w="1660" w:type="dxa"/>
            <w:vAlign w:val="bottom"/>
            <w:tcBorders>
              <w:bottom w:val="single" w:sz="8" w:color="CCEEFF"/>
            </w:tcBorders>
            <w:gridSpan w:val="3"/>
            <w:shd w:val="clear" w:color="auto" w:fill="CCEEFF"/>
          </w:tcPr>
          <w:p>
            <w:pPr>
              <w:jc w:val="right"/>
              <w:spacing w:after="0"/>
              <w:rPr>
                <w:sz w:val="20"/>
                <w:szCs w:val="20"/>
                <w:color w:val="auto"/>
              </w:rPr>
            </w:pPr>
            <w:r>
              <w:rPr>
                <w:rFonts w:ascii="Arial" w:cs="Arial" w:eastAsia="Arial" w:hAnsi="Arial"/>
                <w:sz w:val="18"/>
                <w:szCs w:val="18"/>
                <w:color w:val="auto"/>
              </w:rPr>
              <w:t>23.3%</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CCEEFF"/>
            </w:tcBorders>
            <w:shd w:val="clear" w:color="auto" w:fill="CCEEFF"/>
          </w:tcPr>
          <w:p>
            <w:pPr>
              <w:spacing w:after="0"/>
              <w:rPr>
                <w:sz w:val="23"/>
                <w:szCs w:val="23"/>
                <w:color w:val="auto"/>
              </w:rPr>
            </w:pPr>
          </w:p>
        </w:tc>
        <w:tc>
          <w:tcPr>
            <w:tcW w:w="10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18,052</w:t>
            </w:r>
          </w:p>
        </w:tc>
        <w:tc>
          <w:tcPr>
            <w:tcW w:w="540" w:type="dxa"/>
            <w:vAlign w:val="bottom"/>
            <w:tcBorders>
              <w:bottom w:val="single" w:sz="8" w:color="CCEEFF"/>
            </w:tcBorders>
            <w:shd w:val="clear" w:color="auto" w:fill="CCEEFF"/>
          </w:tcPr>
          <w:p>
            <w:pPr>
              <w:spacing w:after="0"/>
              <w:rPr>
                <w:sz w:val="23"/>
                <w:szCs w:val="23"/>
                <w:color w:val="auto"/>
              </w:rPr>
            </w:pPr>
          </w:p>
        </w:tc>
        <w:tc>
          <w:tcPr>
            <w:tcW w:w="10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50.3%</w:t>
            </w:r>
          </w:p>
        </w:tc>
      </w:tr>
      <w:tr>
        <w:trPr>
          <w:trHeight w:val="257"/>
        </w:trPr>
        <w:tc>
          <w:tcPr>
            <w:tcW w:w="1820" w:type="dxa"/>
            <w:vAlign w:val="bottom"/>
          </w:tcPr>
          <w:p>
            <w:pPr>
              <w:ind w:left="180"/>
              <w:spacing w:after="0"/>
              <w:rPr>
                <w:sz w:val="20"/>
                <w:szCs w:val="20"/>
                <w:color w:val="auto"/>
              </w:rPr>
            </w:pPr>
            <w:r>
              <w:rPr>
                <w:rFonts w:ascii="Arial" w:cs="Arial" w:eastAsia="Arial" w:hAnsi="Arial"/>
                <w:sz w:val="18"/>
                <w:szCs w:val="18"/>
                <w:color w:val="auto"/>
              </w:rPr>
              <w:t>Total</w:t>
            </w:r>
          </w:p>
        </w:tc>
        <w:tc>
          <w:tcPr>
            <w:tcW w:w="420" w:type="dxa"/>
            <w:vAlign w:val="bottom"/>
            <w:tcBorders>
              <w:top w:val="single" w:sz="8" w:color="auto"/>
              <w:bottom w:val="single" w:sz="8" w:color="auto"/>
            </w:tcBorders>
          </w:tcPr>
          <w:p>
            <w:pPr>
              <w:jc w:val="right"/>
              <w:ind w:right="210"/>
              <w:spacing w:after="0"/>
              <w:rPr>
                <w:sz w:val="20"/>
                <w:szCs w:val="20"/>
                <w:color w:val="auto"/>
              </w:rPr>
            </w:pPr>
            <w:r>
              <w:rPr>
                <w:rFonts w:ascii="Arial" w:cs="Arial" w:eastAsia="Arial" w:hAnsi="Arial"/>
                <w:sz w:val="18"/>
                <w:szCs w:val="18"/>
                <w:color w:val="auto"/>
                <w:w w:val="99"/>
              </w:rPr>
              <w:t>$</w:t>
            </w:r>
          </w:p>
        </w:tc>
        <w:tc>
          <w:tcPr>
            <w:tcW w:w="980" w:type="dxa"/>
            <w:vAlign w:val="bottom"/>
            <w:tcBorders>
              <w:top w:val="single" w:sz="8" w:color="auto"/>
              <w:bottom w:val="single" w:sz="8" w:color="auto"/>
            </w:tcBorders>
          </w:tcPr>
          <w:p>
            <w:pPr>
              <w:jc w:val="right"/>
              <w:ind w:right="14"/>
              <w:spacing w:after="0"/>
              <w:rPr>
                <w:sz w:val="20"/>
                <w:szCs w:val="20"/>
                <w:color w:val="auto"/>
              </w:rPr>
            </w:pPr>
            <w:r>
              <w:rPr>
                <w:rFonts w:ascii="Arial" w:cs="Arial" w:eastAsia="Arial" w:hAnsi="Arial"/>
                <w:sz w:val="18"/>
                <w:szCs w:val="18"/>
                <w:color w:val="auto"/>
              </w:rPr>
              <w:t>212,339</w:t>
            </w:r>
          </w:p>
        </w:tc>
        <w:tc>
          <w:tcPr>
            <w:tcW w:w="120" w:type="dxa"/>
            <w:vAlign w:val="bottom"/>
          </w:tcPr>
          <w:p>
            <w:pPr>
              <w:spacing w:after="0"/>
              <w:rPr>
                <w:sz w:val="22"/>
                <w:szCs w:val="22"/>
                <w:color w:val="auto"/>
              </w:rPr>
            </w:pPr>
          </w:p>
        </w:tc>
        <w:tc>
          <w:tcPr>
            <w:tcW w:w="420" w:type="dxa"/>
            <w:vAlign w:val="bottom"/>
            <w:tcBorders>
              <w:top w:val="single" w:sz="8" w:color="auto"/>
              <w:bottom w:val="single" w:sz="8" w:color="auto"/>
            </w:tcBorders>
          </w:tcPr>
          <w:p>
            <w:pPr>
              <w:spacing w:after="0"/>
              <w:rPr>
                <w:sz w:val="22"/>
                <w:szCs w:val="22"/>
                <w:color w:val="auto"/>
              </w:rPr>
            </w:pPr>
          </w:p>
        </w:tc>
        <w:tc>
          <w:tcPr>
            <w:tcW w:w="10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153,802</w:t>
            </w:r>
          </w:p>
        </w:tc>
        <w:tc>
          <w:tcPr>
            <w:tcW w:w="80" w:type="dxa"/>
            <w:vAlign w:val="bottom"/>
            <w:tcBorders>
              <w:top w:val="single" w:sz="8" w:color="auto"/>
              <w:bottom w:val="single" w:sz="8" w:color="auto"/>
            </w:tcBorders>
          </w:tcPr>
          <w:p>
            <w:pPr>
              <w:spacing w:after="0"/>
              <w:rPr>
                <w:sz w:val="22"/>
                <w:szCs w:val="22"/>
                <w:color w:val="auto"/>
              </w:rPr>
            </w:pPr>
          </w:p>
        </w:tc>
        <w:tc>
          <w:tcPr>
            <w:tcW w:w="120" w:type="dxa"/>
            <w:vAlign w:val="bottom"/>
          </w:tcPr>
          <w:p>
            <w:pPr>
              <w:spacing w:after="0"/>
              <w:rPr>
                <w:sz w:val="22"/>
                <w:szCs w:val="22"/>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100.0%</w:t>
            </w:r>
          </w:p>
        </w:tc>
        <w:tc>
          <w:tcPr>
            <w:tcW w:w="120" w:type="dxa"/>
            <w:vAlign w:val="bottom"/>
          </w:tcPr>
          <w:p>
            <w:pPr>
              <w:spacing w:after="0"/>
              <w:rPr>
                <w:sz w:val="22"/>
                <w:szCs w:val="22"/>
                <w:color w:val="auto"/>
              </w:rPr>
            </w:pPr>
          </w:p>
        </w:tc>
        <w:tc>
          <w:tcPr>
            <w:tcW w:w="400" w:type="dxa"/>
            <w:vAlign w:val="bottom"/>
            <w:tcBorders>
              <w:top w:val="single" w:sz="8" w:color="auto"/>
              <w:bottom w:val="single" w:sz="8" w:color="auto"/>
            </w:tcBorders>
          </w:tcPr>
          <w:p>
            <w:pPr>
              <w:jc w:val="right"/>
              <w:ind w:right="190"/>
              <w:spacing w:after="0"/>
              <w:rPr>
                <w:sz w:val="20"/>
                <w:szCs w:val="20"/>
                <w:color w:val="auto"/>
              </w:rPr>
            </w:pPr>
            <w:r>
              <w:rPr>
                <w:rFonts w:ascii="Arial" w:cs="Arial" w:eastAsia="Arial" w:hAnsi="Arial"/>
                <w:sz w:val="18"/>
                <w:szCs w:val="18"/>
                <w:color w:val="auto"/>
                <w:w w:val="99"/>
              </w:rPr>
              <w:t>$</w:t>
            </w:r>
          </w:p>
        </w:tc>
        <w:tc>
          <w:tcPr>
            <w:tcW w:w="1020" w:type="dxa"/>
            <w:vAlign w:val="bottom"/>
            <w:tcBorders>
              <w:top w:val="single" w:sz="8" w:color="auto"/>
              <w:bottom w:val="single" w:sz="8" w:color="auto"/>
            </w:tcBorders>
          </w:tcPr>
          <w:p>
            <w:pPr>
              <w:jc w:val="right"/>
              <w:ind w:right="36"/>
              <w:spacing w:after="0"/>
              <w:rPr>
                <w:sz w:val="20"/>
                <w:szCs w:val="20"/>
                <w:color w:val="auto"/>
              </w:rPr>
            </w:pPr>
            <w:r>
              <w:rPr>
                <w:rFonts w:ascii="Arial" w:cs="Arial" w:eastAsia="Arial" w:hAnsi="Arial"/>
                <w:sz w:val="18"/>
                <w:szCs w:val="18"/>
                <w:color w:val="auto"/>
              </w:rPr>
              <w:t>58,537</w:t>
            </w:r>
          </w:p>
        </w:tc>
        <w:tc>
          <w:tcPr>
            <w:tcW w:w="540" w:type="dxa"/>
            <w:vAlign w:val="bottom"/>
          </w:tcPr>
          <w:p>
            <w:pPr>
              <w:spacing w:after="0"/>
              <w:rPr>
                <w:sz w:val="22"/>
                <w:szCs w:val="22"/>
                <w:color w:val="auto"/>
              </w:rPr>
            </w:pPr>
          </w:p>
        </w:tc>
        <w:tc>
          <w:tcPr>
            <w:tcW w:w="1040" w:type="dxa"/>
            <w:vAlign w:val="bottom"/>
          </w:tcPr>
          <w:p>
            <w:pPr>
              <w:jc w:val="right"/>
              <w:spacing w:after="0"/>
              <w:rPr>
                <w:sz w:val="20"/>
                <w:szCs w:val="20"/>
                <w:color w:val="auto"/>
              </w:rPr>
            </w:pPr>
            <w:r>
              <w:rPr>
                <w:rFonts w:ascii="Arial" w:cs="Arial" w:eastAsia="Arial" w:hAnsi="Arial"/>
                <w:sz w:val="18"/>
                <w:szCs w:val="18"/>
                <w:color w:val="auto"/>
              </w:rPr>
              <w:t>38.1%</w:t>
            </w:r>
          </w:p>
        </w:tc>
      </w:tr>
      <w:tr>
        <w:trPr>
          <w:trHeight w:val="20"/>
        </w:trPr>
        <w:tc>
          <w:tcPr>
            <w:tcW w:w="18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r>
      <w:tr>
        <w:trPr>
          <w:trHeight w:val="446"/>
        </w:trPr>
        <w:tc>
          <w:tcPr>
            <w:tcW w:w="18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jc w:val="right"/>
              <w:ind w:right="353"/>
              <w:spacing w:after="0"/>
              <w:rPr>
                <w:sz w:val="20"/>
                <w:szCs w:val="20"/>
                <w:color w:val="auto"/>
              </w:rPr>
            </w:pPr>
            <w:r>
              <w:rPr>
                <w:rFonts w:ascii="Arial" w:cs="Arial" w:eastAsia="Arial" w:hAnsi="Arial"/>
                <w:sz w:val="18"/>
                <w:szCs w:val="18"/>
                <w:color w:val="auto"/>
              </w:rPr>
              <w:t>29</w:t>
            </w: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040" w:type="dxa"/>
            <w:vAlign w:val="bottom"/>
          </w:tcPr>
          <w:p>
            <w:pPr>
              <w:spacing w:after="0"/>
              <w:rPr>
                <w:sz w:val="24"/>
                <w:szCs w:val="24"/>
                <w:color w:val="auto"/>
              </w:rPr>
            </w:pPr>
          </w:p>
        </w:tc>
      </w:tr>
    </w:tbl>
    <w:p>
      <w:pPr>
        <w:sectPr>
          <w:pgSz w:w="11900" w:h="16838" w:orient="portrait"/>
          <w:cols w:equalWidth="0" w:num="1">
            <w:col w:w="11420"/>
          </w:cols>
          <w:pgMar w:left="240" w:top="125" w:right="23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140" w:firstLine="324"/>
        <w:spacing w:after="0" w:line="264" w:lineRule="auto"/>
        <w:rPr>
          <w:sz w:val="20"/>
          <w:szCs w:val="20"/>
          <w:color w:val="auto"/>
        </w:rPr>
      </w:pPr>
      <w:r>
        <w:rPr>
          <w:rFonts w:ascii="Arial" w:cs="Arial" w:eastAsia="Arial" w:hAnsi="Arial"/>
          <w:sz w:val="18"/>
          <w:szCs w:val="18"/>
          <w:color w:val="auto"/>
        </w:rPr>
        <w:t>Revenue from sales in international markets increased $23.4 million, or 45.0%, to $75.3 million in the six months ended June 30, 2018, from $51.9 million in the six months ended June 30, 2017. Revenue from international sales represented 35.4% and 33.7% of our total revenue for the six months ended June 30, 2018 and 2017, respectively.</w:t>
      </w:r>
    </w:p>
    <w:p>
      <w:pPr>
        <w:spacing w:after="0" w:line="7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Margin</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800" w:type="dxa"/>
            <w:vAlign w:val="bottom"/>
            <w:tcBorders>
              <w:bottom w:val="single" w:sz="8" w:color="auto"/>
            </w:tcBorders>
            <w:gridSpan w:val="4"/>
          </w:tcPr>
          <w:p>
            <w:pPr>
              <w:jc w:val="right"/>
              <w:ind w:right="657"/>
              <w:spacing w:after="0"/>
              <w:rPr>
                <w:sz w:val="20"/>
                <w:szCs w:val="20"/>
                <w:color w:val="auto"/>
              </w:rPr>
            </w:pPr>
            <w:r>
              <w:rPr>
                <w:rFonts w:ascii="Arial" w:cs="Arial" w:eastAsia="Arial" w:hAnsi="Arial"/>
                <w:sz w:val="14"/>
                <w:szCs w:val="14"/>
                <w:b w:val="1"/>
                <w:bCs w:val="1"/>
                <w:color w:val="auto"/>
              </w:rPr>
              <w:t>Six Months Ended June 30,</w:t>
            </w:r>
          </w:p>
        </w:tc>
        <w:tc>
          <w:tcPr>
            <w:tcW w:w="12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20" w:type="dxa"/>
            <w:vAlign w:val="bottom"/>
            <w:tcBorders>
              <w:bottom w:val="single" w:sz="8" w:color="auto"/>
            </w:tcBorders>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26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jc w:val="right"/>
              <w:ind w:right="537"/>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56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16"/>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Cost of revenue</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7"/>
              <w:spacing w:after="0"/>
              <w:rPr>
                <w:sz w:val="20"/>
                <w:szCs w:val="20"/>
                <w:color w:val="auto"/>
              </w:rPr>
            </w:pPr>
            <w:r>
              <w:rPr>
                <w:rFonts w:ascii="Arial" w:cs="Arial" w:eastAsia="Arial" w:hAnsi="Arial"/>
                <w:sz w:val="18"/>
                <w:szCs w:val="18"/>
                <w:color w:val="auto"/>
              </w:rPr>
              <w:t>73,530</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7"/>
              <w:spacing w:after="0"/>
              <w:rPr>
                <w:sz w:val="20"/>
                <w:szCs w:val="20"/>
                <w:color w:val="auto"/>
              </w:rPr>
            </w:pPr>
            <w:r>
              <w:rPr>
                <w:rFonts w:ascii="Arial" w:cs="Arial" w:eastAsia="Arial" w:hAnsi="Arial"/>
                <w:sz w:val="18"/>
                <w:szCs w:val="18"/>
                <w:color w:val="auto"/>
              </w:rPr>
              <w:t>55,164</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8"/>
                <w:szCs w:val="18"/>
                <w:color w:val="auto"/>
              </w:rPr>
              <w:t>18,366</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33.3%</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40"/>
              <w:spacing w:after="0"/>
              <w:rPr>
                <w:sz w:val="20"/>
                <w:szCs w:val="20"/>
                <w:color w:val="auto"/>
              </w:rPr>
            </w:pPr>
            <w:r>
              <w:rPr>
                <w:rFonts w:ascii="Arial" w:cs="Arial" w:eastAsia="Arial" w:hAnsi="Arial"/>
                <w:sz w:val="18"/>
                <w:szCs w:val="18"/>
                <w:color w:val="auto"/>
              </w:rPr>
              <w:t>Gross profit</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5020" w:type="dxa"/>
            <w:vAlign w:val="bottom"/>
            <w:vMerge w:val="continue"/>
          </w:tcPr>
          <w:p>
            <w:pPr>
              <w:spacing w:after="0"/>
              <w:rPr>
                <w:sz w:val="24"/>
                <w:szCs w:val="24"/>
                <w:color w:val="auto"/>
              </w:rPr>
            </w:pPr>
          </w:p>
        </w:tc>
        <w:tc>
          <w:tcPr>
            <w:tcW w:w="38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Pr>
          <w:p>
            <w:pPr>
              <w:jc w:val="right"/>
              <w:ind w:right="117"/>
              <w:spacing w:after="0"/>
              <w:rPr>
                <w:sz w:val="20"/>
                <w:szCs w:val="20"/>
                <w:color w:val="auto"/>
              </w:rPr>
            </w:pPr>
            <w:r>
              <w:rPr>
                <w:rFonts w:ascii="Arial" w:cs="Arial" w:eastAsia="Arial" w:hAnsi="Arial"/>
                <w:sz w:val="18"/>
                <w:szCs w:val="18"/>
                <w:color w:val="auto"/>
              </w:rPr>
              <w:t>138,809</w:t>
            </w:r>
          </w:p>
        </w:tc>
        <w:tc>
          <w:tcPr>
            <w:tcW w:w="100" w:type="dxa"/>
            <w:vAlign w:val="bottom"/>
          </w:tcPr>
          <w:p>
            <w:pPr>
              <w:spacing w:after="0"/>
              <w:rPr>
                <w:sz w:val="24"/>
                <w:szCs w:val="24"/>
                <w:color w:val="auto"/>
              </w:rPr>
            </w:pPr>
          </w:p>
        </w:tc>
        <w:tc>
          <w:tcPr>
            <w:tcW w:w="26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Pr>
          <w:p>
            <w:pPr>
              <w:jc w:val="right"/>
              <w:ind w:right="97"/>
              <w:spacing w:after="0"/>
              <w:rPr>
                <w:sz w:val="20"/>
                <w:szCs w:val="20"/>
                <w:color w:val="auto"/>
              </w:rPr>
            </w:pPr>
            <w:r>
              <w:rPr>
                <w:rFonts w:ascii="Arial" w:cs="Arial" w:eastAsia="Arial" w:hAnsi="Arial"/>
                <w:sz w:val="18"/>
                <w:szCs w:val="18"/>
                <w:color w:val="auto"/>
              </w:rPr>
              <w:t>98,638</w:t>
            </w:r>
          </w:p>
        </w:tc>
        <w:tc>
          <w:tcPr>
            <w:tcW w:w="520" w:type="dxa"/>
            <w:vAlign w:val="bottom"/>
            <w:gridSpan w:val="2"/>
          </w:tcPr>
          <w:p>
            <w:pPr>
              <w:jc w:val="right"/>
              <w:ind w:right="190"/>
              <w:spacing w:after="0"/>
              <w:rPr>
                <w:sz w:val="20"/>
                <w:szCs w:val="20"/>
                <w:color w:val="auto"/>
              </w:rPr>
            </w:pPr>
            <w:r>
              <w:rPr>
                <w:rFonts w:ascii="Arial" w:cs="Arial" w:eastAsia="Arial" w:hAnsi="Arial"/>
                <w:sz w:val="18"/>
                <w:szCs w:val="18"/>
                <w:color w:val="auto"/>
              </w:rPr>
              <w:t>$</w:t>
            </w:r>
          </w:p>
        </w:tc>
        <w:tc>
          <w:tcPr>
            <w:tcW w:w="1060" w:type="dxa"/>
            <w:vAlign w:val="bottom"/>
          </w:tcPr>
          <w:p>
            <w:pPr>
              <w:jc w:val="right"/>
              <w:ind w:right="39"/>
              <w:spacing w:after="0"/>
              <w:rPr>
                <w:sz w:val="20"/>
                <w:szCs w:val="20"/>
                <w:color w:val="auto"/>
              </w:rPr>
            </w:pPr>
            <w:r>
              <w:rPr>
                <w:rFonts w:ascii="Arial" w:cs="Arial" w:eastAsia="Arial" w:hAnsi="Arial"/>
                <w:sz w:val="18"/>
                <w:szCs w:val="18"/>
                <w:color w:val="auto"/>
              </w:rPr>
              <w:t>40,171</w:t>
            </w:r>
          </w:p>
        </w:tc>
        <w:tc>
          <w:tcPr>
            <w:tcW w:w="560" w:type="dxa"/>
            <w:vAlign w:val="bottom"/>
          </w:tcPr>
          <w:p>
            <w:pPr>
              <w:spacing w:after="0"/>
              <w:rPr>
                <w:sz w:val="24"/>
                <w:szCs w:val="24"/>
                <w:color w:val="auto"/>
              </w:rPr>
            </w:pPr>
          </w:p>
        </w:tc>
        <w:tc>
          <w:tcPr>
            <w:tcW w:w="1080" w:type="dxa"/>
            <w:vAlign w:val="bottom"/>
          </w:tcPr>
          <w:p>
            <w:pPr>
              <w:jc w:val="right"/>
              <w:spacing w:after="0"/>
              <w:rPr>
                <w:sz w:val="20"/>
                <w:szCs w:val="20"/>
                <w:color w:val="auto"/>
              </w:rPr>
            </w:pPr>
            <w:r>
              <w:rPr>
                <w:rFonts w:ascii="Arial" w:cs="Arial" w:eastAsia="Arial" w:hAnsi="Arial"/>
                <w:sz w:val="18"/>
                <w:szCs w:val="18"/>
                <w:color w:val="auto"/>
              </w:rPr>
              <w:t>40.7%</w:t>
            </w:r>
          </w:p>
        </w:tc>
        <w:tc>
          <w:tcPr>
            <w:tcW w:w="0" w:type="dxa"/>
            <w:vAlign w:val="bottom"/>
          </w:tcPr>
          <w:p>
            <w:pPr>
              <w:spacing w:after="0"/>
              <w:rPr>
                <w:sz w:val="1"/>
                <w:szCs w:val="1"/>
                <w:color w:val="auto"/>
              </w:rPr>
            </w:pPr>
          </w:p>
        </w:tc>
      </w:tr>
      <w:tr>
        <w:trPr>
          <w:trHeight w:val="262"/>
        </w:trPr>
        <w:tc>
          <w:tcPr>
            <w:tcW w:w="5020" w:type="dxa"/>
            <w:vAlign w:val="bottom"/>
            <w:tcBorders>
              <w:top w:val="single" w:sz="8" w:color="CCEEFF"/>
              <w:bottom w:val="single" w:sz="8" w:color="CCEEFF"/>
            </w:tcBorders>
            <w:shd w:val="clear" w:color="auto" w:fill="CCEEFF"/>
          </w:tcPr>
          <w:p>
            <w:pPr>
              <w:ind w:left="40"/>
              <w:spacing w:after="0" w:line="203" w:lineRule="exact"/>
              <w:rPr>
                <w:sz w:val="20"/>
                <w:szCs w:val="20"/>
                <w:color w:val="auto"/>
              </w:rPr>
            </w:pPr>
            <w:r>
              <w:rPr>
                <w:rFonts w:ascii="Arial" w:cs="Arial" w:eastAsia="Arial" w:hAnsi="Arial"/>
                <w:sz w:val="18"/>
                <w:szCs w:val="18"/>
                <w:color w:val="auto"/>
              </w:rPr>
              <w:t>Gross margin %</w:t>
            </w:r>
          </w:p>
        </w:tc>
        <w:tc>
          <w:tcPr>
            <w:tcW w:w="380" w:type="dxa"/>
            <w:vAlign w:val="bottom"/>
            <w:tcBorders>
              <w:top w:val="single" w:sz="8" w:color="auto"/>
              <w:bottom w:val="single" w:sz="8" w:color="CCEEFF"/>
            </w:tcBorders>
            <w:shd w:val="clear" w:color="auto" w:fill="CCEEFF"/>
          </w:tcPr>
          <w:p>
            <w:pPr>
              <w:spacing w:after="0"/>
              <w:rPr>
                <w:sz w:val="22"/>
                <w:szCs w:val="22"/>
                <w:color w:val="auto"/>
              </w:rPr>
            </w:pPr>
          </w:p>
        </w:tc>
        <w:tc>
          <w:tcPr>
            <w:tcW w:w="116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65.4%</w:t>
            </w:r>
          </w:p>
        </w:tc>
        <w:tc>
          <w:tcPr>
            <w:tcW w:w="100" w:type="dxa"/>
            <w:vAlign w:val="bottom"/>
            <w:tcBorders>
              <w:top w:val="single" w:sz="8" w:color="CCEEFF"/>
              <w:bottom w:val="single" w:sz="8" w:color="CCEEFF"/>
            </w:tcBorders>
            <w:shd w:val="clear" w:color="auto" w:fill="CCEEFF"/>
          </w:tcPr>
          <w:p>
            <w:pPr>
              <w:spacing w:after="0"/>
              <w:rPr>
                <w:sz w:val="22"/>
                <w:szCs w:val="22"/>
                <w:color w:val="auto"/>
              </w:rPr>
            </w:pPr>
          </w:p>
        </w:tc>
        <w:tc>
          <w:tcPr>
            <w:tcW w:w="260" w:type="dxa"/>
            <w:vAlign w:val="bottom"/>
            <w:tcBorders>
              <w:top w:val="single" w:sz="8" w:color="auto"/>
              <w:bottom w:val="single" w:sz="8" w:color="CCEEFF"/>
            </w:tcBorders>
            <w:shd w:val="clear" w:color="auto" w:fill="CCEEFF"/>
          </w:tcPr>
          <w:p>
            <w:pPr>
              <w:spacing w:after="0"/>
              <w:rPr>
                <w:sz w:val="22"/>
                <w:szCs w:val="22"/>
                <w:color w:val="auto"/>
              </w:rPr>
            </w:pPr>
          </w:p>
        </w:tc>
        <w:tc>
          <w:tcPr>
            <w:tcW w:w="1280" w:type="dxa"/>
            <w:vAlign w:val="bottom"/>
            <w:tcBorders>
              <w:top w:val="single" w:sz="8" w:color="auto"/>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64.1%</w:t>
            </w:r>
          </w:p>
        </w:tc>
        <w:tc>
          <w:tcPr>
            <w:tcW w:w="120" w:type="dxa"/>
            <w:vAlign w:val="bottom"/>
            <w:tcBorders>
              <w:top w:val="single" w:sz="8" w:color="CCEEFF"/>
              <w:bottom w:val="single" w:sz="8" w:color="CCEEFF"/>
            </w:tcBorders>
            <w:shd w:val="clear" w:color="auto" w:fill="CCEEFF"/>
          </w:tcPr>
          <w:p>
            <w:pPr>
              <w:spacing w:after="0"/>
              <w:rPr>
                <w:sz w:val="22"/>
                <w:szCs w:val="22"/>
                <w:color w:val="auto"/>
              </w:rPr>
            </w:pPr>
          </w:p>
        </w:tc>
        <w:tc>
          <w:tcPr>
            <w:tcW w:w="400" w:type="dxa"/>
            <w:vAlign w:val="bottom"/>
            <w:tcBorders>
              <w:top w:val="single" w:sz="8" w:color="auto"/>
              <w:bottom w:val="single" w:sz="8" w:color="CCEEFF"/>
            </w:tcBorders>
            <w:shd w:val="clear" w:color="auto" w:fill="CCEEFF"/>
          </w:tcPr>
          <w:p>
            <w:pPr>
              <w:spacing w:after="0"/>
              <w:rPr>
                <w:sz w:val="22"/>
                <w:szCs w:val="22"/>
                <w:color w:val="auto"/>
              </w:rPr>
            </w:pPr>
          </w:p>
        </w:tc>
        <w:tc>
          <w:tcPr>
            <w:tcW w:w="1060" w:type="dxa"/>
            <w:vAlign w:val="bottom"/>
            <w:tcBorders>
              <w:top w:val="single" w:sz="8" w:color="auto"/>
              <w:bottom w:val="single" w:sz="8" w:color="CCEEFF"/>
            </w:tcBorders>
            <w:shd w:val="clear" w:color="auto" w:fill="CCEEFF"/>
          </w:tcPr>
          <w:p>
            <w:pPr>
              <w:spacing w:after="0"/>
              <w:rPr>
                <w:sz w:val="22"/>
                <w:szCs w:val="22"/>
                <w:color w:val="auto"/>
              </w:rPr>
            </w:pPr>
          </w:p>
        </w:tc>
        <w:tc>
          <w:tcPr>
            <w:tcW w:w="560" w:type="dxa"/>
            <w:vAlign w:val="bottom"/>
            <w:tcBorders>
              <w:top w:val="single" w:sz="8" w:color="CCEEFF"/>
              <w:bottom w:val="single" w:sz="8" w:color="CCEEFF"/>
            </w:tcBorders>
            <w:shd w:val="clear" w:color="auto" w:fill="CCEEFF"/>
          </w:tcPr>
          <w:p>
            <w:pPr>
              <w:spacing w:after="0"/>
              <w:rPr>
                <w:sz w:val="22"/>
                <w:szCs w:val="22"/>
                <w:color w:val="auto"/>
              </w:rPr>
            </w:pPr>
          </w:p>
        </w:tc>
        <w:tc>
          <w:tcPr>
            <w:tcW w:w="1080" w:type="dxa"/>
            <w:vAlign w:val="bottom"/>
            <w:tcBorders>
              <w:top w:val="single" w:sz="8" w:color="CCEEFF"/>
              <w:bottom w:val="single" w:sz="8" w:color="CCEEFF"/>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ind w:right="180" w:firstLine="324"/>
        <w:spacing w:after="0" w:line="277" w:lineRule="auto"/>
        <w:rPr>
          <w:sz w:val="20"/>
          <w:szCs w:val="20"/>
          <w:color w:val="auto"/>
        </w:rPr>
      </w:pPr>
      <w:r>
        <w:rPr>
          <w:rFonts w:ascii="Arial" w:cs="Arial" w:eastAsia="Arial" w:hAnsi="Arial"/>
          <w:sz w:val="18"/>
          <w:szCs w:val="18"/>
          <w:color w:val="auto"/>
        </w:rPr>
        <w:t>Gross margin increased 1.3 percentage points to 65.4% in the six months ended June 30, 2018, from 64.1% in the six months ended June 30, 2017. The increase in gross margin was primarily due to a more favorable product mix.</w:t>
      </w:r>
    </w:p>
    <w:p>
      <w:pPr>
        <w:spacing w:after="0" w:line="6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(R&amp;D)</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380"/>
              <w:spacing w:after="0"/>
              <w:rPr>
                <w:sz w:val="20"/>
                <w:szCs w:val="20"/>
                <w:color w:val="auto"/>
              </w:rPr>
            </w:pPr>
            <w:r>
              <w:rPr>
                <w:rFonts w:ascii="Arial" w:cs="Arial" w:eastAsia="Arial" w:hAnsi="Arial"/>
                <w:sz w:val="14"/>
                <w:szCs w:val="14"/>
                <w:b w:val="1"/>
                <w:bCs w:val="1"/>
                <w:color w:val="auto"/>
              </w:rPr>
              <w:t>Six Months Ended June 30,</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R&amp;D</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8"/>
                <w:szCs w:val="18"/>
                <w:color w:val="auto"/>
              </w:rPr>
              <w:t>16,206</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8"/>
                <w:szCs w:val="18"/>
                <w:color w:val="auto"/>
              </w:rPr>
              <w:t>15,128</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1,078</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7.1%</w:t>
            </w:r>
          </w:p>
        </w:tc>
        <w:tc>
          <w:tcPr>
            <w:tcW w:w="0" w:type="dxa"/>
            <w:vAlign w:val="bottom"/>
          </w:tcPr>
          <w:p>
            <w:pPr>
              <w:spacing w:after="0"/>
              <w:rPr>
                <w:sz w:val="1"/>
                <w:szCs w:val="1"/>
                <w:color w:val="auto"/>
              </w:rPr>
            </w:pPr>
          </w:p>
        </w:tc>
      </w:tr>
      <w:tr>
        <w:trPr>
          <w:trHeight w:val="20"/>
        </w:trPr>
        <w:tc>
          <w:tcPr>
            <w:tcW w:w="50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R&amp;D as a percentage of revenue</w:t>
            </w: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502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i w:val="1"/>
                <w:iCs w:val="1"/>
                <w:color w:val="auto"/>
              </w:rPr>
              <w:t>7.6%</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9.8%</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200" w:firstLine="324"/>
        <w:spacing w:after="0" w:line="259" w:lineRule="auto"/>
        <w:rPr>
          <w:sz w:val="20"/>
          <w:szCs w:val="20"/>
          <w:color w:val="auto"/>
        </w:rPr>
      </w:pPr>
      <w:r>
        <w:rPr>
          <w:rFonts w:ascii="Arial" w:cs="Arial" w:eastAsia="Arial" w:hAnsi="Arial"/>
          <w:sz w:val="18"/>
          <w:szCs w:val="18"/>
          <w:color w:val="auto"/>
        </w:rPr>
        <w:t>R&amp;D expenses increased by $1.1 million, or 7.1%, to $16.2 million in the six months ended June 30, 2018, from $15.1 million in the six months ended June 30, 2017. The increase was primarily a $2.0 million increase in personnel-related expenses primarily due to an increase in headcount to support our growth. This was partially offset by a $0.7 million decrease in product development, testing and clinical trial costs and a $0.4 million decrease in consultant and contractor expenses.</w:t>
      </w:r>
    </w:p>
    <w:p>
      <w:pPr>
        <w:spacing w:after="0" w:line="133" w:lineRule="exact"/>
        <w:rPr>
          <w:sz w:val="20"/>
          <w:szCs w:val="20"/>
          <w:color w:val="auto"/>
        </w:rPr>
      </w:pPr>
    </w:p>
    <w:p>
      <w:pPr>
        <w:ind w:right="80" w:firstLine="324"/>
        <w:spacing w:after="0" w:line="286" w:lineRule="auto"/>
        <w:rPr>
          <w:sz w:val="20"/>
          <w:szCs w:val="20"/>
          <w:color w:val="auto"/>
        </w:rPr>
      </w:pPr>
      <w:r>
        <w:rPr>
          <w:rFonts w:ascii="Arial" w:cs="Arial" w:eastAsia="Arial" w:hAnsi="Arial"/>
          <w:sz w:val="17"/>
          <w:szCs w:val="17"/>
          <w:color w:val="auto"/>
        </w:rPr>
        <w:t>We have made investments, and plan to continue to make investments, in the development of our products, which includes hiring additional research and development employees. As a result, we expect operating expenses to increase in the near term. In addition, we have experienced in the past, and may continue to experience in the future, variability in expenses incurred due to the timing and costs of clinical trials.</w:t>
      </w:r>
    </w:p>
    <w:p>
      <w:pPr>
        <w:spacing w:after="0" w:line="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Sales, General and Administrative (SG&amp;A)</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02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920" w:type="dxa"/>
            <w:vAlign w:val="bottom"/>
            <w:gridSpan w:val="5"/>
          </w:tcPr>
          <w:p>
            <w:pPr>
              <w:ind w:left="380"/>
              <w:spacing w:after="0"/>
              <w:rPr>
                <w:sz w:val="20"/>
                <w:szCs w:val="20"/>
                <w:color w:val="auto"/>
              </w:rPr>
            </w:pPr>
            <w:r>
              <w:rPr>
                <w:rFonts w:ascii="Arial" w:cs="Arial" w:eastAsia="Arial" w:hAnsi="Arial"/>
                <w:sz w:val="14"/>
                <w:szCs w:val="14"/>
                <w:b w:val="1"/>
                <w:bCs w:val="1"/>
                <w:color w:val="auto"/>
              </w:rPr>
              <w:t>Six Months Ended June 30,</w:t>
            </w:r>
          </w:p>
        </w:tc>
        <w:tc>
          <w:tcPr>
            <w:tcW w:w="400" w:type="dxa"/>
            <w:vAlign w:val="bottom"/>
          </w:tcPr>
          <w:p>
            <w:pPr>
              <w:spacing w:after="0"/>
              <w:rPr>
                <w:sz w:val="16"/>
                <w:szCs w:val="16"/>
                <w:color w:val="auto"/>
              </w:rPr>
            </w:pPr>
          </w:p>
        </w:tc>
        <w:tc>
          <w:tcPr>
            <w:tcW w:w="1620" w:type="dxa"/>
            <w:vAlign w:val="bottom"/>
            <w:gridSpan w:val="2"/>
          </w:tcPr>
          <w:p>
            <w:pPr>
              <w:ind w:left="920"/>
              <w:spacing w:after="0"/>
              <w:rPr>
                <w:sz w:val="20"/>
                <w:szCs w:val="20"/>
                <w:color w:val="auto"/>
              </w:rPr>
            </w:pPr>
            <w:r>
              <w:rPr>
                <w:rFonts w:ascii="Arial" w:cs="Arial" w:eastAsia="Arial" w:hAnsi="Arial"/>
                <w:sz w:val="14"/>
                <w:szCs w:val="14"/>
                <w:b w:val="1"/>
                <w:bCs w:val="1"/>
                <w:color w:val="auto"/>
              </w:rPr>
              <w:t>Change</w:t>
            </w:r>
          </w:p>
        </w:tc>
        <w:tc>
          <w:tcPr>
            <w:tcW w:w="1080" w:type="dxa"/>
            <w:vAlign w:val="bottom"/>
          </w:tcPr>
          <w:p>
            <w:pPr>
              <w:spacing w:after="0"/>
              <w:rPr>
                <w:sz w:val="16"/>
                <w:szCs w:val="16"/>
                <w:color w:val="auto"/>
              </w:rPr>
            </w:pPr>
          </w:p>
        </w:tc>
      </w:tr>
      <w:tr>
        <w:trPr>
          <w:trHeight w:val="264"/>
        </w:trPr>
        <w:tc>
          <w:tcPr>
            <w:tcW w:w="5020" w:type="dxa"/>
            <w:vAlign w:val="bottom"/>
          </w:tcPr>
          <w:p>
            <w:pPr>
              <w:spacing w:after="0"/>
              <w:rPr>
                <w:sz w:val="22"/>
                <w:szCs w:val="22"/>
                <w:color w:val="auto"/>
              </w:rPr>
            </w:pPr>
          </w:p>
        </w:tc>
        <w:tc>
          <w:tcPr>
            <w:tcW w:w="380" w:type="dxa"/>
            <w:vAlign w:val="bottom"/>
            <w:tcBorders>
              <w:top w:val="single" w:sz="8" w:color="auto"/>
              <w:bottom w:val="single" w:sz="8" w:color="auto"/>
            </w:tcBorders>
          </w:tcPr>
          <w:p>
            <w:pPr>
              <w:spacing w:after="0"/>
              <w:rPr>
                <w:sz w:val="22"/>
                <w:szCs w:val="22"/>
                <w:color w:val="auto"/>
              </w:rPr>
            </w:pPr>
          </w:p>
        </w:tc>
        <w:tc>
          <w:tcPr>
            <w:tcW w:w="116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top w:val="single" w:sz="8" w:color="auto"/>
              <w:bottom w:val="single" w:sz="8" w:color="auto"/>
            </w:tcBorders>
          </w:tcPr>
          <w:p>
            <w:pPr>
              <w:spacing w:after="0"/>
              <w:rPr>
                <w:sz w:val="22"/>
                <w:szCs w:val="22"/>
                <w:color w:val="auto"/>
              </w:rPr>
            </w:pPr>
          </w:p>
        </w:tc>
        <w:tc>
          <w:tcPr>
            <w:tcW w:w="260" w:type="dxa"/>
            <w:vAlign w:val="bottom"/>
            <w:tcBorders>
              <w:top w:val="single" w:sz="8" w:color="auto"/>
              <w:bottom w:val="single" w:sz="8" w:color="auto"/>
            </w:tcBorders>
          </w:tcPr>
          <w:p>
            <w:pPr>
              <w:spacing w:after="0"/>
              <w:rPr>
                <w:sz w:val="22"/>
                <w:szCs w:val="22"/>
                <w:color w:val="auto"/>
              </w:rPr>
            </w:pPr>
          </w:p>
        </w:tc>
        <w:tc>
          <w:tcPr>
            <w:tcW w:w="1280" w:type="dxa"/>
            <w:vAlign w:val="bottom"/>
            <w:tcBorders>
              <w:top w:val="single" w:sz="8" w:color="auto"/>
              <w:bottom w:val="single" w:sz="8" w:color="auto"/>
            </w:tcBorders>
          </w:tcPr>
          <w:p>
            <w:pPr>
              <w:jc w:val="right"/>
              <w:ind w:right="539"/>
              <w:spacing w:after="0"/>
              <w:rPr>
                <w:sz w:val="20"/>
                <w:szCs w:val="20"/>
                <w:color w:val="auto"/>
              </w:rPr>
            </w:pPr>
            <w:r>
              <w:rPr>
                <w:rFonts w:ascii="Arial" w:cs="Arial" w:eastAsia="Arial" w:hAnsi="Arial"/>
                <w:sz w:val="14"/>
                <w:szCs w:val="14"/>
                <w:b w:val="1"/>
                <w:bCs w:val="1"/>
                <w:color w:val="auto"/>
              </w:rPr>
              <w:t>2017</w:t>
            </w:r>
          </w:p>
        </w:tc>
        <w:tc>
          <w:tcPr>
            <w:tcW w:w="120" w:type="dxa"/>
            <w:vAlign w:val="bottom"/>
            <w:tcBorders>
              <w:bottom w:val="single" w:sz="8" w:color="auto"/>
            </w:tcBorders>
          </w:tcPr>
          <w:p>
            <w:pPr>
              <w:spacing w:after="0"/>
              <w:rPr>
                <w:sz w:val="22"/>
                <w:szCs w:val="22"/>
                <w:color w:val="auto"/>
              </w:rPr>
            </w:pPr>
          </w:p>
        </w:tc>
        <w:tc>
          <w:tcPr>
            <w:tcW w:w="400" w:type="dxa"/>
            <w:vAlign w:val="bottom"/>
            <w:tcBorders>
              <w:top w:val="single" w:sz="8" w:color="auto"/>
              <w:bottom w:val="single" w:sz="8" w:color="auto"/>
            </w:tcBorders>
          </w:tcPr>
          <w:p>
            <w:pPr>
              <w:spacing w:after="0"/>
              <w:rPr>
                <w:sz w:val="22"/>
                <w:szCs w:val="22"/>
                <w:color w:val="auto"/>
              </w:rPr>
            </w:pPr>
          </w:p>
        </w:tc>
        <w:tc>
          <w:tcPr>
            <w:tcW w:w="1060" w:type="dxa"/>
            <w:vAlign w:val="bottom"/>
            <w:tcBorders>
              <w:top w:val="single" w:sz="8" w:color="auto"/>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560" w:type="dxa"/>
            <w:vAlign w:val="bottom"/>
            <w:tcBorders>
              <w:top w:val="single" w:sz="8" w:color="auto"/>
              <w:bottom w:val="single" w:sz="8" w:color="auto"/>
            </w:tcBorders>
          </w:tcPr>
          <w:p>
            <w:pPr>
              <w:spacing w:after="0"/>
              <w:rPr>
                <w:sz w:val="22"/>
                <w:szCs w:val="22"/>
                <w:color w:val="auto"/>
              </w:rPr>
            </w:pPr>
          </w:p>
        </w:tc>
        <w:tc>
          <w:tcPr>
            <w:tcW w:w="1080" w:type="dxa"/>
            <w:vAlign w:val="bottom"/>
            <w:tcBorders>
              <w:top w:val="single" w:sz="8" w:color="auto"/>
              <w:bottom w:val="single" w:sz="8" w:color="auto"/>
            </w:tcBorders>
          </w:tcPr>
          <w:p>
            <w:pPr>
              <w:jc w:val="right"/>
              <w:ind w:right="619"/>
              <w:spacing w:after="0"/>
              <w:rPr>
                <w:sz w:val="20"/>
                <w:szCs w:val="20"/>
                <w:color w:val="auto"/>
              </w:rPr>
            </w:pPr>
            <w:r>
              <w:rPr>
                <w:rFonts w:ascii="Arial" w:cs="Arial" w:eastAsia="Arial" w:hAnsi="Arial"/>
                <w:sz w:val="14"/>
                <w:szCs w:val="14"/>
                <w:b w:val="1"/>
                <w:bCs w:val="1"/>
                <w:color w:val="auto"/>
              </w:rPr>
              <w:t>%</w:t>
            </w:r>
          </w:p>
        </w:tc>
      </w:tr>
      <w:tr>
        <w:trPr>
          <w:trHeight w:val="196"/>
        </w:trPr>
        <w:tc>
          <w:tcPr>
            <w:tcW w:w="50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420" w:type="dxa"/>
            <w:vAlign w:val="bottom"/>
            <w:gridSpan w:val="5"/>
          </w:tcPr>
          <w:p>
            <w:pPr>
              <w:ind w:left="16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r>
      <w:tr>
        <w:trPr>
          <w:trHeight w:val="270"/>
        </w:trPr>
        <w:tc>
          <w:tcPr>
            <w:tcW w:w="50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SG&amp;A</w:t>
            </w:r>
          </w:p>
        </w:tc>
        <w:tc>
          <w:tcPr>
            <w:tcW w:w="380" w:type="dxa"/>
            <w:vAlign w:val="bottom"/>
            <w:tcBorders>
              <w:bottom w:val="single" w:sz="8" w:color="auto"/>
            </w:tcBorders>
            <w:shd w:val="clear" w:color="auto" w:fill="CCEEFF"/>
          </w:tcPr>
          <w:p>
            <w:pPr>
              <w:jc w:val="right"/>
              <w:ind w:right="170"/>
              <w:spacing w:after="0"/>
              <w:rPr>
                <w:sz w:val="20"/>
                <w:szCs w:val="20"/>
                <w:color w:val="auto"/>
              </w:rPr>
            </w:pPr>
            <w:r>
              <w:rPr>
                <w:rFonts w:ascii="Arial" w:cs="Arial" w:eastAsia="Arial" w:hAnsi="Arial"/>
                <w:sz w:val="18"/>
                <w:szCs w:val="18"/>
                <w:color w:val="auto"/>
                <w:w w:val="99"/>
              </w:rPr>
              <w:t>$</w:t>
            </w:r>
          </w:p>
        </w:tc>
        <w:tc>
          <w:tcPr>
            <w:tcW w:w="116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8"/>
                <w:szCs w:val="18"/>
                <w:color w:val="auto"/>
              </w:rPr>
              <w:t>109,275</w:t>
            </w:r>
          </w:p>
        </w:tc>
        <w:tc>
          <w:tcPr>
            <w:tcW w:w="100" w:type="dxa"/>
            <w:vAlign w:val="bottom"/>
            <w:tcBorders>
              <w:bottom w:val="single" w:sz="8" w:color="CCEEFF"/>
            </w:tcBorders>
            <w:shd w:val="clear" w:color="auto" w:fill="CCEEFF"/>
          </w:tcPr>
          <w:p>
            <w:pPr>
              <w:spacing w:after="0"/>
              <w:rPr>
                <w:sz w:val="23"/>
                <w:szCs w:val="23"/>
                <w:color w:val="auto"/>
              </w:rPr>
            </w:pPr>
          </w:p>
        </w:tc>
        <w:tc>
          <w:tcPr>
            <w:tcW w:w="260" w:type="dxa"/>
            <w:vAlign w:val="bottom"/>
            <w:tcBorders>
              <w:bottom w:val="single" w:sz="8" w:color="auto"/>
            </w:tcBorders>
            <w:shd w:val="clear" w:color="auto" w:fill="CCEEFF"/>
          </w:tcPr>
          <w:p>
            <w:pPr>
              <w:jc w:val="right"/>
              <w:ind w:right="50"/>
              <w:spacing w:after="0"/>
              <w:rPr>
                <w:sz w:val="20"/>
                <w:szCs w:val="20"/>
                <w:color w:val="auto"/>
              </w:rPr>
            </w:pPr>
            <w:r>
              <w:rPr>
                <w:rFonts w:ascii="Arial" w:cs="Arial" w:eastAsia="Arial" w:hAnsi="Arial"/>
                <w:sz w:val="18"/>
                <w:szCs w:val="18"/>
                <w:color w:val="auto"/>
                <w:w w:val="99"/>
              </w:rPr>
              <w:t>$</w:t>
            </w:r>
          </w:p>
        </w:tc>
        <w:tc>
          <w:tcPr>
            <w:tcW w:w="1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8"/>
                <w:szCs w:val="18"/>
                <w:color w:val="auto"/>
              </w:rPr>
              <w:t>86,884</w:t>
            </w:r>
          </w:p>
        </w:tc>
        <w:tc>
          <w:tcPr>
            <w:tcW w:w="12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ind w:right="42"/>
              <w:spacing w:after="0"/>
              <w:rPr>
                <w:sz w:val="20"/>
                <w:szCs w:val="20"/>
                <w:color w:val="auto"/>
              </w:rPr>
            </w:pPr>
            <w:r>
              <w:rPr>
                <w:rFonts w:ascii="Arial" w:cs="Arial" w:eastAsia="Arial" w:hAnsi="Arial"/>
                <w:sz w:val="18"/>
                <w:szCs w:val="18"/>
                <w:color w:val="auto"/>
              </w:rPr>
              <w:t>22,391</w:t>
            </w:r>
          </w:p>
        </w:tc>
        <w:tc>
          <w:tcPr>
            <w:tcW w:w="56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25.8%</w:t>
            </w:r>
          </w:p>
        </w:tc>
      </w:tr>
      <w:tr>
        <w:trPr>
          <w:trHeight w:val="20"/>
        </w:trPr>
        <w:tc>
          <w:tcPr>
            <w:tcW w:w="50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r>
        <w:trPr>
          <w:trHeight w:val="230"/>
        </w:trPr>
        <w:tc>
          <w:tcPr>
            <w:tcW w:w="5020" w:type="dxa"/>
            <w:vAlign w:val="bottom"/>
          </w:tcPr>
          <w:p>
            <w:pPr>
              <w:ind w:left="220"/>
              <w:spacing w:after="0"/>
              <w:rPr>
                <w:sz w:val="20"/>
                <w:szCs w:val="20"/>
                <w:color w:val="auto"/>
              </w:rPr>
            </w:pPr>
            <w:r>
              <w:rPr>
                <w:rFonts w:ascii="Arial" w:cs="Arial" w:eastAsia="Arial" w:hAnsi="Arial"/>
                <w:sz w:val="18"/>
                <w:szCs w:val="18"/>
                <w:color w:val="auto"/>
              </w:rPr>
              <w:t xml:space="preserve">SG&amp;A </w:t>
            </w:r>
            <w:r>
              <w:rPr>
                <w:rFonts w:ascii="Arial" w:cs="Arial" w:eastAsia="Arial" w:hAnsi="Arial"/>
                <w:sz w:val="18"/>
                <w:szCs w:val="18"/>
                <w:i w:val="1"/>
                <w:iCs w:val="1"/>
                <w:color w:val="auto"/>
              </w:rPr>
              <w:t>as a percentage of revenue</w:t>
            </w:r>
          </w:p>
        </w:tc>
        <w:tc>
          <w:tcPr>
            <w:tcW w:w="380" w:type="dxa"/>
            <w:vAlign w:val="bottom"/>
          </w:tcPr>
          <w:p>
            <w:pPr>
              <w:spacing w:after="0"/>
              <w:rPr>
                <w:sz w:val="20"/>
                <w:szCs w:val="20"/>
                <w:color w:val="auto"/>
              </w:rPr>
            </w:pPr>
          </w:p>
        </w:tc>
        <w:tc>
          <w:tcPr>
            <w:tcW w:w="1160" w:type="dxa"/>
            <w:vAlign w:val="bottom"/>
          </w:tcPr>
          <w:p>
            <w:pPr>
              <w:jc w:val="right"/>
              <w:spacing w:after="0"/>
              <w:rPr>
                <w:sz w:val="20"/>
                <w:szCs w:val="20"/>
                <w:color w:val="auto"/>
              </w:rPr>
            </w:pPr>
            <w:r>
              <w:rPr>
                <w:rFonts w:ascii="Arial" w:cs="Arial" w:eastAsia="Arial" w:hAnsi="Arial"/>
                <w:sz w:val="18"/>
                <w:szCs w:val="18"/>
                <w:i w:val="1"/>
                <w:iCs w:val="1"/>
                <w:color w:val="auto"/>
              </w:rPr>
              <w:t>51.5%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280" w:type="dxa"/>
            <w:vAlign w:val="bottom"/>
          </w:tcPr>
          <w:p>
            <w:pPr>
              <w:jc w:val="right"/>
              <w:spacing w:after="0"/>
              <w:rPr>
                <w:sz w:val="20"/>
                <w:szCs w:val="20"/>
                <w:color w:val="auto"/>
              </w:rPr>
            </w:pPr>
            <w:r>
              <w:rPr>
                <w:rFonts w:ascii="Arial" w:cs="Arial" w:eastAsia="Arial" w:hAnsi="Arial"/>
                <w:sz w:val="18"/>
                <w:szCs w:val="18"/>
                <w:i w:val="1"/>
                <w:iCs w:val="1"/>
                <w:color w:val="auto"/>
              </w:rPr>
              <w:t>56.5%</w:t>
            </w:r>
          </w:p>
        </w:tc>
        <w:tc>
          <w:tcPr>
            <w:tcW w:w="1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80" w:type="dxa"/>
            <w:vAlign w:val="bottom"/>
          </w:tcPr>
          <w:p>
            <w:pPr>
              <w:spacing w:after="0"/>
              <w:rPr>
                <w:sz w:val="20"/>
                <w:szCs w:val="20"/>
                <w:color w:val="auto"/>
              </w:rPr>
            </w:pPr>
          </w:p>
        </w:tc>
      </w:tr>
    </w:tbl>
    <w:p>
      <w:pPr>
        <w:spacing w:after="0" w:line="175" w:lineRule="exact"/>
        <w:rPr>
          <w:sz w:val="20"/>
          <w:szCs w:val="20"/>
          <w:color w:val="auto"/>
        </w:rPr>
      </w:pPr>
    </w:p>
    <w:p>
      <w:pPr>
        <w:ind w:right="160" w:firstLine="324"/>
        <w:spacing w:after="0" w:line="264" w:lineRule="auto"/>
        <w:rPr>
          <w:sz w:val="20"/>
          <w:szCs w:val="20"/>
          <w:color w:val="auto"/>
        </w:rPr>
      </w:pPr>
      <w:r>
        <w:rPr>
          <w:rFonts w:ascii="Arial" w:cs="Arial" w:eastAsia="Arial" w:hAnsi="Arial"/>
          <w:sz w:val="18"/>
          <w:szCs w:val="18"/>
          <w:color w:val="auto"/>
        </w:rPr>
        <w:t>SG&amp;A expenses increased by $22.4 million, or 25.8%, to $109.3 million in the six months ended June 30, 2018, from $86.9 million in the six months ended June 30, 2017. The increase was primarily due to a $15.8 million increase in personnel-related expense due to an increase in headcount to support our growth and a $2.3 million increase in travel-related expenses.</w:t>
      </w:r>
    </w:p>
    <w:p>
      <w:pPr>
        <w:spacing w:after="0" w:line="127" w:lineRule="exact"/>
        <w:rPr>
          <w:sz w:val="20"/>
          <w:szCs w:val="20"/>
          <w:color w:val="auto"/>
        </w:rPr>
      </w:pPr>
    </w:p>
    <w:p>
      <w:pPr>
        <w:ind w:right="60" w:firstLine="324"/>
        <w:spacing w:after="0" w:line="257" w:lineRule="auto"/>
        <w:rPr>
          <w:sz w:val="20"/>
          <w:szCs w:val="20"/>
          <w:color w:val="auto"/>
        </w:rPr>
      </w:pPr>
      <w:r>
        <w:rPr>
          <w:rFonts w:ascii="Arial" w:cs="Arial" w:eastAsia="Arial" w:hAnsi="Arial"/>
          <w:sz w:val="18"/>
          <w:szCs w:val="18"/>
          <w:color w:val="auto"/>
        </w:rPr>
        <w:t>As we continue to invest in our growth, we have expanded and expect to continue to expand our sales, marketing, general and administrative teams through the hiring of additional employees. In the current quarter, the majority of our SG&amp;A hiring took place towards the end of the period and therefore the full quarter impact is not reflected in our current period expenses. As a result, we expect operating expenses to increase in the near term. In addition, we have experienced in the past, and may continue to experience in the future, variability in expenses incurred due to the timing and costs of investments in infrastructure to support the business.</w:t>
      </w:r>
    </w:p>
    <w:p>
      <w:pPr>
        <w:spacing w:after="0" w:line="2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20"/>
          </w:cols>
          <w:pgMar w:left="240" w:top="125"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6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(Benefit from) Provision for Income Taxes</w:t>
      </w: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920" w:type="dxa"/>
            <w:vAlign w:val="bottom"/>
          </w:tcPr>
          <w:p>
            <w:pPr>
              <w:spacing w:after="0"/>
              <w:rPr>
                <w:sz w:val="16"/>
                <w:szCs w:val="16"/>
                <w:color w:val="auto"/>
              </w:rPr>
            </w:pPr>
          </w:p>
        </w:tc>
        <w:tc>
          <w:tcPr>
            <w:tcW w:w="38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3"/>
          </w:tcPr>
          <w:p>
            <w:pPr>
              <w:jc w:val="right"/>
              <w:ind w:right="62"/>
              <w:spacing w:after="0"/>
              <w:rPr>
                <w:sz w:val="20"/>
                <w:szCs w:val="20"/>
                <w:color w:val="auto"/>
              </w:rPr>
            </w:pPr>
            <w:r>
              <w:rPr>
                <w:rFonts w:ascii="Arial" w:cs="Arial" w:eastAsia="Arial" w:hAnsi="Arial"/>
                <w:sz w:val="14"/>
                <w:szCs w:val="14"/>
                <w:b w:val="1"/>
                <w:bCs w:val="1"/>
                <w:color w:val="auto"/>
              </w:rPr>
              <w:t>Six Months Ended June 30,</w:t>
            </w:r>
          </w:p>
        </w:tc>
        <w:tc>
          <w:tcPr>
            <w:tcW w:w="6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40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2"/>
          </w:tcPr>
          <w:p>
            <w:pPr>
              <w:ind w:left="960"/>
              <w:spacing w:after="0"/>
              <w:rPr>
                <w:sz w:val="20"/>
                <w:szCs w:val="20"/>
                <w:color w:val="auto"/>
              </w:rPr>
            </w:pPr>
            <w:r>
              <w:rPr>
                <w:rFonts w:ascii="Arial" w:cs="Arial" w:eastAsia="Arial" w:hAnsi="Arial"/>
                <w:sz w:val="14"/>
                <w:szCs w:val="14"/>
                <w:b w:val="1"/>
                <w:bCs w:val="1"/>
                <w:color w:val="auto"/>
              </w:rPr>
              <w:t>Change</w:t>
            </w:r>
          </w:p>
        </w:tc>
        <w:tc>
          <w:tcPr>
            <w:tcW w:w="10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4920" w:type="dxa"/>
            <w:vAlign w:val="bottom"/>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1200" w:type="dxa"/>
            <w:vAlign w:val="bottom"/>
            <w:tcBorders>
              <w:bottom w:val="single" w:sz="8" w:color="auto"/>
            </w:tcBorders>
          </w:tcPr>
          <w:p>
            <w:pPr>
              <w:jc w:val="right"/>
              <w:ind w:right="579"/>
              <w:spacing w:after="0"/>
              <w:rPr>
                <w:sz w:val="20"/>
                <w:szCs w:val="20"/>
                <w:color w:val="auto"/>
              </w:rPr>
            </w:pPr>
            <w:r>
              <w:rPr>
                <w:rFonts w:ascii="Arial" w:cs="Arial" w:eastAsia="Arial" w:hAnsi="Arial"/>
                <w:sz w:val="14"/>
                <w:szCs w:val="14"/>
                <w:b w:val="1"/>
                <w:bCs w:val="1"/>
                <w:color w:val="auto"/>
              </w:rPr>
              <w:t>2018</w:t>
            </w:r>
          </w:p>
        </w:tc>
        <w:tc>
          <w:tcPr>
            <w:tcW w:w="10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2017</w:t>
            </w:r>
          </w:p>
        </w:tc>
        <w:tc>
          <w:tcPr>
            <w:tcW w:w="6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40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jc w:val="right"/>
              <w:ind w:right="622"/>
              <w:spacing w:after="0"/>
              <w:rPr>
                <w:sz w:val="20"/>
                <w:szCs w:val="20"/>
                <w:color w:val="auto"/>
              </w:rPr>
            </w:pPr>
            <w:r>
              <w:rPr>
                <w:rFonts w:ascii="Arial" w:cs="Arial" w:eastAsia="Arial" w:hAnsi="Arial"/>
                <w:sz w:val="14"/>
                <w:szCs w:val="14"/>
                <w:b w:val="1"/>
                <w:bCs w:val="1"/>
                <w:color w:val="auto"/>
              </w:rPr>
              <w:t>$</w:t>
            </w:r>
          </w:p>
        </w:tc>
        <w:tc>
          <w:tcPr>
            <w:tcW w:w="600" w:type="dxa"/>
            <w:vAlign w:val="bottom"/>
            <w:tcBorders>
              <w:bottom w:val="single" w:sz="8" w:color="auto"/>
            </w:tcBorders>
          </w:tcPr>
          <w:p>
            <w:pPr>
              <w:spacing w:after="0"/>
              <w:rPr>
                <w:sz w:val="22"/>
                <w:szCs w:val="22"/>
                <w:color w:val="auto"/>
              </w:rPr>
            </w:pPr>
          </w:p>
        </w:tc>
        <w:tc>
          <w:tcPr>
            <w:tcW w:w="1080" w:type="dxa"/>
            <w:vAlign w:val="bottom"/>
            <w:tcBorders>
              <w:bottom w:val="single" w:sz="8" w:color="auto"/>
            </w:tcBorders>
          </w:tcPr>
          <w:p>
            <w:pPr>
              <w:jc w:val="right"/>
              <w:ind w:right="639"/>
              <w:spacing w:after="0"/>
              <w:rPr>
                <w:sz w:val="20"/>
                <w:szCs w:val="20"/>
                <w:color w:val="auto"/>
              </w:rPr>
            </w:pPr>
            <w:r>
              <w:rPr>
                <w:rFonts w:ascii="Arial" w:cs="Arial" w:eastAsia="Arial" w:hAnsi="Arial"/>
                <w:sz w:val="14"/>
                <w:szCs w:val="14"/>
                <w:b w:val="1"/>
                <w:bCs w:val="1"/>
                <w:color w:val="auto"/>
              </w:rPr>
              <w:t>%</w:t>
            </w:r>
          </w:p>
        </w:tc>
        <w:tc>
          <w:tcPr>
            <w:tcW w:w="0" w:type="dxa"/>
            <w:vAlign w:val="bottom"/>
          </w:tcPr>
          <w:p>
            <w:pPr>
              <w:spacing w:after="0"/>
              <w:rPr>
                <w:sz w:val="1"/>
                <w:szCs w:val="1"/>
                <w:color w:val="auto"/>
              </w:rPr>
            </w:pPr>
          </w:p>
        </w:tc>
      </w:tr>
      <w:tr>
        <w:trPr>
          <w:trHeight w:val="196"/>
        </w:trPr>
        <w:tc>
          <w:tcPr>
            <w:tcW w:w="492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740" w:type="dxa"/>
            <w:vAlign w:val="bottom"/>
            <w:gridSpan w:val="6"/>
          </w:tcPr>
          <w:p>
            <w:pPr>
              <w:ind w:left="420"/>
              <w:spacing w:after="0"/>
              <w:rPr>
                <w:sz w:val="20"/>
                <w:szCs w:val="20"/>
                <w:color w:val="auto"/>
              </w:rPr>
            </w:pPr>
            <w:r>
              <w:rPr>
                <w:rFonts w:ascii="Arial" w:cs="Arial" w:eastAsia="Arial" w:hAnsi="Arial"/>
                <w:sz w:val="14"/>
                <w:szCs w:val="14"/>
                <w:b w:val="1"/>
                <w:bCs w:val="1"/>
                <w:color w:val="auto"/>
              </w:rPr>
              <w:t>(in thousands, except for percentages)</w:t>
            </w:r>
          </w:p>
        </w:tc>
        <w:tc>
          <w:tcPr>
            <w:tcW w:w="10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0"/>
        </w:trPr>
        <w:tc>
          <w:tcPr>
            <w:tcW w:w="492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(Benefit from) provision for income taxes</w:t>
            </w:r>
          </w:p>
        </w:tc>
        <w:tc>
          <w:tcPr>
            <w:tcW w:w="38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79"/>
              </w:rPr>
              <w:t>$</w:t>
            </w:r>
          </w:p>
        </w:tc>
        <w:tc>
          <w:tcPr>
            <w:tcW w:w="12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8"/>
                <w:szCs w:val="18"/>
                <w:color w:val="auto"/>
              </w:rPr>
              <w:t>(6,886)</w:t>
            </w:r>
          </w:p>
        </w:tc>
        <w:tc>
          <w:tcPr>
            <w:tcW w:w="100" w:type="dxa"/>
            <w:vAlign w:val="bottom"/>
            <w:tcBorders>
              <w:bottom w:val="single" w:sz="8" w:color="CCEEFF"/>
            </w:tcBorders>
            <w:shd w:val="clear" w:color="auto" w:fill="CCEEFF"/>
          </w:tcPr>
          <w:p>
            <w:pPr>
              <w:spacing w:after="0"/>
              <w:rPr>
                <w:sz w:val="23"/>
                <w:szCs w:val="23"/>
                <w:color w:val="auto"/>
              </w:rPr>
            </w:pPr>
          </w:p>
        </w:tc>
        <w:tc>
          <w:tcPr>
            <w:tcW w:w="940" w:type="dxa"/>
            <w:vAlign w:val="bottom"/>
            <w:tcBorders>
              <w:bottom w:val="single" w:sz="8" w:color="auto"/>
            </w:tcBorders>
            <w:shd w:val="clear" w:color="auto" w:fill="CCEEFF"/>
          </w:tcPr>
          <w:p>
            <w:pPr>
              <w:jc w:val="right"/>
              <w:ind w:right="742"/>
              <w:spacing w:after="0"/>
              <w:rPr>
                <w:sz w:val="20"/>
                <w:szCs w:val="20"/>
                <w:color w:val="auto"/>
              </w:rPr>
            </w:pPr>
            <w:r>
              <w:rPr>
                <w:rFonts w:ascii="Arial" w:cs="Arial" w:eastAsia="Arial" w:hAnsi="Arial"/>
                <w:sz w:val="18"/>
                <w:szCs w:val="18"/>
                <w:color w:val="auto"/>
                <w:w w:val="99"/>
              </w:rPr>
              <w:t>$</w:t>
            </w:r>
          </w:p>
        </w:tc>
        <w:tc>
          <w:tcPr>
            <w:tcW w:w="640" w:type="dxa"/>
            <w:vAlign w:val="bottom"/>
            <w:tcBorders>
              <w:bottom w:val="single" w:sz="8" w:color="auto"/>
            </w:tcBorders>
            <w:shd w:val="clear" w:color="auto" w:fill="CCEEFF"/>
          </w:tcPr>
          <w:p>
            <w:pPr>
              <w:jc w:val="right"/>
              <w:ind w:right="150"/>
              <w:spacing w:after="0"/>
              <w:rPr>
                <w:sz w:val="20"/>
                <w:szCs w:val="20"/>
                <w:color w:val="auto"/>
              </w:rPr>
            </w:pPr>
            <w:r>
              <w:rPr>
                <w:rFonts w:ascii="Arial" w:cs="Arial" w:eastAsia="Arial" w:hAnsi="Arial"/>
                <w:sz w:val="18"/>
                <w:szCs w:val="18"/>
                <w:color w:val="auto"/>
                <w:w w:val="84"/>
              </w:rPr>
              <w:t>1,837</w:t>
            </w:r>
          </w:p>
        </w:tc>
        <w:tc>
          <w:tcPr>
            <w:tcW w:w="100" w:type="dxa"/>
            <w:vAlign w:val="bottom"/>
            <w:tcBorders>
              <w:bottom w:val="single" w:sz="8" w:color="CCEEFF"/>
            </w:tcBorders>
            <w:shd w:val="clear" w:color="auto" w:fill="CCEEFF"/>
          </w:tcPr>
          <w:p>
            <w:pPr>
              <w:spacing w:after="0"/>
              <w:rPr>
                <w:sz w:val="23"/>
                <w:szCs w:val="23"/>
                <w:color w:val="auto"/>
              </w:rPr>
            </w:pPr>
          </w:p>
        </w:tc>
        <w:tc>
          <w:tcPr>
            <w:tcW w:w="400" w:type="dxa"/>
            <w:vAlign w:val="bottom"/>
            <w:tcBorders>
              <w:bottom w:val="single" w:sz="8" w:color="auto"/>
            </w:tcBorders>
            <w:shd w:val="clear" w:color="auto" w:fill="CCEEFF"/>
          </w:tcPr>
          <w:p>
            <w:pPr>
              <w:jc w:val="right"/>
              <w:ind w:right="19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(8,723)</w:t>
            </w:r>
          </w:p>
        </w:tc>
        <w:tc>
          <w:tcPr>
            <w:tcW w:w="600" w:type="dxa"/>
            <w:vAlign w:val="bottom"/>
            <w:tcBorders>
              <w:bottom w:val="single" w:sz="8" w:color="CCEEFF"/>
            </w:tcBorders>
            <w:shd w:val="clear" w:color="auto" w:fill="CCEEFF"/>
          </w:tcPr>
          <w:p>
            <w:pPr>
              <w:spacing w:after="0"/>
              <w:rPr>
                <w:sz w:val="23"/>
                <w:szCs w:val="23"/>
                <w:color w:val="auto"/>
              </w:rPr>
            </w:pPr>
          </w:p>
        </w:tc>
        <w:tc>
          <w:tcPr>
            <w:tcW w:w="10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(474.9)%</w:t>
            </w:r>
          </w:p>
        </w:tc>
        <w:tc>
          <w:tcPr>
            <w:tcW w:w="0" w:type="dxa"/>
            <w:vAlign w:val="bottom"/>
          </w:tcPr>
          <w:p>
            <w:pPr>
              <w:spacing w:after="0"/>
              <w:rPr>
                <w:sz w:val="1"/>
                <w:szCs w:val="1"/>
                <w:color w:val="auto"/>
              </w:rPr>
            </w:pPr>
          </w:p>
        </w:tc>
      </w:tr>
      <w:tr>
        <w:trPr>
          <w:trHeight w:val="20"/>
        </w:trPr>
        <w:tc>
          <w:tcPr>
            <w:tcW w:w="4920" w:type="dxa"/>
            <w:vAlign w:val="bottom"/>
            <w:vMerge w:val="restart"/>
          </w:tcPr>
          <w:p>
            <w:pPr>
              <w:ind w:left="180"/>
              <w:spacing w:after="0"/>
              <w:rPr>
                <w:sz w:val="20"/>
                <w:szCs w:val="20"/>
                <w:color w:val="auto"/>
              </w:rPr>
            </w:pPr>
            <w:r>
              <w:rPr>
                <w:rFonts w:ascii="Arial" w:cs="Arial" w:eastAsia="Arial" w:hAnsi="Arial"/>
                <w:sz w:val="18"/>
                <w:szCs w:val="18"/>
                <w:i w:val="1"/>
                <w:iCs w:val="1"/>
                <w:color w:val="auto"/>
              </w:rPr>
              <w:t>Effective tax rate</w:t>
            </w: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4920" w:type="dxa"/>
            <w:vAlign w:val="bottom"/>
            <w:vMerge w:val="continue"/>
          </w:tcPr>
          <w:p>
            <w:pPr>
              <w:spacing w:after="0"/>
              <w:rPr>
                <w:sz w:val="20"/>
                <w:szCs w:val="20"/>
                <w:color w:val="auto"/>
              </w:rPr>
            </w:pPr>
          </w:p>
        </w:tc>
        <w:tc>
          <w:tcPr>
            <w:tcW w:w="380" w:type="dxa"/>
            <w:vAlign w:val="bottom"/>
          </w:tcPr>
          <w:p>
            <w:pPr>
              <w:spacing w:after="0"/>
              <w:rPr>
                <w:sz w:val="20"/>
                <w:szCs w:val="20"/>
                <w:color w:val="auto"/>
              </w:rPr>
            </w:pPr>
          </w:p>
        </w:tc>
        <w:tc>
          <w:tcPr>
            <w:tcW w:w="1200" w:type="dxa"/>
            <w:vAlign w:val="bottom"/>
          </w:tcPr>
          <w:p>
            <w:pPr>
              <w:jc w:val="right"/>
              <w:spacing w:after="0"/>
              <w:rPr>
                <w:sz w:val="20"/>
                <w:szCs w:val="20"/>
                <w:color w:val="auto"/>
              </w:rPr>
            </w:pPr>
            <w:r>
              <w:rPr>
                <w:rFonts w:ascii="Arial" w:cs="Arial" w:eastAsia="Arial" w:hAnsi="Arial"/>
                <w:sz w:val="18"/>
                <w:szCs w:val="18"/>
                <w:i w:val="1"/>
                <w:iCs w:val="1"/>
                <w:color w:val="auto"/>
              </w:rPr>
              <w:t>(48.6)%</w:t>
            </w: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i w:val="1"/>
                <w:iCs w:val="1"/>
                <w:color w:val="auto"/>
                <w:w w:val="91"/>
              </w:rPr>
              <w:t>(68.8)%</w:t>
            </w:r>
          </w:p>
        </w:tc>
        <w:tc>
          <w:tcPr>
            <w:tcW w:w="10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75" w:lineRule="exact"/>
        <w:rPr>
          <w:sz w:val="20"/>
          <w:szCs w:val="20"/>
          <w:color w:val="auto"/>
        </w:rPr>
      </w:pPr>
    </w:p>
    <w:p>
      <w:pPr>
        <w:ind w:right="20" w:firstLine="324"/>
        <w:spacing w:after="0" w:line="291" w:lineRule="auto"/>
        <w:rPr>
          <w:sz w:val="20"/>
          <w:szCs w:val="20"/>
          <w:color w:val="auto"/>
        </w:rPr>
      </w:pPr>
      <w:r>
        <w:rPr>
          <w:rFonts w:ascii="Arial" w:cs="Arial" w:eastAsia="Arial" w:hAnsi="Arial"/>
          <w:sz w:val="16"/>
          <w:szCs w:val="16"/>
          <w:color w:val="auto"/>
        </w:rPr>
        <w:t>Our provision for income taxes changed by $8.7 million, to a $6.9 million tax benefit in the six months ended June 30, 2018, from $1.8 million of tax provision in the six months ended June 30, 2017. Our effective tax rate changed to (48.6)% for the six months ended June 30, 2018, compared to (68.8)% for the six months ended June 30, 2017. The tax benefit from income taxes for the six months ended June 30, 2018, was primarily due to the inclusion of excess tax benefits from stock-based compensation attributable to our U.S. jurisdiction, offset by income taxes attributable to our worldwide profits. The tax provision for the six months ended June 30, 2017 was primarily due to income taxes attributable to our foreign jurisdictions, and the tax impact from recognizing the deferred tax assets associated with intra-entity asset transfers. The tax benefits attributable to our U.S. jurisdiction were excluded from our tax provision for the six months ended June 30, 2017 due to the partial valuation allowance recorded against our domestic DTAs as of June 30, 2017.</w:t>
      </w:r>
    </w:p>
    <w:p>
      <w:pPr>
        <w:spacing w:after="0" w:line="113" w:lineRule="exact"/>
        <w:rPr>
          <w:sz w:val="20"/>
          <w:szCs w:val="20"/>
          <w:color w:val="auto"/>
        </w:rPr>
      </w:pPr>
    </w:p>
    <w:p>
      <w:pPr>
        <w:ind w:right="100" w:firstLine="324"/>
        <w:spacing w:after="0" w:line="264" w:lineRule="auto"/>
        <w:rPr>
          <w:sz w:val="20"/>
          <w:szCs w:val="20"/>
          <w:color w:val="auto"/>
        </w:rPr>
      </w:pPr>
      <w:r>
        <w:rPr>
          <w:rFonts w:ascii="Arial" w:cs="Arial" w:eastAsia="Arial" w:hAnsi="Arial"/>
          <w:sz w:val="18"/>
          <w:szCs w:val="18"/>
          <w:color w:val="auto"/>
        </w:rPr>
        <w:t>A valuation allowance is established when it is more likely than not that the future realization of all or some of the DTAs will not be achieved. Valuation allowances can be affected by changes to tax laws, statutory tax rates, and projections of future taxable income. Changes to the valuation allowance could cause us to experience an effective tax rate significantly different from previous periods.</w:t>
      </w:r>
    </w:p>
    <w:p>
      <w:pPr>
        <w:spacing w:after="0" w:line="127" w:lineRule="exact"/>
        <w:rPr>
          <w:sz w:val="20"/>
          <w:szCs w:val="20"/>
          <w:color w:val="auto"/>
        </w:rPr>
      </w:pPr>
    </w:p>
    <w:p>
      <w:pPr>
        <w:ind w:right="60" w:firstLine="324"/>
        <w:spacing w:after="0" w:line="279" w:lineRule="auto"/>
        <w:rPr>
          <w:sz w:val="20"/>
          <w:szCs w:val="20"/>
          <w:color w:val="auto"/>
        </w:rPr>
      </w:pPr>
      <w:r>
        <w:rPr>
          <w:rFonts w:ascii="Arial" w:cs="Arial" w:eastAsia="Arial" w:hAnsi="Arial"/>
          <w:sz w:val="17"/>
          <w:szCs w:val="17"/>
          <w:color w:val="auto"/>
        </w:rPr>
        <w:t>Prospectively, our effective tax rate will likely be driven by (1) permanent differences in taxable income for tax and financial reporting purposes, (2) tax expense attributable to our foreign jurisdictions, and (3) discrete tax adjustments such as excess tax benefits related to stock based compensation. Our income tax provision is subject to volatility as the amount of excess tax benefits can fluctuate from period to period based on the price of our stock, the volume of share-based grants settled or vested, and the fair value assigned to equity awards under U.S. GAAP.</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75" w:lineRule="exact"/>
        <w:rPr>
          <w:sz w:val="20"/>
          <w:szCs w:val="20"/>
          <w:color w:val="auto"/>
        </w:rPr>
      </w:pPr>
    </w:p>
    <w:p>
      <w:pPr>
        <w:ind w:right="700" w:firstLine="324"/>
        <w:spacing w:after="0" w:line="308" w:lineRule="auto"/>
        <w:rPr>
          <w:sz w:val="20"/>
          <w:szCs w:val="20"/>
          <w:color w:val="auto"/>
        </w:rPr>
      </w:pPr>
      <w:r>
        <w:rPr>
          <w:rFonts w:ascii="Arial" w:cs="Arial" w:eastAsia="Arial" w:hAnsi="Arial"/>
          <w:sz w:val="17"/>
          <w:szCs w:val="17"/>
          <w:color w:val="auto"/>
        </w:rPr>
        <w:t>As of June 30, 2018, we had $342.8 million in working capital, which included $59.7 million in cash and cash equivalents and $147.2 million in marketable investments. As of June 30, 2018, we held approximately 32.0% of our cash and cash equivalents in foreign entities.</w:t>
      </w:r>
    </w:p>
    <w:p>
      <w:pPr>
        <w:spacing w:after="0" w:line="93" w:lineRule="exact"/>
        <w:rPr>
          <w:sz w:val="20"/>
          <w:szCs w:val="20"/>
          <w:color w:val="auto"/>
        </w:rPr>
      </w:pPr>
    </w:p>
    <w:p>
      <w:pPr>
        <w:ind w:right="160" w:firstLine="324"/>
        <w:spacing w:after="0" w:line="255" w:lineRule="auto"/>
        <w:rPr>
          <w:sz w:val="20"/>
          <w:szCs w:val="20"/>
          <w:color w:val="auto"/>
        </w:rPr>
      </w:pPr>
      <w:r>
        <w:rPr>
          <w:rFonts w:ascii="Arial" w:cs="Arial" w:eastAsia="Arial" w:hAnsi="Arial"/>
          <w:sz w:val="18"/>
          <w:szCs w:val="18"/>
          <w:color w:val="auto"/>
        </w:rPr>
        <w:t>In March 2017, we issued and sold an aggregate of 1,495,000 shares of our common stock at public offering price of $76.00 per share, less the underwriters’ discounts and commissions, pursuant to an underwritten public offering. We received approximately $106.3 million in net cash proceeds after deducting underwriting discounts and commissions of $6.8 million and other offering expenses of $0.5 million. We intend to use the net proceeds from this offering for general corporate purposes, including working capital, continued development of our products, including research and development and clinical trials, potential acquisitions and other business opportunities. Pending the use of the net proceeds from this offering, we are investing the net proceeds in investment grade, interest bearing securities.</w:t>
      </w:r>
    </w:p>
    <w:p>
      <w:pPr>
        <w:spacing w:after="0" w:line="139" w:lineRule="exact"/>
        <w:rPr>
          <w:sz w:val="20"/>
          <w:szCs w:val="20"/>
          <w:color w:val="auto"/>
        </w:rPr>
      </w:pPr>
    </w:p>
    <w:p>
      <w:pPr>
        <w:ind w:right="40" w:firstLine="324"/>
        <w:spacing w:after="0" w:line="272" w:lineRule="auto"/>
        <w:rPr>
          <w:sz w:val="20"/>
          <w:szCs w:val="20"/>
          <w:color w:val="auto"/>
        </w:rPr>
      </w:pPr>
      <w:r>
        <w:rPr>
          <w:rFonts w:ascii="Arial" w:cs="Arial" w:eastAsia="Arial" w:hAnsi="Arial"/>
          <w:sz w:val="17"/>
          <w:szCs w:val="17"/>
          <w:color w:val="auto"/>
        </w:rPr>
        <w:t>In addition to our existing cash and cash equivalents and marketable investment balances, our principal source of liquidity is our accounts receivable. We believe our sources of liquidity will be sufficient to meet our liquidity requirements for at least the next 12 months. Our principal liquidity requirements are to fund our operations, including our research and development, capital expenditures and contingent consideration. We may also lease or purchase additional facilities to facilitate our growth. We expect to continue to make investments as we launch new products, expand our manufacturing operations and further expand into international markets. We may, however, require or elect to secure additional financing as we continue to execute our business strategy. If we require or elect to raise additional funds, we may do so through equity or debt financing, which may not be available on favorable terms, could result in dilution to our stockholders and could require us to agree to covenants that limit our operating flexibility.</w:t>
      </w: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125"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left="340"/>
        <w:spacing w:after="0"/>
        <w:rPr>
          <w:sz w:val="20"/>
          <w:szCs w:val="20"/>
          <w:color w:val="auto"/>
        </w:rPr>
      </w:pPr>
      <w:r>
        <w:rPr>
          <w:rFonts w:ascii="Arial" w:cs="Arial" w:eastAsia="Arial" w:hAnsi="Arial"/>
          <w:sz w:val="17"/>
          <w:szCs w:val="17"/>
          <w:color w:val="auto"/>
        </w:rPr>
        <w:t>The following table summarizes our cash and cash equivalents, marketable investments and selected working capital data as of June 30, 2018 and</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2017:</w:t>
      </w:r>
    </w:p>
    <w:p>
      <w:pPr>
        <w:spacing w:after="0" w:line="19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20" w:type="dxa"/>
            <w:vAlign w:val="bottom"/>
          </w:tcPr>
          <w:p>
            <w:pPr>
              <w:jc w:val="right"/>
              <w:ind w:right="456"/>
              <w:spacing w:after="0"/>
              <w:rPr>
                <w:sz w:val="20"/>
                <w:szCs w:val="20"/>
                <w:color w:val="auto"/>
              </w:rPr>
            </w:pPr>
            <w:r>
              <w:rPr>
                <w:rFonts w:ascii="Arial" w:cs="Arial" w:eastAsia="Arial" w:hAnsi="Arial"/>
                <w:sz w:val="14"/>
                <w:szCs w:val="14"/>
                <w:b w:val="1"/>
                <w:bCs w:val="1"/>
                <w:color w:val="auto"/>
              </w:rPr>
              <w:t>June 30,</w:t>
            </w:r>
          </w:p>
        </w:tc>
        <w:tc>
          <w:tcPr>
            <w:tcW w:w="300" w:type="dxa"/>
            <w:vAlign w:val="bottom"/>
          </w:tcPr>
          <w:p>
            <w:pPr>
              <w:spacing w:after="0"/>
              <w:rPr>
                <w:sz w:val="14"/>
                <w:szCs w:val="14"/>
                <w:color w:val="auto"/>
              </w:rPr>
            </w:pPr>
          </w:p>
        </w:tc>
        <w:tc>
          <w:tcPr>
            <w:tcW w:w="1260" w:type="dxa"/>
            <w:vAlign w:val="bottom"/>
          </w:tcPr>
          <w:p>
            <w:pPr>
              <w:jc w:val="right"/>
              <w:ind w:right="254"/>
              <w:spacing w:after="0"/>
              <w:rPr>
                <w:sz w:val="20"/>
                <w:szCs w:val="20"/>
                <w:color w:val="auto"/>
              </w:rPr>
            </w:pPr>
            <w:r>
              <w:rPr>
                <w:rFonts w:ascii="Arial" w:cs="Arial" w:eastAsia="Arial" w:hAnsi="Arial"/>
                <w:sz w:val="14"/>
                <w:szCs w:val="14"/>
                <w:b w:val="1"/>
                <w:bCs w:val="1"/>
                <w:color w:val="auto"/>
                <w:w w:val="98"/>
              </w:rPr>
              <w:t>December 31,</w:t>
            </w:r>
          </w:p>
        </w:tc>
      </w:tr>
      <w:tr>
        <w:trPr>
          <w:trHeight w:val="192"/>
        </w:trPr>
        <w:tc>
          <w:tcPr>
            <w:tcW w:w="8340" w:type="dxa"/>
            <w:vAlign w:val="bottom"/>
          </w:tcPr>
          <w:p>
            <w:pPr>
              <w:spacing w:after="0"/>
              <w:rPr>
                <w:sz w:val="16"/>
                <w:szCs w:val="16"/>
                <w:color w:val="auto"/>
              </w:rPr>
            </w:pPr>
          </w:p>
        </w:tc>
        <w:tc>
          <w:tcPr>
            <w:tcW w:w="300" w:type="dxa"/>
            <w:vAlign w:val="bottom"/>
            <w:tcBorders>
              <w:bottom w:val="single" w:sz="8" w:color="auto"/>
            </w:tcBorders>
          </w:tcPr>
          <w:p>
            <w:pPr>
              <w:spacing w:after="0"/>
              <w:rPr>
                <w:sz w:val="16"/>
                <w:szCs w:val="16"/>
                <w:color w:val="auto"/>
              </w:rPr>
            </w:pPr>
          </w:p>
        </w:tc>
        <w:tc>
          <w:tcPr>
            <w:tcW w:w="1220" w:type="dxa"/>
            <w:vAlign w:val="bottom"/>
            <w:tcBorders>
              <w:bottom w:val="single" w:sz="8" w:color="auto"/>
            </w:tcBorders>
          </w:tcPr>
          <w:p>
            <w:pPr>
              <w:jc w:val="right"/>
              <w:ind w:right="536"/>
              <w:spacing w:after="0"/>
              <w:rPr>
                <w:sz w:val="20"/>
                <w:szCs w:val="20"/>
                <w:color w:val="auto"/>
              </w:rPr>
            </w:pPr>
            <w:r>
              <w:rPr>
                <w:rFonts w:ascii="Arial" w:cs="Arial" w:eastAsia="Arial" w:hAnsi="Arial"/>
                <w:sz w:val="14"/>
                <w:szCs w:val="14"/>
                <w:b w:val="1"/>
                <w:bCs w:val="1"/>
                <w:color w:val="auto"/>
              </w:rPr>
              <w:t>2018</w:t>
            </w:r>
          </w:p>
        </w:tc>
        <w:tc>
          <w:tcPr>
            <w:tcW w:w="300" w:type="dxa"/>
            <w:vAlign w:val="bottom"/>
            <w:tcBorders>
              <w:bottom w:val="single" w:sz="8" w:color="auto"/>
            </w:tcBorders>
          </w:tcPr>
          <w:p>
            <w:pPr>
              <w:spacing w:after="0"/>
              <w:rPr>
                <w:sz w:val="16"/>
                <w:szCs w:val="16"/>
                <w:color w:val="auto"/>
              </w:rPr>
            </w:pPr>
          </w:p>
        </w:tc>
        <w:tc>
          <w:tcPr>
            <w:tcW w:w="1260" w:type="dxa"/>
            <w:vAlign w:val="bottom"/>
            <w:tcBorders>
              <w:bottom w:val="single" w:sz="8" w:color="auto"/>
            </w:tcBorders>
          </w:tcPr>
          <w:p>
            <w:pPr>
              <w:jc w:val="right"/>
              <w:ind w:right="514"/>
              <w:spacing w:after="0"/>
              <w:rPr>
                <w:sz w:val="20"/>
                <w:szCs w:val="20"/>
                <w:color w:val="auto"/>
              </w:rPr>
            </w:pPr>
            <w:r>
              <w:rPr>
                <w:rFonts w:ascii="Arial" w:cs="Arial" w:eastAsia="Arial" w:hAnsi="Arial"/>
                <w:sz w:val="14"/>
                <w:szCs w:val="14"/>
                <w:b w:val="1"/>
                <w:bCs w:val="1"/>
                <w:color w:val="auto"/>
              </w:rPr>
              <w:t>2017</w:t>
            </w:r>
          </w:p>
        </w:tc>
      </w:tr>
      <w:tr>
        <w:trPr>
          <w:trHeight w:val="196"/>
        </w:trPr>
        <w:tc>
          <w:tcPr>
            <w:tcW w:w="83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780" w:type="dxa"/>
            <w:vAlign w:val="bottom"/>
            <w:gridSpan w:val="3"/>
          </w:tcPr>
          <w:p>
            <w:pPr>
              <w:jc w:val="right"/>
              <w:ind w:right="994"/>
              <w:spacing w:after="0"/>
              <w:rPr>
                <w:sz w:val="20"/>
                <w:szCs w:val="20"/>
                <w:color w:val="auto"/>
              </w:rPr>
            </w:pPr>
            <w:r>
              <w:rPr>
                <w:rFonts w:ascii="Arial" w:cs="Arial" w:eastAsia="Arial" w:hAnsi="Arial"/>
                <w:sz w:val="14"/>
                <w:szCs w:val="14"/>
                <w:b w:val="1"/>
                <w:bCs w:val="1"/>
                <w:color w:val="auto"/>
              </w:rPr>
              <w:t>(in thousands)</w:t>
            </w:r>
          </w:p>
        </w:tc>
      </w:tr>
      <w:tr>
        <w:trPr>
          <w:trHeight w:val="25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w:t>
            </w:r>
          </w:p>
        </w:tc>
        <w:tc>
          <w:tcPr>
            <w:tcW w:w="300" w:type="dxa"/>
            <w:vAlign w:val="bottom"/>
            <w:tcBorders>
              <w:bottom w:val="single" w:sz="8" w:color="CCEEFF"/>
            </w:tcBorders>
            <w:shd w:val="clear" w:color="auto" w:fill="CCEEFF"/>
          </w:tcPr>
          <w:p>
            <w:pPr>
              <w:jc w:val="right"/>
              <w:ind w:right="90"/>
              <w:spacing w:after="0"/>
              <w:rPr>
                <w:sz w:val="20"/>
                <w:szCs w:val="20"/>
                <w:color w:val="auto"/>
              </w:rPr>
            </w:pPr>
            <w:r>
              <w:rPr>
                <w:rFonts w:ascii="Arial" w:cs="Arial" w:eastAsia="Arial" w:hAnsi="Arial"/>
                <w:sz w:val="18"/>
                <w:szCs w:val="18"/>
                <w:color w:val="auto"/>
                <w:w w:val="99"/>
              </w:rPr>
              <w:t>$</w:t>
            </w: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59,705</w:t>
            </w:r>
          </w:p>
        </w:tc>
        <w:tc>
          <w:tcPr>
            <w:tcW w:w="300" w:type="dxa"/>
            <w:vAlign w:val="bottom"/>
            <w:tcBorders>
              <w:bottom w:val="single" w:sz="8" w:color="CCEEFF"/>
            </w:tcBorders>
            <w:shd w:val="clear" w:color="auto" w:fill="CCEEFF"/>
          </w:tcPr>
          <w:p>
            <w:pPr>
              <w:jc w:val="right"/>
              <w:ind w:right="10"/>
              <w:spacing w:after="0"/>
              <w:rPr>
                <w:sz w:val="20"/>
                <w:szCs w:val="20"/>
                <w:color w:val="auto"/>
              </w:rPr>
            </w:pPr>
            <w:r>
              <w:rPr>
                <w:rFonts w:ascii="Arial" w:cs="Arial" w:eastAsia="Arial" w:hAnsi="Arial"/>
                <w:sz w:val="18"/>
                <w:szCs w:val="18"/>
                <w:color w:val="auto"/>
              </w:rPr>
              <w:t>$</w:t>
            </w: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50,637</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Marketable investments</w:t>
            </w:r>
          </w:p>
        </w:tc>
        <w:tc>
          <w:tcPr>
            <w:tcW w:w="300" w:type="dxa"/>
            <w:vAlign w:val="bottom"/>
          </w:tcPr>
          <w:p>
            <w:pPr>
              <w:spacing w:after="0"/>
              <w:rPr>
                <w:sz w:val="21"/>
                <w:szCs w:val="21"/>
                <w:color w:val="auto"/>
              </w:rPr>
            </w:pP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147,185</w:t>
            </w:r>
          </w:p>
        </w:tc>
        <w:tc>
          <w:tcPr>
            <w:tcW w:w="30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163,954</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Accounts receivable, net</w:t>
            </w:r>
          </w:p>
        </w:tc>
        <w:tc>
          <w:tcPr>
            <w:tcW w:w="3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74,059</w:t>
            </w:r>
          </w:p>
        </w:tc>
        <w:tc>
          <w:tcPr>
            <w:tcW w:w="3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58,007</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Accounts payable</w:t>
            </w:r>
          </w:p>
        </w:tc>
        <w:tc>
          <w:tcPr>
            <w:tcW w:w="300" w:type="dxa"/>
            <w:vAlign w:val="bottom"/>
          </w:tcPr>
          <w:p>
            <w:pPr>
              <w:spacing w:after="0"/>
              <w:rPr>
                <w:sz w:val="21"/>
                <w:szCs w:val="21"/>
                <w:color w:val="auto"/>
              </w:rPr>
            </w:pP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7,432</w:t>
            </w:r>
          </w:p>
        </w:tc>
        <w:tc>
          <w:tcPr>
            <w:tcW w:w="300" w:type="dxa"/>
            <w:vAlign w:val="bottom"/>
          </w:tcPr>
          <w:p>
            <w:pPr>
              <w:spacing w:after="0"/>
              <w:rPr>
                <w:sz w:val="21"/>
                <w:szCs w:val="21"/>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6,757</w:t>
            </w:r>
          </w:p>
        </w:tc>
      </w:tr>
      <w:tr>
        <w:trPr>
          <w:trHeight w:val="27"/>
        </w:trPr>
        <w:tc>
          <w:tcPr>
            <w:tcW w:w="834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20" w:type="dxa"/>
            <w:vAlign w:val="bottom"/>
          </w:tcPr>
          <w:p>
            <w:pPr>
              <w:spacing w:after="0"/>
              <w:rPr>
                <w:sz w:val="2"/>
                <w:szCs w:val="2"/>
                <w:color w:val="auto"/>
              </w:rPr>
            </w:pPr>
          </w:p>
        </w:tc>
        <w:tc>
          <w:tcPr>
            <w:tcW w:w="300" w:type="dxa"/>
            <w:vAlign w:val="bottom"/>
          </w:tcPr>
          <w:p>
            <w:pPr>
              <w:spacing w:after="0"/>
              <w:rPr>
                <w:sz w:val="2"/>
                <w:szCs w:val="2"/>
                <w:color w:val="auto"/>
              </w:rPr>
            </w:pPr>
          </w:p>
        </w:tc>
        <w:tc>
          <w:tcPr>
            <w:tcW w:w="126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Accrued liabilities</w:t>
            </w:r>
          </w:p>
        </w:tc>
        <w:tc>
          <w:tcPr>
            <w:tcW w:w="300" w:type="dxa"/>
            <w:vAlign w:val="bottom"/>
            <w:tcBorders>
              <w:bottom w:val="single" w:sz="8" w:color="CCEEFF"/>
            </w:tcBorders>
            <w:shd w:val="clear" w:color="auto" w:fill="CCEEFF"/>
          </w:tcPr>
          <w:p>
            <w:pPr>
              <w:spacing w:after="0"/>
              <w:rPr>
                <w:sz w:val="21"/>
                <w:szCs w:val="21"/>
                <w:color w:val="auto"/>
              </w:rPr>
            </w:pPr>
          </w:p>
        </w:tc>
        <w:tc>
          <w:tcPr>
            <w:tcW w:w="1220" w:type="dxa"/>
            <w:vAlign w:val="bottom"/>
            <w:tcBorders>
              <w:bottom w:val="single" w:sz="8" w:color="CCEEFF"/>
            </w:tcBorders>
            <w:shd w:val="clear" w:color="auto" w:fill="CCEEFF"/>
          </w:tcPr>
          <w:p>
            <w:pPr>
              <w:jc w:val="right"/>
              <w:ind w:right="36"/>
              <w:spacing w:after="0"/>
              <w:rPr>
                <w:sz w:val="20"/>
                <w:szCs w:val="20"/>
                <w:color w:val="auto"/>
              </w:rPr>
            </w:pPr>
            <w:r>
              <w:rPr>
                <w:rFonts w:ascii="Arial" w:cs="Arial" w:eastAsia="Arial" w:hAnsi="Arial"/>
                <w:sz w:val="18"/>
                <w:szCs w:val="18"/>
                <w:color w:val="auto"/>
              </w:rPr>
              <w:t>42,255</w:t>
            </w:r>
          </w:p>
        </w:tc>
        <w:tc>
          <w:tcPr>
            <w:tcW w:w="300" w:type="dxa"/>
            <w:vAlign w:val="bottom"/>
            <w:tcBorders>
              <w:bottom w:val="single" w:sz="8" w:color="CCEEFF"/>
            </w:tcBorders>
            <w:shd w:val="clear" w:color="auto" w:fill="CCEEFF"/>
          </w:tcPr>
          <w:p>
            <w:pPr>
              <w:spacing w:after="0"/>
              <w:rPr>
                <w:sz w:val="21"/>
                <w:szCs w:val="21"/>
                <w:color w:val="auto"/>
              </w:rPr>
            </w:pPr>
          </w:p>
        </w:tc>
        <w:tc>
          <w:tcPr>
            <w:tcW w:w="1260" w:type="dxa"/>
            <w:vAlign w:val="bottom"/>
            <w:tcBorders>
              <w:bottom w:val="single" w:sz="8" w:color="CCEEFF"/>
            </w:tcBorders>
            <w:shd w:val="clear" w:color="auto" w:fill="CCEEFF"/>
          </w:tcPr>
          <w:p>
            <w:pPr>
              <w:jc w:val="right"/>
              <w:ind w:right="14"/>
              <w:spacing w:after="0"/>
              <w:rPr>
                <w:sz w:val="20"/>
                <w:szCs w:val="20"/>
                <w:color w:val="auto"/>
              </w:rPr>
            </w:pPr>
            <w:r>
              <w:rPr>
                <w:rFonts w:ascii="Arial" w:cs="Arial" w:eastAsia="Arial" w:hAnsi="Arial"/>
                <w:sz w:val="18"/>
                <w:szCs w:val="18"/>
                <w:color w:val="auto"/>
              </w:rPr>
              <w:t>44,825</w:t>
            </w:r>
          </w:p>
        </w:tc>
      </w:tr>
      <w:tr>
        <w:trPr>
          <w:trHeight w:val="256"/>
        </w:trPr>
        <w:tc>
          <w:tcPr>
            <w:tcW w:w="8340" w:type="dxa"/>
            <w:vAlign w:val="bottom"/>
          </w:tcPr>
          <w:p>
            <w:pPr>
              <w:ind w:left="40"/>
              <w:spacing w:after="0"/>
              <w:rPr>
                <w:sz w:val="20"/>
                <w:szCs w:val="20"/>
                <w:color w:val="auto"/>
              </w:rPr>
            </w:pPr>
            <w:r>
              <w:rPr>
                <w:rFonts w:ascii="Arial" w:cs="Arial" w:eastAsia="Arial" w:hAnsi="Arial"/>
                <w:sz w:val="18"/>
                <w:szCs w:val="18"/>
                <w:color w:val="auto"/>
              </w:rPr>
              <w:t>Working capital</w:t>
            </w:r>
            <w:r>
              <w:rPr>
                <w:rFonts w:ascii="Arial" w:cs="Arial" w:eastAsia="Arial" w:hAnsi="Arial"/>
                <w:sz w:val="21"/>
                <w:szCs w:val="21"/>
                <w:color w:val="auto"/>
                <w:vertAlign w:val="superscript"/>
              </w:rPr>
              <w:t>(1)</w:t>
            </w:r>
          </w:p>
        </w:tc>
        <w:tc>
          <w:tcPr>
            <w:tcW w:w="300" w:type="dxa"/>
            <w:vAlign w:val="bottom"/>
          </w:tcPr>
          <w:p>
            <w:pPr>
              <w:spacing w:after="0"/>
              <w:rPr>
                <w:sz w:val="22"/>
                <w:szCs w:val="22"/>
                <w:color w:val="auto"/>
              </w:rPr>
            </w:pPr>
          </w:p>
        </w:tc>
        <w:tc>
          <w:tcPr>
            <w:tcW w:w="1220" w:type="dxa"/>
            <w:vAlign w:val="bottom"/>
          </w:tcPr>
          <w:p>
            <w:pPr>
              <w:jc w:val="right"/>
              <w:ind w:right="36"/>
              <w:spacing w:after="0"/>
              <w:rPr>
                <w:sz w:val="20"/>
                <w:szCs w:val="20"/>
                <w:color w:val="auto"/>
              </w:rPr>
            </w:pPr>
            <w:r>
              <w:rPr>
                <w:rFonts w:ascii="Arial" w:cs="Arial" w:eastAsia="Arial" w:hAnsi="Arial"/>
                <w:sz w:val="18"/>
                <w:szCs w:val="18"/>
                <w:color w:val="auto"/>
              </w:rPr>
              <w:t>342,812</w:t>
            </w:r>
          </w:p>
        </w:tc>
        <w:tc>
          <w:tcPr>
            <w:tcW w:w="300" w:type="dxa"/>
            <w:vAlign w:val="bottom"/>
          </w:tcPr>
          <w:p>
            <w:pPr>
              <w:spacing w:after="0"/>
              <w:rPr>
                <w:sz w:val="22"/>
                <w:szCs w:val="22"/>
                <w:color w:val="auto"/>
              </w:rPr>
            </w:pPr>
          </w:p>
        </w:tc>
        <w:tc>
          <w:tcPr>
            <w:tcW w:w="1260" w:type="dxa"/>
            <w:vAlign w:val="bottom"/>
          </w:tcPr>
          <w:p>
            <w:pPr>
              <w:jc w:val="right"/>
              <w:ind w:right="14"/>
              <w:spacing w:after="0"/>
              <w:rPr>
                <w:sz w:val="20"/>
                <w:szCs w:val="20"/>
                <w:color w:val="auto"/>
              </w:rPr>
            </w:pPr>
            <w:r>
              <w:rPr>
                <w:rFonts w:ascii="Arial" w:cs="Arial" w:eastAsia="Arial" w:hAnsi="Arial"/>
                <w:sz w:val="18"/>
                <w:szCs w:val="18"/>
                <w:color w:val="auto"/>
              </w:rPr>
              <w:t>330,652</w:t>
            </w:r>
          </w:p>
        </w:tc>
      </w:tr>
      <w:tr>
        <w:trPr>
          <w:trHeight w:val="229"/>
        </w:trPr>
        <w:tc>
          <w:tcPr>
            <w:tcW w:w="8340" w:type="dxa"/>
            <w:vAlign w:val="bottom"/>
          </w:tcPr>
          <w:p>
            <w:pPr>
              <w:spacing w:after="0"/>
              <w:rPr>
                <w:sz w:val="20"/>
                <w:szCs w:val="20"/>
                <w:color w:val="auto"/>
              </w:rPr>
            </w:pPr>
            <w:r>
              <w:rPr>
                <w:rFonts w:ascii="Arial" w:cs="Arial" w:eastAsia="Arial" w:hAnsi="Arial"/>
                <w:sz w:val="18"/>
                <w:szCs w:val="18"/>
                <w:color w:val="auto"/>
              </w:rPr>
              <w:t>__________________</w:t>
            </w:r>
          </w:p>
        </w:tc>
        <w:tc>
          <w:tcPr>
            <w:tcW w:w="30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60" w:type="dxa"/>
            <w:vAlign w:val="bottom"/>
          </w:tcPr>
          <w:p>
            <w:pPr>
              <w:spacing w:after="0"/>
              <w:rPr>
                <w:sz w:val="19"/>
                <w:szCs w:val="19"/>
                <w:color w:val="auto"/>
              </w:rPr>
            </w:pPr>
          </w:p>
        </w:tc>
      </w:tr>
    </w:tbl>
    <w:p>
      <w:pPr>
        <w:ind w:left="340" w:hanging="332"/>
        <w:spacing w:after="0" w:line="196" w:lineRule="auto"/>
        <w:tabs>
          <w:tab w:leader="none" w:pos="340" w:val="left"/>
        </w:tabs>
        <w:numPr>
          <w:ilvl w:val="0"/>
          <w:numId w:val="16"/>
        </w:numPr>
        <w:rPr>
          <w:rFonts w:ascii="Arial" w:cs="Arial" w:eastAsia="Arial" w:hAnsi="Arial"/>
          <w:sz w:val="19"/>
          <w:szCs w:val="19"/>
          <w:color w:val="auto"/>
          <w:vertAlign w:val="superscript"/>
        </w:rPr>
      </w:pPr>
      <w:r>
        <w:rPr>
          <w:rFonts w:ascii="Arial" w:cs="Arial" w:eastAsia="Arial" w:hAnsi="Arial"/>
          <w:sz w:val="13"/>
          <w:szCs w:val="13"/>
          <w:color w:val="auto"/>
        </w:rPr>
        <w:t>Working capital consists of total current assets less total current liabilities.</w:t>
      </w:r>
    </w:p>
    <w:p>
      <w:pPr>
        <w:spacing w:after="0" w:line="160" w:lineRule="exact"/>
        <w:rPr>
          <w:sz w:val="20"/>
          <w:szCs w:val="20"/>
          <w:color w:val="auto"/>
        </w:rPr>
      </w:pPr>
    </w:p>
    <w:p>
      <w:pPr>
        <w:ind w:left="380"/>
        <w:spacing w:after="0"/>
        <w:rPr>
          <w:sz w:val="20"/>
          <w:szCs w:val="20"/>
          <w:color w:val="auto"/>
        </w:rPr>
      </w:pPr>
      <w:r>
        <w:rPr>
          <w:rFonts w:ascii="Arial" w:cs="Arial" w:eastAsia="Arial" w:hAnsi="Arial"/>
          <w:sz w:val="17"/>
          <w:szCs w:val="17"/>
          <w:color w:val="auto"/>
        </w:rPr>
        <w:t>The following table sets forth, for the periods indicated, our beginning balance of cash and cash equivalents, net cash flows provided by (used in)</w:t>
      </w:r>
    </w:p>
    <w:p>
      <w:pPr>
        <w:spacing w:after="0" w:line="35" w:lineRule="exact"/>
        <w:rPr>
          <w:sz w:val="20"/>
          <w:szCs w:val="20"/>
          <w:color w:val="auto"/>
        </w:rPr>
      </w:pPr>
    </w:p>
    <w:p>
      <w:pPr>
        <w:ind w:left="60"/>
        <w:spacing w:after="0"/>
        <w:rPr>
          <w:sz w:val="20"/>
          <w:szCs w:val="20"/>
          <w:color w:val="auto"/>
        </w:rPr>
      </w:pPr>
      <w:r>
        <w:rPr>
          <w:rFonts w:ascii="Arial" w:cs="Arial" w:eastAsia="Arial" w:hAnsi="Arial"/>
          <w:sz w:val="18"/>
          <w:szCs w:val="18"/>
          <w:color w:val="auto"/>
        </w:rPr>
        <w:t>operating, investing and financing activities and our ending balance of cash and cash equivalents:</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8340" w:type="dxa"/>
            <w:vAlign w:val="bottom"/>
          </w:tcPr>
          <w:p>
            <w:pPr>
              <w:spacing w:after="0"/>
              <w:rPr>
                <w:sz w:val="16"/>
                <w:szCs w:val="16"/>
                <w:color w:val="auto"/>
              </w:rPr>
            </w:pPr>
          </w:p>
        </w:tc>
        <w:tc>
          <w:tcPr>
            <w:tcW w:w="36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3"/>
          </w:tcPr>
          <w:p>
            <w:pPr>
              <w:jc w:val="center"/>
              <w:ind w:right="233"/>
              <w:spacing w:after="0"/>
              <w:rPr>
                <w:sz w:val="20"/>
                <w:szCs w:val="20"/>
                <w:color w:val="auto"/>
              </w:rPr>
            </w:pPr>
            <w:r>
              <w:rPr>
                <w:rFonts w:ascii="Arial" w:cs="Arial" w:eastAsia="Arial" w:hAnsi="Arial"/>
                <w:sz w:val="14"/>
                <w:szCs w:val="14"/>
                <w:b w:val="1"/>
                <w:bCs w:val="1"/>
                <w:color w:val="auto"/>
                <w:w w:val="92"/>
              </w:rPr>
              <w:t>Six Months Ended June 30,</w:t>
            </w:r>
          </w:p>
        </w:tc>
      </w:tr>
      <w:tr>
        <w:trPr>
          <w:trHeight w:val="264"/>
        </w:trPr>
        <w:tc>
          <w:tcPr>
            <w:tcW w:w="8340" w:type="dxa"/>
            <w:vAlign w:val="bottom"/>
          </w:tcPr>
          <w:p>
            <w:pPr>
              <w:spacing w:after="0"/>
              <w:rPr>
                <w:sz w:val="22"/>
                <w:szCs w:val="22"/>
                <w:color w:val="auto"/>
              </w:rPr>
            </w:pPr>
          </w:p>
        </w:tc>
        <w:tc>
          <w:tcPr>
            <w:tcW w:w="360" w:type="dxa"/>
            <w:vAlign w:val="bottom"/>
            <w:tcBorders>
              <w:bottom w:val="single" w:sz="8" w:color="auto"/>
            </w:tcBorders>
          </w:tcPr>
          <w:p>
            <w:pPr>
              <w:spacing w:after="0"/>
              <w:rPr>
                <w:sz w:val="22"/>
                <w:szCs w:val="22"/>
                <w:color w:val="auto"/>
              </w:rPr>
            </w:pPr>
          </w:p>
        </w:tc>
        <w:tc>
          <w:tcPr>
            <w:tcW w:w="1180" w:type="dxa"/>
            <w:vAlign w:val="bottom"/>
            <w:tcBorders>
              <w:bottom w:val="single" w:sz="8" w:color="auto"/>
            </w:tcBorders>
          </w:tcPr>
          <w:p>
            <w:pPr>
              <w:jc w:val="right"/>
              <w:ind w:right="557"/>
              <w:spacing w:after="0"/>
              <w:rPr>
                <w:sz w:val="20"/>
                <w:szCs w:val="20"/>
                <w:color w:val="auto"/>
              </w:rPr>
            </w:pPr>
            <w:r>
              <w:rPr>
                <w:rFonts w:ascii="Arial" w:cs="Arial" w:eastAsia="Arial" w:hAnsi="Arial"/>
                <w:sz w:val="14"/>
                <w:szCs w:val="14"/>
                <w:b w:val="1"/>
                <w:bCs w:val="1"/>
                <w:color w:val="auto"/>
              </w:rPr>
              <w:t>2018</w:t>
            </w:r>
          </w:p>
        </w:tc>
        <w:tc>
          <w:tcPr>
            <w:tcW w:w="56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jc w:val="right"/>
              <w:ind w:right="513"/>
              <w:spacing w:after="0"/>
              <w:rPr>
                <w:sz w:val="20"/>
                <w:szCs w:val="20"/>
                <w:color w:val="auto"/>
              </w:rPr>
            </w:pPr>
            <w:r>
              <w:rPr>
                <w:rFonts w:ascii="Arial" w:cs="Arial" w:eastAsia="Arial" w:hAnsi="Arial"/>
                <w:sz w:val="14"/>
                <w:szCs w:val="14"/>
                <w:b w:val="1"/>
                <w:bCs w:val="1"/>
                <w:color w:val="auto"/>
              </w:rPr>
              <w:t>2017</w:t>
            </w:r>
          </w:p>
        </w:tc>
      </w:tr>
      <w:tr>
        <w:trPr>
          <w:trHeight w:val="196"/>
        </w:trPr>
        <w:tc>
          <w:tcPr>
            <w:tcW w:w="83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740" w:type="dxa"/>
            <w:vAlign w:val="bottom"/>
            <w:gridSpan w:val="2"/>
          </w:tcPr>
          <w:p>
            <w:pPr>
              <w:jc w:val="center"/>
              <w:ind w:left="577"/>
              <w:spacing w:after="0"/>
              <w:rPr>
                <w:sz w:val="20"/>
                <w:szCs w:val="20"/>
                <w:color w:val="auto"/>
              </w:rPr>
            </w:pPr>
            <w:r>
              <w:rPr>
                <w:rFonts w:ascii="Arial" w:cs="Arial" w:eastAsia="Arial" w:hAnsi="Arial"/>
                <w:sz w:val="14"/>
                <w:szCs w:val="14"/>
                <w:b w:val="1"/>
                <w:bCs w:val="1"/>
                <w:color w:val="auto"/>
                <w:w w:val="91"/>
              </w:rPr>
              <w:t>(in thousands)</w:t>
            </w:r>
          </w:p>
        </w:tc>
        <w:tc>
          <w:tcPr>
            <w:tcW w:w="980" w:type="dxa"/>
            <w:vAlign w:val="bottom"/>
          </w:tcPr>
          <w:p>
            <w:pPr>
              <w:spacing w:after="0"/>
              <w:rPr>
                <w:sz w:val="17"/>
                <w:szCs w:val="17"/>
                <w:color w:val="auto"/>
              </w:rPr>
            </w:pPr>
          </w:p>
        </w:tc>
      </w:tr>
      <w:tr>
        <w:trPr>
          <w:trHeight w:val="256"/>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Cash and cash equivalents and restricted cash at beginning of period</w:t>
            </w:r>
          </w:p>
        </w:tc>
        <w:tc>
          <w:tcPr>
            <w:tcW w:w="360" w:type="dxa"/>
            <w:vAlign w:val="bottom"/>
            <w:tcBorders>
              <w:bottom w:val="single" w:sz="8" w:color="CCEEFF"/>
            </w:tcBorders>
            <w:shd w:val="clear" w:color="auto" w:fill="CCEEFF"/>
          </w:tcPr>
          <w:p>
            <w:pPr>
              <w:jc w:val="right"/>
              <w:ind w:right="150"/>
              <w:spacing w:after="0"/>
              <w:rPr>
                <w:sz w:val="20"/>
                <w:szCs w:val="20"/>
                <w:color w:val="auto"/>
              </w:rPr>
            </w:pPr>
            <w:r>
              <w:rPr>
                <w:rFonts w:ascii="Arial" w:cs="Arial" w:eastAsia="Arial" w:hAnsi="Arial"/>
                <w:sz w:val="18"/>
                <w:szCs w:val="18"/>
                <w:color w:val="auto"/>
                <w:w w:val="99"/>
              </w:rPr>
              <w:t>$</w:t>
            </w:r>
          </w:p>
        </w:tc>
        <w:tc>
          <w:tcPr>
            <w:tcW w:w="1180" w:type="dxa"/>
            <w:vAlign w:val="bottom"/>
            <w:tcBorders>
              <w:bottom w:val="single" w:sz="8" w:color="CCEEFF"/>
            </w:tcBorders>
            <w:shd w:val="clear" w:color="auto" w:fill="CCEEFF"/>
          </w:tcPr>
          <w:p>
            <w:pPr>
              <w:jc w:val="right"/>
              <w:ind w:right="57"/>
              <w:spacing w:after="0"/>
              <w:rPr>
                <w:sz w:val="20"/>
                <w:szCs w:val="20"/>
                <w:color w:val="auto"/>
              </w:rPr>
            </w:pPr>
            <w:r>
              <w:rPr>
                <w:rFonts w:ascii="Arial" w:cs="Arial" w:eastAsia="Arial" w:hAnsi="Arial"/>
                <w:sz w:val="18"/>
                <w:szCs w:val="18"/>
                <w:color w:val="auto"/>
              </w:rPr>
              <w:t>50,637</w:t>
            </w:r>
          </w:p>
        </w:tc>
        <w:tc>
          <w:tcPr>
            <w:tcW w:w="560" w:type="dxa"/>
            <w:vAlign w:val="bottom"/>
            <w:tcBorders>
              <w:bottom w:val="single" w:sz="8" w:color="CCEEFF"/>
            </w:tcBorders>
            <w:shd w:val="clear" w:color="auto" w:fill="CCEEFF"/>
          </w:tcPr>
          <w:p>
            <w:pPr>
              <w:jc w:val="right"/>
              <w:ind w:right="290"/>
              <w:spacing w:after="0"/>
              <w:rPr>
                <w:sz w:val="20"/>
                <w:szCs w:val="20"/>
                <w:color w:val="auto"/>
              </w:rPr>
            </w:pPr>
            <w:r>
              <w:rPr>
                <w:rFonts w:ascii="Arial" w:cs="Arial" w:eastAsia="Arial" w:hAnsi="Arial"/>
                <w:sz w:val="18"/>
                <w:szCs w:val="18"/>
                <w:color w:val="auto"/>
              </w:rPr>
              <w:t>$</w:t>
            </w:r>
          </w:p>
        </w:tc>
        <w:tc>
          <w:tcPr>
            <w:tcW w:w="980" w:type="dxa"/>
            <w:vAlign w:val="bottom"/>
            <w:tcBorders>
              <w:bottom w:val="single" w:sz="8" w:color="CCEEFF"/>
            </w:tcBorders>
            <w:shd w:val="clear" w:color="auto" w:fill="CCEEFF"/>
          </w:tcPr>
          <w:p>
            <w:pPr>
              <w:jc w:val="right"/>
              <w:ind w:right="13"/>
              <w:spacing w:after="0"/>
              <w:rPr>
                <w:sz w:val="20"/>
                <w:szCs w:val="20"/>
                <w:color w:val="auto"/>
              </w:rPr>
            </w:pPr>
            <w:r>
              <w:rPr>
                <w:rFonts w:ascii="Arial" w:cs="Arial" w:eastAsia="Arial" w:hAnsi="Arial"/>
                <w:sz w:val="18"/>
                <w:szCs w:val="18"/>
                <w:color w:val="auto"/>
              </w:rPr>
              <w:t>13,236</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Net cash provided by operating activities</w:t>
            </w:r>
          </w:p>
        </w:tc>
        <w:tc>
          <w:tcPr>
            <w:tcW w:w="360" w:type="dxa"/>
            <w:vAlign w:val="bottom"/>
          </w:tcPr>
          <w:p>
            <w:pPr>
              <w:spacing w:after="0"/>
              <w:rPr>
                <w:sz w:val="21"/>
                <w:szCs w:val="21"/>
                <w:color w:val="auto"/>
              </w:rPr>
            </w:pPr>
          </w:p>
        </w:tc>
        <w:tc>
          <w:tcPr>
            <w:tcW w:w="1180" w:type="dxa"/>
            <w:vAlign w:val="bottom"/>
          </w:tcPr>
          <w:p>
            <w:pPr>
              <w:jc w:val="right"/>
              <w:ind w:right="57"/>
              <w:spacing w:after="0"/>
              <w:rPr>
                <w:sz w:val="20"/>
                <w:szCs w:val="20"/>
                <w:color w:val="auto"/>
              </w:rPr>
            </w:pPr>
            <w:r>
              <w:rPr>
                <w:rFonts w:ascii="Arial" w:cs="Arial" w:eastAsia="Arial" w:hAnsi="Arial"/>
                <w:sz w:val="18"/>
                <w:szCs w:val="18"/>
                <w:color w:val="auto"/>
              </w:rPr>
              <w:t>10,832</w:t>
            </w:r>
          </w:p>
        </w:tc>
        <w:tc>
          <w:tcPr>
            <w:tcW w:w="560" w:type="dxa"/>
            <w:vAlign w:val="bottom"/>
          </w:tcPr>
          <w:p>
            <w:pPr>
              <w:spacing w:after="0"/>
              <w:rPr>
                <w:sz w:val="21"/>
                <w:szCs w:val="21"/>
                <w:color w:val="auto"/>
              </w:rPr>
            </w:pPr>
          </w:p>
        </w:tc>
        <w:tc>
          <w:tcPr>
            <w:tcW w:w="980" w:type="dxa"/>
            <w:vAlign w:val="bottom"/>
          </w:tcPr>
          <w:p>
            <w:pPr>
              <w:jc w:val="right"/>
              <w:ind w:right="13"/>
              <w:spacing w:after="0"/>
              <w:rPr>
                <w:sz w:val="20"/>
                <w:szCs w:val="20"/>
                <w:color w:val="auto"/>
              </w:rPr>
            </w:pPr>
            <w:r>
              <w:rPr>
                <w:rFonts w:ascii="Arial" w:cs="Arial" w:eastAsia="Arial" w:hAnsi="Arial"/>
                <w:sz w:val="18"/>
                <w:szCs w:val="18"/>
                <w:color w:val="auto"/>
              </w:rPr>
              <w:t>2,844</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50"/>
        </w:trPr>
        <w:tc>
          <w:tcPr>
            <w:tcW w:w="834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Net cash provided by (used in) investing activities</w:t>
            </w:r>
          </w:p>
        </w:tc>
        <w:tc>
          <w:tcPr>
            <w:tcW w:w="36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jc w:val="right"/>
              <w:ind w:right="57"/>
              <w:spacing w:after="0"/>
              <w:rPr>
                <w:sz w:val="20"/>
                <w:szCs w:val="20"/>
                <w:color w:val="auto"/>
              </w:rPr>
            </w:pPr>
            <w:r>
              <w:rPr>
                <w:rFonts w:ascii="Arial" w:cs="Arial" w:eastAsia="Arial" w:hAnsi="Arial"/>
                <w:sz w:val="18"/>
                <w:szCs w:val="18"/>
                <w:color w:val="auto"/>
              </w:rPr>
              <w:t>10,637</w:t>
            </w:r>
          </w:p>
        </w:tc>
        <w:tc>
          <w:tcPr>
            <w:tcW w:w="560" w:type="dxa"/>
            <w:vAlign w:val="bottom"/>
            <w:tcBorders>
              <w:bottom w:val="single" w:sz="8" w:color="CCEEFF"/>
            </w:tcBorders>
            <w:shd w:val="clear" w:color="auto" w:fill="CCEEFF"/>
          </w:tcPr>
          <w:p>
            <w:pPr>
              <w:spacing w:after="0"/>
              <w:rPr>
                <w:sz w:val="21"/>
                <w:szCs w:val="21"/>
                <w:color w:val="auto"/>
              </w:rPr>
            </w:pPr>
          </w:p>
        </w:tc>
        <w:tc>
          <w:tcPr>
            <w:tcW w:w="9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8"/>
                <w:szCs w:val="18"/>
                <w:color w:val="auto"/>
              </w:rPr>
              <w:t>(37,440)</w:t>
            </w:r>
          </w:p>
        </w:tc>
      </w:tr>
      <w:tr>
        <w:trPr>
          <w:trHeight w:val="243"/>
        </w:trPr>
        <w:tc>
          <w:tcPr>
            <w:tcW w:w="8340" w:type="dxa"/>
            <w:vAlign w:val="bottom"/>
          </w:tcPr>
          <w:p>
            <w:pPr>
              <w:ind w:left="40"/>
              <w:spacing w:after="0"/>
              <w:rPr>
                <w:sz w:val="20"/>
                <w:szCs w:val="20"/>
                <w:color w:val="auto"/>
              </w:rPr>
            </w:pPr>
            <w:r>
              <w:rPr>
                <w:rFonts w:ascii="Arial" w:cs="Arial" w:eastAsia="Arial" w:hAnsi="Arial"/>
                <w:sz w:val="18"/>
                <w:szCs w:val="18"/>
                <w:color w:val="auto"/>
              </w:rPr>
              <w:t>Net cash (used in) provided by financing activities</w:t>
            </w:r>
          </w:p>
        </w:tc>
        <w:tc>
          <w:tcPr>
            <w:tcW w:w="36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(11,936)</w:t>
            </w:r>
          </w:p>
        </w:tc>
        <w:tc>
          <w:tcPr>
            <w:tcW w:w="560" w:type="dxa"/>
            <w:vAlign w:val="bottom"/>
          </w:tcPr>
          <w:p>
            <w:pPr>
              <w:spacing w:after="0"/>
              <w:rPr>
                <w:sz w:val="21"/>
                <w:szCs w:val="21"/>
                <w:color w:val="auto"/>
              </w:rPr>
            </w:pPr>
          </w:p>
        </w:tc>
        <w:tc>
          <w:tcPr>
            <w:tcW w:w="980" w:type="dxa"/>
            <w:vAlign w:val="bottom"/>
          </w:tcPr>
          <w:p>
            <w:pPr>
              <w:jc w:val="right"/>
              <w:ind w:right="13"/>
              <w:spacing w:after="0"/>
              <w:rPr>
                <w:sz w:val="20"/>
                <w:szCs w:val="20"/>
                <w:color w:val="auto"/>
              </w:rPr>
            </w:pPr>
            <w:r>
              <w:rPr>
                <w:rFonts w:ascii="Arial" w:cs="Arial" w:eastAsia="Arial" w:hAnsi="Arial"/>
                <w:sz w:val="18"/>
                <w:szCs w:val="18"/>
                <w:color w:val="auto"/>
              </w:rPr>
              <w:t>102,614</w:t>
            </w:r>
          </w:p>
        </w:tc>
      </w:tr>
      <w:tr>
        <w:trPr>
          <w:trHeight w:val="27"/>
        </w:trPr>
        <w:tc>
          <w:tcPr>
            <w:tcW w:w="8340" w:type="dxa"/>
            <w:vAlign w:val="bottom"/>
          </w:tcPr>
          <w:p>
            <w:pPr>
              <w:spacing w:after="0"/>
              <w:rPr>
                <w:sz w:val="2"/>
                <w:szCs w:val="2"/>
                <w:color w:val="auto"/>
              </w:rPr>
            </w:pPr>
          </w:p>
        </w:tc>
        <w:tc>
          <w:tcPr>
            <w:tcW w:w="360" w:type="dxa"/>
            <w:vAlign w:val="bottom"/>
          </w:tcPr>
          <w:p>
            <w:pPr>
              <w:spacing w:after="0"/>
              <w:rPr>
                <w:sz w:val="2"/>
                <w:szCs w:val="2"/>
                <w:color w:val="auto"/>
              </w:rPr>
            </w:pPr>
          </w:p>
        </w:tc>
        <w:tc>
          <w:tcPr>
            <w:tcW w:w="1180" w:type="dxa"/>
            <w:vAlign w:val="bottom"/>
          </w:tcPr>
          <w:p>
            <w:pPr>
              <w:spacing w:after="0"/>
              <w:rPr>
                <w:sz w:val="2"/>
                <w:szCs w:val="2"/>
                <w:color w:val="auto"/>
              </w:rPr>
            </w:pPr>
          </w:p>
        </w:tc>
        <w:tc>
          <w:tcPr>
            <w:tcW w:w="560" w:type="dxa"/>
            <w:vAlign w:val="bottom"/>
          </w:tcPr>
          <w:p>
            <w:pPr>
              <w:spacing w:after="0"/>
              <w:rPr>
                <w:sz w:val="2"/>
                <w:szCs w:val="2"/>
                <w:color w:val="auto"/>
              </w:rPr>
            </w:pPr>
          </w:p>
        </w:tc>
        <w:tc>
          <w:tcPr>
            <w:tcW w:w="980" w:type="dxa"/>
            <w:vAlign w:val="bottom"/>
          </w:tcPr>
          <w:p>
            <w:pPr>
              <w:spacing w:after="0"/>
              <w:rPr>
                <w:sz w:val="2"/>
                <w:szCs w:val="2"/>
                <w:color w:val="auto"/>
              </w:rPr>
            </w:pPr>
          </w:p>
        </w:tc>
      </w:tr>
      <w:tr>
        <w:trPr>
          <w:trHeight w:val="243"/>
        </w:trPr>
        <w:tc>
          <w:tcPr>
            <w:tcW w:w="8340" w:type="dxa"/>
            <w:vAlign w:val="bottom"/>
            <w:shd w:val="clear" w:color="auto" w:fill="CCEEFF"/>
          </w:tcPr>
          <w:p>
            <w:pPr>
              <w:ind w:left="40"/>
              <w:spacing w:after="0"/>
              <w:rPr>
                <w:sz w:val="20"/>
                <w:szCs w:val="20"/>
                <w:color w:val="auto"/>
              </w:rPr>
            </w:pPr>
            <w:r>
              <w:rPr>
                <w:rFonts w:ascii="Arial" w:cs="Arial" w:eastAsia="Arial" w:hAnsi="Arial"/>
                <w:sz w:val="18"/>
                <w:szCs w:val="18"/>
                <w:color w:val="auto"/>
              </w:rPr>
              <w:t>Cash and cash equivalents and restricted cash at end of period</w:t>
            </w:r>
          </w:p>
        </w:tc>
        <w:tc>
          <w:tcPr>
            <w:tcW w:w="360" w:type="dxa"/>
            <w:vAlign w:val="bottom"/>
            <w:shd w:val="clear" w:color="auto" w:fill="CCEEFF"/>
          </w:tcPr>
          <w:p>
            <w:pPr>
              <w:spacing w:after="0"/>
              <w:rPr>
                <w:sz w:val="21"/>
                <w:szCs w:val="21"/>
                <w:color w:val="auto"/>
              </w:rPr>
            </w:pPr>
          </w:p>
        </w:tc>
        <w:tc>
          <w:tcPr>
            <w:tcW w:w="1180" w:type="dxa"/>
            <w:vAlign w:val="bottom"/>
            <w:shd w:val="clear" w:color="auto" w:fill="CCEEFF"/>
          </w:tcPr>
          <w:p>
            <w:pPr>
              <w:jc w:val="right"/>
              <w:ind w:right="57"/>
              <w:spacing w:after="0"/>
              <w:rPr>
                <w:sz w:val="20"/>
                <w:szCs w:val="20"/>
                <w:color w:val="auto"/>
              </w:rPr>
            </w:pPr>
            <w:r>
              <w:rPr>
                <w:rFonts w:ascii="Arial" w:cs="Arial" w:eastAsia="Arial" w:hAnsi="Arial"/>
                <w:sz w:val="18"/>
                <w:szCs w:val="18"/>
                <w:color w:val="auto"/>
              </w:rPr>
              <w:t>59,705</w:t>
            </w:r>
          </w:p>
        </w:tc>
        <w:tc>
          <w:tcPr>
            <w:tcW w:w="560" w:type="dxa"/>
            <w:vAlign w:val="bottom"/>
            <w:shd w:val="clear" w:color="auto" w:fill="CCEEFF"/>
          </w:tcPr>
          <w:p>
            <w:pPr>
              <w:spacing w:after="0"/>
              <w:rPr>
                <w:sz w:val="21"/>
                <w:szCs w:val="21"/>
                <w:color w:val="auto"/>
              </w:rPr>
            </w:pPr>
          </w:p>
        </w:tc>
        <w:tc>
          <w:tcPr>
            <w:tcW w:w="980" w:type="dxa"/>
            <w:vAlign w:val="bottom"/>
            <w:shd w:val="clear" w:color="auto" w:fill="CCEEFF"/>
          </w:tcPr>
          <w:p>
            <w:pPr>
              <w:jc w:val="right"/>
              <w:ind w:right="13"/>
              <w:spacing w:after="0"/>
              <w:rPr>
                <w:sz w:val="20"/>
                <w:szCs w:val="20"/>
                <w:color w:val="auto"/>
              </w:rPr>
            </w:pPr>
            <w:r>
              <w:rPr>
                <w:rFonts w:ascii="Arial" w:cs="Arial" w:eastAsia="Arial" w:hAnsi="Arial"/>
                <w:sz w:val="18"/>
                <w:szCs w:val="18"/>
                <w:color w:val="auto"/>
              </w:rPr>
              <w:t>78,395</w:t>
            </w:r>
          </w:p>
        </w:tc>
      </w:tr>
      <w:tr>
        <w:trPr>
          <w:trHeight w:val="27"/>
        </w:trPr>
        <w:tc>
          <w:tcPr>
            <w:tcW w:w="8340" w:type="dxa"/>
            <w:vAlign w:val="bottom"/>
            <w:shd w:val="clear" w:color="auto" w:fill="CCEEFF"/>
          </w:tcPr>
          <w:p>
            <w:pPr>
              <w:spacing w:after="0"/>
              <w:rPr>
                <w:sz w:val="2"/>
                <w:szCs w:val="2"/>
                <w:color w:val="auto"/>
              </w:rPr>
            </w:pPr>
          </w:p>
        </w:tc>
        <w:tc>
          <w:tcPr>
            <w:tcW w:w="360" w:type="dxa"/>
            <w:vAlign w:val="bottom"/>
            <w:shd w:val="clear" w:color="auto" w:fill="CCEEFF"/>
          </w:tcPr>
          <w:p>
            <w:pPr>
              <w:spacing w:after="0"/>
              <w:rPr>
                <w:sz w:val="2"/>
                <w:szCs w:val="2"/>
                <w:color w:val="auto"/>
              </w:rPr>
            </w:pPr>
          </w:p>
        </w:tc>
        <w:tc>
          <w:tcPr>
            <w:tcW w:w="1180" w:type="dxa"/>
            <w:vAlign w:val="bottom"/>
            <w:shd w:val="clear" w:color="auto" w:fill="CCEEFF"/>
          </w:tcPr>
          <w:p>
            <w:pPr>
              <w:spacing w:after="0"/>
              <w:rPr>
                <w:sz w:val="2"/>
                <w:szCs w:val="2"/>
                <w:color w:val="auto"/>
              </w:rPr>
            </w:pPr>
          </w:p>
        </w:tc>
        <w:tc>
          <w:tcPr>
            <w:tcW w:w="560" w:type="dxa"/>
            <w:vAlign w:val="bottom"/>
            <w:shd w:val="clear" w:color="auto" w:fill="CCEEFF"/>
          </w:tcPr>
          <w:p>
            <w:pPr>
              <w:spacing w:after="0"/>
              <w:rPr>
                <w:sz w:val="2"/>
                <w:szCs w:val="2"/>
                <w:color w:val="auto"/>
              </w:rPr>
            </w:pPr>
          </w:p>
        </w:tc>
        <w:tc>
          <w:tcPr>
            <w:tcW w:w="980" w:type="dxa"/>
            <w:vAlign w:val="bottom"/>
            <w:shd w:val="clear" w:color="auto" w:fill="CCEEFF"/>
          </w:tcPr>
          <w:p>
            <w:pPr>
              <w:spacing w:after="0"/>
              <w:rPr>
                <w:sz w:val="2"/>
                <w:szCs w:val="2"/>
                <w:color w:val="auto"/>
              </w:rPr>
            </w:pPr>
          </w:p>
        </w:tc>
      </w:tr>
    </w:tbl>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Provided by Operating Activities</w:t>
      </w:r>
    </w:p>
    <w:p>
      <w:pPr>
        <w:spacing w:after="0" w:line="117" w:lineRule="exact"/>
        <w:rPr>
          <w:sz w:val="20"/>
          <w:szCs w:val="20"/>
          <w:color w:val="auto"/>
        </w:rPr>
      </w:pPr>
    </w:p>
    <w:p>
      <w:pPr>
        <w:ind w:right="80" w:firstLine="432"/>
        <w:spacing w:after="0" w:line="259" w:lineRule="auto"/>
        <w:rPr>
          <w:sz w:val="20"/>
          <w:szCs w:val="20"/>
          <w:color w:val="auto"/>
        </w:rPr>
      </w:pPr>
      <w:r>
        <w:rPr>
          <w:rFonts w:ascii="Arial" w:cs="Arial" w:eastAsia="Arial" w:hAnsi="Arial"/>
          <w:sz w:val="18"/>
          <w:szCs w:val="18"/>
          <w:color w:val="auto"/>
        </w:rPr>
        <w:t>Net cash provided by operating activities consists primarily of net income adjusted for certain non-cash items (including depreciation and amortization, amortization of premium on marketable investments, stock-based compensation expense, loss on non-marketable equity investments, provision for doubtful accounts, inventory write-offs and write-downs, changes in deferred tax balances and changes in the fair value of contingent consideration), and the effect of changes in working capital and other activities.</w:t>
      </w:r>
    </w:p>
    <w:p>
      <w:pPr>
        <w:spacing w:after="0" w:line="133" w:lineRule="exact"/>
        <w:rPr>
          <w:sz w:val="20"/>
          <w:szCs w:val="20"/>
          <w:color w:val="auto"/>
        </w:rPr>
      </w:pPr>
    </w:p>
    <w:p>
      <w:pPr>
        <w:ind w:firstLine="324"/>
        <w:spacing w:after="0" w:line="276" w:lineRule="auto"/>
        <w:rPr>
          <w:sz w:val="20"/>
          <w:szCs w:val="20"/>
          <w:color w:val="auto"/>
        </w:rPr>
      </w:pPr>
      <w:r>
        <w:rPr>
          <w:rFonts w:ascii="Arial" w:cs="Arial" w:eastAsia="Arial" w:hAnsi="Arial"/>
          <w:sz w:val="17"/>
          <w:szCs w:val="17"/>
          <w:color w:val="auto"/>
        </w:rPr>
        <w:t>Net cash provided by operating activities was $10.8 million during the six months ended June 30, 2018 and consisted of net income of $18.9 million and non-cash items of $8.5 million, offset by net changes in operating assets and liabilities of $16.6 million. The change in operating assets and liabilities includes an increase in accounts receivable of $16.3 million and an increase in inventories of $3.9 million to support our revenue growth, partially offset by an increase in accrued expenses and other non-current liabilities of $1.6 million, a decrease in prepaid expenses and other current and non-current assets of $1.4 million and an increase in accounts payable of $0.6 million as a result of the growth in our business activities.</w:t>
      </w:r>
    </w:p>
    <w:p>
      <w:pPr>
        <w:spacing w:after="0" w:line="119" w:lineRule="exact"/>
        <w:rPr>
          <w:sz w:val="20"/>
          <w:szCs w:val="20"/>
          <w:color w:val="auto"/>
        </w:rPr>
      </w:pPr>
    </w:p>
    <w:p>
      <w:pPr>
        <w:jc w:val="both"/>
        <w:ind w:right="60" w:firstLine="324"/>
        <w:spacing w:after="0" w:line="276" w:lineRule="auto"/>
        <w:rPr>
          <w:sz w:val="20"/>
          <w:szCs w:val="20"/>
          <w:color w:val="auto"/>
        </w:rPr>
      </w:pPr>
      <w:r>
        <w:rPr>
          <w:rFonts w:ascii="Arial" w:cs="Arial" w:eastAsia="Arial" w:hAnsi="Arial"/>
          <w:sz w:val="17"/>
          <w:szCs w:val="17"/>
          <w:color w:val="auto"/>
        </w:rPr>
        <w:t>Net cash provided by operating activities was $2.8 million during the six months ended June 30, 2017 and consisted of net loss of $4.7 million and non-cash items of $11.3 million, offset by net changes in operating assets and liabilities of $3.8 million. The change in operating assets and liabilities include the increase in inventories of $6.8 million to support our revenue growth and an increase in accounts receivable of $4.6 million, partially offset by an increase in accrued expenses and other non-current liabilities of $4.4 million, a decrease in prepaid expenses and other current and non-current assets of $2.9 million and an increase in accounts payable of $0.3 million, as a result of the growth in our business activities.</w:t>
      </w:r>
    </w:p>
    <w:p>
      <w:pPr>
        <w:spacing w:after="0" w:line="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Used in Investing Activities</w:t>
      </w:r>
    </w:p>
    <w:p>
      <w:pPr>
        <w:spacing w:after="0" w:line="171" w:lineRule="exact"/>
        <w:rPr>
          <w:sz w:val="20"/>
          <w:szCs w:val="20"/>
          <w:color w:val="auto"/>
        </w:rPr>
      </w:pPr>
    </w:p>
    <w:p>
      <w:pPr>
        <w:ind w:right="560" w:firstLine="324"/>
        <w:spacing w:after="0" w:line="277" w:lineRule="auto"/>
        <w:rPr>
          <w:sz w:val="20"/>
          <w:szCs w:val="20"/>
          <w:color w:val="auto"/>
        </w:rPr>
      </w:pPr>
      <w:r>
        <w:rPr>
          <w:rFonts w:ascii="Arial" w:cs="Arial" w:eastAsia="Arial" w:hAnsi="Arial"/>
          <w:sz w:val="18"/>
          <w:szCs w:val="18"/>
          <w:color w:val="auto"/>
        </w:rPr>
        <w:t>Net cash used in investing activities relates primarily to purchases of marketable investments, capital expenditures and contributions towards non-marketable investments, offset by proceeds from sales or maturities of marketable investments.</w:t>
      </w:r>
    </w:p>
    <w:p>
      <w:pPr>
        <w:spacing w:after="0" w:line="116" w:lineRule="exact"/>
        <w:rPr>
          <w:sz w:val="20"/>
          <w:szCs w:val="20"/>
          <w:color w:val="auto"/>
        </w:rPr>
      </w:pPr>
    </w:p>
    <w:p>
      <w:pPr>
        <w:ind w:right="320" w:firstLine="324"/>
        <w:spacing w:after="0" w:line="264" w:lineRule="auto"/>
        <w:rPr>
          <w:sz w:val="20"/>
          <w:szCs w:val="20"/>
          <w:color w:val="auto"/>
        </w:rPr>
      </w:pPr>
      <w:r>
        <w:rPr>
          <w:rFonts w:ascii="Arial" w:cs="Arial" w:eastAsia="Arial" w:hAnsi="Arial"/>
          <w:sz w:val="18"/>
          <w:szCs w:val="18"/>
          <w:color w:val="auto"/>
        </w:rPr>
        <w:t>Net cash provided by investing activities was $10.6 million during the six months ended June 30, 2018 and consisted of proceeds from maturities and sales of marketable investments, net of purchases, of $16.6 million, partially offset by capital expenditures of $5.1 million and contributions to non-marketable investments of $0.9 million.</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125" w:right="23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14" w:lineRule="exact"/>
        <w:rPr>
          <w:sz w:val="20"/>
          <w:szCs w:val="20"/>
          <w:color w:val="auto"/>
        </w:rPr>
      </w:pPr>
    </w:p>
    <w:p>
      <w:pPr>
        <w:ind w:right="680" w:firstLine="324"/>
        <w:spacing w:after="0" w:line="258" w:lineRule="auto"/>
        <w:rPr>
          <w:sz w:val="20"/>
          <w:szCs w:val="20"/>
          <w:color w:val="auto"/>
        </w:rPr>
      </w:pPr>
      <w:r>
        <w:rPr>
          <w:rFonts w:ascii="Arial" w:cs="Arial" w:eastAsia="Arial" w:hAnsi="Arial"/>
          <w:sz w:val="18"/>
          <w:szCs w:val="18"/>
          <w:color w:val="auto"/>
        </w:rPr>
        <w:t>Net cash used in investing activities was $37.4 million during the six months ended June 30, 2017 and consisted of net purchases from sales and maturities of marketable investments of $26.5 million, capital expenditures of $5.4 million, purchase</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of non-marketable investments of $5.1 million, and deposit payments for acquisition of $0.5 million.</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Cash (Used in) Provided by Financing Activities</w:t>
      </w:r>
    </w:p>
    <w:p>
      <w:pPr>
        <w:spacing w:after="0" w:line="171" w:lineRule="exact"/>
        <w:rPr>
          <w:sz w:val="20"/>
          <w:szCs w:val="20"/>
          <w:color w:val="auto"/>
        </w:rPr>
      </w:pPr>
    </w:p>
    <w:p>
      <w:pPr>
        <w:ind w:right="760" w:firstLine="324"/>
        <w:spacing w:after="0" w:line="277" w:lineRule="auto"/>
        <w:rPr>
          <w:sz w:val="20"/>
          <w:szCs w:val="20"/>
          <w:color w:val="auto"/>
        </w:rPr>
      </w:pPr>
      <w:r>
        <w:rPr>
          <w:rFonts w:ascii="Arial" w:cs="Arial" w:eastAsia="Arial" w:hAnsi="Arial"/>
          <w:sz w:val="18"/>
          <w:szCs w:val="18"/>
          <w:color w:val="auto"/>
        </w:rPr>
        <w:t>Net cash used in and provided by financing activities primarily relates to capital raising activities through equity and certain acquisition-related payments.</w:t>
      </w:r>
    </w:p>
    <w:p>
      <w:pPr>
        <w:spacing w:after="0" w:line="116" w:lineRule="exact"/>
        <w:rPr>
          <w:sz w:val="20"/>
          <w:szCs w:val="20"/>
          <w:color w:val="auto"/>
        </w:rPr>
      </w:pPr>
    </w:p>
    <w:p>
      <w:pPr>
        <w:ind w:firstLine="324"/>
        <w:spacing w:after="0" w:line="259" w:lineRule="auto"/>
        <w:rPr>
          <w:sz w:val="20"/>
          <w:szCs w:val="20"/>
          <w:color w:val="auto"/>
        </w:rPr>
      </w:pPr>
      <w:r>
        <w:rPr>
          <w:rFonts w:ascii="Arial" w:cs="Arial" w:eastAsia="Arial" w:hAnsi="Arial"/>
          <w:sz w:val="18"/>
          <w:szCs w:val="18"/>
          <w:color w:val="auto"/>
        </w:rPr>
        <w:t>Net cash used in financing activities was $11.9 million during the six months ended June 30, 2018 and primarily consisted of $13.8 million of payments of employee taxes related to vested restricted stock and restricted stock units and $4.4 million of payments made in 2018 in connection with our acquisition in 2017. This was partially offset by proceeds from issuance of stock under our employee stock purchase plan of $3.6 million and proceeds from exercises of stock options of $3.2 million.</w:t>
      </w:r>
    </w:p>
    <w:p>
      <w:pPr>
        <w:spacing w:after="0" w:line="133" w:lineRule="exact"/>
        <w:rPr>
          <w:sz w:val="20"/>
          <w:szCs w:val="20"/>
          <w:color w:val="auto"/>
        </w:rPr>
      </w:pPr>
    </w:p>
    <w:p>
      <w:pPr>
        <w:ind w:right="260" w:firstLine="324"/>
        <w:spacing w:after="0" w:line="286" w:lineRule="auto"/>
        <w:rPr>
          <w:sz w:val="20"/>
          <w:szCs w:val="20"/>
          <w:color w:val="auto"/>
        </w:rPr>
      </w:pPr>
      <w:r>
        <w:rPr>
          <w:rFonts w:ascii="Arial" w:cs="Arial" w:eastAsia="Arial" w:hAnsi="Arial"/>
          <w:sz w:val="17"/>
          <w:szCs w:val="17"/>
          <w:color w:val="auto"/>
        </w:rPr>
        <w:t>Financing activities in the six months ended June 30, 2017 provided net cash of $102.6 million due to proceeds from issuance of common stock net of issuance cost of $106.3 million, proceeds from issuance of stock under our employee stock purchase plan of $2.9 million, and proceeds from exercises of stock options of $2.6 million. This was partially offset by payment of employee taxes related to vested restricted stock of $9.2 million.</w:t>
      </w:r>
    </w:p>
    <w:p>
      <w:pPr>
        <w:spacing w:after="0" w:line="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Contractual Obligations and Commitments</w:t>
      </w:r>
    </w:p>
    <w:p>
      <w:pPr>
        <w:spacing w:after="0" w:line="175" w:lineRule="exact"/>
        <w:rPr>
          <w:sz w:val="20"/>
          <w:szCs w:val="20"/>
          <w:color w:val="auto"/>
        </w:rPr>
      </w:pPr>
    </w:p>
    <w:p>
      <w:pPr>
        <w:ind w:right="120" w:firstLine="324"/>
        <w:spacing w:after="0" w:line="277" w:lineRule="auto"/>
        <w:rPr>
          <w:sz w:val="20"/>
          <w:szCs w:val="20"/>
          <w:color w:val="auto"/>
        </w:rPr>
      </w:pPr>
      <w:r>
        <w:rPr>
          <w:rFonts w:ascii="Arial" w:cs="Arial" w:eastAsia="Arial" w:hAnsi="Arial"/>
          <w:sz w:val="18"/>
          <w:szCs w:val="18"/>
          <w:color w:val="auto"/>
        </w:rPr>
        <w:t>There have been no material changes to our contractual obligations and commitments as of June 30, 2018 from those disclosed in our Annual Report on Form 10-K for the year ended December 31, 2017.</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Off-Balance Sheet Arrangements</w:t>
      </w:r>
    </w:p>
    <w:p>
      <w:pPr>
        <w:spacing w:after="0" w:line="175" w:lineRule="exact"/>
        <w:rPr>
          <w:sz w:val="20"/>
          <w:szCs w:val="20"/>
          <w:color w:val="auto"/>
        </w:rPr>
      </w:pPr>
    </w:p>
    <w:p>
      <w:pPr>
        <w:ind w:left="340"/>
        <w:spacing w:after="0"/>
        <w:rPr>
          <w:sz w:val="20"/>
          <w:szCs w:val="20"/>
          <w:color w:val="auto"/>
        </w:rPr>
      </w:pPr>
      <w:r>
        <w:rPr>
          <w:rFonts w:ascii="Arial" w:cs="Arial" w:eastAsia="Arial" w:hAnsi="Arial"/>
          <w:sz w:val="18"/>
          <w:szCs w:val="18"/>
          <w:color w:val="auto"/>
        </w:rPr>
        <w:t>We do not have any significant off-balance sheet arrangements or holdings in variable interest entities.</w:t>
      </w:r>
    </w:p>
    <w:p>
      <w:pPr>
        <w:spacing w:after="0" w:line="1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and Estimates</w:t>
      </w:r>
    </w:p>
    <w:p>
      <w:pPr>
        <w:spacing w:after="0" w:line="175" w:lineRule="exact"/>
        <w:rPr>
          <w:sz w:val="20"/>
          <w:szCs w:val="20"/>
          <w:color w:val="auto"/>
        </w:rPr>
      </w:pPr>
    </w:p>
    <w:p>
      <w:pPr>
        <w:ind w:right="80" w:firstLine="324"/>
        <w:spacing w:after="0" w:line="273" w:lineRule="auto"/>
        <w:rPr>
          <w:sz w:val="20"/>
          <w:szCs w:val="20"/>
          <w:color w:val="auto"/>
        </w:rPr>
      </w:pPr>
      <w:r>
        <w:rPr>
          <w:rFonts w:ascii="Arial" w:cs="Arial" w:eastAsia="Arial" w:hAnsi="Arial"/>
          <w:sz w:val="17"/>
          <w:szCs w:val="17"/>
          <w:color w:val="auto"/>
        </w:rPr>
        <w:t>We have prepared our financial statements in accordance with U.S. GAAP. Our preparation of these financial statements requires us to make estimates, assumptions, and judgments that affect the reported amounts of assets, liabilities, expenses, and related disclosures at the date of the financial statements, as well as revenue and expenses recorded during the reporting periods. We evaluate our estimates and judgments on an ongoing basis. We base our estimates on historical experience and on various other factors that we believe are reasonable under the circumstances, the results of which form the basis for making judgments about the carrying value of assets and liabilities that are not readily apparent from other sources. Actual results could therefore differ materially from these estimates under different assumptions or conditions.</w:t>
      </w:r>
    </w:p>
    <w:p>
      <w:pPr>
        <w:spacing w:after="0" w:line="124" w:lineRule="exact"/>
        <w:rPr>
          <w:sz w:val="20"/>
          <w:szCs w:val="20"/>
          <w:color w:val="auto"/>
        </w:rPr>
      </w:pPr>
    </w:p>
    <w:p>
      <w:pPr>
        <w:ind w:right="220" w:firstLine="324"/>
        <w:spacing w:after="0" w:line="257" w:lineRule="auto"/>
        <w:rPr>
          <w:sz w:val="20"/>
          <w:szCs w:val="20"/>
          <w:color w:val="auto"/>
        </w:rPr>
      </w:pPr>
      <w:r>
        <w:rPr>
          <w:rFonts w:ascii="Arial" w:cs="Arial" w:eastAsia="Arial" w:hAnsi="Arial"/>
          <w:sz w:val="18"/>
          <w:szCs w:val="18"/>
          <w:color w:val="auto"/>
        </w:rPr>
        <w:t>There have been no material changes to our critical accounting policies from those described in “Management’s Discussion and Analysis of Financial Condition and Results of Operations” included in our Annual Report on Form 10-K for the year ended December 31, 2017, other than the adoption of Accounting Standards Codification 606 during the first quarter of 2018. The impact of adoption and its effects on our accounting policies and estimates are described in Note “2. Summary of Significant Accounting Policies” and Note “13. Revenues” to our condensed consolidated financial statements in Part I, Item 1 of this Quarterly Report on Form 10-Q.</w:t>
      </w:r>
    </w:p>
    <w:p>
      <w:pPr>
        <w:spacing w:after="0" w:line="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Standards</w:t>
      </w:r>
    </w:p>
    <w:p>
      <w:pPr>
        <w:spacing w:after="0" w:line="175" w:lineRule="exact"/>
        <w:rPr>
          <w:sz w:val="20"/>
          <w:szCs w:val="20"/>
          <w:color w:val="auto"/>
        </w:rPr>
      </w:pPr>
    </w:p>
    <w:p>
      <w:pPr>
        <w:jc w:val="both"/>
        <w:ind w:right="40" w:firstLine="324"/>
        <w:spacing w:after="0" w:line="342" w:lineRule="auto"/>
        <w:rPr>
          <w:sz w:val="20"/>
          <w:szCs w:val="20"/>
          <w:color w:val="auto"/>
        </w:rPr>
      </w:pPr>
      <w:r>
        <w:rPr>
          <w:rFonts w:ascii="Arial" w:cs="Arial" w:eastAsia="Arial" w:hAnsi="Arial"/>
          <w:sz w:val="16"/>
          <w:szCs w:val="16"/>
          <w:color w:val="auto"/>
        </w:rPr>
        <w:t>For information with respect to recently issued accounting standards and the impact of these standards on our consolidated financial statements, see Note “2. Summary of Significant Accounting Policies” to our condensed consolidated financial statements in Part I, Item 1 of this Quarterly Report on Form 10-Q.</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00"/>
          </w:cols>
          <w:pgMar w:left="240" w:top="125" w:right="25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121" w:lineRule="exact"/>
        <w:rPr>
          <w:sz w:val="20"/>
          <w:szCs w:val="20"/>
          <w:color w:val="auto"/>
        </w:rPr>
      </w:pPr>
    </w:p>
    <w:p>
      <w:pPr>
        <w:ind w:right="100" w:firstLine="432"/>
        <w:spacing w:after="0" w:line="264" w:lineRule="auto"/>
        <w:rPr>
          <w:sz w:val="20"/>
          <w:szCs w:val="20"/>
          <w:color w:val="auto"/>
        </w:rPr>
      </w:pPr>
      <w:r>
        <w:rPr>
          <w:rFonts w:ascii="Arial" w:cs="Arial" w:eastAsia="Arial" w:hAnsi="Arial"/>
          <w:sz w:val="18"/>
          <w:szCs w:val="18"/>
          <w:color w:val="auto"/>
        </w:rPr>
        <w:t>We are exposed to various market risks, which may result in potential losses arising from adverse changes in market rates, such as interest rates and foreign exchange rates. We do not enter into derivatives or other financial instruments for trading or speculative purposes and do not believe we are exposed to material market risk with respect to our cash and cash equivalents and/or our marketable investments.</w:t>
      </w:r>
    </w:p>
    <w:p>
      <w:pPr>
        <w:spacing w:after="0" w:line="73" w:lineRule="exact"/>
        <w:rPr>
          <w:sz w:val="20"/>
          <w:szCs w:val="20"/>
          <w:color w:val="auto"/>
        </w:rPr>
      </w:pPr>
    </w:p>
    <w:p>
      <w:pPr>
        <w:spacing w:after="0" w:line="291" w:lineRule="auto"/>
        <w:rPr>
          <w:sz w:val="20"/>
          <w:szCs w:val="20"/>
          <w:color w:val="auto"/>
        </w:rPr>
      </w:pPr>
      <w:r>
        <w:rPr>
          <w:rFonts w:ascii="Arial" w:cs="Arial" w:eastAsia="Arial" w:hAnsi="Arial"/>
          <w:sz w:val="16"/>
          <w:szCs w:val="16"/>
          <w:b w:val="1"/>
          <w:bCs w:val="1"/>
          <w:i w:val="1"/>
          <w:iCs w:val="1"/>
          <w:color w:val="auto"/>
        </w:rPr>
        <w:t xml:space="preserve">Interest Rate Risk. </w:t>
      </w:r>
      <w:r>
        <w:rPr>
          <w:rFonts w:ascii="Arial" w:cs="Arial" w:eastAsia="Arial" w:hAnsi="Arial"/>
          <w:sz w:val="16"/>
          <w:szCs w:val="16"/>
          <w:color w:val="auto"/>
        </w:rPr>
        <w:t>We had cash and cash equivalents of $59.7 million as of June 30, 2018, which consisted of funds held in general checking and savings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accounts. In addition, we had marketable investments of $147.2 million, which consisted primarily of commercial paper, corporate bonds, non-U.S. government debt securities, U.S. agency and government sponsored securities, U.S. states and municipalities and U.S. Treasury. Our investment policy is focused on the preservation of capital and supporting our liquidity needs. Under the policy, we invest in highly rated securities, while limiting the amount of credit exposure to any one issuer other than the U.S. government. We do not invest in financial instruments for trading or speculative purposes, nor do we use leveraged financial instruments. We utilize external investment managers who adhere to the guidelines of our investment policy. A hypothetical 100 basis point change in interest rates would not have a material impact on the value of our cash and cash equivalents or marketable investments.</w:t>
      </w:r>
    </w:p>
    <w:p>
      <w:pPr>
        <w:spacing w:after="0" w:line="59" w:lineRule="exact"/>
        <w:rPr>
          <w:sz w:val="20"/>
          <w:szCs w:val="20"/>
          <w:color w:val="auto"/>
        </w:rPr>
      </w:pPr>
    </w:p>
    <w:p>
      <w:pPr>
        <w:ind w:right="20"/>
        <w:spacing w:after="0" w:line="273" w:lineRule="auto"/>
        <w:rPr>
          <w:sz w:val="20"/>
          <w:szCs w:val="20"/>
          <w:color w:val="auto"/>
        </w:rPr>
      </w:pPr>
      <w:r>
        <w:rPr>
          <w:rFonts w:ascii="Arial" w:cs="Arial" w:eastAsia="Arial" w:hAnsi="Arial"/>
          <w:sz w:val="17"/>
          <w:szCs w:val="17"/>
          <w:b w:val="1"/>
          <w:bCs w:val="1"/>
          <w:i w:val="1"/>
          <w:iCs w:val="1"/>
          <w:color w:val="auto"/>
        </w:rPr>
        <w:t xml:space="preserve">Foreign Exchange Risk Management. </w:t>
      </w:r>
      <w:r>
        <w:rPr>
          <w:rFonts w:ascii="Arial" w:cs="Arial" w:eastAsia="Arial" w:hAnsi="Arial"/>
          <w:sz w:val="17"/>
          <w:szCs w:val="17"/>
          <w:color w:val="auto"/>
        </w:rPr>
        <w:t>We operate in countries other than the United States, and, therefore, we are exposed to foreign currency risks. We bill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most sales outside of the United States in local currencies, primarily euro and Japanese yen, with some sales being denominated in other currencies. We expect that the percentage of our sales denominated in foreign currencies may increase in the foreseeable future as we continue to expand into international markets. When sales or expenses are not denominated in U.S. dollars, a fluctuation in exchange rates could affect our net income. We do not believe our net income would be materially impacted by an immediate 10% adverse change in foreign exchange rates. We do not currently hedge our exposure to foreign currency exchange rate fluctuations; however, we may choose to hedge our exposure in the future.</w:t>
      </w:r>
    </w:p>
    <w:p>
      <w:pPr>
        <w:spacing w:after="0" w:line="70" w:lineRule="exact"/>
        <w:rPr>
          <w:sz w:val="20"/>
          <w:szCs w:val="20"/>
          <w:color w:val="auto"/>
        </w:rPr>
      </w:pPr>
    </w:p>
    <w:p>
      <w:pPr>
        <w:ind w:right="100" w:firstLine="432"/>
        <w:spacing w:after="0" w:line="277" w:lineRule="auto"/>
        <w:rPr>
          <w:sz w:val="20"/>
          <w:szCs w:val="20"/>
          <w:color w:val="auto"/>
        </w:rPr>
      </w:pPr>
      <w:r>
        <w:rPr>
          <w:rFonts w:ascii="Arial" w:cs="Arial" w:eastAsia="Arial" w:hAnsi="Arial"/>
          <w:sz w:val="18"/>
          <w:szCs w:val="18"/>
          <w:color w:val="auto"/>
        </w:rPr>
        <w:t>We do not believe that inflation and changes in prices had a significant impact on our results of operations for any periods presented on our condensed consolidated financial statements.</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360"/>
          </w:cols>
          <w:pgMar w:left="240" w:top="125" w:right="29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4. CONTROLS AND PROCEDURES.</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121" w:lineRule="exact"/>
        <w:rPr>
          <w:sz w:val="20"/>
          <w:szCs w:val="20"/>
          <w:color w:val="auto"/>
        </w:rPr>
      </w:pPr>
    </w:p>
    <w:p>
      <w:pPr>
        <w:ind w:firstLine="432"/>
        <w:spacing w:after="0" w:line="271" w:lineRule="auto"/>
        <w:rPr>
          <w:sz w:val="20"/>
          <w:szCs w:val="20"/>
          <w:color w:val="auto"/>
        </w:rPr>
      </w:pPr>
      <w:r>
        <w:rPr>
          <w:rFonts w:ascii="Arial" w:cs="Arial" w:eastAsia="Arial" w:hAnsi="Arial"/>
          <w:sz w:val="17"/>
          <w:szCs w:val="17"/>
          <w:color w:val="auto"/>
        </w:rPr>
        <w:t>An evaluation as of June 30, 2018 was carried out under the supervision and with the participation of our management, including our principal executive officer and principal financial officer, of the effectiveness of our “disclosure controls and procedures,” which are defined in Rule 13a-15(e) under the Securities Exchange Act of 1934, as amended (“the Exchange Act”), as controls and other procedures of a company that are designed to ensure that the information required to be disclosed by a company in the reports that it files or submits under the Exchange Act is recorded, processed, summarized and reported, within the time periods specified in the Securities and Exchange Commission’s rules and forms, and that such information is accumulated and communicated to the company’s management, including its principal executive officer and principal financial officer, as appropriate, to allow timely decisions regarding required disclosure. Based upon that evaluation, our principal executive officer and principal financial officer concluded that our disclosure controls and procedures (as defined in Rules 13a-15(e) and 15d-15(e) under the Exchange Act) were effective at June 30, 2018.</w:t>
      </w:r>
    </w:p>
    <w:p>
      <w:pPr>
        <w:spacing w:after="0" w:line="6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121" w:lineRule="exact"/>
        <w:rPr>
          <w:sz w:val="20"/>
          <w:szCs w:val="20"/>
          <w:color w:val="auto"/>
        </w:rPr>
      </w:pPr>
    </w:p>
    <w:p>
      <w:pPr>
        <w:ind w:right="20" w:firstLine="432"/>
        <w:spacing w:after="0" w:line="264" w:lineRule="auto"/>
        <w:rPr>
          <w:sz w:val="20"/>
          <w:szCs w:val="20"/>
          <w:color w:val="auto"/>
        </w:rPr>
      </w:pPr>
      <w:r>
        <w:rPr>
          <w:rFonts w:ascii="Arial" w:cs="Arial" w:eastAsia="Arial" w:hAnsi="Arial"/>
          <w:sz w:val="18"/>
          <w:szCs w:val="18"/>
          <w:color w:val="auto"/>
        </w:rPr>
        <w:t>There was no change in our internal control over financial reporting (as defined in Rules 13a-15(f) and 15d-15(f) under the Exchange Act) that occurred during the quarterly period ended June 30, 2018 that has materially affected, or is reasonably likely to materially affect, our internal control over financial reporting.</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Limitations on the Effectiveness of Controls</w:t>
      </w:r>
    </w:p>
    <w:p>
      <w:pPr>
        <w:spacing w:after="0" w:line="121" w:lineRule="exact"/>
        <w:rPr>
          <w:sz w:val="20"/>
          <w:szCs w:val="20"/>
          <w:color w:val="auto"/>
        </w:rPr>
      </w:pPr>
    </w:p>
    <w:p>
      <w:pPr>
        <w:ind w:right="140" w:firstLine="392"/>
        <w:spacing w:after="0" w:line="273" w:lineRule="auto"/>
        <w:rPr>
          <w:sz w:val="20"/>
          <w:szCs w:val="20"/>
          <w:color w:val="auto"/>
        </w:rPr>
      </w:pPr>
      <w:r>
        <w:rPr>
          <w:rFonts w:ascii="Arial" w:cs="Arial" w:eastAsia="Arial" w:hAnsi="Arial"/>
          <w:sz w:val="17"/>
          <w:szCs w:val="17"/>
          <w:color w:val="auto"/>
        </w:rPr>
        <w:t>A control system, no matter how well conceived and operated, can provide only reasonable, not absolute, assurance that the objectives of the control system are met. Because of inherent limitations in all control systems, no evaluation of controls can provide absolute assurance that all control issues, if any, within a company have been detected. Accordingly, our disclosure controls and procedures are designed to provide reasonable, not absolute, assurance that the objectives of our disclosure control system are met and, as set forth above, our principal executive officer and principal financial officer have concluded, based on their evaluation as of the end of the period covered by this report, that our disclosure controls and procedures were effective to provide reasonable assurance that the objectives of our disclosure control system were met.</w:t>
      </w:r>
    </w:p>
    <w:p>
      <w:pPr>
        <w:spacing w:after="0" w:line="200" w:lineRule="exact"/>
        <w:rPr>
          <w:sz w:val="20"/>
          <w:szCs w:val="20"/>
          <w:color w:val="auto"/>
        </w:rPr>
      </w:pP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125" w:right="23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 - OTHER INFORMATION</w:t>
      </w:r>
    </w:p>
    <w:p>
      <w:pPr>
        <w:spacing w:after="0" w:line="200" w:lineRule="exact"/>
        <w:rPr>
          <w:sz w:val="20"/>
          <w:szCs w:val="20"/>
          <w:color w:val="auto"/>
        </w:rPr>
      </w:pPr>
    </w:p>
    <w:p>
      <w:pPr>
        <w:spacing w:after="0" w:line="24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1. LEGAL PROCEEDINGS.</w:t>
      </w:r>
    </w:p>
    <w:p>
      <w:pPr>
        <w:spacing w:after="0" w:line="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1A. RISK FACTORS.</w:t>
      </w:r>
    </w:p>
    <w:p>
      <w:pPr>
        <w:spacing w:after="0" w:line="175" w:lineRule="exact"/>
        <w:rPr>
          <w:sz w:val="20"/>
          <w:szCs w:val="20"/>
          <w:color w:val="auto"/>
        </w:rPr>
      </w:pPr>
    </w:p>
    <w:p>
      <w:pPr>
        <w:ind w:right="320" w:firstLine="324"/>
        <w:spacing w:after="0" w:line="277" w:lineRule="auto"/>
        <w:rPr>
          <w:sz w:val="20"/>
          <w:szCs w:val="20"/>
          <w:color w:val="auto"/>
        </w:rPr>
      </w:pPr>
      <w:r>
        <w:rPr>
          <w:rFonts w:ascii="Arial" w:cs="Arial" w:eastAsia="Arial" w:hAnsi="Arial"/>
          <w:sz w:val="18"/>
          <w:szCs w:val="18"/>
          <w:color w:val="auto"/>
        </w:rPr>
        <w:t>There have been no material changes to our risk factors reported or new factors identified since the filing of our Annual Report on Form 10-K for the year ended December 31, 2017, which was filed with the SEC on February 27, 2018.</w:t>
      </w:r>
    </w:p>
    <w:p>
      <w:pPr>
        <w:spacing w:after="0" w:line="32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3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Issuer Purchases of Equity Securities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8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2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93"/>
              </w:rPr>
              <w:t>(c)</w:t>
            </w:r>
          </w:p>
        </w:tc>
        <w:tc>
          <w:tcPr>
            <w:tcW w:w="1820" w:type="dxa"/>
            <w:vAlign w:val="bottom"/>
          </w:tcPr>
          <w:p>
            <w:pPr>
              <w:jc w:val="center"/>
              <w:spacing w:after="0"/>
              <w:rPr>
                <w:sz w:val="20"/>
                <w:szCs w:val="20"/>
                <w:color w:val="auto"/>
              </w:rPr>
            </w:pPr>
            <w:r>
              <w:rPr>
                <w:rFonts w:ascii="Arial" w:cs="Arial" w:eastAsia="Arial" w:hAnsi="Arial"/>
                <w:sz w:val="14"/>
                <w:szCs w:val="14"/>
                <w:b w:val="1"/>
                <w:bCs w:val="1"/>
                <w:color w:val="auto"/>
              </w:rPr>
              <w:t>(d)</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8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3"/>
              </w:rPr>
              <w:t>(a)</w:t>
            </w:r>
          </w:p>
        </w:tc>
        <w:tc>
          <w:tcPr>
            <w:tcW w:w="120" w:type="dxa"/>
            <w:vAlign w:val="bottom"/>
          </w:tcPr>
          <w:p>
            <w:pPr>
              <w:spacing w:after="0"/>
              <w:rPr>
                <w:sz w:val="12"/>
                <w:szCs w:val="12"/>
                <w:color w:val="auto"/>
              </w:rPr>
            </w:pPr>
          </w:p>
        </w:tc>
        <w:tc>
          <w:tcPr>
            <w:tcW w:w="192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rPr>
              <w:t>(b)</w:t>
            </w:r>
          </w:p>
        </w:tc>
        <w:tc>
          <w:tcPr>
            <w:tcW w:w="19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Total Number of Shares</w:t>
            </w:r>
          </w:p>
        </w:tc>
        <w:tc>
          <w:tcPr>
            <w:tcW w:w="1820" w:type="dxa"/>
            <w:vAlign w:val="bottom"/>
          </w:tcPr>
          <w:p>
            <w:pPr>
              <w:jc w:val="right"/>
              <w:ind w:right="20"/>
              <w:spacing w:after="0" w:line="149" w:lineRule="exact"/>
              <w:rPr>
                <w:sz w:val="20"/>
                <w:szCs w:val="20"/>
                <w:color w:val="auto"/>
              </w:rPr>
            </w:pPr>
            <w:r>
              <w:rPr>
                <w:rFonts w:ascii="Arial" w:cs="Arial" w:eastAsia="Arial" w:hAnsi="Arial"/>
                <w:sz w:val="14"/>
                <w:szCs w:val="14"/>
                <w:b w:val="1"/>
                <w:bCs w:val="1"/>
                <w:color w:val="auto"/>
              </w:rPr>
              <w:t>Maximum Dollar Value of</w:t>
            </w:r>
          </w:p>
        </w:tc>
        <w:tc>
          <w:tcPr>
            <w:tcW w:w="0" w:type="dxa"/>
            <w:vAlign w:val="bottom"/>
          </w:tcPr>
          <w:p>
            <w:pPr>
              <w:spacing w:after="0"/>
              <w:rPr>
                <w:sz w:val="1"/>
                <w:szCs w:val="1"/>
                <w:color w:val="auto"/>
              </w:rPr>
            </w:pPr>
          </w:p>
        </w:tc>
      </w:tr>
      <w:tr>
        <w:trPr>
          <w:trHeight w:val="149"/>
        </w:trPr>
        <w:tc>
          <w:tcPr>
            <w:tcW w:w="3780" w:type="dxa"/>
            <w:vAlign w:val="bottom"/>
          </w:tcPr>
          <w:p>
            <w:pPr>
              <w:spacing w:after="0"/>
              <w:rPr>
                <w:sz w:val="12"/>
                <w:szCs w:val="12"/>
                <w:color w:val="auto"/>
              </w:rPr>
            </w:pPr>
          </w:p>
        </w:tc>
        <w:tc>
          <w:tcPr>
            <w:tcW w:w="184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920" w:type="dxa"/>
            <w:vAlign w:val="bottom"/>
            <w:gridSpan w:val="2"/>
            <w:vMerge w:val="continue"/>
          </w:tcPr>
          <w:p>
            <w:pPr>
              <w:spacing w:after="0"/>
              <w:rPr>
                <w:sz w:val="12"/>
                <w:szCs w:val="12"/>
                <w:color w:val="auto"/>
              </w:rPr>
            </w:pPr>
          </w:p>
        </w:tc>
        <w:tc>
          <w:tcPr>
            <w:tcW w:w="19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0"/>
              </w:rPr>
              <w:t>Purchased as Part of</w:t>
            </w:r>
          </w:p>
        </w:tc>
        <w:tc>
          <w:tcPr>
            <w:tcW w:w="1820" w:type="dxa"/>
            <w:vAlign w:val="bottom"/>
          </w:tcPr>
          <w:p>
            <w:pPr>
              <w:jc w:val="right"/>
              <w:ind w:right="20"/>
              <w:spacing w:after="0" w:line="149" w:lineRule="exact"/>
              <w:rPr>
                <w:sz w:val="20"/>
                <w:szCs w:val="20"/>
                <w:color w:val="auto"/>
              </w:rPr>
            </w:pPr>
            <w:r>
              <w:rPr>
                <w:rFonts w:ascii="Arial" w:cs="Arial" w:eastAsia="Arial" w:hAnsi="Arial"/>
                <w:sz w:val="14"/>
                <w:szCs w:val="14"/>
                <w:b w:val="1"/>
                <w:bCs w:val="1"/>
                <w:color w:val="auto"/>
                <w:w w:val="97"/>
              </w:rPr>
              <w:t>Shares of Shares that May</w:t>
            </w:r>
          </w:p>
        </w:tc>
        <w:tc>
          <w:tcPr>
            <w:tcW w:w="0" w:type="dxa"/>
            <w:vAlign w:val="bottom"/>
          </w:tcPr>
          <w:p>
            <w:pPr>
              <w:spacing w:after="0"/>
              <w:rPr>
                <w:sz w:val="1"/>
                <w:szCs w:val="1"/>
                <w:color w:val="auto"/>
              </w:rPr>
            </w:pPr>
          </w:p>
        </w:tc>
      </w:tr>
      <w:tr>
        <w:trPr>
          <w:trHeight w:val="149"/>
        </w:trPr>
        <w:tc>
          <w:tcPr>
            <w:tcW w:w="37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Period</w:t>
            </w:r>
          </w:p>
        </w:tc>
        <w:tc>
          <w:tcPr>
            <w:tcW w:w="18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Total Number of Shares</w:t>
            </w:r>
          </w:p>
        </w:tc>
        <w:tc>
          <w:tcPr>
            <w:tcW w:w="120" w:type="dxa"/>
            <w:vAlign w:val="bottom"/>
          </w:tcPr>
          <w:p>
            <w:pPr>
              <w:spacing w:after="0"/>
              <w:rPr>
                <w:sz w:val="12"/>
                <w:szCs w:val="12"/>
                <w:color w:val="auto"/>
              </w:rPr>
            </w:pPr>
          </w:p>
        </w:tc>
        <w:tc>
          <w:tcPr>
            <w:tcW w:w="19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3"/>
              </w:rPr>
              <w:t>Average Price Paid per</w:t>
            </w:r>
          </w:p>
        </w:tc>
        <w:tc>
          <w:tcPr>
            <w:tcW w:w="192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92"/>
              </w:rPr>
              <w:t>Publicly Announced Plans</w:t>
            </w:r>
          </w:p>
        </w:tc>
        <w:tc>
          <w:tcPr>
            <w:tcW w:w="18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Yet be Purchased Under the</w:t>
            </w:r>
          </w:p>
        </w:tc>
        <w:tc>
          <w:tcPr>
            <w:tcW w:w="0" w:type="dxa"/>
            <w:vAlign w:val="bottom"/>
          </w:tcPr>
          <w:p>
            <w:pPr>
              <w:spacing w:after="0"/>
              <w:rPr>
                <w:sz w:val="1"/>
                <w:szCs w:val="1"/>
                <w:color w:val="auto"/>
              </w:rPr>
            </w:pPr>
          </w:p>
        </w:tc>
      </w:tr>
      <w:tr>
        <w:trPr>
          <w:trHeight w:val="192"/>
        </w:trPr>
        <w:tc>
          <w:tcPr>
            <w:tcW w:w="3780" w:type="dxa"/>
            <w:vAlign w:val="bottom"/>
            <w:tcBorders>
              <w:bottom w:val="single" w:sz="8" w:color="auto"/>
            </w:tcBorders>
            <w:vMerge w:val="continue"/>
          </w:tcPr>
          <w:p>
            <w:pPr>
              <w:spacing w:after="0"/>
              <w:rPr>
                <w:sz w:val="16"/>
                <w:szCs w:val="16"/>
                <w:color w:val="auto"/>
              </w:rPr>
            </w:pPr>
          </w:p>
        </w:tc>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Purchased</w:t>
            </w:r>
            <w:r>
              <w:rPr>
                <w:rFonts w:ascii="Arial" w:cs="Arial" w:eastAsia="Arial" w:hAnsi="Arial"/>
                <w:sz w:val="8"/>
                <w:szCs w:val="8"/>
                <w:b w:val="1"/>
                <w:bCs w:val="1"/>
                <w:color w:val="auto"/>
                <w:w w:val="90"/>
              </w:rPr>
              <w:t>(1)</w:t>
            </w:r>
          </w:p>
        </w:tc>
        <w:tc>
          <w:tcPr>
            <w:tcW w:w="120" w:type="dxa"/>
            <w:vAlign w:val="bottom"/>
            <w:tcBorders>
              <w:bottom w:val="single" w:sz="8" w:color="CCEEFF"/>
            </w:tcBorders>
          </w:tcPr>
          <w:p>
            <w:pPr>
              <w:spacing w:after="0"/>
              <w:rPr>
                <w:sz w:val="16"/>
                <w:szCs w:val="16"/>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Share</w:t>
            </w:r>
          </w:p>
        </w:tc>
        <w:tc>
          <w:tcPr>
            <w:tcW w:w="100" w:type="dxa"/>
            <w:vAlign w:val="bottom"/>
            <w:tcBorders>
              <w:bottom w:val="single" w:sz="8" w:color="CCEEFF"/>
            </w:tcBorders>
          </w:tcPr>
          <w:p>
            <w:pPr>
              <w:spacing w:after="0"/>
              <w:rPr>
                <w:sz w:val="16"/>
                <w:szCs w:val="16"/>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or Programs</w:t>
            </w:r>
          </w:p>
        </w:tc>
        <w:tc>
          <w:tcPr>
            <w:tcW w:w="100" w:type="dxa"/>
            <w:vAlign w:val="bottom"/>
            <w:tcBorders>
              <w:bottom w:val="single" w:sz="8" w:color="CCEEFF"/>
            </w:tcBorders>
          </w:tcPr>
          <w:p>
            <w:pPr>
              <w:spacing w:after="0"/>
              <w:rPr>
                <w:sz w:val="16"/>
                <w:szCs w:val="16"/>
                <w:color w:val="auto"/>
              </w:rPr>
            </w:pPr>
          </w:p>
        </w:tc>
        <w:tc>
          <w:tcPr>
            <w:tcW w:w="18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Plans or Programs</w:t>
            </w:r>
          </w:p>
        </w:tc>
        <w:tc>
          <w:tcPr>
            <w:tcW w:w="0" w:type="dxa"/>
            <w:vAlign w:val="bottom"/>
          </w:tcPr>
          <w:p>
            <w:pPr>
              <w:spacing w:after="0"/>
              <w:rPr>
                <w:sz w:val="1"/>
                <w:szCs w:val="1"/>
                <w:color w:val="auto"/>
              </w:rPr>
            </w:pPr>
          </w:p>
        </w:tc>
      </w:tr>
      <w:tr>
        <w:trPr>
          <w:trHeight w:val="25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April 1, 2018 - April 30, 2018</w:t>
            </w:r>
          </w:p>
        </w:tc>
        <w:tc>
          <w:tcPr>
            <w:tcW w:w="1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79,612</w:t>
            </w:r>
          </w:p>
        </w:tc>
        <w:tc>
          <w:tcPr>
            <w:tcW w:w="1940" w:type="dxa"/>
            <w:vAlign w:val="bottom"/>
            <w:tcBorders>
              <w:bottom w:val="single" w:sz="8" w:color="CCEEFF"/>
            </w:tcBorders>
            <w:gridSpan w:val="2"/>
            <w:shd w:val="clear" w:color="auto" w:fill="CCEEFF"/>
          </w:tcPr>
          <w:p>
            <w:pPr>
              <w:jc w:val="right"/>
              <w:ind w:right="44"/>
              <w:spacing w:after="0"/>
              <w:rPr>
                <w:sz w:val="20"/>
                <w:szCs w:val="20"/>
                <w:color w:val="auto"/>
              </w:rPr>
            </w:pPr>
            <w:r>
              <w:rPr>
                <w:rFonts w:ascii="Arial" w:cs="Arial" w:eastAsia="Arial" w:hAnsi="Arial"/>
                <w:sz w:val="18"/>
                <w:szCs w:val="18"/>
                <w:color w:val="auto"/>
              </w:rPr>
              <w:t>126.45</w:t>
            </w:r>
          </w:p>
        </w:tc>
        <w:tc>
          <w:tcPr>
            <w:tcW w:w="100" w:type="dxa"/>
            <w:vAlign w:val="bottom"/>
            <w:tcBorders>
              <w:bottom w:val="single" w:sz="8" w:color="CCEEFF"/>
            </w:tcBorders>
            <w:shd w:val="clear" w:color="auto" w:fill="CCEEFF"/>
          </w:tcPr>
          <w:p>
            <w:pPr>
              <w:spacing w:after="0"/>
              <w:rPr>
                <w:sz w:val="21"/>
                <w:szCs w:val="21"/>
                <w:color w:val="auto"/>
              </w:rPr>
            </w:pPr>
          </w:p>
        </w:tc>
        <w:tc>
          <w:tcPr>
            <w:tcW w:w="1920" w:type="dxa"/>
            <w:vAlign w:val="bottom"/>
            <w:tcBorders>
              <w:bottom w:val="single" w:sz="8" w:color="CCEEFF"/>
            </w:tcBorders>
            <w:gridSpan w:val="2"/>
            <w:shd w:val="clear" w:color="auto" w:fill="CCEEFF"/>
          </w:tcPr>
          <w:p>
            <w:pPr>
              <w:ind w:left="1520"/>
              <w:spacing w:after="0"/>
              <w:rPr>
                <w:sz w:val="20"/>
                <w:szCs w:val="20"/>
                <w:color w:val="auto"/>
              </w:rPr>
            </w:pPr>
            <w:r>
              <w:rPr>
                <w:rFonts w:ascii="Arial" w:cs="Arial" w:eastAsia="Arial" w:hAnsi="Arial"/>
                <w:sz w:val="18"/>
                <w:szCs w:val="18"/>
                <w:color w:val="auto"/>
              </w:rPr>
              <w:t>—</w:t>
            </w:r>
          </w:p>
        </w:tc>
        <w:tc>
          <w:tcPr>
            <w:tcW w:w="18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43"/>
        </w:trPr>
        <w:tc>
          <w:tcPr>
            <w:tcW w:w="3780" w:type="dxa"/>
            <w:vAlign w:val="bottom"/>
          </w:tcPr>
          <w:p>
            <w:pPr>
              <w:ind w:left="40"/>
              <w:spacing w:after="0"/>
              <w:rPr>
                <w:sz w:val="20"/>
                <w:szCs w:val="20"/>
                <w:color w:val="auto"/>
              </w:rPr>
            </w:pPr>
            <w:r>
              <w:rPr>
                <w:rFonts w:ascii="Arial" w:cs="Arial" w:eastAsia="Arial" w:hAnsi="Arial"/>
                <w:sz w:val="18"/>
                <w:szCs w:val="18"/>
                <w:color w:val="auto"/>
              </w:rPr>
              <w:t>May 1, 2018 - May 31, 2018</w:t>
            </w:r>
          </w:p>
        </w:tc>
        <w:tc>
          <w:tcPr>
            <w:tcW w:w="18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920" w:type="dxa"/>
            <w:vAlign w:val="bottom"/>
            <w:gridSpan w:val="2"/>
          </w:tcPr>
          <w:p>
            <w:pPr>
              <w:ind w:left="1520"/>
              <w:spacing w:after="0"/>
              <w:rPr>
                <w:sz w:val="20"/>
                <w:szCs w:val="20"/>
                <w:color w:val="auto"/>
              </w:rPr>
            </w:pPr>
            <w:r>
              <w:rPr>
                <w:rFonts w:ascii="Arial" w:cs="Arial" w:eastAsia="Arial" w:hAnsi="Arial"/>
                <w:sz w:val="18"/>
                <w:szCs w:val="18"/>
                <w:color w:val="auto"/>
              </w:rPr>
              <w:t>—</w:t>
            </w:r>
          </w:p>
        </w:tc>
        <w:tc>
          <w:tcPr>
            <w:tcW w:w="1820" w:type="dxa"/>
            <w:vAlign w:val="bottom"/>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3780" w:type="dxa"/>
            <w:vAlign w:val="bottom"/>
          </w:tcPr>
          <w:p>
            <w:pPr>
              <w:spacing w:after="0"/>
              <w:rPr>
                <w:sz w:val="2"/>
                <w:szCs w:val="2"/>
                <w:color w:val="auto"/>
              </w:rPr>
            </w:pPr>
          </w:p>
        </w:tc>
        <w:tc>
          <w:tcPr>
            <w:tcW w:w="1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70"/>
        </w:trPr>
        <w:tc>
          <w:tcPr>
            <w:tcW w:w="3780" w:type="dxa"/>
            <w:vAlign w:val="bottom"/>
            <w:tcBorders>
              <w:bottom w:val="single" w:sz="8" w:color="CCEEFF"/>
            </w:tcBorders>
            <w:shd w:val="clear" w:color="auto" w:fill="CCEEFF"/>
          </w:tcPr>
          <w:p>
            <w:pPr>
              <w:ind w:left="40"/>
              <w:spacing w:after="0"/>
              <w:rPr>
                <w:sz w:val="20"/>
                <w:szCs w:val="20"/>
                <w:color w:val="auto"/>
              </w:rPr>
            </w:pPr>
            <w:r>
              <w:rPr>
                <w:rFonts w:ascii="Arial" w:cs="Arial" w:eastAsia="Arial" w:hAnsi="Arial"/>
                <w:sz w:val="18"/>
                <w:szCs w:val="18"/>
                <w:color w:val="auto"/>
              </w:rPr>
              <w:t>June 1, 2018 - June 30, 2018</w:t>
            </w:r>
          </w:p>
        </w:tc>
        <w:tc>
          <w:tcPr>
            <w:tcW w:w="1840" w:type="dxa"/>
            <w:vAlign w:val="bottom"/>
            <w:tcBorders>
              <w:bottom w:val="single" w:sz="8" w:color="CCEEFF"/>
            </w:tcBorders>
            <w:shd w:val="clear" w:color="auto" w:fill="CCEEFF"/>
          </w:tcPr>
          <w:p>
            <w:pPr>
              <w:jc w:val="right"/>
              <w:ind w:right="39"/>
              <w:spacing w:after="0"/>
              <w:rPr>
                <w:sz w:val="20"/>
                <w:szCs w:val="20"/>
                <w:color w:val="auto"/>
              </w:rPr>
            </w:pPr>
            <w:r>
              <w:rPr>
                <w:rFonts w:ascii="Arial" w:cs="Arial" w:eastAsia="Arial" w:hAnsi="Arial"/>
                <w:sz w:val="18"/>
                <w:szCs w:val="18"/>
                <w:color w:val="auto"/>
              </w:rPr>
              <w:t>—</w:t>
            </w:r>
          </w:p>
        </w:tc>
        <w:tc>
          <w:tcPr>
            <w:tcW w:w="120" w:type="dxa"/>
            <w:vAlign w:val="bottom"/>
            <w:tcBorders>
              <w:bottom w:val="single" w:sz="8" w:color="CCEEFF"/>
            </w:tcBorders>
            <w:shd w:val="clear" w:color="auto" w:fill="CCEEFF"/>
          </w:tcPr>
          <w:p>
            <w:pPr>
              <w:spacing w:after="0"/>
              <w:rPr>
                <w:sz w:val="23"/>
                <w:szCs w:val="23"/>
                <w:color w:val="auto"/>
              </w:rPr>
            </w:pPr>
          </w:p>
        </w:tc>
        <w:tc>
          <w:tcPr>
            <w:tcW w:w="1920" w:type="dxa"/>
            <w:vAlign w:val="bottom"/>
            <w:tcBorders>
              <w:bottom w:val="single" w:sz="8" w:color="CCEEFF"/>
            </w:tcBorders>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w:t>
            </w:r>
          </w:p>
        </w:tc>
        <w:tc>
          <w:tcPr>
            <w:tcW w:w="1920" w:type="dxa"/>
            <w:vAlign w:val="bottom"/>
            <w:tcBorders>
              <w:bottom w:val="single" w:sz="8" w:color="CCEEFF"/>
            </w:tcBorders>
            <w:gridSpan w:val="2"/>
            <w:shd w:val="clear" w:color="auto" w:fill="CCEEFF"/>
          </w:tcPr>
          <w:p>
            <w:pPr>
              <w:ind w:left="1520"/>
              <w:spacing w:after="0"/>
              <w:rPr>
                <w:sz w:val="20"/>
                <w:szCs w:val="20"/>
                <w:color w:val="auto"/>
              </w:rPr>
            </w:pPr>
            <w:r>
              <w:rPr>
                <w:rFonts w:ascii="Arial" w:cs="Arial" w:eastAsia="Arial" w:hAnsi="Arial"/>
                <w:sz w:val="18"/>
                <w:szCs w:val="18"/>
                <w:color w:val="auto"/>
              </w:rPr>
              <w:t>—</w:t>
            </w:r>
          </w:p>
        </w:tc>
        <w:tc>
          <w:tcPr>
            <w:tcW w:w="1820" w:type="dxa"/>
            <w:vAlign w:val="bottom"/>
            <w:tcBorders>
              <w:bottom w:val="single" w:sz="8" w:color="CCEEFF"/>
            </w:tcBorders>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57"/>
        </w:trPr>
        <w:tc>
          <w:tcPr>
            <w:tcW w:w="3780" w:type="dxa"/>
            <w:vAlign w:val="bottom"/>
          </w:tcPr>
          <w:p>
            <w:pPr>
              <w:ind w:left="40"/>
              <w:spacing w:after="0"/>
              <w:rPr>
                <w:sz w:val="20"/>
                <w:szCs w:val="20"/>
                <w:color w:val="auto"/>
              </w:rPr>
            </w:pPr>
            <w:r>
              <w:rPr>
                <w:rFonts w:ascii="Arial" w:cs="Arial" w:eastAsia="Arial" w:hAnsi="Arial"/>
                <w:sz w:val="18"/>
                <w:szCs w:val="18"/>
                <w:color w:val="auto"/>
              </w:rPr>
              <w:t>Total</w:t>
            </w:r>
          </w:p>
        </w:tc>
        <w:tc>
          <w:tcPr>
            <w:tcW w:w="1840" w:type="dxa"/>
            <w:vAlign w:val="bottom"/>
            <w:tcBorders>
              <w:top w:val="single" w:sz="8" w:color="auto"/>
              <w:bottom w:val="single" w:sz="8" w:color="auto"/>
            </w:tcBorders>
          </w:tcPr>
          <w:p>
            <w:pPr>
              <w:jc w:val="right"/>
              <w:ind w:right="39"/>
              <w:spacing w:after="0"/>
              <w:rPr>
                <w:sz w:val="20"/>
                <w:szCs w:val="20"/>
                <w:color w:val="auto"/>
              </w:rPr>
            </w:pPr>
            <w:r>
              <w:rPr>
                <w:rFonts w:ascii="Arial" w:cs="Arial" w:eastAsia="Arial" w:hAnsi="Arial"/>
                <w:sz w:val="18"/>
                <w:szCs w:val="18"/>
                <w:color w:val="auto"/>
              </w:rPr>
              <w:t>79,612</w:t>
            </w:r>
          </w:p>
        </w:tc>
        <w:tc>
          <w:tcPr>
            <w:tcW w:w="1940" w:type="dxa"/>
            <w:vAlign w:val="bottom"/>
            <w:gridSpan w:val="2"/>
          </w:tcPr>
          <w:p>
            <w:pPr>
              <w:jc w:val="right"/>
              <w:ind w:right="44"/>
              <w:spacing w:after="0"/>
              <w:rPr>
                <w:sz w:val="20"/>
                <w:szCs w:val="20"/>
                <w:color w:val="auto"/>
              </w:rPr>
            </w:pPr>
            <w:r>
              <w:rPr>
                <w:rFonts w:ascii="Arial" w:cs="Arial" w:eastAsia="Arial" w:hAnsi="Arial"/>
                <w:sz w:val="18"/>
                <w:szCs w:val="18"/>
                <w:color w:val="auto"/>
              </w:rPr>
              <w:t>126.45</w:t>
            </w:r>
          </w:p>
        </w:tc>
        <w:tc>
          <w:tcPr>
            <w:tcW w:w="100" w:type="dxa"/>
            <w:vAlign w:val="bottom"/>
          </w:tcPr>
          <w:p>
            <w:pPr>
              <w:spacing w:after="0"/>
              <w:rPr>
                <w:sz w:val="22"/>
                <w:szCs w:val="22"/>
                <w:color w:val="auto"/>
              </w:rPr>
            </w:pPr>
          </w:p>
        </w:tc>
        <w:tc>
          <w:tcPr>
            <w:tcW w:w="1820" w:type="dxa"/>
            <w:vAlign w:val="bottom"/>
            <w:tcBorders>
              <w:top w:val="single" w:sz="8" w:color="auto"/>
              <w:bottom w:val="single" w:sz="8" w:color="auto"/>
            </w:tcBorders>
          </w:tcPr>
          <w:p>
            <w:pPr>
              <w:ind w:left="152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2"/>
                <w:szCs w:val="22"/>
                <w:color w:val="auto"/>
              </w:rPr>
            </w:pPr>
          </w:p>
        </w:tc>
        <w:tc>
          <w:tcPr>
            <w:tcW w:w="1820" w:type="dxa"/>
            <w:vAlign w:val="bottom"/>
            <w:tcBorders>
              <w:top w:val="single" w:sz="8" w:color="auto"/>
              <w:bottom w:val="single" w:sz="8" w:color="auto"/>
            </w:tcBorders>
          </w:tcPr>
          <w:p>
            <w:pPr>
              <w:jc w:val="right"/>
              <w:ind w:right="4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3780" w:type="dxa"/>
            <w:vAlign w:val="bottom"/>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55194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551940" cy="8890"/>
                    </a:xfrm>
                    <a:prstGeom prst="rect">
                      <a:avLst/>
                    </a:prstGeom>
                    <a:noFill/>
                  </pic:spPr>
                </pic:pic>
              </a:graphicData>
            </a:graphic>
          </wp:anchor>
        </w:drawing>
      </w:r>
    </w:p>
    <w:p>
      <w:pPr>
        <w:spacing w:after="0" w:line="380" w:lineRule="exact"/>
        <w:rPr>
          <w:sz w:val="20"/>
          <w:szCs w:val="20"/>
          <w:color w:val="auto"/>
        </w:rPr>
      </w:pPr>
    </w:p>
    <w:p>
      <w:pPr>
        <w:ind w:right="160" w:firstLine="8"/>
        <w:spacing w:after="0" w:line="237" w:lineRule="auto"/>
        <w:tabs>
          <w:tab w:leader="none" w:pos="192" w:val="left"/>
        </w:tabs>
        <w:numPr>
          <w:ilvl w:val="0"/>
          <w:numId w:val="17"/>
        </w:numPr>
        <w:rPr>
          <w:rFonts w:ascii="Arial" w:cs="Arial" w:eastAsia="Arial" w:hAnsi="Arial"/>
          <w:sz w:val="22"/>
          <w:szCs w:val="22"/>
          <w:color w:val="auto"/>
          <w:vertAlign w:val="superscript"/>
        </w:rPr>
      </w:pPr>
      <w:r>
        <w:rPr>
          <w:rFonts w:ascii="Arial" w:cs="Arial" w:eastAsia="Arial" w:hAnsi="Arial"/>
          <w:sz w:val="13"/>
          <w:szCs w:val="13"/>
          <w:color w:val="auto"/>
        </w:rPr>
        <w:t>During the three months ended June 30, 2018, the Company withheld 79,612 shares of restricted stock at an aggregate cost of approximately $10,066,937, as permitted by the applicable equity award agreements, to satisfy employee tax withholding requirements related to the vesting of restricted stock awards.</w:t>
      </w:r>
    </w:p>
    <w:p>
      <w:pPr>
        <w:spacing w:after="0" w:line="27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4. MINE SAFETY DISCLOSURE.</w:t>
      </w:r>
    </w:p>
    <w:p>
      <w:pPr>
        <w:spacing w:after="0" w:line="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ITEM 5. OTHER INFORMATION.</w:t>
      </w:r>
    </w:p>
    <w:p>
      <w:pPr>
        <w:spacing w:after="0" w:line="27"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None.</w:t>
      </w:r>
    </w:p>
    <w:p>
      <w:pPr>
        <w:spacing w:after="0" w:line="200" w:lineRule="exact"/>
        <w:rPr>
          <w:sz w:val="20"/>
          <w:szCs w:val="20"/>
          <w:color w:val="auto"/>
        </w:rPr>
      </w:pP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400"/>
          </w:cols>
          <w:pgMar w:left="240" w:top="125" w:right="25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356" w:lineRule="exact"/>
        <w:rPr>
          <w:sz w:val="20"/>
          <w:szCs w:val="20"/>
          <w:color w:val="auto"/>
        </w:rPr>
      </w:pPr>
    </w:p>
    <w:p>
      <w:pPr>
        <w:jc w:val="right"/>
        <w:ind w:right="4400"/>
        <w:spacing w:after="0"/>
        <w:rPr>
          <w:sz w:val="20"/>
          <w:szCs w:val="20"/>
          <w:color w:val="auto"/>
        </w:rPr>
      </w:pPr>
      <w:r>
        <w:rPr>
          <w:rFonts w:ascii="Arial" w:cs="Arial" w:eastAsia="Arial" w:hAnsi="Arial"/>
          <w:sz w:val="18"/>
          <w:szCs w:val="18"/>
          <w:b w:val="1"/>
          <w:bCs w:val="1"/>
          <w:color w:val="auto"/>
        </w:rPr>
        <w:t>ITEM 6. EXHIBITS.</w:t>
      </w:r>
    </w:p>
    <w:p>
      <w:pPr>
        <w:sectPr>
          <w:pgSz w:w="11900" w:h="16838" w:orient="portrait"/>
          <w:cols w:equalWidth="0" w:num="1">
            <w:col w:w="10920"/>
          </w:cols>
          <w:pgMar w:left="240" w:top="125" w:right="739" w:bottom="1440" w:gutter="0" w:footer="0" w:header="0"/>
        </w:sectPr>
      </w:pPr>
    </w:p>
    <w:p>
      <w:pPr>
        <w:spacing w:after="0" w:line="248" w:lineRule="exact"/>
        <w:rPr>
          <w:sz w:val="20"/>
          <w:szCs w:val="20"/>
          <w:color w:val="auto"/>
        </w:rPr>
      </w:pPr>
    </w:p>
    <w:p>
      <w:pPr>
        <w:ind w:left="180"/>
        <w:spacing w:after="0"/>
        <w:rPr>
          <w:sz w:val="20"/>
          <w:szCs w:val="20"/>
          <w:color w:val="auto"/>
        </w:rPr>
      </w:pPr>
      <w:r>
        <w:rPr>
          <w:rFonts w:ascii="Arial" w:cs="Arial" w:eastAsia="Arial" w:hAnsi="Arial"/>
          <w:sz w:val="14"/>
          <w:szCs w:val="14"/>
          <w:b w:val="1"/>
          <w:bCs w:val="1"/>
          <w:color w:val="auto"/>
        </w:rPr>
        <w:t>Exhibit</w:t>
      </w:r>
    </w:p>
    <w:p>
      <w:pPr>
        <w:spacing w:after="0" w:line="4" w:lineRule="exact"/>
        <w:rPr>
          <w:sz w:val="20"/>
          <w:szCs w:val="20"/>
          <w:color w:val="auto"/>
        </w:rPr>
      </w:pPr>
    </w:p>
    <w:p>
      <w:pPr>
        <w:jc w:val="right"/>
        <w:spacing w:after="0"/>
        <w:rPr>
          <w:sz w:val="20"/>
          <w:szCs w:val="20"/>
          <w:color w:val="auto"/>
        </w:rPr>
      </w:pPr>
      <w:r>
        <w:rPr>
          <w:rFonts w:ascii="Arial" w:cs="Arial" w:eastAsia="Arial" w:hAnsi="Arial"/>
          <w:sz w:val="14"/>
          <w:szCs w:val="14"/>
          <w:b w:val="1"/>
          <w:bCs w:val="1"/>
          <w:color w:val="auto"/>
        </w:rPr>
        <w:t>Number</w:t>
      </w:r>
    </w:p>
    <w:p>
      <w:pPr>
        <w:spacing w:after="0" w:line="115" w:lineRule="exact"/>
        <w:rPr>
          <w:sz w:val="20"/>
          <w:szCs w:val="20"/>
          <w:color w:val="auto"/>
        </w:rPr>
      </w:pPr>
    </w:p>
    <w:p>
      <w:pPr>
        <w:ind w:left="40"/>
        <w:spacing w:after="0"/>
        <w:rPr>
          <w:rFonts w:ascii="Arial" w:cs="Arial" w:eastAsia="Arial" w:hAnsi="Arial"/>
          <w:sz w:val="18"/>
          <w:szCs w:val="18"/>
          <w:u w:val="single" w:color="auto"/>
          <w:color w:val="0000FF"/>
        </w:rPr>
      </w:pPr>
      <w:hyperlink w:anchor="page40">
        <w:r>
          <w:rPr>
            <w:rFonts w:ascii="Arial" w:cs="Arial" w:eastAsia="Arial" w:hAnsi="Arial"/>
            <w:sz w:val="18"/>
            <w:szCs w:val="18"/>
            <w:u w:val="single" w:color="auto"/>
            <w:color w:val="0000FF"/>
          </w:rPr>
          <w:t>31.1*</w:t>
        </w:r>
      </w:hyperlink>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57" w:lineRule="exact"/>
        <w:rPr>
          <w:sz w:val="20"/>
          <w:szCs w:val="20"/>
          <w:color w:val="auto"/>
        </w:rPr>
      </w:pPr>
    </w:p>
    <w:p>
      <w:pPr>
        <w:spacing w:after="0"/>
        <w:tabs>
          <w:tab w:leader="none" w:pos="5620" w:val="left"/>
          <w:tab w:leader="none" w:pos="6680" w:val="left"/>
          <w:tab w:leader="none" w:pos="7820" w:val="left"/>
          <w:tab w:leader="none" w:pos="9240" w:val="left"/>
        </w:tabs>
        <w:rPr>
          <w:sz w:val="20"/>
          <w:szCs w:val="20"/>
          <w:color w:val="auto"/>
        </w:rPr>
      </w:pPr>
      <w:r>
        <w:rPr>
          <w:rFonts w:ascii="Arial" w:cs="Arial" w:eastAsia="Arial" w:hAnsi="Arial"/>
          <w:sz w:val="14"/>
          <w:szCs w:val="14"/>
          <w:b w:val="1"/>
          <w:bCs w:val="1"/>
          <w:color w:val="auto"/>
        </w:rPr>
        <w:t>Description</w:t>
      </w:r>
      <w:r>
        <w:rPr>
          <w:sz w:val="20"/>
          <w:szCs w:val="20"/>
          <w:color w:val="auto"/>
        </w:rPr>
        <w:tab/>
      </w:r>
      <w:r>
        <w:rPr>
          <w:rFonts w:ascii="Arial" w:cs="Arial" w:eastAsia="Arial" w:hAnsi="Arial"/>
          <w:sz w:val="14"/>
          <w:szCs w:val="14"/>
          <w:b w:val="1"/>
          <w:bCs w:val="1"/>
          <w:color w:val="auto"/>
        </w:rPr>
        <w:t>Form</w:t>
      </w:r>
      <w:r>
        <w:rPr>
          <w:sz w:val="20"/>
          <w:szCs w:val="20"/>
          <w:color w:val="auto"/>
        </w:rPr>
        <w:tab/>
      </w:r>
      <w:r>
        <w:rPr>
          <w:rFonts w:ascii="Arial" w:cs="Arial" w:eastAsia="Arial" w:hAnsi="Arial"/>
          <w:sz w:val="14"/>
          <w:szCs w:val="14"/>
          <w:b w:val="1"/>
          <w:bCs w:val="1"/>
          <w:color w:val="auto"/>
        </w:rPr>
        <w:t>File No.</w:t>
      </w:r>
      <w:r>
        <w:rPr>
          <w:sz w:val="20"/>
          <w:szCs w:val="20"/>
          <w:color w:val="auto"/>
        </w:rPr>
        <w:tab/>
      </w:r>
      <w:r>
        <w:rPr>
          <w:rFonts w:ascii="Arial" w:cs="Arial" w:eastAsia="Arial" w:hAnsi="Arial"/>
          <w:sz w:val="14"/>
          <w:szCs w:val="14"/>
          <w:b w:val="1"/>
          <w:bCs w:val="1"/>
          <w:color w:val="auto"/>
        </w:rPr>
        <w:t>Exhibit(s)</w:t>
      </w:r>
      <w:r>
        <w:rPr>
          <w:sz w:val="20"/>
          <w:szCs w:val="20"/>
          <w:color w:val="auto"/>
        </w:rPr>
        <w:tab/>
      </w:r>
      <w:r>
        <w:rPr>
          <w:rFonts w:ascii="Arial" w:cs="Arial" w:eastAsia="Arial" w:hAnsi="Arial"/>
          <w:sz w:val="13"/>
          <w:szCs w:val="13"/>
          <w:b w:val="1"/>
          <w:bCs w:val="1"/>
          <w:color w:val="auto"/>
        </w:rPr>
        <w:t>Filing Date</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Certification of Principal Executive Officer Required Under Rule 13a-</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14(a) and 15d-14(a) of the Securities Exchange Act of 1934, as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amended.</w:t>
      </w:r>
    </w:p>
    <w:p>
      <w:pPr>
        <w:spacing w:after="0" w:line="32" w:lineRule="exact"/>
        <w:rPr>
          <w:sz w:val="20"/>
          <w:szCs w:val="20"/>
          <w:color w:val="auto"/>
        </w:rPr>
      </w:pPr>
    </w:p>
    <w:p>
      <w:pPr>
        <w:sectPr>
          <w:pgSz w:w="11900" w:h="16838" w:orient="portrait"/>
          <w:cols w:equalWidth="0" w:num="2">
            <w:col w:w="660" w:space="300"/>
            <w:col w:w="9960"/>
          </w:cols>
          <w:pgMar w:left="240" w:top="125" w:right="739" w:bottom="1440" w:gutter="0" w:footer="0" w:header="0"/>
          <w:type w:val="continuous"/>
        </w:sectPr>
      </w:pPr>
    </w:p>
    <w:tbl>
      <w:tblPr>
        <w:tblLayout w:type="fixed"/>
        <w:tblInd w:w="40" w:type="dxa"/>
        <w:tblCellMar>
          <w:top w:w="0" w:type="dxa"/>
          <w:left w:w="0" w:type="dxa"/>
          <w:bottom w:w="0" w:type="dxa"/>
          <w:right w:w="0" w:type="dxa"/>
        </w:tblCellMar>
      </w:tblPr>
      <w:tr>
        <w:trPr>
          <w:trHeight w:val="207"/>
        </w:trPr>
        <w:tc>
          <w:tcPr>
            <w:tcW w:w="480" w:type="dxa"/>
            <w:vAlign w:val="bottom"/>
            <w:gridSpan w:val="2"/>
          </w:tcPr>
          <w:p>
            <w:pPr>
              <w:spacing w:after="0"/>
              <w:rPr>
                <w:rFonts w:ascii="Arial" w:cs="Arial" w:eastAsia="Arial" w:hAnsi="Arial"/>
                <w:sz w:val="18"/>
                <w:szCs w:val="18"/>
                <w:color w:val="0000FF"/>
              </w:rPr>
            </w:pPr>
            <w:hyperlink w:anchor="page41">
              <w:r>
                <w:rPr>
                  <w:rFonts w:ascii="Arial" w:cs="Arial" w:eastAsia="Arial" w:hAnsi="Arial"/>
                  <w:sz w:val="18"/>
                  <w:szCs w:val="18"/>
                  <w:color w:val="0000FF"/>
                </w:rPr>
                <w:t>31.</w:t>
              </w:r>
              <w:r>
                <w:rPr>
                  <w:rFonts w:ascii="Arial" w:cs="Arial" w:eastAsia="Arial" w:hAnsi="Arial"/>
                  <w:sz w:val="18"/>
                  <w:szCs w:val="18"/>
                  <w:u w:val="single" w:color="auto"/>
                  <w:color w:val="0000FF"/>
                </w:rPr>
                <w:t>2*</w:t>
              </w:r>
            </w:hyperlink>
          </w:p>
        </w:tc>
        <w:tc>
          <w:tcPr>
            <w:tcW w:w="220" w:type="dxa"/>
            <w:vAlign w:val="bottom"/>
          </w:tcPr>
          <w:p>
            <w:pPr>
              <w:spacing w:after="0"/>
              <w:rPr>
                <w:sz w:val="17"/>
                <w:szCs w:val="17"/>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w w:val="96"/>
              </w:rPr>
              <w:t>Certification of Principal Financial Officer Required Under Rule 13a-</w:t>
            </w:r>
          </w:p>
        </w:tc>
      </w:tr>
      <w:tr>
        <w:trPr>
          <w:trHeight w:val="222"/>
        </w:trPr>
        <w:tc>
          <w:tcPr>
            <w:tcW w:w="400" w:type="dxa"/>
            <w:vAlign w:val="bottom"/>
            <w:tcBorders>
              <w:top w:val="single" w:sz="8" w:color="0000FF"/>
            </w:tcBorders>
          </w:tcPr>
          <w:p>
            <w:pPr>
              <w:spacing w:after="0"/>
              <w:rPr>
                <w:sz w:val="19"/>
                <w:szCs w:val="19"/>
                <w:color w:val="auto"/>
              </w:rPr>
            </w:pPr>
          </w:p>
        </w:tc>
        <w:tc>
          <w:tcPr>
            <w:tcW w:w="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rPr>
              <w:t>14(a) and 15d-14(a) of the Securities Exchange Act of 1934, as</w:t>
            </w:r>
          </w:p>
        </w:tc>
      </w:tr>
      <w:tr>
        <w:trPr>
          <w:trHeight w:val="230"/>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rPr>
              <w:t>amended.</w:t>
            </w:r>
          </w:p>
        </w:tc>
      </w:tr>
      <w:tr>
        <w:trPr>
          <w:trHeight w:val="230"/>
        </w:trPr>
        <w:tc>
          <w:tcPr>
            <w:tcW w:w="700" w:type="dxa"/>
            <w:vAlign w:val="bottom"/>
            <w:gridSpan w:val="3"/>
          </w:tcPr>
          <w:p>
            <w:pPr>
              <w:spacing w:after="0"/>
              <w:rPr>
                <w:rFonts w:ascii="Arial" w:cs="Arial" w:eastAsia="Arial" w:hAnsi="Arial"/>
                <w:sz w:val="18"/>
                <w:szCs w:val="18"/>
                <w:color w:val="0000FF"/>
              </w:rPr>
            </w:pPr>
            <w:hyperlink w:anchor="page42">
              <w:r>
                <w:rPr>
                  <w:rFonts w:ascii="Arial" w:cs="Arial" w:eastAsia="Arial" w:hAnsi="Arial"/>
                  <w:sz w:val="18"/>
                  <w:szCs w:val="18"/>
                  <w:color w:val="0000FF"/>
                </w:rPr>
                <w:t>32.</w:t>
              </w:r>
              <w:r>
                <w:rPr>
                  <w:rFonts w:ascii="Arial" w:cs="Arial" w:eastAsia="Arial" w:hAnsi="Arial"/>
                  <w:sz w:val="18"/>
                  <w:szCs w:val="18"/>
                  <w:u w:val="single" w:color="auto"/>
                  <w:color w:val="0000FF"/>
                </w:rPr>
                <w:t>1**</w:t>
              </w:r>
            </w:hyperlink>
          </w:p>
        </w:tc>
        <w:tc>
          <w:tcPr>
            <w:tcW w:w="5420" w:type="dxa"/>
            <w:vAlign w:val="bottom"/>
          </w:tcPr>
          <w:p>
            <w:pPr>
              <w:ind w:left="220"/>
              <w:spacing w:after="0"/>
              <w:rPr>
                <w:sz w:val="20"/>
                <w:szCs w:val="20"/>
                <w:color w:val="auto"/>
              </w:rPr>
            </w:pPr>
            <w:r>
              <w:rPr>
                <w:rFonts w:ascii="Arial" w:cs="Arial" w:eastAsia="Arial" w:hAnsi="Arial"/>
                <w:sz w:val="18"/>
                <w:szCs w:val="18"/>
                <w:color w:val="auto"/>
              </w:rPr>
              <w:t>Certification of Principal Executive Officer and Principal Financial</w:t>
            </w:r>
          </w:p>
        </w:tc>
      </w:tr>
      <w:tr>
        <w:trPr>
          <w:trHeight w:val="222"/>
        </w:trPr>
        <w:tc>
          <w:tcPr>
            <w:tcW w:w="400" w:type="dxa"/>
            <w:vAlign w:val="bottom"/>
            <w:tcBorders>
              <w:top w:val="single" w:sz="8" w:color="0000FF"/>
            </w:tcBorders>
          </w:tcPr>
          <w:p>
            <w:pPr>
              <w:spacing w:after="0"/>
              <w:rPr>
                <w:sz w:val="19"/>
                <w:szCs w:val="19"/>
                <w:color w:val="auto"/>
              </w:rPr>
            </w:pPr>
          </w:p>
        </w:tc>
        <w:tc>
          <w:tcPr>
            <w:tcW w:w="80" w:type="dxa"/>
            <w:vAlign w:val="bottom"/>
            <w:tcBorders>
              <w:top w:val="single" w:sz="8" w:color="0000FF"/>
            </w:tcBorders>
          </w:tcPr>
          <w:p>
            <w:pPr>
              <w:spacing w:after="0"/>
              <w:rPr>
                <w:sz w:val="19"/>
                <w:szCs w:val="19"/>
                <w:color w:val="auto"/>
              </w:rPr>
            </w:pPr>
          </w:p>
        </w:tc>
        <w:tc>
          <w:tcPr>
            <w:tcW w:w="220" w:type="dxa"/>
            <w:vAlign w:val="bottom"/>
          </w:tcPr>
          <w:p>
            <w:pPr>
              <w:spacing w:after="0"/>
              <w:rPr>
                <w:sz w:val="19"/>
                <w:szCs w:val="19"/>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w w:val="92"/>
              </w:rPr>
              <w:t>Officer Required Under Rule 13a-14(b) of the Securities Exchange Act</w:t>
            </w:r>
          </w:p>
        </w:tc>
      </w:tr>
      <w:tr>
        <w:trPr>
          <w:trHeight w:val="230"/>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rPr>
              <w:t>of 1934, as amended, and 18 U.S.C. §1350.</w:t>
            </w:r>
          </w:p>
        </w:tc>
      </w:tr>
      <w:tr>
        <w:trPr>
          <w:trHeight w:val="256"/>
        </w:trPr>
        <w:tc>
          <w:tcPr>
            <w:tcW w:w="400" w:type="dxa"/>
            <w:vAlign w:val="bottom"/>
          </w:tcPr>
          <w:p>
            <w:pPr>
              <w:spacing w:after="0"/>
              <w:rPr>
                <w:sz w:val="20"/>
                <w:szCs w:val="20"/>
                <w:color w:val="auto"/>
              </w:rPr>
            </w:pPr>
            <w:r>
              <w:rPr>
                <w:rFonts w:ascii="Arial" w:cs="Arial" w:eastAsia="Arial" w:hAnsi="Arial"/>
                <w:sz w:val="18"/>
                <w:szCs w:val="18"/>
                <w:color w:val="auto"/>
              </w:rPr>
              <w:t>101*</w:t>
            </w:r>
          </w:p>
        </w:tc>
        <w:tc>
          <w:tcPr>
            <w:tcW w:w="8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w w:val="92"/>
              </w:rPr>
              <w:t>The following materials from the Company’s Quarterly Report on Form</w:t>
            </w:r>
          </w:p>
        </w:tc>
      </w:tr>
      <w:tr>
        <w:trPr>
          <w:trHeight w:val="216"/>
        </w:trPr>
        <w:tc>
          <w:tcPr>
            <w:tcW w:w="4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w w:val="99"/>
              </w:rPr>
              <w:t>10-Q for the quarter ended June 30, 2018 formatted in Extensible</w:t>
            </w:r>
          </w:p>
        </w:tc>
      </w:tr>
      <w:tr>
        <w:trPr>
          <w:trHeight w:val="230"/>
        </w:trPr>
        <w:tc>
          <w:tcPr>
            <w:tcW w:w="4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20" w:type="dxa"/>
            <w:vAlign w:val="bottom"/>
          </w:tcPr>
          <w:p>
            <w:pPr>
              <w:ind w:left="220"/>
              <w:spacing w:after="0"/>
              <w:rPr>
                <w:sz w:val="20"/>
                <w:szCs w:val="20"/>
                <w:color w:val="auto"/>
              </w:rPr>
            </w:pPr>
            <w:r>
              <w:rPr>
                <w:rFonts w:ascii="Arial" w:cs="Arial" w:eastAsia="Arial" w:hAnsi="Arial"/>
                <w:sz w:val="18"/>
                <w:szCs w:val="18"/>
                <w:color w:val="auto"/>
              </w:rPr>
              <w:t>Business Reporting Language (XBRL) include: (i) Condensed</w:t>
            </w:r>
          </w:p>
        </w:tc>
      </w:tr>
    </w:tbl>
    <w:p>
      <w:pPr>
        <w:ind w:left="960"/>
        <w:spacing w:after="0"/>
        <w:rPr>
          <w:sz w:val="20"/>
          <w:szCs w:val="20"/>
          <w:color w:val="auto"/>
        </w:rPr>
      </w:pPr>
      <w:r>
        <w:rPr>
          <w:rFonts w:ascii="Arial" w:cs="Arial" w:eastAsia="Arial" w:hAnsi="Arial"/>
          <w:sz w:val="16"/>
          <w:szCs w:val="16"/>
          <w:color w:val="auto"/>
        </w:rPr>
        <w:t>Consolidated Balance Sheets as of June 30, 2018 and December 31,</w:t>
      </w:r>
    </w:p>
    <w:p>
      <w:pPr>
        <w:spacing w:after="0" w:line="32" w:lineRule="exact"/>
        <w:rPr>
          <w:sz w:val="20"/>
          <w:szCs w:val="20"/>
          <w:color w:val="auto"/>
        </w:rPr>
      </w:pPr>
    </w:p>
    <w:p>
      <w:pPr>
        <w:ind w:left="960"/>
        <w:spacing w:after="0"/>
        <w:rPr>
          <w:sz w:val="20"/>
          <w:szCs w:val="20"/>
          <w:color w:val="auto"/>
        </w:rPr>
      </w:pPr>
      <w:r>
        <w:rPr>
          <w:rFonts w:ascii="Arial" w:cs="Arial" w:eastAsia="Arial" w:hAnsi="Arial"/>
          <w:sz w:val="17"/>
          <w:szCs w:val="17"/>
          <w:color w:val="auto"/>
        </w:rPr>
        <w:t>2017, (ii) Condensed Consolidated Statements of Operations and</w:t>
      </w:r>
    </w:p>
    <w:p>
      <w:pPr>
        <w:spacing w:after="0" w:line="21" w:lineRule="exact"/>
        <w:rPr>
          <w:sz w:val="20"/>
          <w:szCs w:val="20"/>
          <w:color w:val="auto"/>
        </w:rPr>
      </w:pPr>
    </w:p>
    <w:p>
      <w:pPr>
        <w:ind w:left="960"/>
        <w:spacing w:after="0"/>
        <w:rPr>
          <w:sz w:val="20"/>
          <w:szCs w:val="20"/>
          <w:color w:val="auto"/>
        </w:rPr>
      </w:pPr>
      <w:r>
        <w:rPr>
          <w:rFonts w:ascii="Arial" w:cs="Arial" w:eastAsia="Arial" w:hAnsi="Arial"/>
          <w:sz w:val="16"/>
          <w:szCs w:val="16"/>
          <w:color w:val="auto"/>
        </w:rPr>
        <w:t>Comprehensive Income (Loss) for the three and six months ended June</w:t>
      </w:r>
    </w:p>
    <w:p>
      <w:pPr>
        <w:spacing w:after="0" w:line="32" w:lineRule="exact"/>
        <w:rPr>
          <w:sz w:val="20"/>
          <w:szCs w:val="20"/>
          <w:color w:val="auto"/>
        </w:rPr>
      </w:pPr>
    </w:p>
    <w:p>
      <w:pPr>
        <w:ind w:left="960"/>
        <w:spacing w:after="0"/>
        <w:rPr>
          <w:sz w:val="20"/>
          <w:szCs w:val="20"/>
          <w:color w:val="auto"/>
        </w:rPr>
      </w:pPr>
      <w:r>
        <w:rPr>
          <w:rFonts w:ascii="Arial" w:cs="Arial" w:eastAsia="Arial" w:hAnsi="Arial"/>
          <w:sz w:val="16"/>
          <w:szCs w:val="16"/>
          <w:color w:val="auto"/>
        </w:rPr>
        <w:t>30, 2018 and 2017, (iii) Condensed Consolidated Statements of Cash</w:t>
      </w:r>
    </w:p>
    <w:p>
      <w:pPr>
        <w:spacing w:after="0" w:line="32" w:lineRule="exact"/>
        <w:rPr>
          <w:sz w:val="20"/>
          <w:szCs w:val="20"/>
          <w:color w:val="auto"/>
        </w:rPr>
      </w:pPr>
    </w:p>
    <w:p>
      <w:pPr>
        <w:ind w:left="960"/>
        <w:spacing w:after="0"/>
        <w:rPr>
          <w:sz w:val="20"/>
          <w:szCs w:val="20"/>
          <w:color w:val="auto"/>
        </w:rPr>
      </w:pPr>
      <w:r>
        <w:rPr>
          <w:rFonts w:ascii="Arial" w:cs="Arial" w:eastAsia="Arial" w:hAnsi="Arial"/>
          <w:sz w:val="16"/>
          <w:szCs w:val="16"/>
          <w:color w:val="auto"/>
        </w:rPr>
        <w:t>Flows for the six months ended June 30, 2018 and 2017, and (iv) Notes</w:t>
      </w:r>
    </w:p>
    <w:p>
      <w:pPr>
        <w:spacing w:after="0" w:line="32" w:lineRule="exact"/>
        <w:rPr>
          <w:sz w:val="20"/>
          <w:szCs w:val="20"/>
          <w:color w:val="auto"/>
        </w:rPr>
      </w:pPr>
    </w:p>
    <w:p>
      <w:pPr>
        <w:ind w:left="960"/>
        <w:spacing w:after="0"/>
        <w:rPr>
          <w:sz w:val="20"/>
          <w:szCs w:val="20"/>
          <w:color w:val="auto"/>
        </w:rPr>
      </w:pPr>
      <w:r>
        <w:rPr>
          <w:rFonts w:ascii="Arial" w:cs="Arial" w:eastAsia="Arial" w:hAnsi="Arial"/>
          <w:sz w:val="18"/>
          <w:szCs w:val="18"/>
          <w:color w:val="auto"/>
        </w:rPr>
        <w:t>to Condensed Consolidated Financial Statements.</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 Filed herewith.</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 Furnished herewith.</w:t>
      </w:r>
    </w:p>
    <w:p>
      <w:pPr>
        <w:spacing w:after="0" w:line="333"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0920"/>
          </w:cols>
          <w:pgMar w:left="240" w:top="125" w:right="739" w:bottom="1440" w:gutter="0" w:footer="0" w:header="0"/>
          <w:type w:val="continuous"/>
        </w:sectPr>
      </w:pPr>
    </w:p>
    <w:bookmarkStart w:id="38" w:name="page39"/>
    <w:bookmarkEnd w:id="38"/>
    <w:p>
      <w:pPr>
        <w:spacing w:after="0"/>
        <w:rPr>
          <w:rFonts w:ascii="Arial" w:cs="Arial" w:eastAsia="Arial" w:hAnsi="Arial"/>
          <w:sz w:val="18"/>
          <w:szCs w:val="18"/>
          <w:u w:val="single" w:color="auto"/>
          <w:color w:val="0000EE"/>
        </w:rPr>
      </w:pPr>
      <w:hyperlink w:anchor="page2">
        <w:r>
          <w:rPr>
            <w:rFonts w:ascii="Arial" w:cs="Arial" w:eastAsia="Arial" w:hAnsi="Arial"/>
            <w:sz w:val="18"/>
            <w:szCs w:val="18"/>
            <w:u w:val="single" w:color="auto"/>
            <w:color w:val="0000EE"/>
          </w:rPr>
          <w:t>Table of Contents</w:t>
        </w:r>
      </w:hyperlink>
    </w:p>
    <w:p>
      <w:pPr>
        <w:spacing w:after="0" w:line="248"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29"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PENUMBRA, INC.</w:t>
      </w:r>
    </w:p>
    <w:p>
      <w:pPr>
        <w:spacing w:after="0" w:line="67"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August 7, 2018</w:t>
      </w:r>
    </w:p>
    <w:p>
      <w:pPr>
        <w:spacing w:after="0" w:line="63" w:lineRule="exact"/>
        <w:rPr>
          <w:sz w:val="20"/>
          <w:szCs w:val="20"/>
          <w:color w:val="auto"/>
        </w:rPr>
      </w:pPr>
    </w:p>
    <w:p>
      <w:pPr>
        <w:ind w:left="6440"/>
        <w:spacing w:after="0"/>
        <w:tabs>
          <w:tab w:leader="none" w:pos="68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31750</wp:posOffset>
            </wp:positionV>
            <wp:extent cx="289877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53"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Sri Kosaraju</w:t>
      </w:r>
    </w:p>
    <w:p>
      <w:pPr>
        <w:spacing w:after="0" w:line="63"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Chief Financial Officer and Head of Strategy</w:t>
      </w:r>
    </w:p>
    <w:p>
      <w:pPr>
        <w:spacing w:after="0" w:line="63" w:lineRule="exact"/>
        <w:rPr>
          <w:sz w:val="20"/>
          <w:szCs w:val="20"/>
          <w:color w:val="auto"/>
        </w:rPr>
      </w:pPr>
    </w:p>
    <w:p>
      <w:pPr>
        <w:ind w:left="6880"/>
        <w:spacing w:after="0"/>
        <w:rPr>
          <w:sz w:val="20"/>
          <w:szCs w:val="20"/>
          <w:color w:val="auto"/>
        </w:rPr>
      </w:pPr>
      <w:r>
        <w:rPr>
          <w:rFonts w:ascii="Arial" w:cs="Arial" w:eastAsia="Arial" w:hAnsi="Arial"/>
          <w:sz w:val="18"/>
          <w:szCs w:val="18"/>
          <w:b w:val="1"/>
          <w:bCs w:val="1"/>
          <w:color w:val="auto"/>
        </w:rPr>
        <w:t>(Principal Financial and Accounting Officer)</w:t>
      </w:r>
    </w:p>
    <w:p>
      <w:pPr>
        <w:spacing w:after="0" w:line="283"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220"/>
          </w:cols>
          <w:pgMar w:left="240" w:top="125" w:right="439" w:bottom="1440" w:gutter="0" w:footer="0" w:header="0"/>
        </w:sectPr>
      </w:pPr>
    </w:p>
    <w:bookmarkStart w:id="39" w:name="page40"/>
    <w:bookmarkEnd w:id="39"/>
    <w:p>
      <w:pPr>
        <w:jc w:val="right"/>
        <w:spacing w:after="0"/>
        <w:rPr>
          <w:sz w:val="20"/>
          <w:szCs w:val="20"/>
          <w:color w:val="auto"/>
        </w:rPr>
      </w:pPr>
      <w:r>
        <w:rPr>
          <w:rFonts w:ascii="Arial" w:cs="Arial" w:eastAsia="Arial" w:hAnsi="Arial"/>
          <w:sz w:val="18"/>
          <w:szCs w:val="18"/>
          <w:u w:val="single" w:color="auto"/>
          <w:color w:val="auto"/>
        </w:rPr>
        <w:t>Exhibit 31.1</w:t>
      </w:r>
    </w:p>
    <w:p>
      <w:pPr>
        <w:spacing w:after="0" w:line="11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CERTIFICATION OF PRINCIPAL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PURSUANT TO RULE 13a-14(a) AND 15d-14(a) OF THE SECURITIES EXCHANGE ACT, AS ADOPTED PURSUANT TO SECTION 302 OF</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THE SARBANES-OXLEY ACT OF 2002</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I, Adam Elsesser, certify that:</w:t>
      </w:r>
    </w:p>
    <w:p>
      <w:pPr>
        <w:spacing w:after="0" w:line="171" w:lineRule="exact"/>
        <w:rPr>
          <w:sz w:val="20"/>
          <w:szCs w:val="20"/>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Penumbra, Inc.;</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280" w:hanging="328"/>
        <w:spacing w:after="0" w:line="264"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right="220" w:hanging="320"/>
        <w:spacing w:after="0" w:line="264" w:lineRule="auto"/>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1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18"/>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1300" w:right="620" w:hanging="320"/>
        <w:spacing w:after="0" w:line="342" w:lineRule="auto"/>
        <w:tabs>
          <w:tab w:leader="none" w:pos="1300" w:val="left"/>
        </w:tabs>
        <w:numPr>
          <w:ilvl w:val="1"/>
          <w:numId w:val="18"/>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1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 August 7, 2018</w:t>
      </w:r>
    </w:p>
    <w:p>
      <w:pPr>
        <w:spacing w:after="0" w:line="360"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4327525</wp:posOffset>
            </wp:positionH>
            <wp:positionV relativeFrom="paragraph">
              <wp:posOffset>31750</wp:posOffset>
            </wp:positionV>
            <wp:extent cx="2924175"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924175" cy="8890"/>
                    </a:xfrm>
                    <a:prstGeom prst="rect">
                      <a:avLst/>
                    </a:prstGeom>
                    <a:noFill/>
                  </pic:spPr>
                </pic:pic>
              </a:graphicData>
            </a:graphic>
          </wp:anchor>
        </w:drawing>
      </w:r>
    </w:p>
    <w:p>
      <w:pPr>
        <w:spacing w:after="0" w:line="57"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Adam Elsesser</w:t>
      </w:r>
    </w:p>
    <w:p>
      <w:pPr>
        <w:spacing w:after="0" w:line="63" w:lineRule="exact"/>
        <w:rPr>
          <w:sz w:val="20"/>
          <w:szCs w:val="20"/>
          <w:color w:val="auto"/>
        </w:rPr>
      </w:pPr>
    </w:p>
    <w:p>
      <w:pPr>
        <w:ind w:left="6840"/>
        <w:spacing w:after="0"/>
        <w:rPr>
          <w:sz w:val="20"/>
          <w:szCs w:val="20"/>
          <w:color w:val="auto"/>
        </w:rPr>
      </w:pPr>
      <w:r>
        <w:rPr>
          <w:rFonts w:ascii="Arial" w:cs="Arial" w:eastAsia="Arial" w:hAnsi="Arial"/>
          <w:sz w:val="18"/>
          <w:szCs w:val="18"/>
          <w:color w:val="auto"/>
        </w:rPr>
        <w:t>Chairman, Chief Executive Officer and President</w:t>
      </w:r>
    </w:p>
    <w:p>
      <w:pPr>
        <w:sectPr>
          <w:pgSz w:w="11900" w:h="16838" w:orient="portrait"/>
          <w:cols w:equalWidth="0" w:num="1">
            <w:col w:w="11420"/>
          </w:cols>
          <w:pgMar w:left="240" w:top="584" w:right="239" w:bottom="1440" w:gutter="0" w:footer="0" w:header="0"/>
        </w:sectPr>
      </w:pPr>
    </w:p>
    <w:bookmarkStart w:id="40" w:name="page41"/>
    <w:bookmarkEnd w:id="40"/>
    <w:p>
      <w:pPr>
        <w:jc w:val="right"/>
        <w:spacing w:after="0"/>
        <w:rPr>
          <w:sz w:val="20"/>
          <w:szCs w:val="20"/>
          <w:color w:val="auto"/>
        </w:rPr>
      </w:pPr>
      <w:r>
        <w:rPr>
          <w:rFonts w:ascii="Arial" w:cs="Arial" w:eastAsia="Arial" w:hAnsi="Arial"/>
          <w:sz w:val="18"/>
          <w:szCs w:val="18"/>
          <w:u w:val="single" w:color="auto"/>
          <w:color w:val="auto"/>
        </w:rPr>
        <w:t>Exhibit 31.2</w:t>
      </w:r>
    </w:p>
    <w:p>
      <w:pPr>
        <w:spacing w:after="0" w:line="113" w:lineRule="exact"/>
        <w:rPr>
          <w:sz w:val="20"/>
          <w:szCs w:val="20"/>
          <w:color w:val="auto"/>
        </w:rPr>
      </w:pPr>
    </w:p>
    <w:p>
      <w:pPr>
        <w:jc w:val="center"/>
        <w:spacing w:after="0" w:line="275" w:lineRule="auto"/>
        <w:rPr>
          <w:sz w:val="20"/>
          <w:szCs w:val="20"/>
          <w:color w:val="auto"/>
        </w:rPr>
      </w:pPr>
      <w:r>
        <w:rPr>
          <w:rFonts w:ascii="Arial" w:cs="Arial" w:eastAsia="Arial" w:hAnsi="Arial"/>
          <w:sz w:val="18"/>
          <w:szCs w:val="18"/>
          <w:b w:val="1"/>
          <w:bCs w:val="1"/>
          <w:u w:val="single" w:color="auto"/>
          <w:color w:val="auto"/>
        </w:rPr>
        <w:t>CERTIFICATION OF PRINCIPAL FINANCIAL AND ACCOUNTING OFFICER PURSUANT TO RULE 13a-14(a) AND 15d-14(a) OF THE SECURITIES EXCHANGE ACT, AS ADOPTED PURSUANT TO SECTION 302 OF THE SARBANES-OXLEY ACT OF 2002</w:t>
      </w:r>
    </w:p>
    <w:p>
      <w:pPr>
        <w:spacing w:after="0" w:line="340" w:lineRule="exact"/>
        <w:rPr>
          <w:sz w:val="20"/>
          <w:szCs w:val="20"/>
          <w:color w:val="auto"/>
        </w:rPr>
      </w:pPr>
    </w:p>
    <w:p>
      <w:pPr>
        <w:spacing w:after="0"/>
        <w:rPr>
          <w:sz w:val="20"/>
          <w:szCs w:val="20"/>
          <w:color w:val="auto"/>
        </w:rPr>
      </w:pPr>
      <w:r>
        <w:rPr>
          <w:rFonts w:ascii="Arial" w:cs="Arial" w:eastAsia="Arial" w:hAnsi="Arial"/>
          <w:sz w:val="18"/>
          <w:szCs w:val="18"/>
          <w:color w:val="auto"/>
        </w:rPr>
        <w:t>I, Sri Kosaraju, certify that:</w:t>
      </w:r>
    </w:p>
    <w:p>
      <w:pPr>
        <w:spacing w:after="0" w:line="171" w:lineRule="exact"/>
        <w:rPr>
          <w:sz w:val="20"/>
          <w:szCs w:val="20"/>
          <w:color w:val="auto"/>
        </w:rPr>
      </w:pPr>
    </w:p>
    <w:p>
      <w:pPr>
        <w:ind w:left="660" w:hanging="328"/>
        <w:spacing w:after="0"/>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of Penumbra, Inc.;</w:t>
      </w:r>
    </w:p>
    <w:p>
      <w:pPr>
        <w:spacing w:after="0" w:line="171" w:lineRule="exact"/>
        <w:rPr>
          <w:rFonts w:ascii="Arial" w:cs="Arial" w:eastAsia="Arial" w:hAnsi="Arial"/>
          <w:sz w:val="18"/>
          <w:szCs w:val="18"/>
          <w:color w:val="auto"/>
        </w:rPr>
      </w:pPr>
    </w:p>
    <w:p>
      <w:pPr>
        <w:jc w:val="both"/>
        <w:ind w:left="660" w:right="300" w:hanging="328"/>
        <w:spacing w:after="0" w:line="264"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7" w:lineRule="exact"/>
        <w:rPr>
          <w:rFonts w:ascii="Arial" w:cs="Arial" w:eastAsia="Arial" w:hAnsi="Arial"/>
          <w:sz w:val="18"/>
          <w:szCs w:val="18"/>
          <w:color w:val="auto"/>
        </w:rPr>
      </w:pPr>
    </w:p>
    <w:p>
      <w:pPr>
        <w:ind w:left="660" w:right="260" w:hanging="328"/>
        <w:spacing w:after="0" w:line="308" w:lineRule="auto"/>
        <w:tabs>
          <w:tab w:leader="none" w:pos="6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2" w:lineRule="exact"/>
        <w:rPr>
          <w:rFonts w:ascii="Arial" w:cs="Arial" w:eastAsia="Arial" w:hAnsi="Arial"/>
          <w:sz w:val="17"/>
          <w:szCs w:val="17"/>
          <w:color w:val="auto"/>
        </w:rPr>
      </w:pPr>
    </w:p>
    <w:p>
      <w:pPr>
        <w:ind w:left="660" w:right="280" w:hanging="328"/>
        <w:spacing w:after="0" w:line="264" w:lineRule="auto"/>
        <w:tabs>
          <w:tab w:leader="none" w:pos="6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27" w:lineRule="exact"/>
        <w:rPr>
          <w:rFonts w:ascii="Arial" w:cs="Arial" w:eastAsia="Arial" w:hAnsi="Arial"/>
          <w:sz w:val="18"/>
          <w:szCs w:val="18"/>
          <w:color w:val="auto"/>
        </w:rPr>
      </w:pPr>
    </w:p>
    <w:p>
      <w:pPr>
        <w:ind w:left="1300" w:right="80" w:hanging="320"/>
        <w:spacing w:after="0" w:line="264" w:lineRule="auto"/>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27" w:lineRule="exact"/>
        <w:rPr>
          <w:rFonts w:ascii="Arial" w:cs="Arial" w:eastAsia="Arial" w:hAnsi="Arial"/>
          <w:sz w:val="18"/>
          <w:szCs w:val="18"/>
          <w:color w:val="auto"/>
        </w:rPr>
      </w:pPr>
    </w:p>
    <w:p>
      <w:pPr>
        <w:ind w:left="1300" w:right="220" w:hanging="320"/>
        <w:spacing w:after="0" w:line="264" w:lineRule="auto"/>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27" w:lineRule="exact"/>
        <w:rPr>
          <w:rFonts w:ascii="Arial" w:cs="Arial" w:eastAsia="Arial" w:hAnsi="Arial"/>
          <w:sz w:val="18"/>
          <w:szCs w:val="18"/>
          <w:color w:val="auto"/>
        </w:rPr>
      </w:pPr>
    </w:p>
    <w:p>
      <w:pPr>
        <w:jc w:val="both"/>
        <w:ind w:left="1300" w:right="380" w:hanging="320"/>
        <w:spacing w:after="0" w:line="342" w:lineRule="auto"/>
        <w:tabs>
          <w:tab w:leader="none" w:pos="1300" w:val="left"/>
        </w:tabs>
        <w:numPr>
          <w:ilvl w:val="1"/>
          <w:numId w:val="19"/>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9" w:lineRule="exact"/>
        <w:rPr>
          <w:rFonts w:ascii="Arial" w:cs="Arial" w:eastAsia="Arial" w:hAnsi="Arial"/>
          <w:sz w:val="16"/>
          <w:szCs w:val="16"/>
          <w:color w:val="auto"/>
        </w:rPr>
      </w:pPr>
    </w:p>
    <w:p>
      <w:pPr>
        <w:ind w:left="1300" w:right="80" w:hanging="320"/>
        <w:spacing w:after="0" w:line="264" w:lineRule="auto"/>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7" w:lineRule="exact"/>
        <w:rPr>
          <w:rFonts w:ascii="Arial" w:cs="Arial" w:eastAsia="Arial" w:hAnsi="Arial"/>
          <w:sz w:val="18"/>
          <w:szCs w:val="18"/>
          <w:color w:val="auto"/>
        </w:rPr>
      </w:pPr>
    </w:p>
    <w:p>
      <w:pPr>
        <w:ind w:left="660" w:right="180" w:hanging="328"/>
        <w:spacing w:after="0" w:line="308" w:lineRule="auto"/>
        <w:tabs>
          <w:tab w:leader="none" w:pos="66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92" w:lineRule="exact"/>
        <w:rPr>
          <w:rFonts w:ascii="Arial" w:cs="Arial" w:eastAsia="Arial" w:hAnsi="Arial"/>
          <w:sz w:val="17"/>
          <w:szCs w:val="17"/>
          <w:color w:val="auto"/>
        </w:rPr>
      </w:pPr>
    </w:p>
    <w:p>
      <w:pPr>
        <w:ind w:left="1300" w:right="620" w:hanging="320"/>
        <w:spacing w:after="0" w:line="342" w:lineRule="auto"/>
        <w:tabs>
          <w:tab w:leader="none" w:pos="1300" w:val="left"/>
        </w:tabs>
        <w:numPr>
          <w:ilvl w:val="1"/>
          <w:numId w:val="19"/>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9" w:lineRule="exact"/>
        <w:rPr>
          <w:rFonts w:ascii="Arial" w:cs="Arial" w:eastAsia="Arial" w:hAnsi="Arial"/>
          <w:sz w:val="16"/>
          <w:szCs w:val="16"/>
          <w:color w:val="auto"/>
        </w:rPr>
      </w:pPr>
    </w:p>
    <w:p>
      <w:pPr>
        <w:ind w:left="1300" w:right="320" w:hanging="320"/>
        <w:spacing w:after="0" w:line="277" w:lineRule="auto"/>
        <w:tabs>
          <w:tab w:leader="none" w:pos="1300" w:val="left"/>
        </w:tabs>
        <w:numPr>
          <w:ilvl w:val="1"/>
          <w:numId w:val="1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Date: August 7, 2018</w:t>
      </w:r>
    </w:p>
    <w:p>
      <w:pPr>
        <w:spacing w:after="0" w:line="360"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4421505</wp:posOffset>
            </wp:positionH>
            <wp:positionV relativeFrom="paragraph">
              <wp:posOffset>31750</wp:posOffset>
            </wp:positionV>
            <wp:extent cx="2830195"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830195" cy="8890"/>
                    </a:xfrm>
                    <a:prstGeom prst="rect">
                      <a:avLst/>
                    </a:prstGeom>
                    <a:noFill/>
                  </pic:spPr>
                </pic:pic>
              </a:graphicData>
            </a:graphic>
          </wp:anchor>
        </w:drawing>
      </w:r>
    </w:p>
    <w:p>
      <w:pPr>
        <w:spacing w:after="0" w:line="57"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Sri Kosaraju</w:t>
      </w:r>
    </w:p>
    <w:p>
      <w:pPr>
        <w:spacing w:after="0" w:line="63" w:lineRule="exact"/>
        <w:rPr>
          <w:sz w:val="20"/>
          <w:szCs w:val="20"/>
          <w:color w:val="auto"/>
        </w:rPr>
      </w:pPr>
    </w:p>
    <w:p>
      <w:pPr>
        <w:ind w:left="7000"/>
        <w:spacing w:after="0"/>
        <w:rPr>
          <w:sz w:val="20"/>
          <w:szCs w:val="20"/>
          <w:color w:val="auto"/>
        </w:rPr>
      </w:pPr>
      <w:r>
        <w:rPr>
          <w:rFonts w:ascii="Arial" w:cs="Arial" w:eastAsia="Arial" w:hAnsi="Arial"/>
          <w:sz w:val="18"/>
          <w:szCs w:val="18"/>
          <w:color w:val="auto"/>
        </w:rPr>
        <w:t>Chief Financial Officer and Head of Strategy</w:t>
      </w:r>
    </w:p>
    <w:p>
      <w:pPr>
        <w:sectPr>
          <w:pgSz w:w="11900" w:h="16838" w:orient="portrait"/>
          <w:cols w:equalWidth="0" w:num="1">
            <w:col w:w="11420"/>
          </w:cols>
          <w:pgMar w:left="240" w:top="584" w:right="239" w:bottom="1440" w:gutter="0" w:footer="0" w:header="0"/>
        </w:sectPr>
      </w:pPr>
    </w:p>
    <w:bookmarkStart w:id="41" w:name="page42"/>
    <w:bookmarkEnd w:id="41"/>
    <w:p>
      <w:pPr>
        <w:jc w:val="right"/>
        <w:spacing w:after="0"/>
        <w:rPr>
          <w:sz w:val="20"/>
          <w:szCs w:val="20"/>
          <w:color w:val="auto"/>
        </w:rPr>
      </w:pPr>
      <w:r>
        <w:rPr>
          <w:rFonts w:ascii="Arial" w:cs="Arial" w:eastAsia="Arial" w:hAnsi="Arial"/>
          <w:sz w:val="18"/>
          <w:szCs w:val="18"/>
          <w:u w:val="single" w:color="auto"/>
          <w:color w:val="auto"/>
        </w:rPr>
        <w:t>Exhibit 32.1</w:t>
      </w:r>
    </w:p>
    <w:p>
      <w:pPr>
        <w:spacing w:after="0" w:line="113" w:lineRule="exact"/>
        <w:rPr>
          <w:sz w:val="20"/>
          <w:szCs w:val="20"/>
          <w:color w:val="auto"/>
        </w:rPr>
      </w:pPr>
    </w:p>
    <w:p>
      <w:pPr>
        <w:ind w:left="4960"/>
        <w:spacing w:after="0"/>
        <w:rPr>
          <w:sz w:val="20"/>
          <w:szCs w:val="20"/>
          <w:color w:val="auto"/>
        </w:rPr>
      </w:pPr>
      <w:r>
        <w:rPr>
          <w:rFonts w:ascii="Arial" w:cs="Arial" w:eastAsia="Arial" w:hAnsi="Arial"/>
          <w:sz w:val="18"/>
          <w:szCs w:val="18"/>
          <w:b w:val="1"/>
          <w:bCs w:val="1"/>
          <w:color w:val="auto"/>
        </w:rPr>
        <w:t>PENUMBRA, INC.</w:t>
      </w:r>
    </w:p>
    <w:p>
      <w:pPr>
        <w:spacing w:after="0" w:line="117" w:lineRule="exact"/>
        <w:rPr>
          <w:sz w:val="20"/>
          <w:szCs w:val="20"/>
          <w:color w:val="auto"/>
        </w:rPr>
      </w:pPr>
    </w:p>
    <w:p>
      <w:pPr>
        <w:ind w:left="4320"/>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57" w:lineRule="exact"/>
        <w:rPr>
          <w:sz w:val="20"/>
          <w:szCs w:val="20"/>
          <w:color w:val="auto"/>
        </w:rPr>
      </w:pPr>
    </w:p>
    <w:p>
      <w:pPr>
        <w:ind w:right="180"/>
        <w:spacing w:after="0" w:line="259" w:lineRule="auto"/>
        <w:rPr>
          <w:sz w:val="20"/>
          <w:szCs w:val="20"/>
          <w:color w:val="auto"/>
        </w:rPr>
      </w:pPr>
      <w:r>
        <w:rPr>
          <w:rFonts w:ascii="Arial" w:cs="Arial" w:eastAsia="Arial" w:hAnsi="Arial"/>
          <w:sz w:val="18"/>
          <w:szCs w:val="18"/>
          <w:color w:val="auto"/>
        </w:rPr>
        <w:t>In connection with the Quarterly Report of Penumbra, Inc. (the “Company”) on Form 10-Q for the fiscal quarter ended June 30, 2018, as filed with the Securities and Exchange Commission (the “Report”), Adam Elsesser, Chairman, Chief Executive Officer and President of the Company, and Sri Kosaraju, Chief Financial Officer and Head of Strategy of the Company, respectively, do each hereby certify, pursuant to 18 U.S.C. Section 1350, as adopted pursuant to Section 906 of the Sarbanes-Oxley Act of 2002, that:</w:t>
      </w:r>
    </w:p>
    <w:p>
      <w:pPr>
        <w:spacing w:after="0" w:line="133" w:lineRule="exact"/>
        <w:rPr>
          <w:sz w:val="20"/>
          <w:szCs w:val="20"/>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171" w:lineRule="exact"/>
        <w:rPr>
          <w:rFonts w:ascii="Arial" w:cs="Arial" w:eastAsia="Arial" w:hAnsi="Arial"/>
          <w:sz w:val="18"/>
          <w:szCs w:val="18"/>
          <w:color w:val="auto"/>
        </w:rPr>
      </w:pPr>
    </w:p>
    <w:p>
      <w:pPr>
        <w:ind w:left="660" w:hanging="328"/>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information in the Report fairly presents, in all material respects, the financial condition and results of operations of the Company.</w:t>
      </w:r>
    </w:p>
    <w:p>
      <w:pPr>
        <w:spacing w:after="0" w:line="320" w:lineRule="exact"/>
        <w:rPr>
          <w:sz w:val="20"/>
          <w:szCs w:val="20"/>
          <w:color w:val="auto"/>
        </w:rPr>
      </w:pPr>
    </w:p>
    <w:p>
      <w:pPr>
        <w:ind w:left="40"/>
        <w:spacing w:after="0"/>
        <w:rPr>
          <w:sz w:val="20"/>
          <w:szCs w:val="20"/>
          <w:color w:val="auto"/>
        </w:rPr>
      </w:pPr>
      <w:r>
        <w:rPr>
          <w:rFonts w:ascii="Arial" w:cs="Arial" w:eastAsia="Arial" w:hAnsi="Arial"/>
          <w:sz w:val="18"/>
          <w:szCs w:val="18"/>
          <w:color w:val="auto"/>
        </w:rPr>
        <w:t>Date: August 7, 2018</w:t>
      </w:r>
    </w:p>
    <w:p>
      <w:pPr>
        <w:spacing w:after="0" w:line="171"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Adam Elsesser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47345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Adam Elsesser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Chairman, Chief Executive Officer and President</w:t>
      </w:r>
    </w:p>
    <w:p>
      <w:pPr>
        <w:spacing w:after="0" w:line="34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 Sri Kosaraju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31750</wp:posOffset>
            </wp:positionV>
            <wp:extent cx="347345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473450" cy="8890"/>
                    </a:xfrm>
                    <a:prstGeom prst="rect">
                      <a:avLst/>
                    </a:prstGeom>
                    <a:noFill/>
                  </pic:spPr>
                </pic:pic>
              </a:graphicData>
            </a:graphic>
          </wp:anchor>
        </w:drawing>
      </w:r>
    </w:p>
    <w:p>
      <w:pPr>
        <w:spacing w:after="0" w:line="57" w:lineRule="exact"/>
        <w:rPr>
          <w:sz w:val="20"/>
          <w:szCs w:val="20"/>
          <w:color w:val="auto"/>
        </w:rPr>
      </w:pPr>
    </w:p>
    <w:p>
      <w:pPr>
        <w:ind w:left="40"/>
        <w:spacing w:after="0"/>
        <w:rPr>
          <w:sz w:val="20"/>
          <w:szCs w:val="20"/>
          <w:color w:val="auto"/>
        </w:rPr>
      </w:pPr>
      <w:r>
        <w:rPr>
          <w:rFonts w:ascii="Arial" w:cs="Arial" w:eastAsia="Arial" w:hAnsi="Arial"/>
          <w:sz w:val="18"/>
          <w:szCs w:val="18"/>
          <w:color w:val="auto"/>
        </w:rPr>
        <w:t>Sri Kosaraju</w:t>
      </w:r>
    </w:p>
    <w:p>
      <w:pPr>
        <w:spacing w:after="0" w:line="117" w:lineRule="exact"/>
        <w:rPr>
          <w:sz w:val="20"/>
          <w:szCs w:val="20"/>
          <w:color w:val="auto"/>
        </w:rPr>
      </w:pPr>
    </w:p>
    <w:p>
      <w:pPr>
        <w:ind w:left="40"/>
        <w:spacing w:after="0"/>
        <w:rPr>
          <w:sz w:val="20"/>
          <w:szCs w:val="20"/>
          <w:color w:val="auto"/>
        </w:rPr>
      </w:pPr>
      <w:r>
        <w:rPr>
          <w:rFonts w:ascii="Arial" w:cs="Arial" w:eastAsia="Arial" w:hAnsi="Arial"/>
          <w:sz w:val="18"/>
          <w:szCs w:val="18"/>
          <w:color w:val="auto"/>
        </w:rPr>
        <w:t>Chief Financial Officer and Head of Strategy</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16231B"/>
    <w:multiLevelType w:val="hybridMultilevel"/>
    <w:lvl w:ilvl="0">
      <w:lvlJc w:val="left"/>
      <w:lvlText w:val="x"/>
      <w:numFmt w:val="bullet"/>
      <w:start w:val="1"/>
    </w:lvl>
  </w:abstractNum>
  <w:abstractNum w:abstractNumId="1">
    <w:nsid w:val="1F16E9E8"/>
    <w:multiLevelType w:val="hybridMultilevel"/>
    <w:lvl w:ilvl="0">
      <w:lvlJc w:val="left"/>
      <w:lvlText w:val="o"/>
      <w:numFmt w:val="bullet"/>
      <w:start w:val="1"/>
    </w:lvl>
  </w:abstractNum>
  <w:abstractNum w:abstractNumId="2">
    <w:nsid w:val="1190CDE7"/>
    <w:multiLevelType w:val="hybridMultilevel"/>
    <w:lvl w:ilvl="0">
      <w:lvlJc w:val="left"/>
      <w:lvlText w:val="%1."/>
      <w:numFmt w:val="decimal"/>
      <w:start w:val="2"/>
    </w:lvl>
  </w:abstractNum>
  <w:abstractNum w:abstractNumId="3">
    <w:nsid w:val="66EF438D"/>
    <w:multiLevelType w:val="hybridMultilevel"/>
    <w:lvl w:ilvl="0">
      <w:lvlJc w:val="left"/>
      <w:lvlText w:val="%1."/>
      <w:numFmt w:val="decimal"/>
      <w:start w:val="3"/>
    </w:lvl>
  </w:abstractNum>
  <w:abstractNum w:abstractNumId="4">
    <w:nsid w:val="140E0F76"/>
    <w:multiLevelType w:val="hybridMultilevel"/>
    <w:lvl w:ilvl="0">
      <w:lvlJc w:val="left"/>
      <w:lvlText w:val="(%1)"/>
      <w:numFmt w:val="decimal"/>
      <w:start w:val="1"/>
    </w:lvl>
  </w:abstractNum>
  <w:abstractNum w:abstractNumId="5">
    <w:nsid w:val="3352255A"/>
    <w:multiLevelType w:val="hybridMultilevel"/>
    <w:lvl w:ilvl="0">
      <w:lvlJc w:val="left"/>
      <w:lvlText w:val="(%1)"/>
      <w:numFmt w:val="decimal"/>
      <w:start w:val="1"/>
    </w:lvl>
  </w:abstractNum>
  <w:abstractNum w:abstractNumId="6">
    <w:nsid w:val="109CF92E"/>
    <w:multiLevelType w:val="hybridMultilevel"/>
    <w:lvl w:ilvl="0">
      <w:lvlJc w:val="left"/>
      <w:lvlText w:val="%1."/>
      <w:numFmt w:val="decimal"/>
      <w:start w:val="4"/>
    </w:lvl>
  </w:abstractNum>
  <w:abstractNum w:abstractNumId="7">
    <w:nsid w:val="DED7263"/>
    <w:multiLevelType w:val="hybridMultilevel"/>
    <w:lvl w:ilvl="0">
      <w:lvlJc w:val="left"/>
      <w:lvlText w:val="(%1)"/>
      <w:numFmt w:val="decimal"/>
      <w:start w:val="1"/>
    </w:lvl>
  </w:abstractNum>
  <w:abstractNum w:abstractNumId="8">
    <w:nsid w:val="7FDCC233"/>
    <w:multiLevelType w:val="hybridMultilevel"/>
    <w:lvl w:ilvl="0">
      <w:lvlJc w:val="left"/>
      <w:lvlText w:val="(%1)"/>
      <w:numFmt w:val="decimal"/>
      <w:start w:val="1"/>
    </w:lvl>
  </w:abstractNum>
  <w:abstractNum w:abstractNumId="9">
    <w:nsid w:val="1BEFD79F"/>
    <w:multiLevelType w:val="hybridMultilevel"/>
    <w:lvl w:ilvl="0">
      <w:lvlJc w:val="left"/>
      <w:lvlText w:val="%1."/>
      <w:numFmt w:val="decimal"/>
      <w:start w:val="6"/>
    </w:lvl>
  </w:abstractNum>
  <w:abstractNum w:abstractNumId="10">
    <w:nsid w:val="41A7C4C9"/>
    <w:multiLevelType w:val="hybridMultilevel"/>
    <w:lvl w:ilvl="0">
      <w:lvlJc w:val="left"/>
      <w:lvlText w:val="%1."/>
      <w:numFmt w:val="decimal"/>
      <w:start w:val="8"/>
    </w:lvl>
  </w:abstractNum>
  <w:abstractNum w:abstractNumId="11">
    <w:nsid w:val="6B68079A"/>
    <w:multiLevelType w:val="hybridMultilevel"/>
    <w:lvl w:ilvl="0">
      <w:lvlJc w:val="left"/>
      <w:lvlText w:val="%1."/>
      <w:numFmt w:val="decimal"/>
      <w:start w:val="9"/>
    </w:lvl>
  </w:abstractNum>
  <w:abstractNum w:abstractNumId="12">
    <w:nsid w:val="4E6AFB66"/>
    <w:multiLevelType w:val="hybridMultilevel"/>
    <w:lvl w:ilvl="0">
      <w:lvlJc w:val="left"/>
      <w:lvlText w:val="•"/>
      <w:numFmt w:val="bullet"/>
      <w:start w:val="1"/>
    </w:lvl>
  </w:abstractNum>
  <w:abstractNum w:abstractNumId="13">
    <w:nsid w:val="25E45D32"/>
    <w:multiLevelType w:val="hybridMultilevel"/>
    <w:lvl w:ilvl="0">
      <w:lvlJc w:val="left"/>
      <w:lvlText w:val="•"/>
      <w:numFmt w:val="bullet"/>
      <w:start w:val="1"/>
    </w:lvl>
  </w:abstractNum>
  <w:abstractNum w:abstractNumId="14">
    <w:nsid w:val="519B500D"/>
    <w:multiLevelType w:val="hybridMultilevel"/>
    <w:lvl w:ilvl="0">
      <w:lvlJc w:val="left"/>
      <w:lvlText w:val="•"/>
      <w:numFmt w:val="bullet"/>
      <w:start w:val="1"/>
    </w:lvl>
  </w:abstractNum>
  <w:abstractNum w:abstractNumId="15">
    <w:nsid w:val="431BD7B7"/>
    <w:multiLevelType w:val="hybridMultilevel"/>
    <w:lvl w:ilvl="0">
      <w:lvlJc w:val="left"/>
      <w:lvlText w:val="(%1)"/>
      <w:numFmt w:val="decimal"/>
      <w:start w:val="1"/>
    </w:lvl>
  </w:abstractNum>
  <w:abstractNum w:abstractNumId="16">
    <w:nsid w:val="3F2DBA31"/>
    <w:multiLevelType w:val="hybridMultilevel"/>
    <w:lvl w:ilvl="0">
      <w:lvlJc w:val="left"/>
      <w:lvlText w:val="(%1)"/>
      <w:numFmt w:val="decimal"/>
      <w:start w:val="1"/>
    </w:lvl>
  </w:abstractNum>
  <w:abstractNum w:abstractNumId="17">
    <w:nsid w:val="7C83E458"/>
    <w:multiLevelType w:val="hybridMultilevel"/>
    <w:lvl w:ilvl="0">
      <w:lvlJc w:val="left"/>
      <w:lvlText w:val="%1."/>
      <w:numFmt w:val="decimal"/>
      <w:start w:val="1"/>
    </w:lvl>
    <w:lvl w:ilvl="1">
      <w:lvlJc w:val="left"/>
      <w:lvlText w:val="(%2)"/>
      <w:numFmt w:val="lowerLetter"/>
      <w:start w:val="1"/>
    </w:lvl>
  </w:abstractNum>
  <w:abstractNum w:abstractNumId="18">
    <w:nsid w:val="257130A3"/>
    <w:multiLevelType w:val="hybridMultilevel"/>
    <w:lvl w:ilvl="0">
      <w:lvlJc w:val="left"/>
      <w:lvlText w:val="%1."/>
      <w:numFmt w:val="decimal"/>
      <w:start w:val="1"/>
    </w:lvl>
    <w:lvl w:ilvl="1">
      <w:lvlJc w:val="left"/>
      <w:lvlText w:val="(%2)"/>
      <w:numFmt w:val="lowerLetter"/>
      <w:start w:val="1"/>
    </w:lvl>
  </w:abstractNum>
  <w:abstractNum w:abstractNumId="19">
    <w:nsid w:val="62BBD95A"/>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2020-01-13T06:40:34Z</dcterms:created>
  <dcterms:modified xsi:type="dcterms:W3CDTF">2020-01-13T06:40:34Z</dcterms:modified>
</cp:coreProperties>
</file>