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2031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203190"/>
                    </a:xfrm>
                    <a:prstGeom prst="rect">
                      <a:avLst/>
                    </a:prstGeom>
                    <a:noFill/>
                  </pic:spPr>
                </pic:pic>
              </a:graphicData>
            </a:graphic>
          </wp:anchor>
        </w:drawing>
      </w:r>
    </w:p>
    <w:p>
      <w:pPr>
        <w:spacing w:after="0" w:line="41"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tbl>
      <w:tblPr>
        <w:tblLayout w:type="fixed"/>
        <w:tblInd w:w="80" w:type="dxa"/>
        <w:tblCellMar>
          <w:top w:w="0" w:type="dxa"/>
          <w:left w:w="0" w:type="dxa"/>
          <w:bottom w:w="0" w:type="dxa"/>
          <w:right w:w="0" w:type="dxa"/>
        </w:tblCellMar>
      </w:tblPr>
      <w:tr>
        <w:trPr>
          <w:trHeight w:val="253"/>
        </w:trPr>
        <w:tc>
          <w:tcPr>
            <w:tcW w:w="25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980" w:type="dxa"/>
            <w:vAlign w:val="bottom"/>
            <w:gridSpan w:val="3"/>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8"/>
        </w:trPr>
        <w:tc>
          <w:tcPr>
            <w:tcW w:w="40" w:type="dxa"/>
            <w:vAlign w:val="bottom"/>
          </w:tcPr>
          <w:p>
            <w:pPr>
              <w:spacing w:after="0"/>
              <w:rPr>
                <w:sz w:val="16"/>
                <w:szCs w:val="16"/>
                <w:color w:val="auto"/>
              </w:rPr>
            </w:pPr>
          </w:p>
        </w:tc>
        <w:tc>
          <w:tcPr>
            <w:tcW w:w="254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Bobitz Ward E.</w:t>
              </w:r>
            </w:hyperlink>
          </w:p>
        </w:tc>
        <w:tc>
          <w:tcPr>
            <w:tcW w:w="1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980" w:type="dxa"/>
            <w:vAlign w:val="bottom"/>
            <w:gridSpan w:val="3"/>
          </w:tcPr>
          <w:p>
            <w:pPr>
              <w:ind w:left="80"/>
              <w:spacing w:after="0" w:line="188" w:lineRule="exact"/>
              <w:rPr>
                <w:rFonts w:ascii="Arial" w:cs="Arial" w:eastAsia="Arial" w:hAnsi="Arial"/>
                <w:sz w:val="21"/>
                <w:szCs w:val="21"/>
                <w:color w:val="0000EE"/>
              </w:rPr>
            </w:pPr>
            <w:hyperlink r:id="rId13">
              <w:r>
                <w:rPr>
                  <w:rFonts w:ascii="Arial" w:cs="Arial" w:eastAsia="Arial" w:hAnsi="Arial"/>
                  <w:sz w:val="21"/>
                  <w:szCs w:val="21"/>
                  <w:color w:val="0000EE"/>
                </w:rPr>
                <w:t xml:space="preserve">GENWORTH FINANCIAL INC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GNW</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540" w:type="dxa"/>
            <w:vAlign w:val="bottom"/>
            <w:gridSpan w:val="3"/>
            <w:vMerge w:val="continue"/>
          </w:tcPr>
          <w:p>
            <w:pPr>
              <w:spacing w:after="0"/>
              <w:rPr>
                <w:sz w:val="5"/>
                <w:szCs w:val="5"/>
                <w:color w:val="auto"/>
              </w:rPr>
            </w:pPr>
          </w:p>
        </w:tc>
        <w:tc>
          <w:tcPr>
            <w:tcW w:w="12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840" w:type="dxa"/>
            <w:vAlign w:val="bottom"/>
            <w:tcBorders>
              <w:top w:val="single" w:sz="8" w:color="0000EE"/>
            </w:tcBorders>
          </w:tcPr>
          <w:p>
            <w:pPr>
              <w:spacing w:after="0"/>
              <w:rPr>
                <w:sz w:val="5"/>
                <w:szCs w:val="5"/>
                <w:color w:val="auto"/>
              </w:rPr>
            </w:pPr>
          </w:p>
        </w:tc>
        <w:tc>
          <w:tcPr>
            <w:tcW w:w="10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3"/>
        </w:trPr>
        <w:tc>
          <w:tcPr>
            <w:tcW w:w="40" w:type="dxa"/>
            <w:vAlign w:val="bottom"/>
          </w:tcPr>
          <w:p>
            <w:pPr>
              <w:spacing w:after="0"/>
              <w:rPr>
                <w:sz w:val="16"/>
                <w:szCs w:val="16"/>
                <w:color w:val="auto"/>
              </w:rPr>
            </w:pPr>
          </w:p>
        </w:tc>
        <w:tc>
          <w:tcPr>
            <w:tcW w:w="820" w:type="dxa"/>
            <w:vAlign w:val="bottom"/>
            <w:tcBorders>
              <w:top w:val="single" w:sz="8" w:color="0000EE"/>
              <w:bottom w:val="single" w:sz="8" w:color="9A9A9A"/>
            </w:tcBorders>
          </w:tcPr>
          <w:p>
            <w:pPr>
              <w:spacing w:after="0"/>
              <w:rPr>
                <w:sz w:val="16"/>
                <w:szCs w:val="16"/>
                <w:color w:val="auto"/>
              </w:rPr>
            </w:pPr>
          </w:p>
        </w:tc>
        <w:tc>
          <w:tcPr>
            <w:tcW w:w="520" w:type="dxa"/>
            <w:vAlign w:val="bottom"/>
            <w:tcBorders>
              <w:top w:val="single" w:sz="8" w:color="0000EE"/>
              <w:bottom w:val="single" w:sz="8" w:color="9A9A9A"/>
            </w:tcBorders>
          </w:tcPr>
          <w:p>
            <w:pPr>
              <w:spacing w:after="0"/>
              <w:rPr>
                <w:sz w:val="16"/>
                <w:szCs w:val="16"/>
                <w:color w:val="auto"/>
              </w:rPr>
            </w:pPr>
          </w:p>
        </w:tc>
        <w:tc>
          <w:tcPr>
            <w:tcW w:w="1200" w:type="dxa"/>
            <w:vAlign w:val="bottom"/>
            <w:tcBorders>
              <w:bottom w:val="single" w:sz="8" w:color="9A9A9A"/>
            </w:tcBorders>
          </w:tcPr>
          <w:p>
            <w:pPr>
              <w:spacing w:after="0"/>
              <w:rPr>
                <w:sz w:val="16"/>
                <w:szCs w:val="16"/>
                <w:color w:val="auto"/>
              </w:rPr>
            </w:pPr>
          </w:p>
        </w:tc>
        <w:tc>
          <w:tcPr>
            <w:tcW w:w="126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40" w:type="dxa"/>
            <w:vAlign w:val="bottom"/>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52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126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84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40" w:type="dxa"/>
            <w:vAlign w:val="bottom"/>
          </w:tcPr>
          <w:p>
            <w:pPr>
              <w:spacing w:after="0"/>
              <w:rPr>
                <w:sz w:val="17"/>
                <w:szCs w:val="17"/>
                <w:color w:val="auto"/>
              </w:rPr>
            </w:pPr>
          </w:p>
        </w:tc>
        <w:tc>
          <w:tcPr>
            <w:tcW w:w="820" w:type="dxa"/>
            <w:vAlign w:val="bottom"/>
          </w:tcPr>
          <w:p>
            <w:pPr>
              <w:spacing w:after="0"/>
              <w:rPr>
                <w:sz w:val="20"/>
                <w:szCs w:val="20"/>
                <w:color w:val="auto"/>
              </w:rPr>
            </w:pPr>
            <w:r>
              <w:rPr>
                <w:rFonts w:ascii="Arial" w:cs="Arial" w:eastAsia="Arial" w:hAnsi="Arial"/>
                <w:sz w:val="13"/>
                <w:szCs w:val="13"/>
                <w:color w:val="auto"/>
              </w:rPr>
              <w:t>(Last)</w:t>
            </w:r>
          </w:p>
        </w:tc>
        <w:tc>
          <w:tcPr>
            <w:tcW w:w="1720" w:type="dxa"/>
            <w:vAlign w:val="bottom"/>
            <w:gridSpan w:val="2"/>
          </w:tcPr>
          <w:p>
            <w:pPr>
              <w:ind w:left="460"/>
              <w:spacing w:after="0"/>
              <w:rPr>
                <w:sz w:val="20"/>
                <w:szCs w:val="20"/>
                <w:color w:val="auto"/>
              </w:rPr>
            </w:pPr>
            <w:r>
              <w:rPr>
                <w:rFonts w:ascii="Arial" w:cs="Arial" w:eastAsia="Arial" w:hAnsi="Arial"/>
                <w:sz w:val="13"/>
                <w:szCs w:val="13"/>
                <w:color w:val="auto"/>
              </w:rPr>
              <w:t>(First)</w:t>
            </w:r>
          </w:p>
        </w:tc>
        <w:tc>
          <w:tcPr>
            <w:tcW w:w="1260" w:type="dxa"/>
            <w:vAlign w:val="bottom"/>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3980" w:type="dxa"/>
            <w:vAlign w:val="bottom"/>
            <w:gridSpan w:val="3"/>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1"/>
        </w:trPr>
        <w:tc>
          <w:tcPr>
            <w:tcW w:w="40" w:type="dxa"/>
            <w:vAlign w:val="bottom"/>
          </w:tcPr>
          <w:p>
            <w:pPr>
              <w:spacing w:after="0"/>
              <w:rPr>
                <w:sz w:val="19"/>
                <w:szCs w:val="19"/>
                <w:color w:val="auto"/>
              </w:rPr>
            </w:pPr>
          </w:p>
        </w:tc>
        <w:tc>
          <w:tcPr>
            <w:tcW w:w="3800" w:type="dxa"/>
            <w:vAlign w:val="bottom"/>
            <w:gridSpan w:val="4"/>
            <w:vMerge w:val="restart"/>
          </w:tcPr>
          <w:p>
            <w:pPr>
              <w:spacing w:after="0"/>
              <w:rPr>
                <w:sz w:val="20"/>
                <w:szCs w:val="20"/>
                <w:color w:val="auto"/>
              </w:rPr>
            </w:pPr>
            <w:r>
              <w:rPr>
                <w:rFonts w:ascii="Arial" w:cs="Arial" w:eastAsia="Arial" w:hAnsi="Arial"/>
                <w:sz w:val="17"/>
                <w:szCs w:val="17"/>
                <w:color w:val="0000FF"/>
              </w:rPr>
              <w:t>C/O GENWORTH FINANCIAL, INC.</w:t>
            </w:r>
          </w:p>
        </w:tc>
        <w:tc>
          <w:tcPr>
            <w:tcW w:w="3000" w:type="dxa"/>
            <w:vAlign w:val="bottom"/>
            <w:gridSpan w:val="3"/>
          </w:tcPr>
          <w:p>
            <w:pPr>
              <w:ind w:left="160"/>
              <w:spacing w:after="0"/>
              <w:rPr>
                <w:sz w:val="20"/>
                <w:szCs w:val="20"/>
                <w:color w:val="auto"/>
              </w:rPr>
            </w:pPr>
            <w:r>
              <w:rPr>
                <w:rFonts w:ascii="Arial" w:cs="Arial" w:eastAsia="Arial" w:hAnsi="Arial"/>
                <w:sz w:val="17"/>
                <w:szCs w:val="17"/>
                <w:color w:val="0000FF"/>
              </w:rPr>
              <w:t>02/20/2015</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9"/>
        </w:trPr>
        <w:tc>
          <w:tcPr>
            <w:tcW w:w="40" w:type="dxa"/>
            <w:vAlign w:val="bottom"/>
          </w:tcPr>
          <w:p>
            <w:pPr>
              <w:spacing w:after="0"/>
              <w:rPr>
                <w:sz w:val="8"/>
                <w:szCs w:val="8"/>
                <w:color w:val="auto"/>
              </w:rPr>
            </w:pPr>
          </w:p>
        </w:tc>
        <w:tc>
          <w:tcPr>
            <w:tcW w:w="3800" w:type="dxa"/>
            <w:vAlign w:val="bottom"/>
            <w:gridSpan w:val="4"/>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8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7"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6620 WEST BROAD STREET</w:t>
      </w:r>
    </w:p>
    <w:p>
      <w:pPr>
        <w:spacing w:after="0" w:line="20" w:lineRule="exact"/>
        <w:rPr>
          <w:sz w:val="20"/>
          <w:szCs w:val="20"/>
          <w:color w:val="auto"/>
        </w:rPr>
      </w:pPr>
      <w:r>
        <w:rPr>
          <w:sz w:val="20"/>
          <w:szCs w:val="20"/>
          <w:color w:val="auto"/>
        </w:rPr>
        <w:br w:type="column"/>
      </w:r>
    </w:p>
    <w:p>
      <w:pPr>
        <w:spacing w:after="0" w:line="71" w:lineRule="exact"/>
        <w:rPr>
          <w:sz w:val="20"/>
          <w:szCs w:val="20"/>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0"/>
          <w:szCs w:val="20"/>
          <w:color w:val="auto"/>
        </w:rPr>
      </w:pPr>
    </w:p>
    <w:tbl>
      <w:tblPr>
        <w:tblLayout w:type="fixed"/>
        <w:tblInd w:w="206"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726"/>
        <w:spacing w:after="0"/>
        <w:rPr>
          <w:sz w:val="20"/>
          <w:szCs w:val="20"/>
          <w:color w:val="auto"/>
        </w:rPr>
      </w:pPr>
      <w:r>
        <w:rPr>
          <w:rFonts w:ascii="Arial" w:cs="Arial" w:eastAsia="Arial" w:hAnsi="Arial"/>
          <w:sz w:val="17"/>
          <w:szCs w:val="17"/>
          <w:color w:val="0000FF"/>
        </w:rPr>
        <w:t>EVP and General Counsel</w:t>
      </w:r>
    </w:p>
    <w:p>
      <w:pPr>
        <w:spacing w:after="0" w:line="408" w:lineRule="exact"/>
        <w:rPr>
          <w:sz w:val="20"/>
          <w:szCs w:val="20"/>
          <w:color w:val="auto"/>
        </w:rPr>
      </w:pPr>
    </w:p>
    <w:p>
      <w:pPr>
        <w:sectPr>
          <w:pgSz w:w="11900" w:h="16838" w:orient="portrait"/>
          <w:cols w:equalWidth="0" w:num="2">
            <w:col w:w="7980" w:space="74"/>
            <w:col w:w="3466"/>
          </w:cols>
          <w:pgMar w:left="240" w:top="225" w:right="1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80" w:type="dxa"/>
            <w:vAlign w:val="bottom"/>
            <w:tcBorders>
              <w:bottom w:val="single" w:sz="8" w:color="9A9A9A"/>
            </w:tcBorders>
          </w:tcPr>
          <w:p>
            <w:pPr>
              <w:spacing w:after="0"/>
              <w:rPr>
                <w:sz w:val="15"/>
                <w:szCs w:val="15"/>
                <w:color w:val="auto"/>
              </w:rPr>
            </w:pPr>
          </w:p>
        </w:tc>
        <w:tc>
          <w:tcPr>
            <w:tcW w:w="118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3820" w:type="dxa"/>
            <w:vAlign w:val="bottom"/>
            <w:gridSpan w:val="8"/>
          </w:tcPr>
          <w:p>
            <w:pPr>
              <w:jc w:val="center"/>
              <w:ind w:right="37"/>
              <w:spacing w:after="0"/>
              <w:rPr>
                <w:sz w:val="20"/>
                <w:szCs w:val="20"/>
                <w:color w:val="auto"/>
              </w:rPr>
            </w:pPr>
            <w:r>
              <w:rPr>
                <w:rFonts w:ascii="Arial" w:cs="Arial" w:eastAsia="Arial" w:hAnsi="Arial"/>
                <w:sz w:val="13"/>
                <w:szCs w:val="13"/>
                <w:color w:val="auto"/>
              </w:rPr>
              <w:t>4. If Amendment, Date of Original Filed (Month/Day/Year)</w:t>
            </w:r>
          </w:p>
        </w:tc>
        <w:tc>
          <w:tcPr>
            <w:tcW w:w="3780" w:type="dxa"/>
            <w:vAlign w:val="bottom"/>
            <w:gridSpan w:val="10"/>
          </w:tcPr>
          <w:p>
            <w:pPr>
              <w:ind w:left="3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20" w:type="dxa"/>
            <w:vAlign w:val="bottom"/>
            <w:gridSpan w:val="2"/>
          </w:tcPr>
          <w:p>
            <w:pPr>
              <w:ind w:left="32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700" w:type="dxa"/>
            <w:vAlign w:val="bottom"/>
          </w:tcPr>
          <w:p>
            <w:pPr>
              <w:spacing w:after="0"/>
              <w:rPr>
                <w:sz w:val="9"/>
                <w:szCs w:val="9"/>
                <w:color w:val="auto"/>
              </w:rPr>
            </w:pPr>
          </w:p>
        </w:tc>
        <w:tc>
          <w:tcPr>
            <w:tcW w:w="3780" w:type="dxa"/>
            <w:vAlign w:val="bottom"/>
            <w:gridSpan w:val="10"/>
            <w:vMerge w:val="restart"/>
          </w:tcPr>
          <w:p>
            <w:pPr>
              <w:ind w:left="5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vMerge w:val="restart"/>
          </w:tcPr>
          <w:p>
            <w:pPr>
              <w:spacing w:after="0"/>
              <w:rPr>
                <w:sz w:val="20"/>
                <w:szCs w:val="20"/>
                <w:color w:val="auto"/>
              </w:rPr>
            </w:pPr>
            <w:r>
              <w:rPr>
                <w:rFonts w:ascii="Arial" w:cs="Arial" w:eastAsia="Arial" w:hAnsi="Arial"/>
                <w:sz w:val="17"/>
                <w:szCs w:val="17"/>
                <w:color w:val="0000FF"/>
              </w:rPr>
              <w:t>RICHMOND</w:t>
            </w:r>
          </w:p>
        </w:tc>
        <w:tc>
          <w:tcPr>
            <w:tcW w:w="1220" w:type="dxa"/>
            <w:vAlign w:val="bottom"/>
            <w:gridSpan w:val="2"/>
            <w:vMerge w:val="restart"/>
          </w:tcPr>
          <w:p>
            <w:pPr>
              <w:spacing w:after="0"/>
              <w:rPr>
                <w:sz w:val="20"/>
                <w:szCs w:val="20"/>
                <w:color w:val="auto"/>
              </w:rPr>
            </w:pPr>
            <w:r>
              <w:rPr>
                <w:rFonts w:ascii="Arial" w:cs="Arial" w:eastAsia="Arial" w:hAnsi="Arial"/>
                <w:sz w:val="17"/>
                <w:szCs w:val="17"/>
                <w:color w:val="0000FF"/>
              </w:rPr>
              <w:t>VA</w:t>
            </w:r>
          </w:p>
        </w:tc>
        <w:tc>
          <w:tcPr>
            <w:tcW w:w="1180" w:type="dxa"/>
            <w:vAlign w:val="bottom"/>
            <w:vMerge w:val="restart"/>
          </w:tcPr>
          <w:p>
            <w:pPr>
              <w:ind w:left="60"/>
              <w:spacing w:after="0"/>
              <w:rPr>
                <w:sz w:val="20"/>
                <w:szCs w:val="20"/>
                <w:color w:val="auto"/>
              </w:rPr>
            </w:pPr>
            <w:r>
              <w:rPr>
                <w:rFonts w:ascii="Arial" w:cs="Arial" w:eastAsia="Arial" w:hAnsi="Arial"/>
                <w:sz w:val="17"/>
                <w:szCs w:val="17"/>
                <w:color w:val="0000FF"/>
              </w:rPr>
              <w:t>23230</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78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2"/>
            <w:vMerge w:val="continue"/>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70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70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08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18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6"/>
                <w:szCs w:val="6"/>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(State)</w:t>
            </w:r>
          </w:p>
        </w:tc>
        <w:tc>
          <w:tcPr>
            <w:tcW w:w="118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7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20" w:type="dxa"/>
            <w:vAlign w:val="bottom"/>
            <w:gridSpan w:val="2"/>
            <w:vMerge w:val="continue"/>
          </w:tcPr>
          <w:p>
            <w:pPr>
              <w:spacing w:after="0"/>
              <w:rPr>
                <w:sz w:val="19"/>
                <w:szCs w:val="19"/>
                <w:color w:val="auto"/>
              </w:rPr>
            </w:pPr>
          </w:p>
        </w:tc>
        <w:tc>
          <w:tcPr>
            <w:tcW w:w="11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380" w:type="dxa"/>
            <w:vAlign w:val="bottom"/>
            <w:tcBorders>
              <w:bottom w:val="single" w:sz="8" w:color="2C2C2C"/>
            </w:tcBorders>
            <w:gridSpan w:val="3"/>
          </w:tcPr>
          <w:p>
            <w:pPr>
              <w:spacing w:after="0"/>
              <w:rPr>
                <w:sz w:val="11"/>
                <w:szCs w:val="11"/>
                <w:color w:val="auto"/>
              </w:rPr>
            </w:pPr>
          </w:p>
        </w:tc>
        <w:tc>
          <w:tcPr>
            <w:tcW w:w="1720" w:type="dxa"/>
            <w:vAlign w:val="bottom"/>
            <w:tcBorders>
              <w:bottom w:val="single" w:sz="8" w:color="2C2C2C"/>
            </w:tcBorders>
            <w:gridSpan w:val="4"/>
          </w:tcPr>
          <w:p>
            <w:pPr>
              <w:spacing w:after="0"/>
              <w:rPr>
                <w:sz w:val="11"/>
                <w:szCs w:val="11"/>
                <w:color w:val="auto"/>
              </w:rPr>
            </w:pPr>
          </w:p>
        </w:tc>
        <w:tc>
          <w:tcPr>
            <w:tcW w:w="2660" w:type="dxa"/>
            <w:vAlign w:val="bottom"/>
            <w:tcBorders>
              <w:bottom w:val="single" w:sz="8" w:color="2C2C2C"/>
            </w:tcBorders>
            <w:gridSpan w:val="5"/>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540" w:type="dxa"/>
            <w:vAlign w:val="bottom"/>
            <w:tcBorders>
              <w:top w:val="single" w:sz="8" w:color="2C2C2C"/>
            </w:tcBorders>
            <w:gridSpan w:val="15"/>
          </w:tcPr>
          <w:p>
            <w:pPr>
              <w:ind w:left="8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3"/>
          </w:tcPr>
          <w:p>
            <w:pPr>
              <w:ind w:left="84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5"/>
                <w:szCs w:val="15"/>
                <w:color w:val="auto"/>
              </w:rPr>
            </w:pPr>
          </w:p>
        </w:tc>
        <w:tc>
          <w:tcPr>
            <w:tcW w:w="190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840"/>
              <w:spacing w:after="0" w:line="132"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40" w:type="dxa"/>
            <w:vAlign w:val="bottom"/>
          </w:tcPr>
          <w:p>
            <w:pPr>
              <w:ind w:left="80"/>
              <w:spacing w:after="0" w:line="132" w:lineRule="exact"/>
              <w:rPr>
                <w:sz w:val="20"/>
                <w:szCs w:val="20"/>
                <w:color w:val="auto"/>
              </w:rPr>
            </w:pPr>
            <w:r>
              <w:rPr>
                <w:rFonts w:ascii="Arial" w:cs="Arial" w:eastAsia="Arial" w:hAnsi="Arial"/>
                <w:sz w:val="12"/>
                <w:szCs w:val="12"/>
                <w:b w:val="1"/>
                <w:bCs w:val="1"/>
                <w:color w:val="auto"/>
                <w:w w:val="94"/>
              </w:rPr>
              <w:t>Securities</w:t>
            </w:r>
          </w:p>
        </w:tc>
        <w:tc>
          <w:tcPr>
            <w:tcW w:w="620" w:type="dxa"/>
            <w:vAlign w:val="bottom"/>
          </w:tcPr>
          <w:p>
            <w:pPr>
              <w:spacing w:after="0"/>
              <w:rPr>
                <w:sz w:val="11"/>
                <w:szCs w:val="11"/>
                <w:color w:val="auto"/>
              </w:rPr>
            </w:pPr>
          </w:p>
        </w:tc>
        <w:tc>
          <w:tcPr>
            <w:tcW w:w="9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3"/>
          </w:tcPr>
          <w:p>
            <w:pPr>
              <w:ind w:left="840"/>
              <w:spacing w:after="0" w:line="134"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4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320"/>
              <w:spacing w:after="0" w:line="134"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70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80" w:type="dxa"/>
            <w:vAlign w:val="bottom"/>
            <w:tcBorders>
              <w:bottom w:val="single" w:sz="8" w:color="2C2C2C"/>
            </w:tcBorders>
          </w:tcPr>
          <w:p>
            <w:pPr>
              <w:spacing w:after="0"/>
              <w:rPr>
                <w:sz w:val="7"/>
                <w:szCs w:val="7"/>
                <w:color w:val="auto"/>
              </w:rPr>
            </w:pPr>
          </w:p>
        </w:tc>
        <w:tc>
          <w:tcPr>
            <w:tcW w:w="3020" w:type="dxa"/>
            <w:vAlign w:val="bottom"/>
            <w:tcBorders>
              <w:bottom w:val="single" w:sz="8" w:color="2C2C2C"/>
            </w:tcBorders>
            <w:gridSpan w:val="6"/>
          </w:tcPr>
          <w:p>
            <w:pPr>
              <w:spacing w:after="0"/>
              <w:rPr>
                <w:sz w:val="7"/>
                <w:szCs w:val="7"/>
                <w:color w:val="auto"/>
              </w:rPr>
            </w:pPr>
          </w:p>
        </w:tc>
        <w:tc>
          <w:tcPr>
            <w:tcW w:w="2660" w:type="dxa"/>
            <w:vAlign w:val="bottom"/>
            <w:tcBorders>
              <w:bottom w:val="single" w:sz="8" w:color="2C2C2C"/>
            </w:tcBorders>
            <w:gridSpan w:val="5"/>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4"/>
          </w:tcPr>
          <w:p>
            <w:pPr>
              <w:jc w:val="center"/>
              <w:ind w:right="98"/>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40" w:type="dxa"/>
            <w:vAlign w:val="bottom"/>
            <w:gridSpan w:val="12"/>
          </w:tcPr>
          <w:p>
            <w:pPr>
              <w:jc w:val="center"/>
              <w:ind w:left="492"/>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4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32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Transaction</w:t>
            </w:r>
          </w:p>
        </w:tc>
        <w:tc>
          <w:tcPr>
            <w:tcW w:w="60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580" w:type="dxa"/>
            <w:vAlign w:val="bottom"/>
          </w:tcPr>
          <w:p>
            <w:pPr>
              <w:spacing w:after="0"/>
              <w:rPr>
                <w:sz w:val="11"/>
                <w:szCs w:val="11"/>
                <w:color w:val="auto"/>
              </w:rPr>
            </w:pPr>
          </w:p>
        </w:tc>
        <w:tc>
          <w:tcPr>
            <w:tcW w:w="13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4"/>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3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3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940" w:type="dxa"/>
            <w:vAlign w:val="bottom"/>
            <w:gridSpan w:val="2"/>
          </w:tcPr>
          <w:p>
            <w:pPr>
              <w:ind w:left="160"/>
              <w:spacing w:after="0"/>
              <w:rPr>
                <w:sz w:val="20"/>
                <w:szCs w:val="20"/>
                <w:color w:val="auto"/>
              </w:rPr>
            </w:pPr>
            <w:r>
              <w:rPr>
                <w:rFonts w:ascii="Arial" w:cs="Arial" w:eastAsia="Arial" w:hAnsi="Arial"/>
                <w:sz w:val="12"/>
                <w:szCs w:val="12"/>
                <w:b w:val="1"/>
                <w:bCs w:val="1"/>
                <w:color w:val="auto"/>
              </w:rPr>
              <w:t>3, 4 and 5)</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60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0" w:type="dxa"/>
            <w:vAlign w:val="bottom"/>
            <w:gridSpan w:val="2"/>
            <w:vMerge w:val="restart"/>
          </w:tcPr>
          <w:p>
            <w:pPr>
              <w:ind w:left="300"/>
              <w:spacing w:after="0"/>
              <w:rPr>
                <w:sz w:val="20"/>
                <w:szCs w:val="20"/>
                <w:color w:val="auto"/>
              </w:rPr>
            </w:pPr>
            <w:r>
              <w:rPr>
                <w:rFonts w:ascii="Arial" w:cs="Arial" w:eastAsia="Arial" w:hAnsi="Arial"/>
                <w:sz w:val="11"/>
                <w:szCs w:val="11"/>
                <w:color w:val="008000"/>
              </w:rPr>
              <w:t>(1)</w:t>
            </w:r>
          </w:p>
        </w:tc>
        <w:tc>
          <w:tcPr>
            <w:tcW w:w="1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00" w:type="dxa"/>
            <w:vAlign w:val="bottom"/>
          </w:tcPr>
          <w:p>
            <w:pPr>
              <w:jc w:val="center"/>
              <w:ind w:right="17"/>
              <w:spacing w:after="0"/>
              <w:rPr>
                <w:sz w:val="20"/>
                <w:szCs w:val="20"/>
                <w:color w:val="auto"/>
              </w:rPr>
            </w:pPr>
            <w:r>
              <w:rPr>
                <w:rFonts w:ascii="Arial" w:cs="Arial" w:eastAsia="Arial" w:hAnsi="Arial"/>
                <w:sz w:val="13"/>
                <w:szCs w:val="13"/>
                <w:color w:val="0000FF"/>
                <w:w w:val="93"/>
              </w:rPr>
              <w:t>Class A</w:t>
            </w:r>
          </w:p>
        </w:tc>
        <w:tc>
          <w:tcPr>
            <w:tcW w:w="560" w:type="dxa"/>
            <w:vAlign w:val="bottom"/>
            <w:vMerge w:val="restart"/>
          </w:tcPr>
          <w:p>
            <w:pPr>
              <w:spacing w:after="0"/>
              <w:rPr>
                <w:sz w:val="20"/>
                <w:szCs w:val="20"/>
                <w:color w:val="auto"/>
              </w:rPr>
            </w:pPr>
            <w:r>
              <w:rPr>
                <w:rFonts w:ascii="Arial" w:cs="Arial" w:eastAsia="Arial" w:hAnsi="Arial"/>
                <w:sz w:val="17"/>
                <w:szCs w:val="17"/>
                <w:color w:val="0000FF"/>
              </w:rPr>
              <w:t>90,000</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Settled</w:t>
            </w:r>
          </w:p>
        </w:tc>
        <w:tc>
          <w:tcPr>
            <w:tcW w:w="660" w:type="dxa"/>
            <w:vAlign w:val="bottom"/>
          </w:tcPr>
          <w:p>
            <w:pPr>
              <w:jc w:val="center"/>
              <w:ind w:right="2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7.99</w:t>
            </w:r>
          </w:p>
        </w:tc>
        <w:tc>
          <w:tcPr>
            <w:tcW w:w="140" w:type="dxa"/>
            <w:vAlign w:val="bottom"/>
          </w:tcPr>
          <w:p>
            <w:pPr>
              <w:spacing w:after="0"/>
              <w:rPr>
                <w:sz w:val="12"/>
                <w:szCs w:val="12"/>
                <w:color w:val="auto"/>
              </w:rPr>
            </w:pPr>
          </w:p>
        </w:tc>
        <w:tc>
          <w:tcPr>
            <w:tcW w:w="1080" w:type="dxa"/>
            <w:vAlign w:val="bottom"/>
          </w:tcPr>
          <w:p>
            <w:pPr>
              <w:jc w:val="right"/>
              <w:ind w:right="133"/>
              <w:spacing w:after="0" w:line="148" w:lineRule="exact"/>
              <w:rPr>
                <w:sz w:val="20"/>
                <w:szCs w:val="20"/>
                <w:color w:val="auto"/>
              </w:rPr>
            </w:pPr>
            <w:r>
              <w:rPr>
                <w:rFonts w:ascii="Arial" w:cs="Arial" w:eastAsia="Arial" w:hAnsi="Arial"/>
                <w:sz w:val="13"/>
                <w:szCs w:val="13"/>
                <w:color w:val="0000FF"/>
              </w:rPr>
              <w:t>02/20/2015</w:t>
            </w: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ind w:left="60"/>
              <w:spacing w:after="0" w:line="148" w:lineRule="exact"/>
              <w:rPr>
                <w:sz w:val="20"/>
                <w:szCs w:val="20"/>
                <w:color w:val="auto"/>
              </w:rPr>
            </w:pPr>
            <w:r>
              <w:rPr>
                <w:rFonts w:ascii="Arial" w:cs="Arial" w:eastAsia="Arial" w:hAnsi="Arial"/>
                <w:sz w:val="13"/>
                <w:szCs w:val="13"/>
                <w:color w:val="0000FF"/>
              </w:rPr>
              <w:t>A</w:t>
            </w:r>
          </w:p>
        </w:tc>
        <w:tc>
          <w:tcPr>
            <w:tcW w:w="600" w:type="dxa"/>
            <w:vAlign w:val="bottom"/>
          </w:tcPr>
          <w:p>
            <w:pPr>
              <w:ind w:left="160"/>
              <w:spacing w:after="0" w:line="148" w:lineRule="exact"/>
              <w:rPr>
                <w:sz w:val="20"/>
                <w:szCs w:val="20"/>
                <w:color w:val="auto"/>
              </w:rPr>
            </w:pPr>
            <w:r>
              <w:rPr>
                <w:rFonts w:ascii="Arial" w:cs="Arial" w:eastAsia="Arial" w:hAnsi="Arial"/>
                <w:sz w:val="13"/>
                <w:szCs w:val="13"/>
                <w:color w:val="0000FF"/>
              </w:rPr>
              <w:t>90,000</w:t>
            </w:r>
          </w:p>
        </w:tc>
        <w:tc>
          <w:tcPr>
            <w:tcW w:w="34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740" w:type="dxa"/>
            <w:vAlign w:val="bottom"/>
            <w:gridSpan w:val="2"/>
          </w:tcPr>
          <w:p>
            <w:pPr>
              <w:jc w:val="right"/>
              <w:ind w:right="21"/>
              <w:spacing w:after="0" w:line="148" w:lineRule="exact"/>
              <w:rPr>
                <w:sz w:val="20"/>
                <w:szCs w:val="20"/>
                <w:color w:val="auto"/>
              </w:rPr>
            </w:pPr>
            <w:r>
              <w:rPr>
                <w:rFonts w:ascii="Arial" w:cs="Arial" w:eastAsia="Arial" w:hAnsi="Arial"/>
                <w:sz w:val="13"/>
                <w:szCs w:val="13"/>
                <w:color w:val="0000FF"/>
                <w:w w:val="98"/>
              </w:rPr>
              <w:t>02/20/2025</w:t>
            </w:r>
          </w:p>
        </w:tc>
        <w:tc>
          <w:tcPr>
            <w:tcW w:w="700" w:type="dxa"/>
            <w:vAlign w:val="bottom"/>
          </w:tcPr>
          <w:p>
            <w:pPr>
              <w:ind w:left="60"/>
              <w:spacing w:after="0" w:line="148" w:lineRule="exact"/>
              <w:rPr>
                <w:sz w:val="20"/>
                <w:szCs w:val="20"/>
                <w:color w:val="auto"/>
              </w:rPr>
            </w:pPr>
            <w:r>
              <w:rPr>
                <w:rFonts w:ascii="Arial" w:cs="Arial" w:eastAsia="Arial" w:hAnsi="Arial"/>
                <w:sz w:val="13"/>
                <w:szCs w:val="13"/>
                <w:color w:val="0000FF"/>
              </w:rPr>
              <w:t>Common</w:t>
            </w:r>
          </w:p>
        </w:tc>
        <w:tc>
          <w:tcPr>
            <w:tcW w:w="56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gridSpan w:val="2"/>
          </w:tcPr>
          <w:p>
            <w:pPr>
              <w:ind w:left="14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40"/>
              <w:spacing w:after="0" w:line="148" w:lineRule="exact"/>
              <w:rPr>
                <w:sz w:val="20"/>
                <w:szCs w:val="20"/>
                <w:color w:val="auto"/>
              </w:rPr>
            </w:pPr>
            <w:r>
              <w:rPr>
                <w:rFonts w:ascii="Arial" w:cs="Arial" w:eastAsia="Arial" w:hAnsi="Arial"/>
                <w:sz w:val="13"/>
                <w:szCs w:val="13"/>
                <w:color w:val="0000FF"/>
                <w:w w:val="90"/>
              </w:rPr>
              <w:t>90,000</w:t>
            </w:r>
          </w:p>
        </w:tc>
        <w:tc>
          <w:tcPr>
            <w:tcW w:w="280" w:type="dxa"/>
            <w:vAlign w:val="bottom"/>
          </w:tcPr>
          <w:p>
            <w:pPr>
              <w:spacing w:after="0"/>
              <w:rPr>
                <w:sz w:val="12"/>
                <w:szCs w:val="12"/>
                <w:color w:val="auto"/>
              </w:rPr>
            </w:pPr>
          </w:p>
        </w:tc>
        <w:tc>
          <w:tcPr>
            <w:tcW w:w="700" w:type="dxa"/>
            <w:vAlign w:val="bottom"/>
          </w:tcPr>
          <w:p>
            <w:pPr>
              <w:ind w:left="340"/>
              <w:spacing w:after="0" w:line="148"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SARs</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00" w:type="dxa"/>
            <w:vAlign w:val="bottom"/>
          </w:tcPr>
          <w:p>
            <w:pPr>
              <w:jc w:val="center"/>
              <w:ind w:right="17"/>
              <w:spacing w:after="0"/>
              <w:rPr>
                <w:sz w:val="20"/>
                <w:szCs w:val="20"/>
                <w:color w:val="auto"/>
              </w:rPr>
            </w:pPr>
            <w:r>
              <w:rPr>
                <w:rFonts w:ascii="Arial" w:cs="Arial" w:eastAsia="Arial" w:hAnsi="Arial"/>
                <w:sz w:val="13"/>
                <w:szCs w:val="13"/>
                <w:color w:val="0000FF"/>
                <w:w w:val="92"/>
              </w:rPr>
              <w:t>Stock</w:t>
            </w: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660" w:type="dxa"/>
            <w:vAlign w:val="bottom"/>
            <w:vMerge w:val="restart"/>
          </w:tcPr>
          <w:p>
            <w:pPr>
              <w:jc w:val="right"/>
              <w:ind w:right="120"/>
              <w:spacing w:after="0"/>
              <w:rPr>
                <w:sz w:val="20"/>
                <w:szCs w:val="20"/>
                <w:color w:val="auto"/>
              </w:rPr>
            </w:pPr>
            <w:r>
              <w:rPr>
                <w:rFonts w:ascii="Arial" w:cs="Arial" w:eastAsia="Arial" w:hAnsi="Arial"/>
                <w:sz w:val="11"/>
                <w:szCs w:val="11"/>
                <w:color w:val="008000"/>
              </w:rPr>
              <w:t>(2)</w:t>
            </w: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0" w:type="dxa"/>
            <w:vAlign w:val="bottom"/>
            <w:gridSpan w:val="2"/>
            <w:vMerge w:val="restart"/>
          </w:tcPr>
          <w:p>
            <w:pPr>
              <w:ind w:left="300"/>
              <w:spacing w:after="0"/>
              <w:rPr>
                <w:sz w:val="20"/>
                <w:szCs w:val="20"/>
                <w:color w:val="auto"/>
              </w:rPr>
            </w:pPr>
            <w:r>
              <w:rPr>
                <w:rFonts w:ascii="Arial" w:cs="Arial" w:eastAsia="Arial" w:hAnsi="Arial"/>
                <w:sz w:val="11"/>
                <w:szCs w:val="11"/>
                <w:color w:val="008000"/>
              </w:rPr>
              <w:t>(3)</w:t>
            </w:r>
          </w:p>
        </w:tc>
        <w:tc>
          <w:tcPr>
            <w:tcW w:w="160" w:type="dxa"/>
            <w:vAlign w:val="bottom"/>
          </w:tcPr>
          <w:p>
            <w:pPr>
              <w:spacing w:after="0"/>
              <w:rPr>
                <w:sz w:val="16"/>
                <w:szCs w:val="16"/>
                <w:color w:val="auto"/>
              </w:rPr>
            </w:pPr>
          </w:p>
        </w:tc>
        <w:tc>
          <w:tcPr>
            <w:tcW w:w="580" w:type="dxa"/>
            <w:vAlign w:val="bottom"/>
            <w:vMerge w:val="restart"/>
          </w:tcPr>
          <w:p>
            <w:pPr>
              <w:jc w:val="right"/>
              <w:ind w:right="261"/>
              <w:spacing w:after="0"/>
              <w:rPr>
                <w:sz w:val="20"/>
                <w:szCs w:val="20"/>
                <w:color w:val="auto"/>
              </w:rPr>
            </w:pPr>
            <w:r>
              <w:rPr>
                <w:rFonts w:ascii="Arial" w:cs="Arial" w:eastAsia="Arial" w:hAnsi="Arial"/>
                <w:sz w:val="11"/>
                <w:szCs w:val="11"/>
                <w:color w:val="008000"/>
              </w:rPr>
              <w:t>(3)</w:t>
            </w:r>
          </w:p>
        </w:tc>
        <w:tc>
          <w:tcPr>
            <w:tcW w:w="700" w:type="dxa"/>
            <w:vAlign w:val="bottom"/>
          </w:tcPr>
          <w:p>
            <w:pPr>
              <w:jc w:val="center"/>
              <w:ind w:right="17"/>
              <w:spacing w:after="0"/>
              <w:rPr>
                <w:sz w:val="20"/>
                <w:szCs w:val="20"/>
                <w:color w:val="auto"/>
              </w:rPr>
            </w:pPr>
            <w:r>
              <w:rPr>
                <w:rFonts w:ascii="Arial" w:cs="Arial" w:eastAsia="Arial" w:hAnsi="Arial"/>
                <w:sz w:val="13"/>
                <w:szCs w:val="13"/>
                <w:color w:val="0000FF"/>
                <w:w w:val="93"/>
              </w:rPr>
              <w:t>Class A</w:t>
            </w:r>
          </w:p>
        </w:tc>
        <w:tc>
          <w:tcPr>
            <w:tcW w:w="560" w:type="dxa"/>
            <w:vAlign w:val="bottom"/>
            <w:vMerge w:val="restart"/>
          </w:tcPr>
          <w:p>
            <w:pPr>
              <w:spacing w:after="0"/>
              <w:rPr>
                <w:sz w:val="20"/>
                <w:szCs w:val="20"/>
                <w:color w:val="auto"/>
              </w:rPr>
            </w:pPr>
            <w:r>
              <w:rPr>
                <w:rFonts w:ascii="Arial" w:cs="Arial" w:eastAsia="Arial" w:hAnsi="Arial"/>
                <w:sz w:val="17"/>
                <w:szCs w:val="17"/>
                <w:color w:val="0000FF"/>
              </w:rPr>
              <w:t>25,000</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Stock</w:t>
            </w:r>
          </w:p>
        </w:tc>
        <w:tc>
          <w:tcPr>
            <w:tcW w:w="6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right"/>
              <w:ind w:right="133"/>
              <w:spacing w:after="0" w:line="148" w:lineRule="exact"/>
              <w:rPr>
                <w:sz w:val="20"/>
                <w:szCs w:val="20"/>
                <w:color w:val="auto"/>
              </w:rPr>
            </w:pPr>
            <w:r>
              <w:rPr>
                <w:rFonts w:ascii="Arial" w:cs="Arial" w:eastAsia="Arial" w:hAnsi="Arial"/>
                <w:sz w:val="13"/>
                <w:szCs w:val="13"/>
                <w:color w:val="0000FF"/>
              </w:rPr>
              <w:t>02/20/2015</w:t>
            </w: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ind w:left="60"/>
              <w:spacing w:after="0" w:line="148" w:lineRule="exact"/>
              <w:rPr>
                <w:sz w:val="20"/>
                <w:szCs w:val="20"/>
                <w:color w:val="auto"/>
              </w:rPr>
            </w:pPr>
            <w:r>
              <w:rPr>
                <w:rFonts w:ascii="Arial" w:cs="Arial" w:eastAsia="Arial" w:hAnsi="Arial"/>
                <w:sz w:val="13"/>
                <w:szCs w:val="13"/>
                <w:color w:val="0000FF"/>
              </w:rPr>
              <w:t>A</w:t>
            </w:r>
          </w:p>
        </w:tc>
        <w:tc>
          <w:tcPr>
            <w:tcW w:w="600" w:type="dxa"/>
            <w:vAlign w:val="bottom"/>
          </w:tcPr>
          <w:p>
            <w:pPr>
              <w:ind w:left="160"/>
              <w:spacing w:after="0" w:line="148" w:lineRule="exact"/>
              <w:rPr>
                <w:sz w:val="20"/>
                <w:szCs w:val="20"/>
                <w:color w:val="auto"/>
              </w:rPr>
            </w:pPr>
            <w:r>
              <w:rPr>
                <w:rFonts w:ascii="Arial" w:cs="Arial" w:eastAsia="Arial" w:hAnsi="Arial"/>
                <w:sz w:val="13"/>
                <w:szCs w:val="13"/>
                <w:color w:val="0000FF"/>
              </w:rPr>
              <w:t>25,000</w:t>
            </w:r>
          </w:p>
        </w:tc>
        <w:tc>
          <w:tcPr>
            <w:tcW w:w="34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700" w:type="dxa"/>
            <w:vAlign w:val="bottom"/>
          </w:tcPr>
          <w:p>
            <w:pPr>
              <w:ind w:left="60"/>
              <w:spacing w:after="0" w:line="148" w:lineRule="exact"/>
              <w:rPr>
                <w:sz w:val="20"/>
                <w:szCs w:val="20"/>
                <w:color w:val="auto"/>
              </w:rPr>
            </w:pPr>
            <w:r>
              <w:rPr>
                <w:rFonts w:ascii="Arial" w:cs="Arial" w:eastAsia="Arial" w:hAnsi="Arial"/>
                <w:sz w:val="13"/>
                <w:szCs w:val="13"/>
                <w:color w:val="0000FF"/>
              </w:rPr>
              <w:t>Common</w:t>
            </w:r>
          </w:p>
        </w:tc>
        <w:tc>
          <w:tcPr>
            <w:tcW w:w="56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gridSpan w:val="2"/>
          </w:tcPr>
          <w:p>
            <w:pPr>
              <w:ind w:left="14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40"/>
              <w:spacing w:after="0" w:line="148" w:lineRule="exact"/>
              <w:rPr>
                <w:sz w:val="20"/>
                <w:szCs w:val="20"/>
                <w:color w:val="auto"/>
              </w:rPr>
            </w:pPr>
            <w:r>
              <w:rPr>
                <w:rFonts w:ascii="Arial" w:cs="Arial" w:eastAsia="Arial" w:hAnsi="Arial"/>
                <w:sz w:val="13"/>
                <w:szCs w:val="13"/>
                <w:color w:val="0000FF"/>
                <w:w w:val="90"/>
              </w:rPr>
              <w:t>25,000</w:t>
            </w:r>
          </w:p>
        </w:tc>
        <w:tc>
          <w:tcPr>
            <w:tcW w:w="280" w:type="dxa"/>
            <w:vAlign w:val="bottom"/>
          </w:tcPr>
          <w:p>
            <w:pPr>
              <w:spacing w:after="0"/>
              <w:rPr>
                <w:sz w:val="12"/>
                <w:szCs w:val="12"/>
                <w:color w:val="auto"/>
              </w:rPr>
            </w:pPr>
          </w:p>
        </w:tc>
        <w:tc>
          <w:tcPr>
            <w:tcW w:w="700" w:type="dxa"/>
            <w:vAlign w:val="bottom"/>
          </w:tcPr>
          <w:p>
            <w:pPr>
              <w:ind w:left="340"/>
              <w:spacing w:after="0" w:line="148"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00" w:type="dxa"/>
            <w:vAlign w:val="bottom"/>
          </w:tcPr>
          <w:p>
            <w:pPr>
              <w:jc w:val="center"/>
              <w:ind w:right="17"/>
              <w:spacing w:after="0"/>
              <w:rPr>
                <w:sz w:val="20"/>
                <w:szCs w:val="20"/>
                <w:color w:val="auto"/>
              </w:rPr>
            </w:pPr>
            <w:r>
              <w:rPr>
                <w:rFonts w:ascii="Arial" w:cs="Arial" w:eastAsia="Arial" w:hAnsi="Arial"/>
                <w:sz w:val="13"/>
                <w:szCs w:val="13"/>
                <w:color w:val="0000FF"/>
                <w:w w:val="92"/>
              </w:rPr>
              <w:t>Stock</w:t>
            </w: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20" w:firstLine="8"/>
        <w:spacing w:after="0" w:line="272"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SARs vest in three equal annual installments beginning on February 20, 2016. The vested and unexercised portion of the SARs, if any, shall be automatically exercised if the closing price of the issuer's common stock equals or exceeds a specified "maximum share value" equal to $75.</w:t>
      </w:r>
    </w:p>
    <w:p>
      <w:pPr>
        <w:spacing w:after="0" w:line="9"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settle in Class A Common Stock on a 1:1 basis.</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vest and convert to Class A Common Stock in three equal annual installments beginning on February 20, 2016.</w:t>
      </w:r>
    </w:p>
    <w:p>
      <w:pPr>
        <w:sectPr>
          <w:pgSz w:w="11900" w:h="16838" w:orient="portrait"/>
          <w:cols w:equalWidth="0" w:num="1">
            <w:col w:w="11520"/>
          </w:cols>
          <w:pgMar w:left="240" w:top="225" w:right="139" w:bottom="1440" w:gutter="0" w:footer="0" w:header="0"/>
          <w:type w:val="continuous"/>
        </w:sectPr>
      </w:pPr>
    </w:p>
    <w:p>
      <w:pPr>
        <w:spacing w:after="0" w:line="4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0" w:lineRule="exact"/>
        <w:rPr>
          <w:sz w:val="20"/>
          <w:szCs w:val="20"/>
          <w:color w:val="auto"/>
        </w:rPr>
      </w:pPr>
    </w:p>
    <w:p>
      <w:pPr>
        <w:ind w:left="6860"/>
        <w:spacing w:after="0"/>
        <w:rPr>
          <w:sz w:val="20"/>
          <w:szCs w:val="20"/>
          <w:color w:val="auto"/>
        </w:rPr>
      </w:pPr>
      <w:r>
        <w:rPr>
          <w:rFonts w:ascii="Arial" w:cs="Arial" w:eastAsia="Arial" w:hAnsi="Arial"/>
          <w:sz w:val="15"/>
          <w:szCs w:val="15"/>
          <w:color w:val="0000FF"/>
        </w:rPr>
        <w:t>/s/ Christine A. Ness, by power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4356735</wp:posOffset>
            </wp:positionH>
            <wp:positionV relativeFrom="paragraph">
              <wp:posOffset>6350</wp:posOffset>
            </wp:positionV>
            <wp:extent cx="13868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86840" cy="8255"/>
                    </a:xfrm>
                    <a:prstGeom prst="rect">
                      <a:avLst/>
                    </a:prstGeom>
                    <a:noFill/>
                  </pic:spPr>
                </pic:pic>
              </a:graphicData>
            </a:graphic>
          </wp:anchor>
        </w:drawing>
      </w:r>
    </w:p>
    <w:p>
      <w:pPr>
        <w:spacing w:after="0" w:line="29" w:lineRule="exact"/>
        <w:rPr>
          <w:sz w:val="20"/>
          <w:szCs w:val="20"/>
          <w:color w:val="auto"/>
        </w:rPr>
      </w:pPr>
    </w:p>
    <w:p>
      <w:pPr>
        <w:ind w:left="6860"/>
        <w:spacing w:after="0"/>
        <w:rPr>
          <w:sz w:val="20"/>
          <w:szCs w:val="20"/>
          <w:color w:val="auto"/>
        </w:rPr>
      </w:pPr>
      <w:r>
        <w:rPr>
          <w:rFonts w:ascii="Arial" w:cs="Arial" w:eastAsia="Arial" w:hAnsi="Arial"/>
          <w:sz w:val="17"/>
          <w:szCs w:val="17"/>
          <w:color w:val="0000FF"/>
        </w:rPr>
        <w:t>of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4356735</wp:posOffset>
            </wp:positionH>
            <wp:positionV relativeFrom="paragraph">
              <wp:posOffset>-11430</wp:posOffset>
            </wp:positionV>
            <wp:extent cx="4826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482600" cy="8255"/>
                    </a:xfrm>
                    <a:prstGeom prst="rect">
                      <a:avLst/>
                    </a:prstGeom>
                    <a:noFill/>
                  </pic:spPr>
                </pic:pic>
              </a:graphicData>
            </a:graphic>
          </wp:anchor>
        </w:drawing>
      </w:r>
    </w:p>
    <w:p>
      <w:pPr>
        <w:spacing w:after="0" w:line="54"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5"/>
          <w:szCs w:val="15"/>
          <w:color w:val="0000FF"/>
        </w:rPr>
        <w:t>02/24/2015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6350</wp:posOffset>
            </wp:positionV>
            <wp:extent cx="5041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4190" cy="8255"/>
                    </a:xfrm>
                    <a:prstGeom prst="rect">
                      <a:avLst/>
                    </a:prstGeom>
                    <a:noFill/>
                  </pic:spPr>
                </pic:pic>
              </a:graphicData>
            </a:graphic>
          </wp:anchor>
        </w:drawing>
      </w:r>
    </w:p>
    <w:p>
      <w:pPr>
        <w:spacing w:after="0" w:line="191"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52" w:lineRule="exact"/>
        <w:rPr>
          <w:sz w:val="20"/>
          <w:szCs w:val="20"/>
          <w:color w:val="auto"/>
        </w:rPr>
      </w:pPr>
    </w:p>
    <w:p>
      <w:pPr>
        <w:sectPr>
          <w:pgSz w:w="11900" w:h="16838" w:orient="portrait"/>
          <w:cols w:equalWidth="0" w:num="2">
            <w:col w:w="9040" w:space="120"/>
            <w:col w:w="2360"/>
          </w:cols>
          <w:pgMar w:left="240" w:top="225" w:right="13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32018" TargetMode="External"/><Relationship Id="rId13" Type="http://schemas.openxmlformats.org/officeDocument/2006/relationships/hyperlink" Target="http://www.sec.gov/cgi-bin/browse-edgar?action=getcompany&amp;CIK=000127652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2020-01-22T06:41:25Z</dcterms:created>
  <dcterms:modified xsi:type="dcterms:W3CDTF">2020-01-22T06:41:25Z</dcterms:modified>
</cp:coreProperties>
</file>