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1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ind w:left="38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38735</wp:posOffset>
            </wp:positionH>
            <wp:positionV relativeFrom="paragraph">
              <wp:posOffset>-243205</wp:posOffset>
            </wp:positionV>
            <wp:extent cx="136525" cy="136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6560" w:type="dxa"/>
            <w:vAlign w:val="bottom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60" w:type="dxa"/>
            <w:vAlign w:val="bottom"/>
            <w:vMerge w:val="restart"/>
          </w:tcPr>
          <w:p>
            <w:pPr>
              <w:jc w:val="center"/>
              <w:ind w:right="173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656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56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6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5481955</wp:posOffset>
            </wp:positionH>
            <wp:positionV relativeFrom="paragraph">
              <wp:posOffset>-651510</wp:posOffset>
            </wp:positionV>
            <wp:extent cx="59690" cy="6648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4152265</wp:posOffset>
            </wp:positionH>
            <wp:positionV relativeFrom="paragraph">
              <wp:posOffset>-651510</wp:posOffset>
            </wp:positionV>
            <wp:extent cx="59690" cy="6648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-1696720</wp:posOffset>
            </wp:positionH>
            <wp:positionV relativeFrom="paragraph">
              <wp:posOffset>20955</wp:posOffset>
            </wp:positionV>
            <wp:extent cx="7323455" cy="72644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455" cy="726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sectPr>
          <w:pgSz w:w="11900" w:h="16856" w:orient="portrait"/>
          <w:cols w:equalWidth="0" w:num="2">
            <w:col w:w="2360" w:space="300"/>
            <w:col w:w="8860"/>
          </w:cols>
          <w:pgMar w:left="240" w:top="225" w:right="139" w:bottom="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5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Bobitz Ward E.</w:t>
              </w:r>
            </w:hyperlink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60" w:type="dxa"/>
            <w:vAlign w:val="bottom"/>
            <w:gridSpan w:val="3"/>
          </w:tcPr>
          <w:p>
            <w:pPr>
              <w:ind w:left="60"/>
              <w:spacing w:after="0" w:line="188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GENWORTH FINANCIAL INC </w:t>
              </w:r>
            </w:hyperlink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[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GNW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9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78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C/O GENWORTH FINANCIAL, INC.</w:t>
            </w:r>
          </w:p>
        </w:tc>
        <w:tc>
          <w:tcPr>
            <w:tcW w:w="302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02/20/2017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6620 WEST BROAD STREET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3" w:right="660" w:hanging="3"/>
        <w:spacing w:after="0" w:line="256" w:lineRule="auto"/>
        <w:tabs>
          <w:tab w:leader="none" w:pos="152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7" w:lineRule="exact"/>
        <w:rPr>
          <w:sz w:val="20"/>
          <w:szCs w:val="20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4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6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72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EVP and General Counsel</w:t>
      </w:r>
    </w:p>
    <w:p>
      <w:pPr>
        <w:spacing w:after="0" w:line="408" w:lineRule="exact"/>
        <w:rPr>
          <w:sz w:val="20"/>
          <w:szCs w:val="20"/>
          <w:color w:val="auto"/>
        </w:rPr>
      </w:pPr>
    </w:p>
    <w:p>
      <w:pPr>
        <w:sectPr>
          <w:pgSz w:w="11900" w:h="16856" w:orient="portrait"/>
          <w:cols w:equalWidth="0" w:num="2">
            <w:col w:w="7960" w:space="77"/>
            <w:col w:w="3483"/>
          </w:cols>
          <w:pgMar w:left="240" w:top="225" w:right="139" w:bottom="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40" w:type="dxa"/>
            <w:vAlign w:val="bottom"/>
            <w:gridSpan w:val="8"/>
          </w:tcPr>
          <w:p>
            <w:pPr>
              <w:jc w:val="center"/>
              <w:ind w:righ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780" w:type="dxa"/>
            <w:vAlign w:val="bottom"/>
            <w:gridSpan w:val="10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</w:tcPr>
          <w:p>
            <w:pPr>
              <w:jc w:val="right"/>
              <w:ind w:right="578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02/21/2017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Line)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80" w:type="dxa"/>
            <w:vAlign w:val="bottom"/>
            <w:gridSpan w:val="10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RICHMOND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7"/>
              </w:rPr>
              <w:t>VA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23230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8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60" w:type="dxa"/>
            <w:vAlign w:val="bottom"/>
            <w:gridSpan w:val="7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4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40" w:type="dxa"/>
            <w:vAlign w:val="bottom"/>
            <w:gridSpan w:val="3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8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80" w:type="dxa"/>
            <w:vAlign w:val="bottom"/>
            <w:gridSpan w:val="5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gridSpan w:val="3"/>
          </w:tcPr>
          <w:p>
            <w:pPr>
              <w:ind w:left="8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20" w:type="dxa"/>
            <w:vAlign w:val="bottom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3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Reported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Class A Common Stock</w:t>
            </w:r>
          </w:p>
        </w:tc>
        <w:tc>
          <w:tcPr>
            <w:tcW w:w="1940" w:type="dxa"/>
            <w:vAlign w:val="bottom"/>
            <w:gridSpan w:val="3"/>
          </w:tcPr>
          <w:p>
            <w:pPr>
              <w:jc w:val="center"/>
              <w:ind w:left="6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02/20/2017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M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jc w:val="center"/>
              <w:ind w:left="1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1,350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560" w:type="dxa"/>
            <w:vAlign w:val="bottom"/>
          </w:tcPr>
          <w:p>
            <w:pPr>
              <w:jc w:val="center"/>
              <w:ind w:lef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gridSpan w:val="3"/>
          </w:tcPr>
          <w:p>
            <w:pPr>
              <w:jc w:val="center"/>
              <w:ind w:left="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22,000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Class A Common Stock</w:t>
            </w: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ind w:left="6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02/20/2017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F</w:t>
            </w: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1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2"/>
              </w:rPr>
              <w:t>447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2"/>
                <w:vertAlign w:val="superscript"/>
              </w:rPr>
              <w:t>(2)</w:t>
            </w: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1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8"/>
              </w:rPr>
              <w:t>4.01</w:t>
            </w: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ind w:left="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21,553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Class A Common Stock</w:t>
            </w:r>
          </w:p>
        </w:tc>
        <w:tc>
          <w:tcPr>
            <w:tcW w:w="1940" w:type="dxa"/>
            <w:vAlign w:val="bottom"/>
            <w:gridSpan w:val="3"/>
          </w:tcPr>
          <w:p>
            <w:pPr>
              <w:jc w:val="center"/>
              <w:ind w:left="6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02/20/2017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M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jc w:val="center"/>
              <w:ind w:left="1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8,333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560" w:type="dxa"/>
            <w:vAlign w:val="bottom"/>
          </w:tcPr>
          <w:p>
            <w:pPr>
              <w:jc w:val="center"/>
              <w:ind w:lef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gridSpan w:val="3"/>
          </w:tcPr>
          <w:p>
            <w:pPr>
              <w:jc w:val="center"/>
              <w:ind w:left="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29,886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Class A Common Stock</w:t>
            </w: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ind w:left="6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02/20/2017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F</w:t>
            </w: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2,759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9"/>
                <w:vertAlign w:val="superscript"/>
              </w:rPr>
              <w:t>(2)</w:t>
            </w: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1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8"/>
              </w:rPr>
              <w:t>4.01</w:t>
            </w: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ind w:left="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27,127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Class A Common Stock</w:t>
            </w: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ind w:left="6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02/25/2017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9"/>
                <w:vertAlign w:val="superscript"/>
              </w:rPr>
              <w:t>(3)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M</w:t>
            </w: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30,000</w:t>
            </w: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ind w:left="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57,127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Class A Common Stock</w:t>
            </w: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ind w:left="6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02/25/2017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9"/>
                <w:vertAlign w:val="superscript"/>
              </w:rPr>
              <w:t>(3)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F</w:t>
            </w: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9,930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9"/>
                <w:vertAlign w:val="superscript"/>
              </w:rPr>
              <w:t>(4)</w:t>
            </w: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1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8"/>
              </w:rPr>
              <w:t>4.04</w:t>
            </w: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ind w:left="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47,197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0" w:type="dxa"/>
            <w:vAlign w:val="bottom"/>
            <w:gridSpan w:val="5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Class A Common Stock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4"/>
              </w:rPr>
              <w:t>167.533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401(k)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4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jc w:val="center"/>
              <w:ind w:right="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20" w:type="dxa"/>
            <w:vAlign w:val="bottom"/>
            <w:gridSpan w:val="12"/>
          </w:tcPr>
          <w:p>
            <w:pPr>
              <w:jc w:val="center"/>
              <w:ind w:left="5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2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60" w:type="dxa"/>
            <w:vAlign w:val="bottom"/>
            <w:gridSpan w:val="3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Restricted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(5)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jc w:val="center"/>
              <w:ind w:right="1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3"/>
              </w:rPr>
              <w:t>Class A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jc w:val="center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1,350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jc w:val="center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5"/>
              </w:rPr>
              <w:t>02/20/2017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M</w:t>
            </w:r>
          </w:p>
        </w:tc>
        <w:tc>
          <w:tcPr>
            <w:tcW w:w="940" w:type="dxa"/>
            <w:vAlign w:val="bottom"/>
          </w:tcPr>
          <w:p>
            <w:pPr>
              <w:jc w:val="center"/>
              <w:ind w:left="298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2"/>
              </w:rPr>
              <w:t>1,350</w:t>
            </w: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1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0.00</w:t>
            </w:r>
          </w:p>
        </w:tc>
        <w:tc>
          <w:tcPr>
            <w:tcW w:w="640" w:type="dxa"/>
            <w:vAlign w:val="bottom"/>
          </w:tcPr>
          <w:p>
            <w:pPr>
              <w:jc w:val="center"/>
              <w:ind w:left="178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8"/>
              </w:rPr>
              <w:t>1,350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Units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jc w:val="center"/>
              <w:ind w:right="1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2"/>
              </w:rPr>
              <w:t>Stock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Restricted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(5)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jc w:val="center"/>
              <w:ind w:right="1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3"/>
              </w:rPr>
              <w:t>Class A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jc w:val="center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8,333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jc w:val="center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5"/>
              </w:rPr>
              <w:t>02/20/2017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M</w:t>
            </w:r>
          </w:p>
        </w:tc>
        <w:tc>
          <w:tcPr>
            <w:tcW w:w="940" w:type="dxa"/>
            <w:vAlign w:val="bottom"/>
          </w:tcPr>
          <w:p>
            <w:pPr>
              <w:jc w:val="center"/>
              <w:ind w:left="298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2"/>
              </w:rPr>
              <w:t>8,333</w:t>
            </w: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1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0.00</w:t>
            </w:r>
          </w:p>
        </w:tc>
        <w:tc>
          <w:tcPr>
            <w:tcW w:w="640" w:type="dxa"/>
            <w:vAlign w:val="bottom"/>
          </w:tcPr>
          <w:p>
            <w:pPr>
              <w:jc w:val="center"/>
              <w:ind w:left="178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8"/>
              </w:rPr>
              <w:t>8,333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Units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jc w:val="center"/>
              <w:ind w:right="1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2"/>
              </w:rPr>
              <w:t>Stock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Restricted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9"/>
              </w:rPr>
              <w:t>02/25/2017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9"/>
                <w:vertAlign w:val="superscript"/>
              </w:rPr>
              <w:t>(3)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(6)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(6)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jc w:val="center"/>
              <w:ind w:right="1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3"/>
              </w:rPr>
              <w:t>Class A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jc w:val="center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30,000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M</w:t>
            </w:r>
          </w:p>
        </w:tc>
        <w:tc>
          <w:tcPr>
            <w:tcW w:w="940" w:type="dxa"/>
            <w:vAlign w:val="bottom"/>
          </w:tcPr>
          <w:p>
            <w:pPr>
              <w:jc w:val="center"/>
              <w:ind w:left="318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0"/>
              </w:rPr>
              <w:t>30,000</w:t>
            </w: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1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0.00</w:t>
            </w:r>
          </w:p>
        </w:tc>
        <w:tc>
          <w:tcPr>
            <w:tcW w:w="640" w:type="dxa"/>
            <w:vAlign w:val="bottom"/>
          </w:tcPr>
          <w:p>
            <w:pPr>
              <w:jc w:val="center"/>
              <w:ind w:left="178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0"/>
              </w:rPr>
              <w:t>60,000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Units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jc w:val="center"/>
              <w:ind w:right="1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2"/>
              </w:rPr>
              <w:t>Stock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Restricted Stock Units settle in Class A Common Stock on a 1:1 basis.</w:t>
      </w:r>
    </w:p>
    <w:p>
      <w:pPr>
        <w:spacing w:after="0" w:line="51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Company withheld shares of common stock to satisfy the tax withholding obligation for the Reporting Person's Restricted Stock Units that vested on February 20, 2017.</w:t>
      </w:r>
    </w:p>
    <w:p>
      <w:pPr>
        <w:spacing w:after="0" w:line="51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40" w:right="200" w:firstLine="8"/>
        <w:spacing w:after="0" w:line="272" w:lineRule="auto"/>
        <w:tabs>
          <w:tab w:leader="none" w:pos="174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This amendment is being filed to amend the Form 4 filed by the Reporting Person on February 21, 2017 to correct an inadvertent administrative error reporting the Transaction Date as February 18, 2017. The correct Transaction Date, together with a minor adjustment to the number of shares withheld for tax purposes, are reflected in this amended filing.</w:t>
      </w:r>
    </w:p>
    <w:p>
      <w:pPr>
        <w:spacing w:after="0" w:line="10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Company withheld shares of common stock to satisfy the tax withholding obligation for the Reporting Person's Restricted Stock Units that vested on February 25, 2017.</w:t>
      </w:r>
    </w:p>
    <w:p>
      <w:pPr>
        <w:spacing w:after="0" w:line="51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Restricted Stock Units vested and converted to Class A Common Stock on February 20, 2017.</w:t>
      </w:r>
    </w:p>
    <w:p>
      <w:pPr>
        <w:spacing w:after="0" w:line="51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Restricted Stock Units vested and converted to Class A Common Stock on February 25, 2017.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68" w:lineRule="exact"/>
        <w:rPr>
          <w:sz w:val="20"/>
          <w:szCs w:val="20"/>
          <w:color w:val="auto"/>
        </w:rPr>
      </w:pPr>
    </w:p>
    <w:p>
      <w:pPr>
        <w:ind w:left="40" w:right="180"/>
        <w:spacing w:after="0" w:line="26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This amended Form 4 is filed to accurately report a Transaction Date of February 25, 2017 for certain restricted stock units. The previously described administrative error did not impact the transactions reported for February 20, 2017.</w:t>
      </w:r>
    </w:p>
    <w:p>
      <w:pPr>
        <w:ind w:left="686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 xml:space="preserve">/s/ David F. Kurzawa, by power </w:t>
      </w:r>
      <w:r>
        <w:rPr>
          <w:rFonts w:ascii="Arial" w:cs="Arial" w:eastAsia="Arial" w:hAnsi="Arial"/>
          <w:sz w:val="32"/>
          <w:szCs w:val="32"/>
          <w:color w:val="0000FF"/>
          <w:vertAlign w:val="subscript"/>
        </w:rPr>
        <w:t>02/28/2017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-27940</wp:posOffset>
            </wp:positionV>
            <wp:extent cx="1410335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of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-16510</wp:posOffset>
            </wp:positionV>
            <wp:extent cx="48323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5810885</wp:posOffset>
            </wp:positionH>
            <wp:positionV relativeFrom="paragraph">
              <wp:posOffset>-84455</wp:posOffset>
            </wp:positionV>
            <wp:extent cx="504825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ectPr>
          <w:pgSz w:w="11900" w:h="16856" w:orient="portrait"/>
          <w:cols w:equalWidth="0" w:num="1">
            <w:col w:w="11520"/>
          </w:cols>
          <w:pgMar w:left="240" w:top="225" w:right="139" w:bottom="0" w:gutter="0" w:footer="0" w:header="0"/>
          <w:type w:val="continuous"/>
        </w:sectPr>
      </w:pPr>
    </w:p>
    <w:bookmarkStart w:id="1" w:name="page2"/>
    <w:bookmarkEnd w:id="1"/>
    <w:p>
      <w:pPr>
        <w:jc w:val="both"/>
        <w:ind w:right="2500" w:firstLine="8"/>
        <w:spacing w:after="0" w:line="321" w:lineRule="auto"/>
        <w:tabs>
          <w:tab w:leader="none" w:pos="142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0260"/>
      </w:cols>
      <w:pgMar w:left="280" w:top="138" w:right="135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632018" TargetMode="External"/><Relationship Id="rId13" Type="http://schemas.openxmlformats.org/officeDocument/2006/relationships/hyperlink" Target="http://www.sec.gov/cgi-bin/browse-edgar?action=getcompany&amp;CIK=000127652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2020-01-16T01:10:55Z</dcterms:created>
  <dcterms:modified xsi:type="dcterms:W3CDTF">2020-01-16T01:10:55Z</dcterms:modified>
</cp:coreProperties>
</file>