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12"/>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7"/>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7"/>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220"/>
              <w:spacing w:after="0" w:line="190"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60"/>
        </w:trPr>
        <w:tc>
          <w:tcPr>
            <w:tcW w:w="2000" w:type="dxa"/>
            <w:vAlign w:val="bottom"/>
          </w:tcPr>
          <w:p>
            <w:pPr>
              <w:spacing w:after="0"/>
              <w:rPr>
                <w:sz w:val="5"/>
                <w:szCs w:val="5"/>
                <w:color w:val="auto"/>
              </w:rPr>
            </w:pPr>
          </w:p>
        </w:tc>
        <w:tc>
          <w:tcPr>
            <w:tcW w:w="6820" w:type="dxa"/>
            <w:vAlign w:val="bottom"/>
            <w:vMerge w:val="restart"/>
          </w:tcPr>
          <w:p>
            <w:pPr>
              <w:jc w:val="center"/>
              <w:ind w:left="47"/>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5"/>
                <w:szCs w:val="5"/>
                <w:color w:val="auto"/>
              </w:rPr>
            </w:pPr>
          </w:p>
        </w:tc>
        <w:tc>
          <w:tcPr>
            <w:tcW w:w="1260" w:type="dxa"/>
            <w:vAlign w:val="bottom"/>
            <w:tcBorders>
              <w:bottom w:val="single" w:sz="8" w:color="808080"/>
            </w:tcBorders>
          </w:tcPr>
          <w:p>
            <w:pPr>
              <w:spacing w:after="0"/>
              <w:rPr>
                <w:sz w:val="5"/>
                <w:szCs w:val="5"/>
                <w:color w:val="auto"/>
              </w:rPr>
            </w:pPr>
          </w:p>
        </w:tc>
        <w:tc>
          <w:tcPr>
            <w:tcW w:w="720" w:type="dxa"/>
            <w:vAlign w:val="bottom"/>
            <w:tcBorders>
              <w:bottom w:val="single" w:sz="8" w:color="808080"/>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73"/>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6"/>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18"/>
        </w:trPr>
        <w:tc>
          <w:tcPr>
            <w:tcW w:w="2000" w:type="dxa"/>
            <w:vAlign w:val="bottom"/>
          </w:tcPr>
          <w:p>
            <w:pPr>
              <w:spacing w:after="0"/>
              <w:rPr>
                <w:sz w:val="10"/>
                <w:szCs w:val="10"/>
                <w:color w:val="auto"/>
              </w:rPr>
            </w:pPr>
          </w:p>
        </w:tc>
        <w:tc>
          <w:tcPr>
            <w:tcW w:w="68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6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1"/>
        </w:trPr>
        <w:tc>
          <w:tcPr>
            <w:tcW w:w="2000" w:type="dxa"/>
            <w:vAlign w:val="bottom"/>
          </w:tcPr>
          <w:p>
            <w:pPr>
              <w:spacing w:after="0"/>
              <w:rPr>
                <w:sz w:val="8"/>
                <w:szCs w:val="8"/>
                <w:color w:val="auto"/>
              </w:rPr>
            </w:pPr>
          </w:p>
        </w:tc>
        <w:tc>
          <w:tcPr>
            <w:tcW w:w="682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vMerge w:val="continue"/>
          </w:tcPr>
          <w:p>
            <w:pPr>
              <w:spacing w:after="0"/>
              <w:rPr>
                <w:sz w:val="8"/>
                <w:szCs w:val="8"/>
                <w:color w:val="auto"/>
              </w:rPr>
            </w:pPr>
          </w:p>
        </w:tc>
        <w:tc>
          <w:tcPr>
            <w:tcW w:w="720" w:type="dxa"/>
            <w:vAlign w:val="bottom"/>
            <w:vMerge w:val="restart"/>
          </w:tcPr>
          <w:p>
            <w:pPr>
              <w:jc w:val="right"/>
              <w:ind w:right="26"/>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restart"/>
          </w:tcPr>
          <w:p>
            <w:pPr>
              <w:jc w:val="center"/>
              <w:ind w:left="47"/>
              <w:spacing w:after="0" w:line="272" w:lineRule="exact"/>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59"/>
        </w:trPr>
        <w:tc>
          <w:tcPr>
            <w:tcW w:w="2000" w:type="dxa"/>
            <w:vAlign w:val="bottom"/>
          </w:tcPr>
          <w:p>
            <w:pPr>
              <w:spacing w:after="0"/>
              <w:rPr>
                <w:sz w:val="5"/>
                <w:szCs w:val="5"/>
                <w:color w:val="auto"/>
              </w:rPr>
            </w:pPr>
          </w:p>
        </w:tc>
        <w:tc>
          <w:tcPr>
            <w:tcW w:w="6820" w:type="dxa"/>
            <w:vAlign w:val="bottom"/>
          </w:tcPr>
          <w:p>
            <w:pPr>
              <w:jc w:val="center"/>
              <w:ind w:left="47"/>
              <w:spacing w:after="0" w:line="59" w:lineRule="exact"/>
              <w:rPr>
                <w:sz w:val="20"/>
                <w:szCs w:val="20"/>
                <w:color w:val="auto"/>
              </w:rPr>
            </w:pPr>
            <w:r>
              <w:rPr>
                <w:rFonts w:ascii="Arial" w:cs="Arial" w:eastAsia="Arial" w:hAnsi="Arial"/>
                <w:sz w:val="6"/>
                <w:szCs w:val="6"/>
                <w:b w:val="1"/>
                <w:bCs w:val="1"/>
                <w:color w:val="auto"/>
              </w:rPr>
              <w:t>SECURITIES</w:t>
            </w:r>
          </w:p>
        </w:tc>
        <w:tc>
          <w:tcPr>
            <w:tcW w:w="40" w:type="dxa"/>
            <w:vAlign w:val="bottom"/>
          </w:tcPr>
          <w:p>
            <w:pPr>
              <w:spacing w:after="0"/>
              <w:rPr>
                <w:sz w:val="5"/>
                <w:szCs w:val="5"/>
                <w:color w:val="auto"/>
              </w:rPr>
            </w:pPr>
          </w:p>
        </w:tc>
        <w:tc>
          <w:tcPr>
            <w:tcW w:w="1260" w:type="dxa"/>
            <w:vAlign w:val="bottom"/>
          </w:tcPr>
          <w:p>
            <w:pPr>
              <w:ind w:left="80"/>
              <w:spacing w:after="0" w:line="59" w:lineRule="exact"/>
              <w:rPr>
                <w:sz w:val="20"/>
                <w:szCs w:val="20"/>
                <w:color w:val="auto"/>
              </w:rPr>
            </w:pPr>
            <w:r>
              <w:rPr>
                <w:rFonts w:ascii="Arial" w:cs="Arial" w:eastAsia="Arial" w:hAnsi="Arial"/>
                <w:sz w:val="6"/>
                <w:szCs w:val="6"/>
                <w:color w:val="auto"/>
              </w:rPr>
              <w:t>response:</w:t>
            </w:r>
          </w:p>
        </w:tc>
        <w:tc>
          <w:tcPr>
            <w:tcW w:w="720" w:type="dxa"/>
            <w:vAlign w:val="bottom"/>
          </w:tcPr>
          <w:p>
            <w:pPr>
              <w:jc w:val="right"/>
              <w:ind w:right="26"/>
              <w:spacing w:after="0" w:line="59" w:lineRule="exact"/>
              <w:rPr>
                <w:sz w:val="20"/>
                <w:szCs w:val="20"/>
                <w:color w:val="auto"/>
              </w:rPr>
            </w:pPr>
            <w:r>
              <w:rPr>
                <w:rFonts w:ascii="Arial" w:cs="Arial" w:eastAsia="Arial" w:hAnsi="Arial"/>
                <w:sz w:val="6"/>
                <w:szCs w:val="6"/>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6"/>
        </w:trPr>
        <w:tc>
          <w:tcPr>
            <w:tcW w:w="2000" w:type="dxa"/>
            <w:vAlign w:val="bottom"/>
          </w:tcPr>
          <w:p>
            <w:pPr>
              <w:spacing w:after="0"/>
              <w:rPr>
                <w:sz w:val="15"/>
                <w:szCs w:val="15"/>
                <w:color w:val="auto"/>
              </w:rPr>
            </w:pPr>
          </w:p>
        </w:tc>
        <w:tc>
          <w:tcPr>
            <w:tcW w:w="68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tcPr>
          <w:p>
            <w:pPr>
              <w:ind w:left="80"/>
              <w:spacing w:after="0"/>
              <w:rPr>
                <w:sz w:val="20"/>
                <w:szCs w:val="20"/>
                <w:color w:val="auto"/>
              </w:rPr>
            </w:pPr>
            <w:r>
              <w:rPr>
                <w:rFonts w:ascii="Arial" w:cs="Arial" w:eastAsia="Arial" w:hAnsi="Arial"/>
                <w:sz w:val="14"/>
                <w:szCs w:val="14"/>
                <w:color w:val="auto"/>
              </w:rPr>
              <w:t>hours per</w:t>
            </w: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-761365</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spacing w:after="0" w:line="301"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42564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4256405"/>
                    </a:xfrm>
                    <a:prstGeom prst="rect">
                      <a:avLst/>
                    </a:prstGeom>
                    <a:noFill/>
                  </pic:spPr>
                </pic:pic>
              </a:graphicData>
            </a:graphic>
          </wp:anchor>
        </w:drawing>
      </w:r>
    </w:p>
    <w:p>
      <w:pPr>
        <w:sectPr>
          <w:pgSz w:w="11900" w:h="16838" w:orient="portrait"/>
          <w:cols w:equalWidth="0" w:num="1">
            <w:col w:w="10940"/>
          </w:cols>
          <w:pgMar w:left="480" w:top="230" w:right="479" w:bottom="1440" w:gutter="0" w:footer="0" w:header="0"/>
        </w:sectPr>
      </w:pPr>
    </w:p>
    <w:p>
      <w:pPr>
        <w:spacing w:after="0" w:line="36" w:lineRule="exact"/>
        <w:rPr>
          <w:sz w:val="24"/>
          <w:szCs w:val="24"/>
          <w:color w:val="auto"/>
        </w:rPr>
      </w:pPr>
    </w:p>
    <w:tbl>
      <w:tblPr>
        <w:tblLayout w:type="fixed"/>
        <w:tblInd w:w="100" w:type="dxa"/>
        <w:tblCellMar>
          <w:top w:w="0" w:type="dxa"/>
          <w:left w:w="0" w:type="dxa"/>
          <w:bottom w:w="0" w:type="dxa"/>
          <w:right w:w="0" w:type="dxa"/>
        </w:tblCellMar>
      </w:tblPr>
      <w:tr>
        <w:trPr>
          <w:trHeight w:val="287"/>
        </w:trPr>
        <w:tc>
          <w:tcPr>
            <w:tcW w:w="3100" w:type="dxa"/>
            <w:vAlign w:val="bottom"/>
            <w:gridSpan w:val="3"/>
          </w:tcPr>
          <w:p>
            <w:pPr>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3060" w:type="dxa"/>
            <w:vAlign w:val="bottom"/>
            <w:gridSpan w:val="2"/>
            <w:vMerge w:val="restart"/>
          </w:tcPr>
          <w:p>
            <w:pPr>
              <w:spacing w:after="0"/>
              <w:rPr>
                <w:rFonts w:ascii="Times New Roman" w:cs="Times New Roman" w:eastAsia="Times New Roman" w:hAnsi="Times New Roman"/>
                <w:sz w:val="24"/>
                <w:szCs w:val="24"/>
                <w:color w:val="0000EE"/>
              </w:rPr>
            </w:pPr>
            <w:hyperlink r:id="rId10">
              <w:r>
                <w:rPr>
                  <w:rFonts w:ascii="Times New Roman" w:cs="Times New Roman" w:eastAsia="Times New Roman" w:hAnsi="Times New Roman"/>
                  <w:sz w:val="24"/>
                  <w:szCs w:val="24"/>
                  <w:color w:val="0000EE"/>
                </w:rPr>
                <w:t>Lamarque Natalie</w:t>
              </w:r>
            </w:hyperlink>
          </w:p>
        </w:tc>
        <w:tc>
          <w:tcPr>
            <w:tcW w:w="1520" w:type="dxa"/>
            <w:vAlign w:val="bottom"/>
          </w:tcPr>
          <w:p>
            <w:pPr>
              <w:ind w:left="160"/>
              <w:spacing w:after="0" w:line="136"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65"/>
        </w:trPr>
        <w:tc>
          <w:tcPr>
            <w:tcW w:w="40" w:type="dxa"/>
            <w:vAlign w:val="bottom"/>
          </w:tcPr>
          <w:p>
            <w:pPr>
              <w:spacing w:after="0"/>
              <w:rPr>
                <w:sz w:val="14"/>
                <w:szCs w:val="14"/>
                <w:color w:val="auto"/>
              </w:rPr>
            </w:pPr>
          </w:p>
        </w:tc>
        <w:tc>
          <w:tcPr>
            <w:tcW w:w="3060" w:type="dxa"/>
            <w:vAlign w:val="bottom"/>
            <w:gridSpan w:val="2"/>
            <w:vMerge w:val="continue"/>
          </w:tcPr>
          <w:p>
            <w:pPr>
              <w:spacing w:after="0"/>
              <w:rPr>
                <w:sz w:val="14"/>
                <w:szCs w:val="14"/>
                <w:color w:val="auto"/>
              </w:rPr>
            </w:pPr>
          </w:p>
        </w:tc>
        <w:tc>
          <w:tcPr>
            <w:tcW w:w="1520" w:type="dxa"/>
            <w:vAlign w:val="bottom"/>
          </w:tcPr>
          <w:p>
            <w:pPr>
              <w:ind w:left="160"/>
              <w:spacing w:after="0" w:line="165"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00"/>
        </w:trPr>
        <w:tc>
          <w:tcPr>
            <w:tcW w:w="40" w:type="dxa"/>
            <w:vAlign w:val="bottom"/>
            <w:tcBorders>
              <w:bottom w:val="single" w:sz="8" w:color="9A9A9A"/>
            </w:tcBorders>
          </w:tcPr>
          <w:p>
            <w:pPr>
              <w:spacing w:after="0"/>
              <w:rPr>
                <w:sz w:val="17"/>
                <w:szCs w:val="17"/>
                <w:color w:val="auto"/>
              </w:rPr>
            </w:pPr>
          </w:p>
        </w:tc>
        <w:tc>
          <w:tcPr>
            <w:tcW w:w="1720" w:type="dxa"/>
            <w:vAlign w:val="bottom"/>
            <w:tcBorders>
              <w:top w:val="single" w:sz="8" w:color="0000EE"/>
              <w:bottom w:val="single" w:sz="8" w:color="9A9A9A"/>
            </w:tcBorders>
          </w:tcPr>
          <w:p>
            <w:pPr>
              <w:spacing w:after="0"/>
              <w:rPr>
                <w:sz w:val="17"/>
                <w:szCs w:val="17"/>
                <w:color w:val="auto"/>
              </w:rPr>
            </w:pPr>
          </w:p>
        </w:tc>
        <w:tc>
          <w:tcPr>
            <w:tcW w:w="1340" w:type="dxa"/>
            <w:vAlign w:val="bottom"/>
            <w:tcBorders>
              <w:bottom w:val="single" w:sz="8" w:color="9A9A9A"/>
            </w:tcBorders>
          </w:tcPr>
          <w:p>
            <w:pPr>
              <w:spacing w:after="0"/>
              <w:rPr>
                <w:sz w:val="17"/>
                <w:szCs w:val="17"/>
                <w:color w:val="auto"/>
              </w:rPr>
            </w:pPr>
          </w:p>
        </w:tc>
        <w:tc>
          <w:tcPr>
            <w:tcW w:w="1520" w:type="dxa"/>
            <w:vAlign w:val="bottom"/>
          </w:tcPr>
          <w:p>
            <w:pPr>
              <w:ind w:left="160"/>
              <w:spacing w:after="0" w:line="190" w:lineRule="exact"/>
              <w:rPr>
                <w:sz w:val="20"/>
                <w:szCs w:val="20"/>
                <w:color w:val="auto"/>
              </w:rPr>
            </w:pPr>
            <w:r>
              <w:rPr>
                <w:rFonts w:ascii="Times New Roman" w:cs="Times New Roman" w:eastAsia="Times New Roman" w:hAnsi="Times New Roman"/>
                <w:sz w:val="20"/>
                <w:szCs w:val="20"/>
                <w:color w:val="0000FF"/>
              </w:rPr>
              <w:t>07/18/2022</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9"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3" w:lineRule="exact"/>
        <w:rPr>
          <w:sz w:val="24"/>
          <w:szCs w:val="24"/>
          <w:color w:val="auto"/>
        </w:rPr>
      </w:pPr>
    </w:p>
    <w:p>
      <w:pPr>
        <w:spacing w:after="0"/>
        <w:rPr>
          <w:rFonts w:ascii="Times New Roman" w:cs="Times New Roman" w:eastAsia="Times New Roman" w:hAnsi="Times New Roman"/>
          <w:sz w:val="23"/>
          <w:szCs w:val="23"/>
          <w:color w:val="0000EE"/>
        </w:rPr>
      </w:pPr>
      <w:hyperlink r:id="rId11">
        <w:r>
          <w:rPr>
            <w:rFonts w:ascii="Times New Roman" w:cs="Times New Roman" w:eastAsia="Times New Roman" w:hAnsi="Times New Roman"/>
            <w:sz w:val="23"/>
            <w:szCs w:val="23"/>
            <w:u w:val="single" w:color="auto"/>
            <w:color w:val="0000EE"/>
          </w:rPr>
          <w:t>PRINCIPAL FINANCIAL GROUP INC</w:t>
        </w:r>
        <w:r>
          <w:rPr>
            <w:rFonts w:ascii="Times New Roman" w:cs="Times New Roman" w:eastAsia="Times New Roman" w:hAnsi="Times New Roman"/>
            <w:sz w:val="23"/>
            <w:szCs w:val="23"/>
            <w:color w:val="0000EE"/>
          </w:rPr>
          <w:t xml:space="preserve"> </w:t>
        </w:r>
      </w:hyperlink>
      <w:r>
        <w:rPr>
          <w:rFonts w:ascii="Times New Roman" w:cs="Times New Roman" w:eastAsia="Times New Roman" w:hAnsi="Times New Roman"/>
          <w:sz w:val="23"/>
          <w:szCs w:val="23"/>
          <w:color w:val="000000"/>
        </w:rPr>
        <w:t>[</w:t>
      </w:r>
      <w:r>
        <w:rPr>
          <w:rFonts w:ascii="Times New Roman" w:cs="Times New Roman" w:eastAsia="Times New Roman" w:hAnsi="Times New Roman"/>
          <w:sz w:val="23"/>
          <w:szCs w:val="23"/>
          <w:color w:val="0000EE"/>
        </w:rPr>
        <w:t xml:space="preserve"> </w:t>
      </w:r>
      <w:r>
        <w:rPr>
          <w:rFonts w:ascii="Times New Roman" w:cs="Times New Roman" w:eastAsia="Times New Roman" w:hAnsi="Times New Roman"/>
          <w:sz w:val="18"/>
          <w:szCs w:val="18"/>
          <w:color w:val="0000FF"/>
        </w:rPr>
        <w:t>PFG</w:t>
      </w:r>
      <w:r>
        <w:rPr>
          <w:rFonts w:ascii="Times New Roman" w:cs="Times New Roman" w:eastAsia="Times New Roman" w:hAnsi="Times New Roman"/>
          <w:sz w:val="23"/>
          <w:szCs w:val="23"/>
          <w:color w:val="0000EE"/>
        </w:rPr>
        <w:t xml:space="preserve"> </w:t>
      </w:r>
      <w:r>
        <w:rPr>
          <w:rFonts w:ascii="Times New Roman" w:cs="Times New Roman" w:eastAsia="Times New Roman" w:hAnsi="Times New Roman"/>
          <w:sz w:val="23"/>
          <w:szCs w:val="23"/>
          <w:color w:val="000000"/>
        </w:rPr>
        <w:t>]</w:t>
      </w:r>
    </w:p>
    <w:p>
      <w:pPr>
        <w:spacing w:after="0" w:line="339" w:lineRule="exact"/>
        <w:rPr>
          <w:sz w:val="24"/>
          <w:szCs w:val="24"/>
          <w:color w:val="auto"/>
        </w:rPr>
      </w:pPr>
    </w:p>
    <w:p>
      <w:pPr>
        <w:sectPr>
          <w:pgSz w:w="11900" w:h="16838" w:orient="portrait"/>
          <w:cols w:equalWidth="0" w:num="2">
            <w:col w:w="4720" w:space="280"/>
            <w:col w:w="5940"/>
          </w:cols>
          <w:pgMar w:left="480" w:top="230" w:right="479" w:bottom="1440" w:gutter="0" w:footer="0" w:header="0"/>
          <w:type w:val="continuous"/>
        </w:sectPr>
      </w:pPr>
    </w:p>
    <w:p>
      <w:pPr>
        <w:spacing w:after="0" w:line="105" w:lineRule="exact"/>
        <w:rPr>
          <w:sz w:val="24"/>
          <w:szCs w:val="24"/>
          <w:color w:val="auto"/>
        </w:rPr>
      </w:pPr>
    </w:p>
    <w:tbl>
      <w:tblPr>
        <w:tblLayout w:type="fixed"/>
        <w:tblInd w:w="100" w:type="dxa"/>
        <w:tblCellMar>
          <w:top w:w="0" w:type="dxa"/>
          <w:left w:w="0" w:type="dxa"/>
          <w:bottom w:w="0" w:type="dxa"/>
          <w:right w:w="0" w:type="dxa"/>
        </w:tblCellMar>
      </w:tblPr>
      <w:tr>
        <w:trPr>
          <w:trHeight w:val="198"/>
        </w:trPr>
        <w:tc>
          <w:tcPr>
            <w:tcW w:w="920" w:type="dxa"/>
            <w:vAlign w:val="bottom"/>
          </w:tcPr>
          <w:p>
            <w:pPr>
              <w:ind w:left="40"/>
              <w:spacing w:after="0"/>
              <w:rPr>
                <w:sz w:val="20"/>
                <w:szCs w:val="20"/>
                <w:color w:val="auto"/>
              </w:rPr>
            </w:pPr>
            <w:r>
              <w:rPr>
                <w:rFonts w:ascii="Arial" w:cs="Arial" w:eastAsia="Arial" w:hAnsi="Arial"/>
                <w:sz w:val="15"/>
                <w:szCs w:val="15"/>
                <w:color w:val="auto"/>
              </w:rPr>
              <w:t>(Last)</w:t>
            </w:r>
          </w:p>
        </w:tc>
        <w:tc>
          <w:tcPr>
            <w:tcW w:w="940" w:type="dxa"/>
            <w:vAlign w:val="bottom"/>
          </w:tcPr>
          <w:p>
            <w:pPr>
              <w:ind w:left="140"/>
              <w:spacing w:after="0"/>
              <w:rPr>
                <w:sz w:val="20"/>
                <w:szCs w:val="20"/>
                <w:color w:val="auto"/>
              </w:rPr>
            </w:pPr>
            <w:r>
              <w:rPr>
                <w:rFonts w:ascii="Arial" w:cs="Arial" w:eastAsia="Arial" w:hAnsi="Arial"/>
                <w:sz w:val="15"/>
                <w:szCs w:val="15"/>
                <w:color w:val="auto"/>
              </w:rPr>
              <w:t>(First)</w:t>
            </w:r>
          </w:p>
        </w:tc>
        <w:tc>
          <w:tcPr>
            <w:tcW w:w="1240" w:type="dxa"/>
            <w:vAlign w:val="bottom"/>
          </w:tcPr>
          <w:p>
            <w:pPr>
              <w:ind w:left="240"/>
              <w:spacing w:after="0"/>
              <w:rPr>
                <w:sz w:val="20"/>
                <w:szCs w:val="20"/>
                <w:color w:val="auto"/>
              </w:rPr>
            </w:pPr>
            <w:r>
              <w:rPr>
                <w:rFonts w:ascii="Arial" w:cs="Arial" w:eastAsia="Arial" w:hAnsi="Arial"/>
                <w:sz w:val="15"/>
                <w:szCs w:val="15"/>
                <w:color w:val="auto"/>
              </w:rPr>
              <w:t>(Middle)</w:t>
            </w:r>
          </w:p>
        </w:tc>
        <w:tc>
          <w:tcPr>
            <w:tcW w:w="0" w:type="dxa"/>
            <w:vAlign w:val="bottom"/>
          </w:tcPr>
          <w:p>
            <w:pPr>
              <w:spacing w:after="0"/>
              <w:rPr>
                <w:sz w:val="1"/>
                <w:szCs w:val="1"/>
                <w:color w:val="auto"/>
              </w:rPr>
            </w:pPr>
          </w:p>
        </w:tc>
      </w:tr>
      <w:tr>
        <w:trPr>
          <w:trHeight w:val="310"/>
        </w:trPr>
        <w:tc>
          <w:tcPr>
            <w:tcW w:w="186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0000FF"/>
              </w:rPr>
              <w:t>711 HIGH STREET</w:t>
            </w: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920" w:type="dxa"/>
            <w:vAlign w:val="bottom"/>
            <w:tcBorders>
              <w:bottom w:val="single" w:sz="8" w:color="9A9A9A"/>
            </w:tcBorders>
          </w:tcPr>
          <w:p>
            <w:pPr>
              <w:spacing w:after="0"/>
              <w:rPr>
                <w:sz w:val="20"/>
                <w:szCs w:val="20"/>
                <w:color w:val="auto"/>
              </w:rPr>
            </w:pPr>
          </w:p>
        </w:tc>
        <w:tc>
          <w:tcPr>
            <w:tcW w:w="940" w:type="dxa"/>
            <w:vAlign w:val="bottom"/>
            <w:tcBorders>
              <w:bottom w:val="single" w:sz="8" w:color="9A9A9A"/>
            </w:tcBorders>
          </w:tcPr>
          <w:p>
            <w:pPr>
              <w:spacing w:after="0"/>
              <w:rPr>
                <w:sz w:val="20"/>
                <w:szCs w:val="20"/>
                <w:color w:val="auto"/>
              </w:rPr>
            </w:pPr>
          </w:p>
        </w:tc>
        <w:tc>
          <w:tcPr>
            <w:tcW w:w="1240" w:type="dxa"/>
            <w:vAlign w:val="bottom"/>
            <w:tcBorders>
              <w:bottom w:val="single" w:sz="8" w:color="9A9A9A"/>
            </w:tcBorders>
          </w:tcPr>
          <w:p>
            <w:pPr>
              <w:spacing w:after="0"/>
              <w:rPr>
                <w:sz w:val="20"/>
                <w:szCs w:val="20"/>
                <w:color w:val="auto"/>
              </w:rPr>
            </w:pPr>
          </w:p>
        </w:tc>
        <w:tc>
          <w:tcPr>
            <w:tcW w:w="0" w:type="dxa"/>
            <w:vAlign w:val="bottom"/>
          </w:tcPr>
          <w:p>
            <w:pPr>
              <w:spacing w:after="0"/>
              <w:rPr>
                <w:sz w:val="1"/>
                <w:szCs w:val="1"/>
                <w:color w:val="auto"/>
              </w:rPr>
            </w:pPr>
          </w:p>
        </w:tc>
      </w:tr>
      <w:tr>
        <w:trPr>
          <w:trHeight w:val="303"/>
        </w:trPr>
        <w:tc>
          <w:tcPr>
            <w:tcW w:w="920" w:type="dxa"/>
            <w:vAlign w:val="bottom"/>
          </w:tcPr>
          <w:p>
            <w:pPr>
              <w:spacing w:after="0"/>
              <w:rPr>
                <w:sz w:val="20"/>
                <w:szCs w:val="20"/>
                <w:color w:val="auto"/>
              </w:rPr>
            </w:pPr>
            <w:r>
              <w:rPr>
                <w:rFonts w:ascii="Arial" w:cs="Arial" w:eastAsia="Arial" w:hAnsi="Arial"/>
                <w:sz w:val="15"/>
                <w:szCs w:val="15"/>
                <w:color w:val="auto"/>
              </w:rPr>
              <w:t>(Street)</w:t>
            </w:r>
          </w:p>
        </w:tc>
        <w:tc>
          <w:tcPr>
            <w:tcW w:w="9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1"/>
        </w:trPr>
        <w:tc>
          <w:tcPr>
            <w:tcW w:w="920" w:type="dxa"/>
            <w:vAlign w:val="bottom"/>
          </w:tcPr>
          <w:p>
            <w:pPr>
              <w:ind w:left="40"/>
              <w:spacing w:after="0"/>
              <w:rPr>
                <w:sz w:val="20"/>
                <w:szCs w:val="20"/>
                <w:color w:val="auto"/>
              </w:rPr>
            </w:pPr>
            <w:r>
              <w:rPr>
                <w:rFonts w:ascii="Times New Roman" w:cs="Times New Roman" w:eastAsia="Times New Roman" w:hAnsi="Times New Roman"/>
                <w:sz w:val="20"/>
                <w:szCs w:val="20"/>
                <w:color w:val="0000FF"/>
              </w:rPr>
              <w:t>DES</w:t>
            </w:r>
          </w:p>
        </w:tc>
        <w:tc>
          <w:tcPr>
            <w:tcW w:w="940" w:type="dxa"/>
            <w:vAlign w:val="bottom"/>
            <w:vMerge w:val="restart"/>
          </w:tcPr>
          <w:p>
            <w:pPr>
              <w:ind w:left="140"/>
              <w:spacing w:after="0"/>
              <w:rPr>
                <w:sz w:val="20"/>
                <w:szCs w:val="20"/>
                <w:color w:val="auto"/>
              </w:rPr>
            </w:pPr>
            <w:r>
              <w:rPr>
                <w:rFonts w:ascii="Times New Roman" w:cs="Times New Roman" w:eastAsia="Times New Roman" w:hAnsi="Times New Roman"/>
                <w:sz w:val="20"/>
                <w:szCs w:val="20"/>
                <w:color w:val="0000FF"/>
              </w:rPr>
              <w:t>IA</w:t>
            </w:r>
          </w:p>
        </w:tc>
        <w:tc>
          <w:tcPr>
            <w:tcW w:w="1240" w:type="dxa"/>
            <w:vAlign w:val="bottom"/>
            <w:vMerge w:val="restart"/>
          </w:tcPr>
          <w:p>
            <w:pPr>
              <w:ind w:left="240"/>
              <w:spacing w:after="0"/>
              <w:rPr>
                <w:sz w:val="20"/>
                <w:szCs w:val="20"/>
                <w:color w:val="auto"/>
              </w:rPr>
            </w:pPr>
            <w:r>
              <w:rPr>
                <w:rFonts w:ascii="Times New Roman" w:cs="Times New Roman" w:eastAsia="Times New Roman" w:hAnsi="Times New Roman"/>
                <w:sz w:val="20"/>
                <w:szCs w:val="20"/>
                <w:color w:val="0000FF"/>
              </w:rPr>
              <w:t>50392</w:t>
            </w:r>
          </w:p>
        </w:tc>
        <w:tc>
          <w:tcPr>
            <w:tcW w:w="0" w:type="dxa"/>
            <w:vAlign w:val="bottom"/>
          </w:tcPr>
          <w:p>
            <w:pPr>
              <w:spacing w:after="0"/>
              <w:rPr>
                <w:sz w:val="1"/>
                <w:szCs w:val="1"/>
                <w:color w:val="auto"/>
              </w:rPr>
            </w:pPr>
          </w:p>
        </w:tc>
      </w:tr>
      <w:tr>
        <w:trPr>
          <w:trHeight w:val="134"/>
        </w:trPr>
        <w:tc>
          <w:tcPr>
            <w:tcW w:w="920" w:type="dxa"/>
            <w:vAlign w:val="bottom"/>
            <w:vMerge w:val="restart"/>
          </w:tcPr>
          <w:p>
            <w:pPr>
              <w:ind w:left="40"/>
              <w:spacing w:after="0"/>
              <w:rPr>
                <w:sz w:val="20"/>
                <w:szCs w:val="20"/>
                <w:color w:val="auto"/>
              </w:rPr>
            </w:pPr>
            <w:r>
              <w:rPr>
                <w:rFonts w:ascii="Times New Roman" w:cs="Times New Roman" w:eastAsia="Times New Roman" w:hAnsi="Times New Roman"/>
                <w:sz w:val="20"/>
                <w:szCs w:val="20"/>
                <w:color w:val="0000FF"/>
              </w:rPr>
              <w:t>MOINES</w:t>
            </w:r>
          </w:p>
        </w:tc>
        <w:tc>
          <w:tcPr>
            <w:tcW w:w="940" w:type="dxa"/>
            <w:vAlign w:val="bottom"/>
            <w:vMerge w:val="continue"/>
          </w:tcPr>
          <w:p>
            <w:pPr>
              <w:spacing w:after="0"/>
              <w:rPr>
                <w:sz w:val="11"/>
                <w:szCs w:val="11"/>
                <w:color w:val="auto"/>
              </w:rPr>
            </w:pPr>
          </w:p>
        </w:tc>
        <w:tc>
          <w:tcPr>
            <w:tcW w:w="12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0"/>
        </w:trPr>
        <w:tc>
          <w:tcPr>
            <w:tcW w:w="920" w:type="dxa"/>
            <w:vAlign w:val="bottom"/>
            <w:vMerge w:val="continue"/>
          </w:tcPr>
          <w:p>
            <w:pPr>
              <w:spacing w:after="0"/>
              <w:rPr>
                <w:sz w:val="10"/>
                <w:szCs w:val="10"/>
                <w:color w:val="auto"/>
              </w:rPr>
            </w:pPr>
          </w:p>
        </w:tc>
        <w:tc>
          <w:tcPr>
            <w:tcW w:w="94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ind w:left="3" w:right="300" w:hanging="3"/>
        <w:spacing w:after="0" w:line="23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spacing w:after="0" w:line="24" w:lineRule="exact"/>
        <w:rPr>
          <w:sz w:val="24"/>
          <w:szCs w:val="24"/>
          <w:color w:val="auto"/>
        </w:rPr>
      </w:pPr>
    </w:p>
    <w:tbl>
      <w:tblPr>
        <w:tblLayout w:type="fixed"/>
        <w:tblInd w:w="183" w:type="dxa"/>
        <w:tblCellMar>
          <w:top w:w="0" w:type="dxa"/>
          <w:left w:w="0" w:type="dxa"/>
          <w:bottom w:w="0" w:type="dxa"/>
          <w:right w:w="0" w:type="dxa"/>
        </w:tblCellMar>
      </w:tblPr>
      <w:tr>
        <w:trPr>
          <w:trHeight w:val="198"/>
        </w:trPr>
        <w:tc>
          <w:tcPr>
            <w:tcW w:w="240" w:type="dxa"/>
            <w:vAlign w:val="bottom"/>
          </w:tcPr>
          <w:p>
            <w:pPr>
              <w:spacing w:after="0"/>
              <w:rPr>
                <w:sz w:val="17"/>
                <w:szCs w:val="17"/>
                <w:color w:val="auto"/>
              </w:rPr>
            </w:pPr>
          </w:p>
        </w:tc>
        <w:tc>
          <w:tcPr>
            <w:tcW w:w="1280" w:type="dxa"/>
            <w:vAlign w:val="bottom"/>
          </w:tcPr>
          <w:p>
            <w:pPr>
              <w:ind w:left="100"/>
              <w:spacing w:after="0"/>
              <w:rPr>
                <w:sz w:val="20"/>
                <w:szCs w:val="20"/>
                <w:color w:val="auto"/>
              </w:rPr>
            </w:pPr>
            <w:r>
              <w:rPr>
                <w:rFonts w:ascii="Arial" w:cs="Arial" w:eastAsia="Arial" w:hAnsi="Arial"/>
                <w:sz w:val="15"/>
                <w:szCs w:val="15"/>
                <w:color w:val="auto"/>
              </w:rPr>
              <w:t>Director</w:t>
            </w:r>
          </w:p>
        </w:tc>
        <w:tc>
          <w:tcPr>
            <w:tcW w:w="1300" w:type="dxa"/>
            <w:vAlign w:val="bottom"/>
          </w:tcPr>
          <w:p>
            <w:pPr>
              <w:ind w:left="360"/>
              <w:spacing w:after="0"/>
              <w:rPr>
                <w:sz w:val="20"/>
                <w:szCs w:val="20"/>
                <w:color w:val="auto"/>
              </w:rPr>
            </w:pPr>
            <w:r>
              <w:rPr>
                <w:rFonts w:ascii="Arial" w:cs="Arial" w:eastAsia="Arial" w:hAnsi="Arial"/>
                <w:sz w:val="15"/>
                <w:szCs w:val="15"/>
                <w:color w:val="auto"/>
              </w:rPr>
              <w:t>10% Owner</w:t>
            </w:r>
          </w:p>
        </w:tc>
        <w:tc>
          <w:tcPr>
            <w:tcW w:w="0" w:type="dxa"/>
            <w:vAlign w:val="bottom"/>
          </w:tcPr>
          <w:p>
            <w:pPr>
              <w:spacing w:after="0"/>
              <w:rPr>
                <w:sz w:val="1"/>
                <w:szCs w:val="1"/>
                <w:color w:val="auto"/>
              </w:rPr>
            </w:pPr>
          </w:p>
        </w:tc>
      </w:tr>
      <w:tr>
        <w:trPr>
          <w:trHeight w:val="192"/>
        </w:trPr>
        <w:tc>
          <w:tcPr>
            <w:tcW w:w="240" w:type="dxa"/>
            <w:vAlign w:val="bottom"/>
            <w:vMerge w:val="restart"/>
          </w:tcPr>
          <w:p>
            <w:pPr>
              <w:spacing w:after="0"/>
              <w:rPr>
                <w:sz w:val="20"/>
                <w:szCs w:val="20"/>
                <w:color w:val="auto"/>
              </w:rPr>
            </w:pPr>
            <w:r>
              <w:rPr>
                <w:rFonts w:ascii="Times New Roman" w:cs="Times New Roman" w:eastAsia="Times New Roman" w:hAnsi="Times New Roman"/>
                <w:sz w:val="20"/>
                <w:szCs w:val="20"/>
                <w:color w:val="0000FF"/>
              </w:rPr>
              <w:t>X</w:t>
            </w:r>
          </w:p>
        </w:tc>
        <w:tc>
          <w:tcPr>
            <w:tcW w:w="1280" w:type="dxa"/>
            <w:vAlign w:val="bottom"/>
          </w:tcPr>
          <w:p>
            <w:pPr>
              <w:ind w:left="100"/>
              <w:spacing w:after="0"/>
              <w:rPr>
                <w:sz w:val="20"/>
                <w:szCs w:val="20"/>
                <w:color w:val="auto"/>
              </w:rPr>
            </w:pPr>
            <w:r>
              <w:rPr>
                <w:rFonts w:ascii="Arial" w:cs="Arial" w:eastAsia="Arial" w:hAnsi="Arial"/>
                <w:sz w:val="15"/>
                <w:szCs w:val="15"/>
                <w:color w:val="auto"/>
              </w:rPr>
              <w:t>Officer (give</w:t>
            </w:r>
          </w:p>
        </w:tc>
        <w:tc>
          <w:tcPr>
            <w:tcW w:w="1300" w:type="dxa"/>
            <w:vAlign w:val="bottom"/>
          </w:tcPr>
          <w:p>
            <w:pPr>
              <w:ind w:left="360"/>
              <w:spacing w:after="0"/>
              <w:rPr>
                <w:sz w:val="20"/>
                <w:szCs w:val="20"/>
                <w:color w:val="auto"/>
              </w:rPr>
            </w:pPr>
            <w:r>
              <w:rPr>
                <w:rFonts w:ascii="Arial" w:cs="Arial" w:eastAsia="Arial" w:hAnsi="Arial"/>
                <w:sz w:val="15"/>
                <w:szCs w:val="15"/>
                <w:color w:val="auto"/>
                <w:w w:val="98"/>
              </w:rPr>
              <w:t>Other (specify</w:t>
            </w:r>
          </w:p>
        </w:tc>
        <w:tc>
          <w:tcPr>
            <w:tcW w:w="0" w:type="dxa"/>
            <w:vAlign w:val="bottom"/>
          </w:tcPr>
          <w:p>
            <w:pPr>
              <w:spacing w:after="0"/>
              <w:rPr>
                <w:sz w:val="1"/>
                <w:szCs w:val="1"/>
                <w:color w:val="auto"/>
              </w:rPr>
            </w:pPr>
          </w:p>
        </w:tc>
      </w:tr>
      <w:tr>
        <w:trPr>
          <w:trHeight w:val="133"/>
        </w:trPr>
        <w:tc>
          <w:tcPr>
            <w:tcW w:w="240" w:type="dxa"/>
            <w:vAlign w:val="bottom"/>
            <w:vMerge w:val="continue"/>
          </w:tcPr>
          <w:p>
            <w:pPr>
              <w:spacing w:after="0"/>
              <w:rPr>
                <w:sz w:val="11"/>
                <w:szCs w:val="11"/>
                <w:color w:val="auto"/>
              </w:rPr>
            </w:pPr>
          </w:p>
        </w:tc>
        <w:tc>
          <w:tcPr>
            <w:tcW w:w="1280" w:type="dxa"/>
            <w:vAlign w:val="bottom"/>
            <w:vMerge w:val="restart"/>
          </w:tcPr>
          <w:p>
            <w:pPr>
              <w:ind w:left="100"/>
              <w:spacing w:after="0"/>
              <w:rPr>
                <w:sz w:val="20"/>
                <w:szCs w:val="20"/>
                <w:color w:val="auto"/>
              </w:rPr>
            </w:pPr>
            <w:r>
              <w:rPr>
                <w:rFonts w:ascii="Arial" w:cs="Arial" w:eastAsia="Arial" w:hAnsi="Arial"/>
                <w:sz w:val="15"/>
                <w:szCs w:val="15"/>
                <w:color w:val="auto"/>
              </w:rPr>
              <w:t>title below)</w:t>
            </w:r>
          </w:p>
        </w:tc>
        <w:tc>
          <w:tcPr>
            <w:tcW w:w="1300" w:type="dxa"/>
            <w:vAlign w:val="bottom"/>
            <w:vMerge w:val="restart"/>
          </w:tcPr>
          <w:p>
            <w:pPr>
              <w:ind w:left="360"/>
              <w:spacing w:after="0"/>
              <w:rPr>
                <w:sz w:val="20"/>
                <w:szCs w:val="20"/>
                <w:color w:val="auto"/>
              </w:rPr>
            </w:pPr>
            <w:r>
              <w:rPr>
                <w:rFonts w:ascii="Arial" w:cs="Arial" w:eastAsia="Arial" w:hAnsi="Arial"/>
                <w:sz w:val="15"/>
                <w:szCs w:val="15"/>
                <w:color w:val="auto"/>
              </w:rPr>
              <w:t>below)</w:t>
            </w:r>
          </w:p>
        </w:tc>
        <w:tc>
          <w:tcPr>
            <w:tcW w:w="0" w:type="dxa"/>
            <w:vAlign w:val="bottom"/>
          </w:tcPr>
          <w:p>
            <w:pPr>
              <w:spacing w:after="0"/>
              <w:rPr>
                <w:sz w:val="1"/>
                <w:szCs w:val="1"/>
                <w:color w:val="auto"/>
              </w:rPr>
            </w:pPr>
          </w:p>
        </w:tc>
      </w:tr>
      <w:tr>
        <w:trPr>
          <w:trHeight w:val="65"/>
        </w:trPr>
        <w:tc>
          <w:tcPr>
            <w:tcW w:w="240" w:type="dxa"/>
            <w:vAlign w:val="bottom"/>
          </w:tcPr>
          <w:p>
            <w:pPr>
              <w:spacing w:after="0"/>
              <w:rPr>
                <w:sz w:val="5"/>
                <w:szCs w:val="5"/>
                <w:color w:val="auto"/>
              </w:rPr>
            </w:pPr>
          </w:p>
        </w:tc>
        <w:tc>
          <w:tcPr>
            <w:tcW w:w="1280" w:type="dxa"/>
            <w:vAlign w:val="bottom"/>
            <w:vMerge w:val="continue"/>
          </w:tcPr>
          <w:p>
            <w:pPr>
              <w:spacing w:after="0"/>
              <w:rPr>
                <w:sz w:val="5"/>
                <w:szCs w:val="5"/>
                <w:color w:val="auto"/>
              </w:rPr>
            </w:pPr>
          </w:p>
        </w:tc>
        <w:tc>
          <w:tcPr>
            <w:tcW w:w="13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bl>
    <w:p>
      <w:pPr>
        <w:spacing w:after="0" w:line="26" w:lineRule="exact"/>
        <w:rPr>
          <w:sz w:val="24"/>
          <w:szCs w:val="24"/>
          <w:color w:val="auto"/>
        </w:rPr>
      </w:pPr>
    </w:p>
    <w:p>
      <w:pPr>
        <w:ind w:left="303"/>
        <w:spacing w:after="0"/>
        <w:rPr>
          <w:sz w:val="20"/>
          <w:szCs w:val="20"/>
          <w:color w:val="auto"/>
        </w:rPr>
      </w:pPr>
      <w:r>
        <w:rPr>
          <w:rFonts w:ascii="Times New Roman" w:cs="Times New Roman" w:eastAsia="Times New Roman" w:hAnsi="Times New Roman"/>
          <w:sz w:val="20"/>
          <w:szCs w:val="20"/>
          <w:color w:val="0000FF"/>
        </w:rPr>
        <w:t>EVP, General Counsel, and Secr</w:t>
      </w:r>
    </w:p>
    <w:p>
      <w:pPr>
        <w:spacing w:after="0" w:line="20" w:lineRule="exact"/>
        <w:rPr>
          <w:sz w:val="24"/>
          <w:szCs w:val="24"/>
          <w:color w:val="auto"/>
        </w:rPr>
      </w:pPr>
      <w:r>
        <w:rPr>
          <w:sz w:val="24"/>
          <w:szCs w:val="24"/>
          <w:color w:val="auto"/>
        </w:rPr>
        <w:br w:type="column"/>
      </w:r>
    </w:p>
    <w:p>
      <w:pPr>
        <w:ind w:left="-9" w:right="440" w:firstLine="9"/>
        <w:spacing w:after="0" w:line="264"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265" w:lineRule="exact"/>
        <w:rPr>
          <w:rFonts w:ascii="Arial" w:cs="Arial" w:eastAsia="Arial" w:hAnsi="Arial"/>
          <w:sz w:val="15"/>
          <w:szCs w:val="15"/>
          <w:color w:val="auto"/>
        </w:rPr>
      </w:pPr>
    </w:p>
    <w:p>
      <w:pPr>
        <w:ind w:left="-9" w:right="480" w:firstLine="9"/>
        <w:spacing w:after="0" w:line="252"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13" w:lineRule="exact"/>
        <w:rPr>
          <w:sz w:val="24"/>
          <w:szCs w:val="24"/>
          <w:color w:val="auto"/>
        </w:rPr>
      </w:pPr>
    </w:p>
    <w:p>
      <w:pPr>
        <w:ind w:left="451" w:right="340" w:hanging="304"/>
        <w:spacing w:after="0" w:line="180" w:lineRule="auto"/>
        <w:tabs>
          <w:tab w:leader="none" w:pos="451" w:val="left"/>
        </w:tabs>
        <w:numPr>
          <w:ilvl w:val="0"/>
          <w:numId w:val="3"/>
        </w:numPr>
        <w:rPr>
          <w:rFonts w:ascii="Times New Roman" w:cs="Times New Roman" w:eastAsia="Times New Roman" w:hAnsi="Times New Roman"/>
          <w:sz w:val="29"/>
          <w:szCs w:val="29"/>
          <w:color w:val="0000FF"/>
          <w:vertAlign w:val="subscript"/>
        </w:rPr>
      </w:pPr>
      <w:r>
        <w:rPr>
          <w:rFonts w:ascii="Arial" w:cs="Arial" w:eastAsia="Arial" w:hAnsi="Arial"/>
          <w:sz w:val="13"/>
          <w:szCs w:val="13"/>
          <w:color w:val="auto"/>
        </w:rPr>
        <w:t>Form filed by One Reporting Person</w:t>
      </w:r>
    </w:p>
    <w:p>
      <w:pPr>
        <w:spacing w:after="0" w:line="27" w:lineRule="exact"/>
        <w:rPr>
          <w:rFonts w:ascii="Times New Roman" w:cs="Times New Roman" w:eastAsia="Times New Roman" w:hAnsi="Times New Roman"/>
          <w:sz w:val="29"/>
          <w:szCs w:val="29"/>
          <w:color w:val="0000FF"/>
          <w:vertAlign w:val="subscript"/>
        </w:rPr>
      </w:pPr>
    </w:p>
    <w:p>
      <w:pPr>
        <w:ind w:left="451" w:right="320"/>
        <w:spacing w:after="0" w:line="264" w:lineRule="auto"/>
        <w:rPr>
          <w:rFonts w:ascii="Times New Roman" w:cs="Times New Roman" w:eastAsia="Times New Roman" w:hAnsi="Times New Roman"/>
          <w:sz w:val="29"/>
          <w:szCs w:val="29"/>
          <w:color w:val="0000FF"/>
          <w:vertAlign w:val="subscript"/>
        </w:rPr>
      </w:pPr>
      <w:r>
        <w:rPr>
          <w:rFonts w:ascii="Arial" w:cs="Arial" w:eastAsia="Arial" w:hAnsi="Arial"/>
          <w:sz w:val="15"/>
          <w:szCs w:val="15"/>
          <w:color w:val="auto"/>
        </w:rPr>
        <w:t>Form filed by More than One Reporting Person</w:t>
      </w:r>
    </w:p>
    <w:p>
      <w:pPr>
        <w:spacing w:after="0" w:line="200" w:lineRule="exact"/>
        <w:rPr>
          <w:sz w:val="24"/>
          <w:szCs w:val="24"/>
          <w:color w:val="auto"/>
        </w:rPr>
      </w:pPr>
    </w:p>
    <w:p>
      <w:pPr>
        <w:sectPr>
          <w:pgSz w:w="11900" w:h="16838" w:orient="portrait"/>
          <w:cols w:equalWidth="0" w:num="3">
            <w:col w:w="4277" w:space="720"/>
            <w:col w:w="3003" w:space="269"/>
            <w:col w:w="2671"/>
          </w:cols>
          <w:pgMar w:left="480" w:top="230" w:right="479" w:bottom="1440" w:gutter="0" w:footer="0" w:header="0"/>
          <w:type w:val="continuous"/>
        </w:sectPr>
      </w:pPr>
    </w:p>
    <w:p>
      <w:pPr>
        <w:spacing w:after="0" w:line="36"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16"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206"/>
        </w:trPr>
        <w:tc>
          <w:tcPr>
            <w:tcW w:w="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69"/>
        </w:trPr>
        <w:tc>
          <w:tcPr>
            <w:tcW w:w="20" w:type="dxa"/>
            <w:vAlign w:val="bottom"/>
            <w:tcBorders>
              <w:bottom w:val="single" w:sz="8" w:color="2C2C2C"/>
            </w:tcBorders>
          </w:tcPr>
          <w:p>
            <w:pPr>
              <w:spacing w:after="0"/>
              <w:rPr>
                <w:sz w:val="5"/>
                <w:szCs w:val="5"/>
                <w:color w:val="auto"/>
              </w:rPr>
            </w:pPr>
          </w:p>
        </w:tc>
        <w:tc>
          <w:tcPr>
            <w:tcW w:w="3420" w:type="dxa"/>
            <w:vAlign w:val="bottom"/>
            <w:tcBorders>
              <w:bottom w:val="single" w:sz="8" w:color="2C2C2C"/>
            </w:tcBorders>
          </w:tcPr>
          <w:p>
            <w:pPr>
              <w:spacing w:after="0"/>
              <w:rPr>
                <w:sz w:val="5"/>
                <w:szCs w:val="5"/>
                <w:color w:val="auto"/>
              </w:rPr>
            </w:pPr>
          </w:p>
        </w:tc>
        <w:tc>
          <w:tcPr>
            <w:tcW w:w="340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286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44"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3140" w:type="dxa"/>
            <w:vAlign w:val="bottom"/>
          </w:tcPr>
          <w:p>
            <w:pPr>
              <w:ind w:left="100"/>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20" w:type="dxa"/>
            <w:vAlign w:val="bottom"/>
            <w:gridSpan w:val="3"/>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60" w:type="dxa"/>
            <w:vAlign w:val="bottom"/>
          </w:tcPr>
          <w:p>
            <w:pPr>
              <w:ind w:left="60"/>
              <w:spacing w:after="0"/>
              <w:rPr>
                <w:sz w:val="20"/>
                <w:szCs w:val="20"/>
                <w:color w:val="auto"/>
              </w:rPr>
            </w:pPr>
            <w:r>
              <w:rPr>
                <w:rFonts w:ascii="Arial" w:cs="Arial" w:eastAsia="Arial" w:hAnsi="Arial"/>
                <w:sz w:val="15"/>
                <w:szCs w:val="15"/>
                <w:b w:val="1"/>
                <w:bCs w:val="1"/>
                <w:color w:val="auto"/>
              </w:rPr>
              <w:t>4.</w:t>
            </w:r>
          </w:p>
        </w:tc>
        <w:tc>
          <w:tcPr>
            <w:tcW w:w="26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680" w:type="dxa"/>
            <w:vAlign w:val="bottom"/>
          </w:tcPr>
          <w:p>
            <w:pPr>
              <w:spacing w:after="0"/>
              <w:rPr>
                <w:sz w:val="15"/>
                <w:szCs w:val="15"/>
                <w:color w:val="auto"/>
              </w:rPr>
            </w:pPr>
          </w:p>
        </w:tc>
        <w:tc>
          <w:tcPr>
            <w:tcW w:w="1500" w:type="dxa"/>
            <w:vAlign w:val="bottom"/>
            <w:gridSpan w:val="2"/>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31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20" w:type="dxa"/>
            <w:vAlign w:val="bottom"/>
            <w:gridSpan w:val="3"/>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31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5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9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5"/>
        </w:trPr>
        <w:tc>
          <w:tcPr>
            <w:tcW w:w="314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560" w:type="dxa"/>
            <w:vAlign w:val="bottom"/>
            <w:tcBorders>
              <w:bottom w:val="single" w:sz="8" w:color="2C2C2C"/>
            </w:tcBorders>
          </w:tcPr>
          <w:p>
            <w:pPr>
              <w:spacing w:after="0"/>
              <w:rPr>
                <w:sz w:val="7"/>
                <w:szCs w:val="7"/>
                <w:color w:val="auto"/>
              </w:rPr>
            </w:pPr>
          </w:p>
        </w:tc>
        <w:tc>
          <w:tcPr>
            <w:tcW w:w="94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960" w:type="dxa"/>
            <w:vAlign w:val="bottom"/>
            <w:vMerge w:val="restart"/>
          </w:tcPr>
          <w:p>
            <w:pPr>
              <w:ind w:left="6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gridSpan w:val="2"/>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220" w:type="dxa"/>
            <w:vAlign w:val="bottom"/>
            <w:vMerge w:val="restart"/>
          </w:tcPr>
          <w:p>
            <w:pPr>
              <w:jc w:val="right"/>
              <w:spacing w:after="0" w:line="165" w:lineRule="exact"/>
              <w:rPr>
                <w:sz w:val="20"/>
                <w:szCs w:val="20"/>
                <w:color w:val="auto"/>
              </w:rPr>
            </w:pPr>
            <w:r>
              <w:rPr>
                <w:rFonts w:ascii="Arial" w:cs="Arial" w:eastAsia="Arial" w:hAnsi="Arial"/>
                <w:sz w:val="15"/>
                <w:szCs w:val="15"/>
                <w:b w:val="1"/>
                <w:bCs w:val="1"/>
                <w:color w:val="auto"/>
              </w:rPr>
              <w:t>5)</w:t>
            </w:r>
          </w:p>
        </w:tc>
        <w:tc>
          <w:tcPr>
            <w:tcW w:w="1280" w:type="dxa"/>
            <w:vAlign w:val="bottom"/>
            <w:vMerge w:val="restart"/>
          </w:tcPr>
          <w:p>
            <w:pPr>
              <w:spacing w:after="0"/>
              <w:rPr>
                <w:sz w:val="7"/>
                <w:szCs w:val="7"/>
                <w:color w:val="auto"/>
              </w:rPr>
            </w:pPr>
          </w:p>
        </w:tc>
        <w:tc>
          <w:tcPr>
            <w:tcW w:w="0" w:type="dxa"/>
            <w:vAlign w:val="bottom"/>
          </w:tcPr>
          <w:p>
            <w:pPr>
              <w:spacing w:after="0"/>
              <w:rPr>
                <w:sz w:val="1"/>
                <w:szCs w:val="1"/>
                <w:color w:val="auto"/>
              </w:rPr>
            </w:pPr>
          </w:p>
        </w:tc>
      </w:tr>
      <w:tr>
        <w:trPr>
          <w:trHeight w:val="60"/>
        </w:trPr>
        <w:tc>
          <w:tcPr>
            <w:tcW w:w="3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900" w:type="dxa"/>
            <w:vAlign w:val="bottom"/>
          </w:tcPr>
          <w:p>
            <w:pPr>
              <w:spacing w:after="0"/>
              <w:rPr>
                <w:sz w:val="5"/>
                <w:szCs w:val="5"/>
                <w:color w:val="auto"/>
              </w:rPr>
            </w:pPr>
          </w:p>
        </w:tc>
        <w:tc>
          <w:tcPr>
            <w:tcW w:w="1560" w:type="dxa"/>
            <w:vAlign w:val="bottom"/>
          </w:tcPr>
          <w:p>
            <w:pPr>
              <w:spacing w:after="0"/>
              <w:rPr>
                <w:sz w:val="5"/>
                <w:szCs w:val="5"/>
                <w:color w:val="auto"/>
              </w:rPr>
            </w:pPr>
          </w:p>
        </w:tc>
        <w:tc>
          <w:tcPr>
            <w:tcW w:w="960" w:type="dxa"/>
            <w:vAlign w:val="bottom"/>
            <w:gridSpan w:val="2"/>
            <w:vMerge w:val="restart"/>
          </w:tcPr>
          <w:p>
            <w:pPr>
              <w:ind w:left="300"/>
              <w:spacing w:after="0"/>
              <w:rPr>
                <w:sz w:val="20"/>
                <w:szCs w:val="20"/>
                <w:color w:val="auto"/>
              </w:rPr>
            </w:pPr>
            <w:r>
              <w:rPr>
                <w:rFonts w:ascii="Arial" w:cs="Arial" w:eastAsia="Arial" w:hAnsi="Arial"/>
                <w:sz w:val="15"/>
                <w:szCs w:val="15"/>
                <w:b w:val="1"/>
                <w:bCs w:val="1"/>
                <w:color w:val="auto"/>
              </w:rPr>
              <w:t>Amount</w:t>
            </w:r>
          </w:p>
        </w:tc>
        <w:tc>
          <w:tcPr>
            <w:tcW w:w="960" w:type="dxa"/>
            <w:vAlign w:val="bottom"/>
            <w:vMerge w:val="continue"/>
          </w:tcPr>
          <w:p>
            <w:pPr>
              <w:spacing w:after="0"/>
              <w:rPr>
                <w:sz w:val="5"/>
                <w:szCs w:val="5"/>
                <w:color w:val="auto"/>
              </w:rPr>
            </w:pPr>
          </w:p>
        </w:tc>
        <w:tc>
          <w:tcPr>
            <w:tcW w:w="940" w:type="dxa"/>
            <w:vAlign w:val="bottom"/>
            <w:gridSpan w:val="2"/>
            <w:vMerge w:val="continue"/>
          </w:tcPr>
          <w:p>
            <w:pPr>
              <w:spacing w:after="0"/>
              <w:rPr>
                <w:sz w:val="5"/>
                <w:szCs w:val="5"/>
                <w:color w:val="auto"/>
              </w:rPr>
            </w:pPr>
          </w:p>
        </w:tc>
        <w:tc>
          <w:tcPr>
            <w:tcW w:w="220" w:type="dxa"/>
            <w:vAlign w:val="bottom"/>
            <w:vMerge w:val="continue"/>
          </w:tcPr>
          <w:p>
            <w:pPr>
              <w:spacing w:after="0"/>
              <w:rPr>
                <w:sz w:val="5"/>
                <w:szCs w:val="5"/>
                <w:color w:val="auto"/>
              </w:rPr>
            </w:pPr>
          </w:p>
        </w:tc>
        <w:tc>
          <w:tcPr>
            <w:tcW w:w="12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50"/>
        </w:trPr>
        <w:tc>
          <w:tcPr>
            <w:tcW w:w="3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960" w:type="dxa"/>
            <w:vAlign w:val="bottom"/>
            <w:gridSpan w:val="2"/>
            <w:vMerge w:val="continue"/>
          </w:tcPr>
          <w:p>
            <w:pPr>
              <w:spacing w:after="0"/>
              <w:rPr>
                <w:sz w:val="13"/>
                <w:szCs w:val="13"/>
                <w:color w:val="auto"/>
              </w:rPr>
            </w:pPr>
          </w:p>
        </w:tc>
        <w:tc>
          <w:tcPr>
            <w:tcW w:w="960" w:type="dxa"/>
            <w:vAlign w:val="bottom"/>
          </w:tcPr>
          <w:p>
            <w:pPr>
              <w:ind w:left="60"/>
              <w:spacing w:after="0" w:line="150" w:lineRule="exact"/>
              <w:rPr>
                <w:sz w:val="20"/>
                <w:szCs w:val="20"/>
                <w:color w:val="auto"/>
              </w:rPr>
            </w:pPr>
            <w:r>
              <w:rPr>
                <w:rFonts w:ascii="Arial" w:cs="Arial" w:eastAsia="Arial" w:hAnsi="Arial"/>
                <w:sz w:val="15"/>
                <w:szCs w:val="15"/>
                <w:b w:val="1"/>
                <w:bCs w:val="1"/>
                <w:color w:val="auto"/>
              </w:rPr>
              <w:t>Derivative</w:t>
            </w:r>
          </w:p>
        </w:tc>
        <w:tc>
          <w:tcPr>
            <w:tcW w:w="940" w:type="dxa"/>
            <w:vAlign w:val="bottom"/>
            <w:gridSpan w:val="2"/>
          </w:tcPr>
          <w:p>
            <w:pPr>
              <w:ind w:left="80"/>
              <w:spacing w:after="0" w:line="150" w:lineRule="exact"/>
              <w:rPr>
                <w:sz w:val="20"/>
                <w:szCs w:val="20"/>
                <w:color w:val="auto"/>
              </w:rPr>
            </w:pPr>
            <w:r>
              <w:rPr>
                <w:rFonts w:ascii="Arial" w:cs="Arial" w:eastAsia="Arial" w:hAnsi="Arial"/>
                <w:sz w:val="15"/>
                <w:szCs w:val="15"/>
                <w:b w:val="1"/>
                <w:bCs w:val="1"/>
                <w:color w:val="auto"/>
              </w:rPr>
              <w:t>or Indirect</w:t>
            </w:r>
          </w:p>
        </w:tc>
        <w:tc>
          <w:tcPr>
            <w:tcW w:w="22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3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960" w:type="dxa"/>
            <w:vAlign w:val="bottom"/>
            <w:gridSpan w:val="2"/>
          </w:tcPr>
          <w:p>
            <w:pPr>
              <w:ind w:left="300"/>
              <w:spacing w:after="0" w:line="165" w:lineRule="exact"/>
              <w:rPr>
                <w:sz w:val="20"/>
                <w:szCs w:val="20"/>
                <w:color w:val="auto"/>
              </w:rPr>
            </w:pPr>
            <w:r>
              <w:rPr>
                <w:rFonts w:ascii="Arial" w:cs="Arial" w:eastAsia="Arial" w:hAnsi="Arial"/>
                <w:sz w:val="15"/>
                <w:szCs w:val="15"/>
                <w:b w:val="1"/>
                <w:bCs w:val="1"/>
                <w:color w:val="auto"/>
              </w:rPr>
              <w:t>or</w:t>
            </w:r>
          </w:p>
        </w:tc>
        <w:tc>
          <w:tcPr>
            <w:tcW w:w="9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2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960" w:type="dxa"/>
            <w:vAlign w:val="bottom"/>
            <w:gridSpan w:val="2"/>
          </w:tcPr>
          <w:p>
            <w:pPr>
              <w:ind w:left="300"/>
              <w:spacing w:after="0" w:line="165" w:lineRule="exact"/>
              <w:rPr>
                <w:sz w:val="20"/>
                <w:szCs w:val="20"/>
                <w:color w:val="auto"/>
              </w:rPr>
            </w:pPr>
            <w:r>
              <w:rPr>
                <w:rFonts w:ascii="Arial" w:cs="Arial" w:eastAsia="Arial" w:hAnsi="Arial"/>
                <w:sz w:val="15"/>
                <w:szCs w:val="15"/>
                <w:b w:val="1"/>
                <w:bCs w:val="1"/>
                <w:color w:val="auto"/>
              </w:rPr>
              <w:t>Number</w:t>
            </w:r>
          </w:p>
        </w:tc>
        <w:tc>
          <w:tcPr>
            <w:tcW w:w="9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1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560" w:type="dxa"/>
            <w:vAlign w:val="bottom"/>
          </w:tcPr>
          <w:p>
            <w:pPr>
              <w:spacing w:after="0"/>
              <w:rPr>
                <w:sz w:val="14"/>
                <w:szCs w:val="14"/>
                <w:color w:val="auto"/>
              </w:rPr>
            </w:pPr>
          </w:p>
        </w:tc>
        <w:tc>
          <w:tcPr>
            <w:tcW w:w="960" w:type="dxa"/>
            <w:vAlign w:val="bottom"/>
            <w:gridSpan w:val="2"/>
          </w:tcPr>
          <w:p>
            <w:pPr>
              <w:ind w:left="300"/>
              <w:spacing w:after="0" w:line="165" w:lineRule="exact"/>
              <w:rPr>
                <w:sz w:val="20"/>
                <w:szCs w:val="20"/>
                <w:color w:val="auto"/>
              </w:rPr>
            </w:pPr>
            <w:r>
              <w:rPr>
                <w:rFonts w:ascii="Arial" w:cs="Arial" w:eastAsia="Arial" w:hAnsi="Arial"/>
                <w:sz w:val="15"/>
                <w:szCs w:val="15"/>
                <w:b w:val="1"/>
                <w:bCs w:val="1"/>
                <w:color w:val="auto"/>
              </w:rPr>
              <w:t>of</w:t>
            </w:r>
          </w:p>
        </w:tc>
        <w:tc>
          <w:tcPr>
            <w:tcW w:w="9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6"/>
        </w:trPr>
        <w:tc>
          <w:tcPr>
            <w:tcW w:w="314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56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960" w:type="dxa"/>
            <w:vAlign w:val="bottom"/>
            <w:gridSpan w:val="2"/>
          </w:tcPr>
          <w:p>
            <w:pPr>
              <w:ind w:left="300"/>
              <w:spacing w:after="0"/>
              <w:rPr>
                <w:sz w:val="20"/>
                <w:szCs w:val="20"/>
                <w:color w:val="auto"/>
              </w:rPr>
            </w:pPr>
            <w:r>
              <w:rPr>
                <w:rFonts w:ascii="Arial" w:cs="Arial" w:eastAsia="Arial" w:hAnsi="Arial"/>
                <w:sz w:val="15"/>
                <w:szCs w:val="15"/>
                <w:b w:val="1"/>
                <w:bCs w:val="1"/>
                <w:color w:val="auto"/>
              </w:rPr>
              <w:t>Shares</w:t>
            </w:r>
          </w:p>
        </w:tc>
        <w:tc>
          <w:tcPr>
            <w:tcW w:w="9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4"/>
        </w:trPr>
        <w:tc>
          <w:tcPr>
            <w:tcW w:w="314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2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236"/>
        </w:trPr>
        <w:tc>
          <w:tcPr>
            <w:tcW w:w="3140" w:type="dxa"/>
            <w:vAlign w:val="bottom"/>
          </w:tcPr>
          <w:p>
            <w:pPr>
              <w:ind w:left="40"/>
              <w:spacing w:after="0"/>
              <w:rPr>
                <w:sz w:val="20"/>
                <w:szCs w:val="20"/>
                <w:color w:val="auto"/>
              </w:rPr>
            </w:pPr>
            <w:r>
              <w:rPr>
                <w:rFonts w:ascii="Arial" w:cs="Arial" w:eastAsia="Arial" w:hAnsi="Arial"/>
                <w:sz w:val="15"/>
                <w:szCs w:val="15"/>
                <w:b w:val="1"/>
                <w:bCs w:val="1"/>
                <w:color w:val="auto"/>
              </w:rPr>
              <w:t>Explanation of Responses:</w:t>
            </w:r>
          </w:p>
        </w:tc>
        <w:tc>
          <w:tcPr>
            <w:tcW w:w="9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5"/>
        </w:trPr>
        <w:tc>
          <w:tcPr>
            <w:tcW w:w="3140" w:type="dxa"/>
            <w:vAlign w:val="bottom"/>
          </w:tcPr>
          <w:p>
            <w:pPr>
              <w:ind w:left="40"/>
              <w:spacing w:after="0"/>
              <w:rPr>
                <w:sz w:val="20"/>
                <w:szCs w:val="20"/>
                <w:color w:val="auto"/>
              </w:rPr>
            </w:pPr>
            <w:r>
              <w:rPr>
                <w:rFonts w:ascii="Arial" w:cs="Arial" w:eastAsia="Arial" w:hAnsi="Arial"/>
                <w:sz w:val="15"/>
                <w:szCs w:val="15"/>
                <w:b w:val="1"/>
                <w:bCs w:val="1"/>
                <w:color w:val="auto"/>
              </w:rPr>
              <w:t>No securities are beneficially owned.</w:t>
            </w:r>
          </w:p>
        </w:tc>
        <w:tc>
          <w:tcPr>
            <w:tcW w:w="9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9"/>
        </w:trPr>
        <w:tc>
          <w:tcPr>
            <w:tcW w:w="3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560" w:type="dxa"/>
            <w:vAlign w:val="bottom"/>
          </w:tcPr>
          <w:p>
            <w:pPr>
              <w:spacing w:after="0"/>
              <w:rPr>
                <w:sz w:val="22"/>
                <w:szCs w:val="22"/>
                <w:color w:val="auto"/>
              </w:rPr>
            </w:pPr>
          </w:p>
        </w:tc>
        <w:tc>
          <w:tcPr>
            <w:tcW w:w="9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color w:val="0000FF"/>
                <w:w w:val="95"/>
              </w:rPr>
              <w:t>Alex Montz</w:t>
            </w:r>
          </w:p>
        </w:tc>
        <w:tc>
          <w:tcPr>
            <w:tcW w:w="2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0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0000FF"/>
                <w:w w:val="96"/>
              </w:rPr>
              <w:t>07/21/2022</w:t>
            </w:r>
          </w:p>
        </w:tc>
        <w:tc>
          <w:tcPr>
            <w:tcW w:w="1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5"/>
        </w:trPr>
        <w:tc>
          <w:tcPr>
            <w:tcW w:w="3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1920" w:type="dxa"/>
            <w:vAlign w:val="bottom"/>
            <w:gridSpan w:val="3"/>
          </w:tcPr>
          <w:p>
            <w:pPr>
              <w:spacing w:after="0"/>
              <w:rPr>
                <w:sz w:val="20"/>
                <w:szCs w:val="20"/>
                <w:color w:val="auto"/>
              </w:rPr>
            </w:pPr>
            <w:r>
              <w:rPr>
                <w:rFonts w:ascii="Arial" w:cs="Arial" w:eastAsia="Arial" w:hAnsi="Arial"/>
                <w:sz w:val="15"/>
                <w:szCs w:val="15"/>
                <w:color w:val="auto"/>
              </w:rPr>
              <w:t>** Signature of Reporting</w:t>
            </w:r>
          </w:p>
        </w:tc>
        <w:tc>
          <w:tcPr>
            <w:tcW w:w="260" w:type="dxa"/>
            <w:vAlign w:val="bottom"/>
          </w:tcPr>
          <w:p>
            <w:pPr>
              <w:spacing w:after="0"/>
              <w:rPr>
                <w:sz w:val="20"/>
                <w:szCs w:val="20"/>
                <w:color w:val="auto"/>
              </w:rPr>
            </w:pPr>
          </w:p>
        </w:tc>
        <w:tc>
          <w:tcPr>
            <w:tcW w:w="68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3140" w:type="dxa"/>
            <w:vAlign w:val="bottom"/>
          </w:tcPr>
          <w:p>
            <w:pPr>
              <w:spacing w:after="0"/>
              <w:rPr>
                <w:sz w:val="9"/>
                <w:szCs w:val="9"/>
                <w:color w:val="auto"/>
              </w:rPr>
            </w:pPr>
          </w:p>
        </w:tc>
        <w:tc>
          <w:tcPr>
            <w:tcW w:w="980" w:type="dxa"/>
            <w:vAlign w:val="bottom"/>
          </w:tcPr>
          <w:p>
            <w:pPr>
              <w:spacing w:after="0"/>
              <w:rPr>
                <w:sz w:val="9"/>
                <w:szCs w:val="9"/>
                <w:color w:val="auto"/>
              </w:rPr>
            </w:pPr>
          </w:p>
        </w:tc>
        <w:tc>
          <w:tcPr>
            <w:tcW w:w="900" w:type="dxa"/>
            <w:vAlign w:val="bottom"/>
          </w:tcPr>
          <w:p>
            <w:pPr>
              <w:spacing w:after="0"/>
              <w:rPr>
                <w:sz w:val="9"/>
                <w:szCs w:val="9"/>
                <w:color w:val="auto"/>
              </w:rPr>
            </w:pPr>
          </w:p>
        </w:tc>
        <w:tc>
          <w:tcPr>
            <w:tcW w:w="1560" w:type="dxa"/>
            <w:vAlign w:val="bottom"/>
          </w:tcPr>
          <w:p>
            <w:pPr>
              <w:spacing w:after="0"/>
              <w:rPr>
                <w:sz w:val="9"/>
                <w:szCs w:val="9"/>
                <w:color w:val="auto"/>
              </w:rPr>
            </w:pPr>
          </w:p>
        </w:tc>
        <w:tc>
          <w:tcPr>
            <w:tcW w:w="960" w:type="dxa"/>
            <w:vAlign w:val="bottom"/>
            <w:gridSpan w:val="2"/>
            <w:vMerge w:val="restart"/>
          </w:tcPr>
          <w:p>
            <w:pPr>
              <w:spacing w:after="0"/>
              <w:rPr>
                <w:sz w:val="20"/>
                <w:szCs w:val="20"/>
                <w:color w:val="auto"/>
              </w:rPr>
            </w:pPr>
            <w:r>
              <w:rPr>
                <w:rFonts w:ascii="Arial" w:cs="Arial" w:eastAsia="Arial" w:hAnsi="Arial"/>
                <w:sz w:val="15"/>
                <w:szCs w:val="15"/>
                <w:color w:val="auto"/>
              </w:rPr>
              <w:t>Person</w:t>
            </w:r>
          </w:p>
        </w:tc>
        <w:tc>
          <w:tcPr>
            <w:tcW w:w="9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3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900" w:type="dxa"/>
            <w:vAlign w:val="bottom"/>
          </w:tcPr>
          <w:p>
            <w:pPr>
              <w:spacing w:after="0"/>
              <w:rPr>
                <w:sz w:val="7"/>
                <w:szCs w:val="7"/>
                <w:color w:val="auto"/>
              </w:rPr>
            </w:pPr>
          </w:p>
        </w:tc>
        <w:tc>
          <w:tcPr>
            <w:tcW w:w="1560" w:type="dxa"/>
            <w:vAlign w:val="bottom"/>
          </w:tcPr>
          <w:p>
            <w:pPr>
              <w:spacing w:after="0"/>
              <w:rPr>
                <w:sz w:val="7"/>
                <w:szCs w:val="7"/>
                <w:color w:val="auto"/>
              </w:rPr>
            </w:pPr>
          </w:p>
        </w:tc>
        <w:tc>
          <w:tcPr>
            <w:tcW w:w="960" w:type="dxa"/>
            <w:vAlign w:val="bottom"/>
            <w:gridSpan w:val="2"/>
            <w:vMerge w:val="continue"/>
          </w:tcPr>
          <w:p>
            <w:pPr>
              <w:spacing w:after="0"/>
              <w:rPr>
                <w:sz w:val="7"/>
                <w:szCs w:val="7"/>
                <w:color w:val="auto"/>
              </w:rPr>
            </w:pPr>
          </w:p>
        </w:tc>
        <w:tc>
          <w:tcPr>
            <w:tcW w:w="9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8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7" w:lineRule="exact"/>
        <w:rPr>
          <w:sz w:val="24"/>
          <w:szCs w:val="24"/>
          <w:color w:val="auto"/>
        </w:rPr>
      </w:pPr>
    </w:p>
    <w:p>
      <w:pPr>
        <w:ind w:left="40"/>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p>
      <w:pPr>
        <w:spacing w:after="0" w:line="53" w:lineRule="exact"/>
        <w:rPr>
          <w:sz w:val="24"/>
          <w:szCs w:val="24"/>
          <w:color w:val="auto"/>
        </w:rPr>
      </w:pPr>
    </w:p>
    <w:p>
      <w:pPr>
        <w:ind w:left="40"/>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p>
      <w:pPr>
        <w:spacing w:after="0" w:line="53" w:lineRule="exact"/>
        <w:rPr>
          <w:sz w:val="24"/>
          <w:szCs w:val="24"/>
          <w:color w:val="auto"/>
        </w:rPr>
      </w:pPr>
    </w:p>
    <w:p>
      <w:pPr>
        <w:jc w:val="both"/>
        <w:ind w:left="40" w:right="2240" w:firstLine="5"/>
        <w:spacing w:after="0" w:line="335" w:lineRule="auto"/>
        <w:tabs>
          <w:tab w:leader="none" w:pos="199" w:val="left"/>
        </w:tabs>
        <w:numPr>
          <w:ilvl w:val="0"/>
          <w:numId w:val="4"/>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spacing w:after="0" w:line="1" w:lineRule="exact"/>
        <w:rPr>
          <w:sz w:val="24"/>
          <w:szCs w:val="24"/>
          <w:color w:val="auto"/>
        </w:rPr>
      </w:pPr>
    </w:p>
    <w:p>
      <w:pPr>
        <w:ind w:left="40" w:right="80"/>
        <w:spacing w:after="0" w:line="276"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0" w:right="47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20"/>
          <w:szCs w:val="20"/>
          <w:color w:val="auto"/>
        </w:rPr>
        <w:t>Power of Attorney</w:t>
      </w:r>
    </w:p>
    <w:p>
      <w:pPr>
        <w:spacing w:after="0" w:line="224" w:lineRule="exact"/>
        <w:rPr>
          <w:sz w:val="20"/>
          <w:szCs w:val="20"/>
          <w:color w:val="auto"/>
        </w:rPr>
      </w:pPr>
    </w:p>
    <w:p>
      <w:pPr>
        <w:ind w:right="619"/>
        <w:spacing w:after="0" w:line="275" w:lineRule="auto"/>
        <w:rPr>
          <w:sz w:val="20"/>
          <w:szCs w:val="20"/>
          <w:color w:val="auto"/>
        </w:rPr>
      </w:pPr>
      <w:r>
        <w:rPr>
          <w:rFonts w:ascii="Courier New" w:cs="Courier New" w:eastAsia="Courier New" w:hAnsi="Courier New"/>
          <w:sz w:val="20"/>
          <w:szCs w:val="20"/>
          <w:color w:val="auto"/>
        </w:rPr>
        <w:t>Know all by these presents, that the undersigned hereby constitutes and appoints Daniel J. Houston, Deanna D. Strable-Soethout, Alex P. Montz and Janis Winterhof, and each of them, individually, the undersigned's true and lawful attorney-in-fact to:</w:t>
      </w:r>
    </w:p>
    <w:p>
      <w:pPr>
        <w:spacing w:after="0" w:line="87" w:lineRule="exact"/>
        <w:rPr>
          <w:sz w:val="20"/>
          <w:szCs w:val="20"/>
          <w:color w:val="auto"/>
        </w:rPr>
      </w:pPr>
    </w:p>
    <w:p>
      <w:pPr>
        <w:ind w:right="739"/>
        <w:spacing w:after="0" w:line="279" w:lineRule="auto"/>
        <w:tabs>
          <w:tab w:leader="none" w:pos="468"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 beneficial owner of securities of Principal Financial Group, Inc. (the "Company"), Schedules 13D (including amendments thereto) and Forms 3, 4 and</w:t>
      </w:r>
    </w:p>
    <w:p>
      <w:pPr>
        <w:jc w:val="both"/>
        <w:ind w:right="959"/>
        <w:spacing w:after="0" w:line="31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5 and Form 144, in accordance with Section 13(d), Section 16(a) and Rule 144, respectively, of the Securities Exchange Act of 1934 and the rules thereunder and any joint filing agreement pursuant to Rule 13d-1(k)(1)(iii);</w:t>
      </w:r>
    </w:p>
    <w:p>
      <w:pPr>
        <w:spacing w:after="0" w:line="53" w:lineRule="exact"/>
        <w:rPr>
          <w:rFonts w:ascii="Courier New" w:cs="Courier New" w:eastAsia="Courier New" w:hAnsi="Courier New"/>
          <w:sz w:val="18"/>
          <w:szCs w:val="18"/>
          <w:color w:val="auto"/>
        </w:rPr>
      </w:pPr>
    </w:p>
    <w:p>
      <w:pPr>
        <w:ind w:left="460" w:hanging="460"/>
        <w:spacing w:after="0"/>
        <w:tabs>
          <w:tab w:leader="none" w:pos="460"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do and perform any and all acts for and on behalf of the undersigned</w:t>
      </w:r>
    </w:p>
    <w:p>
      <w:pPr>
        <w:spacing w:after="0" w:line="35" w:lineRule="exact"/>
        <w:rPr>
          <w:sz w:val="20"/>
          <w:szCs w:val="20"/>
          <w:color w:val="auto"/>
        </w:rPr>
      </w:pPr>
    </w:p>
    <w:p>
      <w:pPr>
        <w:ind w:right="739"/>
        <w:spacing w:after="0" w:line="262" w:lineRule="auto"/>
        <w:rPr>
          <w:sz w:val="20"/>
          <w:szCs w:val="20"/>
          <w:color w:val="auto"/>
        </w:rPr>
      </w:pPr>
      <w:r>
        <w:rPr>
          <w:rFonts w:ascii="Courier New" w:cs="Courier New" w:eastAsia="Courier New" w:hAnsi="Courier New"/>
          <w:sz w:val="20"/>
          <w:szCs w:val="20"/>
          <w:color w:val="auto"/>
        </w:rPr>
        <w:t>which may be necessary or desirable to complete and execute any such Schedule 13D (or amendment), Form 3, 4 or 5 or joint filing agreement and timely file such schedule or form with the United States Securities and Exchange Commission and any appropriate national securities exchange; and</w:t>
      </w:r>
    </w:p>
    <w:p>
      <w:pPr>
        <w:spacing w:after="0" w:line="100" w:lineRule="exact"/>
        <w:rPr>
          <w:sz w:val="20"/>
          <w:szCs w:val="20"/>
          <w:color w:val="auto"/>
        </w:rPr>
      </w:pPr>
    </w:p>
    <w:p>
      <w:pPr>
        <w:ind w:right="839"/>
        <w:spacing w:after="0" w:line="256" w:lineRule="auto"/>
        <w:tabs>
          <w:tab w:leader="none" w:pos="468" w:val="left"/>
        </w:tabs>
        <w:numPr>
          <w:ilvl w:val="0"/>
          <w:numId w:val="6"/>
        </w:numPr>
        <w:rPr>
          <w:rFonts w:ascii="Courier New" w:cs="Courier New" w:eastAsia="Courier New" w:hAnsi="Courier New"/>
          <w:sz w:val="20"/>
          <w:szCs w:val="20"/>
          <w:color w:val="auto"/>
        </w:rPr>
      </w:pPr>
      <w:r>
        <w:rPr>
          <w:rFonts w:ascii="Courier New" w:cs="Courier New" w:eastAsia="Courier New" w:hAnsi="Courier New"/>
          <w:sz w:val="20"/>
          <w:szCs w:val="20"/>
          <w:color w:val="auto"/>
        </w:rPr>
        <w:t>take any other action of any type whatsoever in connection with the foregoing which, in the opinion of each such attorney-in-fact, may be of benefit to, in the best interest of, or legally required by, the undersigned, it being understood that the documents executed by each such attorney-in-fact on behalf of the undersigned pursuant to this Power of Attorney shall be in such form and shall contain such terms and conditions as such attorney-in-fact may approve in such attorney-in-fact's discretion.</w:t>
      </w:r>
    </w:p>
    <w:p>
      <w:pPr>
        <w:spacing w:after="0" w:line="109" w:lineRule="exact"/>
        <w:rPr>
          <w:sz w:val="20"/>
          <w:szCs w:val="20"/>
          <w:color w:val="auto"/>
        </w:rPr>
      </w:pPr>
    </w:p>
    <w:p>
      <w:pPr>
        <w:ind w:right="839"/>
        <w:spacing w:after="0" w:line="278" w:lineRule="auto"/>
        <w:rPr>
          <w:sz w:val="20"/>
          <w:szCs w:val="20"/>
          <w:color w:val="auto"/>
        </w:rPr>
      </w:pPr>
      <w:r>
        <w:rPr>
          <w:rFonts w:ascii="Courier New" w:cs="Courier New" w:eastAsia="Courier New" w:hAnsi="Courier New"/>
          <w:sz w:val="18"/>
          <w:szCs w:val="18"/>
          <w:color w:val="auto"/>
        </w:rPr>
        <w:t>The undersigned hereby grants to each such attorney-in-fact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each such attorney-in-fact, or his substitute or substitutes, shall lawfully do or cause to be done by virtue of this Power of Attorney and the rights and powers herein granted. The undersigned acknowledges that each such attorney-in-fact is serving in such capacity at the request of the undersigned, is not assuming, nor is the Company assuming, any of the undersigned's responsibilities to comply with Section 13(d) or Section 16 of the Securities Exchange act of 1934.</w:t>
      </w:r>
    </w:p>
    <w:p>
      <w:pPr>
        <w:spacing w:after="0" w:line="328" w:lineRule="exact"/>
        <w:rPr>
          <w:sz w:val="20"/>
          <w:szCs w:val="20"/>
          <w:color w:val="auto"/>
        </w:rPr>
      </w:pPr>
    </w:p>
    <w:p>
      <w:pPr>
        <w:ind w:right="1199"/>
        <w:spacing w:after="0" w:line="302" w:lineRule="auto"/>
        <w:rPr>
          <w:sz w:val="20"/>
          <w:szCs w:val="20"/>
          <w:color w:val="auto"/>
        </w:rPr>
      </w:pPr>
      <w:r>
        <w:rPr>
          <w:rFonts w:ascii="Courier New" w:cs="Courier New" w:eastAsia="Courier New" w:hAnsi="Courier New"/>
          <w:sz w:val="18"/>
          <w:szCs w:val="18"/>
          <w:color w:val="auto"/>
        </w:rPr>
        <w:t>The Power of Attorney shall remain in full force and effect until the undersigned is no longer required to file Schedules 13(d), Forms 3, 4 and 5 or Form 144 with respect to the undersigned's holdings of and transactions in securities issued by the Company, unless earlier revoked by the undersigned in a signed writing delivered to each such attorney-in-fact.</w:t>
      </w:r>
    </w:p>
    <w:p>
      <w:pPr>
        <w:spacing w:after="0" w:line="68" w:lineRule="exact"/>
        <w:rPr>
          <w:sz w:val="20"/>
          <w:szCs w:val="20"/>
          <w:color w:val="auto"/>
        </w:rPr>
      </w:pPr>
    </w:p>
    <w:p>
      <w:pPr>
        <w:ind w:right="1319"/>
        <w:spacing w:after="0" w:line="397" w:lineRule="auto"/>
        <w:rPr>
          <w:sz w:val="20"/>
          <w:szCs w:val="20"/>
          <w:color w:val="auto"/>
        </w:rPr>
      </w:pPr>
      <w:r>
        <w:rPr>
          <w:rFonts w:ascii="Courier New" w:cs="Courier New" w:eastAsia="Courier New" w:hAnsi="Courier New"/>
          <w:sz w:val="18"/>
          <w:szCs w:val="18"/>
          <w:color w:val="auto"/>
        </w:rPr>
        <w:t>From and after the date hereof, any Power of Attorney previously granted by the undersigned concerning the subject matter hereof is hereby revoked.</w:t>
      </w:r>
    </w:p>
    <w:p>
      <w:pPr>
        <w:spacing w:after="0" w:line="1" w:lineRule="exact"/>
        <w:rPr>
          <w:sz w:val="20"/>
          <w:szCs w:val="20"/>
          <w:color w:val="auto"/>
        </w:rPr>
      </w:pPr>
    </w:p>
    <w:p>
      <w:pPr>
        <w:ind w:right="1559"/>
        <w:spacing w:after="0" w:line="348" w:lineRule="auto"/>
        <w:rPr>
          <w:sz w:val="20"/>
          <w:szCs w:val="20"/>
          <w:color w:val="auto"/>
        </w:rPr>
      </w:pPr>
      <w:r>
        <w:rPr>
          <w:rFonts w:ascii="Courier New" w:cs="Courier New" w:eastAsia="Courier New" w:hAnsi="Courier New"/>
          <w:sz w:val="20"/>
          <w:szCs w:val="20"/>
          <w:color w:val="auto"/>
        </w:rPr>
        <w:t>IN WITNESS WHEREOF, the undersigned has caused this Power of Attorney to be executed as of this 11th day of July, 2022.</w:t>
      </w:r>
    </w:p>
    <w:p>
      <w:pPr>
        <w:spacing w:after="0" w:line="200" w:lineRule="exact"/>
        <w:rPr>
          <w:sz w:val="20"/>
          <w:szCs w:val="20"/>
          <w:color w:val="auto"/>
        </w:rPr>
      </w:pPr>
    </w:p>
    <w:p>
      <w:pPr>
        <w:spacing w:after="0" w:line="268" w:lineRule="exact"/>
        <w:rPr>
          <w:sz w:val="20"/>
          <w:szCs w:val="20"/>
          <w:color w:val="auto"/>
        </w:rPr>
      </w:pPr>
    </w:p>
    <w:p>
      <w:pPr>
        <w:ind w:left="940"/>
        <w:spacing w:after="0"/>
        <w:rPr>
          <w:sz w:val="20"/>
          <w:szCs w:val="20"/>
          <w:color w:val="auto"/>
        </w:rPr>
      </w:pPr>
      <w:r>
        <w:rPr>
          <w:rFonts w:ascii="Courier New" w:cs="Courier New" w:eastAsia="Courier New" w:hAnsi="Courier New"/>
          <w:sz w:val="20"/>
          <w:szCs w:val="20"/>
          <w:color w:val="auto"/>
        </w:rPr>
        <w:t>/s/ Natalie Lamarque</w:t>
      </w:r>
    </w:p>
    <w:p>
      <w:pPr>
        <w:spacing w:after="0" w:line="33" w:lineRule="exact"/>
        <w:rPr>
          <w:sz w:val="20"/>
          <w:szCs w:val="20"/>
          <w:color w:val="auto"/>
        </w:rPr>
      </w:pPr>
    </w:p>
    <w:p>
      <w:pPr>
        <w:ind w:left="940"/>
        <w:spacing w:after="0"/>
        <w:tabs>
          <w:tab w:leader="none" w:pos="1740" w:val="left"/>
        </w:tabs>
        <w:rPr>
          <w:sz w:val="20"/>
          <w:szCs w:val="20"/>
          <w:color w:val="auto"/>
        </w:rPr>
      </w:pPr>
      <w:r>
        <w:rPr>
          <w:rFonts w:ascii="Courier New" w:cs="Courier New" w:eastAsia="Courier New" w:hAnsi="Courier New"/>
          <w:sz w:val="20"/>
          <w:szCs w:val="20"/>
          <w:color w:val="auto"/>
        </w:rPr>
        <w:t>Name:</w:t>
        <w:tab/>
        <w:t>Natalie Lamarque</w:t>
      </w:r>
    </w:p>
    <w:p>
      <w:pPr>
        <w:spacing w:after="0"/>
        <w:rPr>
          <w:sz w:val="20"/>
          <w:szCs w:val="20"/>
          <w:color w:val="auto"/>
        </w:rPr>
      </w:pPr>
      <w:r>
        <w:rPr>
          <w:rFonts w:ascii="Courier New" w:cs="Courier New" w:eastAsia="Courier New" w:hAnsi="Courier New"/>
          <w:sz w:val="20"/>
          <w:szCs w:val="20"/>
          <w:color w:val="auto"/>
        </w:rPr>
        <w:t>Page 2</w:t>
      </w:r>
    </w:p>
    <w:sectPr>
      <w:pgSz w:w="11900" w:h="16838" w:orient="portrait"/>
      <w:cols w:equalWidth="0" w:num="1">
        <w:col w:w="9979"/>
      </w:cols>
      <w:pgMar w:left="480" w:top="10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4"/>
    </w:lvl>
  </w:abstractNum>
  <w:abstractNum w:abstractNumId="1">
    <w:nsid w:val="625558EC"/>
    <w:multiLevelType w:val="hybridMultilevel"/>
    <w:lvl w:ilvl="0">
      <w:lvlJc w:val="left"/>
      <w:lvlText w:val="%1."/>
      <w:numFmt w:val="decimal"/>
      <w:start w:val="5"/>
    </w:lvl>
  </w:abstractNum>
  <w:abstractNum w:abstractNumId="2">
    <w:nsid w:val="238E1F29"/>
    <w:multiLevelType w:val="hybridMultilevel"/>
    <w:lvl w:ilvl="0">
      <w:lvlJc w:val="left"/>
      <w:lvlText w:val="X"/>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1)"/>
      <w:numFmt w:val="decimal"/>
      <w:start w:val="1"/>
    </w:lvl>
  </w:abstractNum>
  <w:abstractNum w:abstractNumId="5">
    <w:nsid w:val="507ED7AB"/>
    <w:multiLevelType w:val="hybridMultilevel"/>
    <w:lvl w:ilvl="0">
      <w:lvlJc w:val="left"/>
      <w:lvlText w:val="(%1)"/>
      <w:numFmt w:val="decimal"/>
      <w:start w:val="3"/>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ec.gov/cgi-bin/browse-edgar?action=getcompany&amp;CIK=0001939126" TargetMode="External"/><Relationship Id="rId11"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2022-07-21T11:02:24Z</dcterms:created>
  <dcterms:modified xsi:type="dcterms:W3CDTF">2022-07-21T11:02:24Z</dcterms:modified>
</cp:coreProperties>
</file>