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SEC Form 4</w:t>
      </w:r>
    </w:p>
    <w:p>
      <w:pPr>
        <w:spacing w:after="0" w:line="34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54" w:lineRule="exact"/>
        <w:rPr>
          <w:sz w:val="24"/>
          <w:szCs w:val="24"/>
          <w:color w:val="auto"/>
        </w:rPr>
      </w:pPr>
    </w:p>
    <w:p>
      <w:pPr>
        <w:ind w:left="360"/>
        <w:spacing w:after="0" w:line="23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35560</wp:posOffset>
            </wp:positionH>
            <wp:positionV relativeFrom="paragraph">
              <wp:posOffset>-234950</wp:posOffset>
            </wp:positionV>
            <wp:extent cx="132080" cy="132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" cy="13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55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6"/>
        </w:trPr>
        <w:tc>
          <w:tcPr>
            <w:tcW w:w="6320" w:type="dxa"/>
            <w:vAlign w:val="bottom"/>
          </w:tcPr>
          <w:p>
            <w:pPr>
              <w:jc w:val="center"/>
              <w:ind w:right="15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  <w:w w:val="98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320" w:type="dxa"/>
            <w:vAlign w:val="bottom"/>
            <w:vMerge w:val="restart"/>
          </w:tcPr>
          <w:p>
            <w:pPr>
              <w:jc w:val="center"/>
              <w:ind w:right="156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8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63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6"/>
        </w:trPr>
        <w:tc>
          <w:tcPr>
            <w:tcW w:w="63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320" w:type="dxa"/>
            <w:vAlign w:val="bottom"/>
            <w:vMerge w:val="restart"/>
          </w:tcPr>
          <w:p>
            <w:pPr>
              <w:jc w:val="center"/>
              <w:ind w:right="15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  <w:w w:val="98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632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ind w:right="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63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6"/>
        </w:trPr>
        <w:tc>
          <w:tcPr>
            <w:tcW w:w="63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2"/>
        </w:trPr>
        <w:tc>
          <w:tcPr>
            <w:tcW w:w="6320" w:type="dxa"/>
            <w:vAlign w:val="bottom"/>
            <w:vMerge w:val="restart"/>
          </w:tcPr>
          <w:p>
            <w:pPr>
              <w:jc w:val="center"/>
              <w:ind w:right="15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9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ind w:right="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632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32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5315585</wp:posOffset>
            </wp:positionH>
            <wp:positionV relativeFrom="paragraph">
              <wp:posOffset>-610235</wp:posOffset>
            </wp:positionV>
            <wp:extent cx="8255" cy="6108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610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4011295</wp:posOffset>
            </wp:positionH>
            <wp:positionV relativeFrom="paragraph">
              <wp:posOffset>-618490</wp:posOffset>
            </wp:positionV>
            <wp:extent cx="8255" cy="6191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4036060</wp:posOffset>
            </wp:positionH>
            <wp:positionV relativeFrom="paragraph">
              <wp:posOffset>-593725</wp:posOffset>
            </wp:positionV>
            <wp:extent cx="1263015" cy="56959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015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-1609725</wp:posOffset>
            </wp:positionH>
            <wp:positionV relativeFrom="paragraph">
              <wp:posOffset>29210</wp:posOffset>
            </wp:positionV>
            <wp:extent cx="6967220" cy="162623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7220" cy="1626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96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280" w:space="260"/>
            <w:col w:w="8540"/>
          </w:cols>
          <w:pgMar w:left="460" w:top="222" w:right="359" w:bottom="1440" w:gutter="0" w:footer="0" w:header="0"/>
        </w:sectPr>
      </w:pPr>
    </w:p>
    <w:p>
      <w:pPr>
        <w:spacing w:after="0" w:line="4" w:lineRule="exact"/>
        <w:rPr>
          <w:sz w:val="24"/>
          <w:szCs w:val="24"/>
          <w:color w:val="auto"/>
        </w:r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1. Name and Address of Reporting Person</w:t>
      </w:r>
      <w:r>
        <w:rPr>
          <w:rFonts w:ascii="Arial" w:cs="Arial" w:eastAsia="Arial" w:hAnsi="Arial"/>
          <w:sz w:val="21"/>
          <w:szCs w:val="21"/>
          <w:color w:val="auto"/>
          <w:vertAlign w:val="superscript"/>
        </w:rPr>
        <w:t>*</w:t>
      </w:r>
    </w:p>
    <w:p>
      <w:pPr>
        <w:ind w:left="120"/>
        <w:spacing w:after="0"/>
        <w:rPr>
          <w:rFonts w:ascii="Arial" w:cs="Arial" w:eastAsia="Arial" w:hAnsi="Arial"/>
          <w:sz w:val="21"/>
          <w:szCs w:val="21"/>
          <w:u w:val="single" w:color="auto"/>
          <w:color w:val="0000EE"/>
        </w:rPr>
      </w:pPr>
      <w:hyperlink r:id="rId13">
        <w:r>
          <w:rPr>
            <w:rFonts w:ascii="Arial" w:cs="Arial" w:eastAsia="Arial" w:hAnsi="Arial"/>
            <w:sz w:val="21"/>
            <w:szCs w:val="21"/>
            <w:u w:val="single" w:color="auto"/>
            <w:color w:val="0000EE"/>
          </w:rPr>
          <w:t>HOCHSCHILD ROGER C</w:t>
        </w:r>
      </w:hyperlink>
    </w:p>
    <w:p>
      <w:pPr>
        <w:spacing w:after="0" w:line="307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5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(Last)</w:t>
            </w:r>
          </w:p>
        </w:tc>
        <w:tc>
          <w:tcPr>
            <w:tcW w:w="9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(First)</w:t>
            </w:r>
          </w:p>
        </w:tc>
        <w:tc>
          <w:tcPr>
            <w:tcW w:w="160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(Middle)</w:t>
            </w:r>
          </w:p>
        </w:tc>
      </w:tr>
      <w:tr>
        <w:trPr>
          <w:trHeight w:val="27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4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711 HIGH STREET</w:t>
            </w: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0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259"/>
        </w:trPr>
        <w:tc>
          <w:tcPr>
            <w:tcW w:w="11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DES MOINES</w:t>
            </w:r>
          </w:p>
        </w:tc>
        <w:tc>
          <w:tcPr>
            <w:tcW w:w="9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IA</w:t>
            </w:r>
          </w:p>
        </w:tc>
        <w:tc>
          <w:tcPr>
            <w:tcW w:w="160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50392</w:t>
            </w:r>
          </w:p>
        </w:tc>
      </w:tr>
      <w:tr>
        <w:trPr>
          <w:trHeight w:val="1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29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9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60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49"/>
        </w:trPr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7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2. Issuer Name 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 Ticker or Trading Symbol</w:t>
            </w:r>
          </w:p>
        </w:tc>
        <w:tc>
          <w:tcPr>
            <w:tcW w:w="330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5. Relationship of Reporting Person(s) to Issuer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8"/>
        </w:trPr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760" w:type="dxa"/>
            <w:vAlign w:val="bottom"/>
            <w:gridSpan w:val="2"/>
          </w:tcPr>
          <w:p>
            <w:pPr>
              <w:spacing w:after="0" w:line="138" w:lineRule="exact"/>
              <w:rPr>
                <w:rFonts w:ascii="Arial" w:cs="Arial" w:eastAsia="Arial" w:hAnsi="Arial"/>
                <w:sz w:val="16"/>
                <w:szCs w:val="16"/>
                <w:color w:val="0000EE"/>
              </w:rPr>
            </w:pPr>
            <w:hyperlink r:id="rId14">
              <w:r>
                <w:rPr>
                  <w:rFonts w:ascii="Arial" w:cs="Arial" w:eastAsia="Arial" w:hAnsi="Arial"/>
                  <w:sz w:val="16"/>
                  <w:szCs w:val="16"/>
                  <w:color w:val="0000EE"/>
                </w:rPr>
                <w:t xml:space="preserve">PRINCIPAL FINANCIAL GROUP INC </w:t>
              </w:r>
            </w:hyperlink>
            <w:r>
              <w:rPr>
                <w:rFonts w:ascii="Arial" w:cs="Arial" w:eastAsia="Arial" w:hAnsi="Arial"/>
                <w:sz w:val="16"/>
                <w:szCs w:val="16"/>
                <w:color w:val="000000"/>
              </w:rPr>
              <w:t>[</w:t>
            </w:r>
          </w:p>
        </w:tc>
        <w:tc>
          <w:tcPr>
            <w:tcW w:w="186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(Check all applicable)</w:t>
            </w: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760" w:type="dxa"/>
            <w:vAlign w:val="bottom"/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00" w:type="dxa"/>
            <w:vAlign w:val="bottom"/>
            <w:vMerge w:val="restart"/>
          </w:tcPr>
          <w:p>
            <w:pPr>
              <w:ind w:left="260"/>
              <w:spacing w:after="0" w:line="5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6"/>
                <w:szCs w:val="6"/>
                <w:color w:val="0000FF"/>
              </w:rPr>
              <w:t>X</w:t>
            </w:r>
          </w:p>
        </w:tc>
        <w:tc>
          <w:tcPr>
            <w:tcW w:w="136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Director</w:t>
            </w:r>
          </w:p>
        </w:tc>
        <w:tc>
          <w:tcPr>
            <w:tcW w:w="1440" w:type="dxa"/>
            <w:vAlign w:val="bottom"/>
            <w:vMerge w:val="restart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"/>
        </w:trPr>
        <w:tc>
          <w:tcPr>
            <w:tcW w:w="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400" w:type="dxa"/>
            <w:vAlign w:val="bottom"/>
            <w:shd w:val="clear" w:color="auto" w:fill="0000EE"/>
          </w:tcPr>
          <w:p>
            <w:pPr>
              <w:spacing w:after="0"/>
              <w:rPr>
                <w:rFonts w:ascii="Arial" w:cs="Arial" w:eastAsia="Arial" w:hAnsi="Arial"/>
                <w:sz w:val="1"/>
                <w:szCs w:val="1"/>
                <w:color w:val="0000FF"/>
              </w:rPr>
            </w:pPr>
            <w:hyperlink r:id="rId14">
              <w:r>
                <w:rPr>
                  <w:rFonts w:ascii="Arial" w:cs="Arial" w:eastAsia="Arial" w:hAnsi="Arial"/>
                  <w:sz w:val="1"/>
                  <w:szCs w:val="1"/>
                  <w:color w:val="0000FF"/>
                </w:rPr>
                <w:t xml:space="preserve">PFG </w:t>
              </w:r>
              <w:r>
                <w:rPr>
                  <w:rFonts w:ascii="Arial" w:cs="Arial" w:eastAsia="Arial" w:hAnsi="Arial"/>
                  <w:sz w:val="1"/>
                  <w:szCs w:val="1"/>
                  <w:color w:val="000000"/>
                </w:rPr>
                <w:t>]</w:t>
              </w:r>
            </w:hyperlink>
          </w:p>
        </w:tc>
        <w:tc>
          <w:tcPr>
            <w:tcW w:w="3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0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6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4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6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4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3"/>
        </w:trPr>
        <w:tc>
          <w:tcPr>
            <w:tcW w:w="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Officer (give title</w:t>
            </w:r>
          </w:p>
        </w:tc>
        <w:tc>
          <w:tcPr>
            <w:tcW w:w="144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760" w:type="dxa"/>
            <w:vAlign w:val="bottom"/>
            <w:tcBorders>
              <w:top w:val="single" w:sz="8" w:color="2C2C2C"/>
            </w:tcBorders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3. Date of Earliest Transaction (Month/Day/Year)</w:t>
            </w: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ind w:left="100"/>
              <w:spacing w:after="0" w:line="10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below)</w:t>
            </w:r>
          </w:p>
        </w:tc>
        <w:tc>
          <w:tcPr>
            <w:tcW w:w="1440" w:type="dxa"/>
            <w:vAlign w:val="bottom"/>
          </w:tcPr>
          <w:p>
            <w:pPr>
              <w:ind w:left="320"/>
              <w:spacing w:after="0" w:line="10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0"/>
        </w:trPr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7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5"/>
        </w:trPr>
        <w:tc>
          <w:tcPr>
            <w:tcW w:w="34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03/27/2020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4"/>
        </w:trPr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7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4. If Amendment, Date of Original Filed (Month/Day/Year)</w:t>
            </w:r>
          </w:p>
        </w:tc>
        <w:tc>
          <w:tcPr>
            <w:tcW w:w="330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ind w:left="38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Line)</w:t>
      </w:r>
    </w:p>
    <w:p>
      <w:pPr>
        <w:ind w:left="4080"/>
        <w:spacing w:after="0" w:line="221" w:lineRule="auto"/>
        <w:tabs>
          <w:tab w:leader="none" w:pos="44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Form filed by One Reporting Person</w:t>
      </w:r>
    </w:p>
    <w:p>
      <w:pPr>
        <w:spacing w:after="0" w:line="106" w:lineRule="exact"/>
        <w:rPr>
          <w:sz w:val="20"/>
          <w:szCs w:val="20"/>
          <w:color w:val="auto"/>
        </w:rPr>
      </w:pPr>
    </w:p>
    <w:p>
      <w:pPr>
        <w:ind w:left="44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Form filed by More than One Reporting</w:t>
      </w:r>
    </w:p>
    <w:p>
      <w:pPr>
        <w:ind w:left="44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Person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-2435225</wp:posOffset>
            </wp:positionH>
            <wp:positionV relativeFrom="paragraph">
              <wp:posOffset>153035</wp:posOffset>
            </wp:positionV>
            <wp:extent cx="6967220" cy="109791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7220" cy="1097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02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2">
            <w:col w:w="3740" w:space="100"/>
            <w:col w:w="7240"/>
          </w:cols>
          <w:pgMar w:left="460" w:top="222" w:right="359" w:bottom="1440" w:gutter="0" w:footer="0" w:header="0"/>
          <w:type w:val="continuous"/>
        </w:sectPr>
      </w:pPr>
    </w:p>
    <w:p>
      <w:pPr>
        <w:jc w:val="center"/>
        <w:ind w:righ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Table I - Non-Derivative Securities Acquired, Disposed of, or Beneficially Owned</w:t>
      </w:r>
    </w:p>
    <w:p>
      <w:pPr>
        <w:spacing w:after="0" w:line="114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56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820" w:type="dxa"/>
            <w:vAlign w:val="bottom"/>
            <w:gridSpan w:val="2"/>
          </w:tcPr>
          <w:p>
            <w:pPr>
              <w:ind w:left="7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8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40" w:type="dxa"/>
            <w:vAlign w:val="bottom"/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ind w:left="72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  <w:gridSpan w:val="2"/>
          </w:tcPr>
          <w:p>
            <w:pPr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Execution Date,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ind w:left="8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740" w:type="dxa"/>
            <w:vAlign w:val="bottom"/>
            <w:gridSpan w:val="4"/>
          </w:tcPr>
          <w:p>
            <w:pPr>
              <w:ind w:left="2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6"/>
              </w:rPr>
              <w:t>Disposed Of (D) (Instr. 3, 4 and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20" w:type="dxa"/>
            <w:vAlign w:val="bottom"/>
            <w:gridSpan w:val="2"/>
          </w:tcPr>
          <w:p>
            <w:pPr>
              <w:ind w:left="7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560" w:type="dxa"/>
            <w:vAlign w:val="bottom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500" w:type="dxa"/>
            <w:vAlign w:val="bottom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gridSpan w:val="4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8)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  <w:vMerge w:val="restart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4"/>
              </w:rPr>
              <w:t>Reported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gridSpan w:val="4"/>
            <w:vMerge w:val="restart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60" w:type="dxa"/>
            <w:vAlign w:val="bottom"/>
          </w:tcPr>
          <w:p>
            <w:pPr>
              <w:ind w:left="3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(A) or</w:t>
            </w:r>
          </w:p>
        </w:tc>
        <w:tc>
          <w:tcPr>
            <w:tcW w:w="580" w:type="dxa"/>
            <w:vAlign w:val="bottom"/>
            <w:gridSpan w:val="2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0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  <w:vMerge w:val="restart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5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8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03/27/2020</w:t>
            </w: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jc w:val="right"/>
              <w:ind w:righ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A</w:t>
            </w: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1"/>
              </w:rPr>
              <w:t>259</w:t>
            </w: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A</w:t>
            </w: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240"/>
              <w:spacing w:after="0" w:line="31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3"/>
                <w:szCs w:val="33"/>
                <w:color w:val="000000"/>
                <w:w w:val="84"/>
                <w:vertAlign w:val="subscript"/>
              </w:rPr>
              <w:t>$</w:t>
            </w:r>
            <w:r>
              <w:rPr>
                <w:rFonts w:ascii="Arial" w:cs="Arial" w:eastAsia="Arial" w:hAnsi="Arial"/>
                <w:sz w:val="33"/>
                <w:szCs w:val="33"/>
                <w:color w:val="0000FF"/>
                <w:w w:val="84"/>
                <w:vertAlign w:val="subscript"/>
              </w:rPr>
              <w:t>0</w:t>
            </w:r>
            <w:r>
              <w:rPr>
                <w:rFonts w:ascii="Arial" w:cs="Arial" w:eastAsia="Arial" w:hAnsi="Arial"/>
                <w:sz w:val="11"/>
                <w:szCs w:val="11"/>
                <w:color w:val="008000"/>
                <w:w w:val="84"/>
              </w:rPr>
              <w:t>(1)</w:t>
            </w:r>
          </w:p>
        </w:tc>
        <w:tc>
          <w:tcPr>
            <w:tcW w:w="13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15,325</w:t>
            </w: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6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200" w:type="dxa"/>
            <w:vAlign w:val="bottom"/>
            <w:tcBorders>
              <w:top w:val="single" w:sz="8" w:color="2C2C2C"/>
            </w:tcBorders>
            <w:gridSpan w:val="14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420" w:type="dxa"/>
            <w:vAlign w:val="bottom"/>
            <w:gridSpan w:val="11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0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880" w:type="dxa"/>
            <w:vAlign w:val="bottom"/>
            <w:gridSpan w:val="2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480" w:type="dxa"/>
            <w:vAlign w:val="bottom"/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6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7. Title and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8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6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8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0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1280" w:type="dxa"/>
            <w:vAlign w:val="bottom"/>
            <w:gridSpan w:val="2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   of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  <w:gridSpan w:val="3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4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Amount of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620" w:type="dxa"/>
            <w:vAlign w:val="bottom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3"/>
              </w:rPr>
              <w:t>Ownership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4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8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0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Code (Instr.</w:t>
            </w:r>
          </w:p>
        </w:tc>
        <w:tc>
          <w:tcPr>
            <w:tcW w:w="880" w:type="dxa"/>
            <w:vAlign w:val="bottom"/>
            <w:gridSpan w:val="2"/>
          </w:tcPr>
          <w:p>
            <w:pPr>
              <w:ind w:left="1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80" w:type="dxa"/>
            <w:vAlign w:val="bottom"/>
            <w:gridSpan w:val="3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(Month/Day/Year)</w:t>
            </w: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4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620" w:type="dxa"/>
            <w:vAlign w:val="bottom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4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880" w:type="dxa"/>
            <w:vAlign w:val="bottom"/>
            <w:gridSpan w:val="2"/>
          </w:tcPr>
          <w:p>
            <w:pPr>
              <w:ind w:left="1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4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Underlying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880" w:type="dxa"/>
            <w:vAlign w:val="bottom"/>
            <w:gridSpan w:val="2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68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4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  <w:gridSpan w:val="2"/>
          </w:tcPr>
          <w:p>
            <w:pPr>
              <w:ind w:left="1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3"/>
          </w:tcPr>
          <w:p>
            <w:pPr>
              <w:ind w:left="4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 Security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or Indirect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4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ind w:left="1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3"/>
          </w:tcPr>
          <w:p>
            <w:pPr>
              <w:ind w:left="4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3"/>
              </w:rPr>
              <w:t>(I) (Instr. 4)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  <w:gridSpan w:val="2"/>
          </w:tcPr>
          <w:p>
            <w:pPr>
              <w:ind w:left="1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ind w:left="1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  <w:gridSpan w:val="2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  <w:gridSpan w:val="2"/>
          </w:tcPr>
          <w:p>
            <w:pPr>
              <w:ind w:left="1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  <w:gridSpan w:val="2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  <w:gridSpan w:val="2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4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  <w:gridSpan w:val="2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5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</w:t>
            </w:r>
          </w:p>
        </w:tc>
        <w:tc>
          <w:tcPr>
            <w:tcW w:w="3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5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Phantom</w:t>
            </w:r>
          </w:p>
        </w:tc>
        <w:tc>
          <w:tcPr>
            <w:tcW w:w="780" w:type="dxa"/>
            <w:vAlign w:val="bottom"/>
            <w:vMerge w:val="restart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(2)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restart"/>
          </w:tcPr>
          <w:p>
            <w:pPr>
              <w:jc w:val="right"/>
              <w:ind w:righ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(3)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0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(3)</w:t>
            </w:r>
          </w:p>
        </w:tc>
        <w:tc>
          <w:tcPr>
            <w:tcW w:w="66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Common</w:t>
            </w:r>
          </w:p>
        </w:tc>
        <w:tc>
          <w:tcPr>
            <w:tcW w:w="52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210.1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vMerge w:val="restart"/>
          </w:tcPr>
          <w:p>
            <w:pPr>
              <w:ind w:left="60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Stock</w:t>
            </w:r>
          </w:p>
        </w:tc>
        <w:tc>
          <w:tcPr>
            <w:tcW w:w="7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80" w:type="dxa"/>
            <w:vAlign w:val="bottom"/>
            <w:vMerge w:val="restart"/>
          </w:tcPr>
          <w:p>
            <w:pPr>
              <w:ind w:left="240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03/27/2020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vMerge w:val="restart"/>
          </w:tcPr>
          <w:p>
            <w:pPr>
              <w:ind w:left="180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A</w:t>
            </w:r>
          </w:p>
        </w:tc>
        <w:tc>
          <w:tcPr>
            <w:tcW w:w="560" w:type="dxa"/>
            <w:vAlign w:val="bottom"/>
            <w:vMerge w:val="restart"/>
          </w:tcPr>
          <w:p>
            <w:pPr>
              <w:ind w:left="180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210.1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0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32.6</w:t>
            </w:r>
          </w:p>
        </w:tc>
        <w:tc>
          <w:tcPr>
            <w:tcW w:w="620" w:type="dxa"/>
            <w:vAlign w:val="bottom"/>
            <w:vMerge w:val="restart"/>
          </w:tcPr>
          <w:p>
            <w:pPr>
              <w:ind w:left="240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  <w:w w:val="90"/>
              </w:rPr>
              <w:t>12,443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vMerge w:val="restart"/>
          </w:tcPr>
          <w:p>
            <w:pPr>
              <w:ind w:left="320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D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8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0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Stock</w:t>
            </w: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Units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2540</wp:posOffset>
            </wp:positionH>
            <wp:positionV relativeFrom="paragraph">
              <wp:posOffset>-2062480</wp:posOffset>
            </wp:positionV>
            <wp:extent cx="7033260" cy="21050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3260" cy="210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68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pacing w:after="0" w:line="53" w:lineRule="exact"/>
        <w:rPr>
          <w:sz w:val="20"/>
          <w:szCs w:val="20"/>
          <w:color w:val="auto"/>
        </w:rPr>
      </w:pPr>
    </w:p>
    <w:p>
      <w:pPr>
        <w:ind w:left="180" w:hanging="137"/>
        <w:spacing w:after="0"/>
        <w:tabs>
          <w:tab w:leader="none" w:pos="180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Grant of restricted stock units.</w:t>
      </w:r>
    </w:p>
    <w:p>
      <w:pPr>
        <w:spacing w:after="0" w:line="45" w:lineRule="exact"/>
        <w:rPr>
          <w:rFonts w:ascii="Arial" w:cs="Arial" w:eastAsia="Arial" w:hAnsi="Arial"/>
          <w:sz w:val="13"/>
          <w:szCs w:val="13"/>
          <w:color w:val="008000"/>
        </w:rPr>
      </w:pPr>
    </w:p>
    <w:p>
      <w:pPr>
        <w:ind w:left="180" w:hanging="137"/>
        <w:spacing w:after="0"/>
        <w:tabs>
          <w:tab w:leader="none" w:pos="180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The units convert to common stock on a one-for-one basis.</w:t>
      </w:r>
    </w:p>
    <w:p>
      <w:pPr>
        <w:spacing w:after="0" w:line="45" w:lineRule="exact"/>
        <w:rPr>
          <w:rFonts w:ascii="Arial" w:cs="Arial" w:eastAsia="Arial" w:hAnsi="Arial"/>
          <w:sz w:val="13"/>
          <w:szCs w:val="13"/>
          <w:color w:val="008000"/>
        </w:rPr>
      </w:pPr>
    </w:p>
    <w:p>
      <w:pPr>
        <w:ind w:left="180" w:hanging="137"/>
        <w:spacing w:after="0"/>
        <w:tabs>
          <w:tab w:leader="none" w:pos="180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The reported phantom stock units were acquired pursuant to the Principal Deferred Compensation Plan for Non-Employee Directors and will be settled on the reporting person's retirement.</w:t>
      </w:r>
    </w:p>
    <w:p>
      <w:pPr>
        <w:spacing w:after="0" w:line="37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Remarks:</w:t>
      </w:r>
    </w:p>
    <w:p>
      <w:pPr>
        <w:spacing w:after="0" w:line="120" w:lineRule="exact"/>
        <w:rPr>
          <w:sz w:val="20"/>
          <w:szCs w:val="20"/>
          <w:color w:val="auto"/>
        </w:rPr>
      </w:pPr>
    </w:p>
    <w:tbl>
      <w:tblPr>
        <w:tblLayout w:type="fixed"/>
        <w:tblInd w:w="660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5"/>
        </w:trPr>
        <w:tc>
          <w:tcPr>
            <w:tcW w:w="18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1"/>
              </w:rPr>
              <w:t>Alex P. Montz, by Power of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6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86"/>
              </w:rPr>
              <w:t>03/31/2020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600" w:type="dxa"/>
            <w:vAlign w:val="bottom"/>
            <w:vMerge w:val="restart"/>
          </w:tcPr>
          <w:p>
            <w:pPr>
              <w:spacing w:after="0" w:line="18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1"/>
              </w:rPr>
              <w:t>Attorney</w:t>
            </w:r>
          </w:p>
        </w:tc>
        <w:tc>
          <w:tcPr>
            <w:tcW w:w="1600" w:type="dxa"/>
            <w:vAlign w:val="bottom"/>
            <w:gridSpan w:val="2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60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6"/>
        </w:trPr>
        <w:tc>
          <w:tcPr>
            <w:tcW w:w="22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** Signature of Reporting Person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Date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9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32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46" w:lineRule="exact"/>
        <w:rPr>
          <w:sz w:val="20"/>
          <w:szCs w:val="20"/>
          <w:color w:val="auto"/>
        </w:rPr>
      </w:pPr>
    </w:p>
    <w:p>
      <w:pPr>
        <w:jc w:val="both"/>
        <w:ind w:left="40" w:right="3540" w:firstLine="3"/>
        <w:spacing w:after="0" w:line="337" w:lineRule="auto"/>
        <w:tabs>
          <w:tab w:leader="none" w:pos="177" w:val="left"/>
        </w:tabs>
        <w:numPr>
          <w:ilvl w:val="0"/>
          <w:numId w:val="2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080"/>
      </w:cols>
      <w:pgMar w:left="460" w:top="222" w:right="35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1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3" Type="http://schemas.openxmlformats.org/officeDocument/2006/relationships/hyperlink" Target="http://www.sec.gov/cgi-bin/browse-edgar?action=getcompany&amp;CIK=0001183833" TargetMode="External"/><Relationship Id="rId14" Type="http://schemas.openxmlformats.org/officeDocument/2006/relationships/hyperlink" Target="http://www.sec.gov/cgi-bin/browse-edgar?action=getcompany&amp;CIK=0001126328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2020-03-31T14:25:24Z</dcterms:created>
  <dcterms:modified xsi:type="dcterms:W3CDTF">2020-03-31T14:25:24Z</dcterms:modified>
</cp:coreProperties>
</file>