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21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21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213"/>
              <w:spacing w:after="0" w:line="195"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5470525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4133850</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77139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77139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340" w:space="340"/>
            <w:col w:w="8840"/>
          </w:cols>
          <w:pgMar w:left="240" w:top="225"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MCCAUGHAN JAMES P</w:t>
        </w:r>
      </w:hyperlink>
    </w:p>
    <w:p>
      <w:pPr>
        <w:spacing w:after="0" w:line="321"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3"/>
                <w:szCs w:val="13"/>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(Last)</w:t>
            </w:r>
          </w:p>
        </w:tc>
        <w:tc>
          <w:tcPr>
            <w:tcW w:w="960" w:type="dxa"/>
            <w:vAlign w:val="bottom"/>
          </w:tcPr>
          <w:p>
            <w:pPr>
              <w:ind w:left="120"/>
              <w:spacing w:after="0"/>
              <w:rPr>
                <w:sz w:val="20"/>
                <w:szCs w:val="20"/>
                <w:color w:val="auto"/>
              </w:rPr>
            </w:pPr>
            <w:r>
              <w:rPr>
                <w:rFonts w:ascii="Arial" w:cs="Arial" w:eastAsia="Arial" w:hAnsi="Arial"/>
                <w:sz w:val="13"/>
                <w:szCs w:val="13"/>
                <w:color w:val="auto"/>
              </w:rPr>
              <w:t>(First)</w:t>
            </w:r>
          </w:p>
        </w:tc>
        <w:tc>
          <w:tcPr>
            <w:tcW w:w="1660" w:type="dxa"/>
            <w:vAlign w:val="bottom"/>
          </w:tcPr>
          <w:p>
            <w:pPr>
              <w:ind w:left="440"/>
              <w:spacing w:after="0"/>
              <w:rPr>
                <w:sz w:val="20"/>
                <w:szCs w:val="20"/>
                <w:color w:val="auto"/>
              </w:rPr>
            </w:pPr>
            <w:r>
              <w:rPr>
                <w:rFonts w:ascii="Arial" w:cs="Arial" w:eastAsia="Arial" w:hAnsi="Arial"/>
                <w:sz w:val="13"/>
                <w:szCs w:val="13"/>
                <w:color w:val="auto"/>
              </w:rPr>
              <w:t>(Middle)</w:t>
            </w:r>
          </w:p>
        </w:tc>
      </w:tr>
      <w:tr>
        <w:trPr>
          <w:trHeight w:val="278"/>
        </w:trPr>
        <w:tc>
          <w:tcPr>
            <w:tcW w:w="40" w:type="dxa"/>
            <w:vAlign w:val="bottom"/>
          </w:tcPr>
          <w:p>
            <w:pPr>
              <w:spacing w:after="0"/>
              <w:rPr>
                <w:sz w:val="24"/>
                <w:szCs w:val="24"/>
                <w:color w:val="auto"/>
              </w:rPr>
            </w:pPr>
          </w:p>
        </w:tc>
        <w:tc>
          <w:tcPr>
            <w:tcW w:w="2120" w:type="dxa"/>
            <w:vAlign w:val="bottom"/>
            <w:gridSpan w:val="2"/>
          </w:tcPr>
          <w:p>
            <w:pPr>
              <w:spacing w:after="0"/>
              <w:rPr>
                <w:sz w:val="20"/>
                <w:szCs w:val="20"/>
                <w:color w:val="auto"/>
              </w:rPr>
            </w:pPr>
            <w:r>
              <w:rPr>
                <w:rFonts w:ascii="Arial" w:cs="Arial" w:eastAsia="Arial" w:hAnsi="Arial"/>
                <w:sz w:val="17"/>
                <w:szCs w:val="17"/>
                <w:color w:val="0000FF"/>
              </w:rPr>
              <w:t>711 HIGH STREET</w:t>
            </w:r>
          </w:p>
        </w:tc>
        <w:tc>
          <w:tcPr>
            <w:tcW w:w="166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160" w:type="dxa"/>
            <w:vAlign w:val="bottom"/>
            <w:tcBorders>
              <w:bottom w:val="single" w:sz="8" w:color="9A9A9A"/>
            </w:tcBorders>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1660" w:type="dxa"/>
            <w:vAlign w:val="bottom"/>
            <w:tcBorders>
              <w:bottom w:val="single" w:sz="8" w:color="9A9A9A"/>
            </w:tcBorders>
          </w:tcPr>
          <w:p>
            <w:pPr>
              <w:spacing w:after="0"/>
              <w:rPr>
                <w:sz w:val="18"/>
                <w:szCs w:val="18"/>
                <w:color w:val="auto"/>
              </w:rPr>
            </w:pPr>
          </w:p>
        </w:tc>
      </w:tr>
      <w:tr>
        <w:trPr>
          <w:trHeight w:val="266"/>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23"/>
                <w:szCs w:val="23"/>
                <w:color w:val="auto"/>
              </w:rPr>
            </w:pPr>
          </w:p>
        </w:tc>
        <w:tc>
          <w:tcPr>
            <w:tcW w:w="1660" w:type="dxa"/>
            <w:vAlign w:val="bottom"/>
          </w:tcPr>
          <w:p>
            <w:pPr>
              <w:spacing w:after="0"/>
              <w:rPr>
                <w:sz w:val="23"/>
                <w:szCs w:val="23"/>
                <w:color w:val="auto"/>
              </w:rPr>
            </w:pPr>
          </w:p>
        </w:tc>
      </w:tr>
      <w:tr>
        <w:trPr>
          <w:trHeight w:val="238"/>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DES MOINES</w:t>
            </w:r>
          </w:p>
        </w:tc>
        <w:tc>
          <w:tcPr>
            <w:tcW w:w="960" w:type="dxa"/>
            <w:vAlign w:val="bottom"/>
          </w:tcPr>
          <w:p>
            <w:pPr>
              <w:ind w:left="120"/>
              <w:spacing w:after="0"/>
              <w:rPr>
                <w:sz w:val="20"/>
                <w:szCs w:val="20"/>
                <w:color w:val="auto"/>
              </w:rPr>
            </w:pPr>
            <w:r>
              <w:rPr>
                <w:rFonts w:ascii="Arial" w:cs="Arial" w:eastAsia="Arial" w:hAnsi="Arial"/>
                <w:sz w:val="17"/>
                <w:szCs w:val="17"/>
                <w:color w:val="0000FF"/>
              </w:rPr>
              <w:t>IA</w:t>
            </w:r>
          </w:p>
        </w:tc>
        <w:tc>
          <w:tcPr>
            <w:tcW w:w="1660" w:type="dxa"/>
            <w:vAlign w:val="bottom"/>
          </w:tcPr>
          <w:p>
            <w:pPr>
              <w:ind w:left="440"/>
              <w:spacing w:after="0"/>
              <w:rPr>
                <w:sz w:val="20"/>
                <w:szCs w:val="20"/>
                <w:color w:val="auto"/>
              </w:rPr>
            </w:pPr>
            <w:r>
              <w:rPr>
                <w:rFonts w:ascii="Arial" w:cs="Arial" w:eastAsia="Arial" w:hAnsi="Arial"/>
                <w:sz w:val="17"/>
                <w:szCs w:val="17"/>
                <w:color w:val="0000FF"/>
              </w:rPr>
              <w:t>50392</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6"/>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20"/>
              <w:spacing w:after="0"/>
              <w:rPr>
                <w:sz w:val="20"/>
                <w:szCs w:val="20"/>
                <w:color w:val="auto"/>
              </w:rPr>
            </w:pPr>
            <w:r>
              <w:rPr>
                <w:rFonts w:ascii="Arial" w:cs="Arial" w:eastAsia="Arial" w:hAnsi="Arial"/>
                <w:sz w:val="13"/>
                <w:szCs w:val="13"/>
                <w:color w:val="auto"/>
              </w:rPr>
              <w:t>(State)</w:t>
            </w:r>
          </w:p>
        </w:tc>
        <w:tc>
          <w:tcPr>
            <w:tcW w:w="166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78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3980" w:type="dxa"/>
            <w:vAlign w:val="bottom"/>
            <w:gridSpan w:val="4"/>
          </w:tcPr>
          <w:p>
            <w:pPr>
              <w:ind w:left="60"/>
              <w:spacing w:after="0" w:line="142" w:lineRule="exact"/>
              <w:rPr>
                <w:rFonts w:ascii="Arial" w:cs="Arial" w:eastAsia="Arial" w:hAnsi="Arial"/>
                <w:sz w:val="16"/>
                <w:szCs w:val="16"/>
                <w:color w:val="0000EE"/>
              </w:rPr>
            </w:pPr>
            <w:hyperlink r:id="rId13">
              <w:r>
                <w:rPr>
                  <w:rFonts w:ascii="Arial" w:cs="Arial" w:eastAsia="Arial" w:hAnsi="Arial"/>
                  <w:sz w:val="16"/>
                  <w:szCs w:val="16"/>
                  <w:color w:val="0000EE"/>
                </w:rPr>
                <w:t xml:space="preserve">PRINCIPAL FINANCIAL GROUP INC </w:t>
              </w:r>
            </w:hyperlink>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340" w:type="dxa"/>
            <w:vAlign w:val="bottom"/>
          </w:tcPr>
          <w:p>
            <w:pPr>
              <w:spacing w:after="0"/>
              <w:rPr>
                <w:sz w:val="3"/>
                <w:szCs w:val="3"/>
                <w:color w:val="auto"/>
              </w:rPr>
            </w:pPr>
          </w:p>
        </w:tc>
        <w:tc>
          <w:tcPr>
            <w:tcW w:w="44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60" w:type="dxa"/>
            <w:vAlign w:val="bottom"/>
          </w:tcPr>
          <w:p>
            <w:pPr>
              <w:spacing w:after="0"/>
              <w:rPr>
                <w:sz w:val="3"/>
                <w:szCs w:val="3"/>
                <w:color w:val="auto"/>
              </w:rPr>
            </w:pPr>
          </w:p>
        </w:tc>
        <w:tc>
          <w:tcPr>
            <w:tcW w:w="140" w:type="dxa"/>
            <w:vAlign w:val="bottom"/>
            <w:tcBorders>
              <w:bottom w:val="single" w:sz="8" w:color="0000EE"/>
            </w:tcBorders>
          </w:tcPr>
          <w:p>
            <w:pPr>
              <w:spacing w:after="0"/>
              <w:rPr>
                <w:sz w:val="3"/>
                <w:szCs w:val="3"/>
                <w:color w:val="auto"/>
              </w:rPr>
            </w:pPr>
          </w:p>
        </w:tc>
        <w:tc>
          <w:tcPr>
            <w:tcW w:w="3340" w:type="dxa"/>
            <w:vAlign w:val="bottom"/>
            <w:tcBorders>
              <w:bottom w:val="single" w:sz="8" w:color="0000EE"/>
            </w:tcBorders>
          </w:tcPr>
          <w:p>
            <w:pPr>
              <w:spacing w:after="0"/>
              <w:rPr>
                <w:sz w:val="3"/>
                <w:szCs w:val="3"/>
                <w:color w:val="auto"/>
              </w:rPr>
            </w:pPr>
          </w:p>
        </w:tc>
        <w:tc>
          <w:tcPr>
            <w:tcW w:w="440" w:type="dxa"/>
            <w:vAlign w:val="bottom"/>
          </w:tcPr>
          <w:p>
            <w:pPr>
              <w:spacing w:after="0"/>
              <w:rPr>
                <w:sz w:val="3"/>
                <w:szCs w:val="3"/>
                <w:color w:val="auto"/>
              </w:rPr>
            </w:pPr>
          </w:p>
        </w:tc>
        <w:tc>
          <w:tcPr>
            <w:tcW w:w="500" w:type="dxa"/>
            <w:vAlign w:val="bottom"/>
          </w:tcPr>
          <w:p>
            <w:pPr>
              <w:spacing w:after="0"/>
              <w:rPr>
                <w:sz w:val="3"/>
                <w:szCs w:val="3"/>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7"/>
        </w:trPr>
        <w:tc>
          <w:tcPr>
            <w:tcW w:w="3980" w:type="dxa"/>
            <w:vAlign w:val="bottom"/>
            <w:gridSpan w:val="4"/>
            <w:vMerge w:val="restart"/>
          </w:tcPr>
          <w:p>
            <w:pPr>
              <w:ind w:left="6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500" w:type="dxa"/>
            <w:vAlign w:val="bottom"/>
          </w:tcPr>
          <w:p>
            <w:pPr>
              <w:spacing w:after="0"/>
              <w:rPr>
                <w:sz w:val="11"/>
                <w:szCs w:val="11"/>
                <w:color w:val="auto"/>
              </w:rPr>
            </w:pPr>
          </w:p>
        </w:tc>
        <w:tc>
          <w:tcPr>
            <w:tcW w:w="142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3980" w:type="dxa"/>
            <w:vAlign w:val="bottom"/>
            <w:gridSpan w:val="4"/>
            <w:vMerge w:val="continue"/>
          </w:tcPr>
          <w:p>
            <w:pPr>
              <w:spacing w:after="0"/>
              <w:rPr>
                <w:sz w:val="12"/>
                <w:szCs w:val="12"/>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2"/>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340" w:type="dxa"/>
            <w:vAlign w:val="bottom"/>
          </w:tcPr>
          <w:p>
            <w:pPr>
              <w:spacing w:after="0"/>
              <w:rPr>
                <w:sz w:val="3"/>
                <w:szCs w:val="3"/>
                <w:color w:val="auto"/>
              </w:rPr>
            </w:pPr>
          </w:p>
        </w:tc>
        <w:tc>
          <w:tcPr>
            <w:tcW w:w="440" w:type="dxa"/>
            <w:vAlign w:val="bottom"/>
          </w:tcPr>
          <w:p>
            <w:pPr>
              <w:spacing w:after="0"/>
              <w:rPr>
                <w:sz w:val="3"/>
                <w:szCs w:val="3"/>
                <w:color w:val="auto"/>
              </w:rPr>
            </w:pPr>
          </w:p>
        </w:tc>
        <w:tc>
          <w:tcPr>
            <w:tcW w:w="500" w:type="dxa"/>
            <w:vAlign w:val="bottom"/>
            <w:vMerge w:val="continue"/>
          </w:tcPr>
          <w:p>
            <w:pPr>
              <w:spacing w:after="0"/>
              <w:rPr>
                <w:sz w:val="3"/>
                <w:szCs w:val="3"/>
                <w:color w:val="auto"/>
              </w:rPr>
            </w:pPr>
          </w:p>
        </w:tc>
        <w:tc>
          <w:tcPr>
            <w:tcW w:w="142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7"/>
        </w:trPr>
        <w:tc>
          <w:tcPr>
            <w:tcW w:w="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34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500" w:type="dxa"/>
            <w:vAlign w:val="bottom"/>
            <w:vMerge w:val="continue"/>
          </w:tcPr>
          <w:p>
            <w:pPr>
              <w:spacing w:after="0"/>
              <w:rPr>
                <w:sz w:val="7"/>
                <w:szCs w:val="7"/>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50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00" w:type="dxa"/>
            <w:vAlign w:val="bottom"/>
            <w:gridSpan w:val="2"/>
            <w:vMerge w:val="restart"/>
          </w:tcPr>
          <w:p>
            <w:pPr>
              <w:ind w:left="60"/>
              <w:spacing w:after="0"/>
              <w:rPr>
                <w:sz w:val="20"/>
                <w:szCs w:val="20"/>
                <w:color w:val="auto"/>
              </w:rPr>
            </w:pPr>
            <w:r>
              <w:rPr>
                <w:rFonts w:ascii="Arial" w:cs="Arial" w:eastAsia="Arial" w:hAnsi="Arial"/>
                <w:sz w:val="13"/>
                <w:szCs w:val="13"/>
                <w:color w:val="auto"/>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0" w:type="dxa"/>
            <w:vAlign w:val="bottom"/>
            <w:gridSpan w:val="2"/>
            <w:vMerge w:val="continue"/>
          </w:tcPr>
          <w:p>
            <w:pPr>
              <w:spacing w:after="0"/>
              <w:rPr>
                <w:sz w:val="12"/>
                <w:szCs w:val="12"/>
                <w:color w:val="auto"/>
              </w:rPr>
            </w:pPr>
          </w:p>
        </w:tc>
        <w:tc>
          <w:tcPr>
            <w:tcW w:w="378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2920" w:type="dxa"/>
            <w:vAlign w:val="bottom"/>
            <w:gridSpan w:val="2"/>
            <w:vMerge w:val="restart"/>
          </w:tcPr>
          <w:p>
            <w:pPr>
              <w:ind w:left="120"/>
              <w:spacing w:after="0"/>
              <w:rPr>
                <w:sz w:val="20"/>
                <w:szCs w:val="20"/>
                <w:color w:val="auto"/>
              </w:rPr>
            </w:pPr>
            <w:r>
              <w:rPr>
                <w:rFonts w:ascii="Arial" w:cs="Arial" w:eastAsia="Arial" w:hAnsi="Arial"/>
                <w:sz w:val="17"/>
                <w:szCs w:val="17"/>
                <w:color w:val="0000FF"/>
              </w:rPr>
              <w:t>President - Global Asset Mgmt.</w:t>
            </w:r>
          </w:p>
        </w:tc>
        <w:tc>
          <w:tcPr>
            <w:tcW w:w="0" w:type="dxa"/>
            <w:vAlign w:val="bottom"/>
          </w:tcPr>
          <w:p>
            <w:pPr>
              <w:spacing w:after="0"/>
              <w:rPr>
                <w:sz w:val="1"/>
                <w:szCs w:val="1"/>
                <w:color w:val="auto"/>
              </w:rPr>
            </w:pPr>
          </w:p>
        </w:tc>
      </w:tr>
      <w:tr>
        <w:trPr>
          <w:trHeight w:val="114"/>
        </w:trPr>
        <w:tc>
          <w:tcPr>
            <w:tcW w:w="3540" w:type="dxa"/>
            <w:vAlign w:val="bottom"/>
            <w:gridSpan w:val="3"/>
            <w:vMerge w:val="restart"/>
          </w:tcPr>
          <w:p>
            <w:pPr>
              <w:ind w:left="60"/>
              <w:spacing w:after="0"/>
              <w:rPr>
                <w:sz w:val="20"/>
                <w:szCs w:val="20"/>
                <w:color w:val="auto"/>
              </w:rPr>
            </w:pPr>
            <w:r>
              <w:rPr>
                <w:rFonts w:ascii="Arial" w:cs="Arial" w:eastAsia="Arial" w:hAnsi="Arial"/>
                <w:sz w:val="17"/>
                <w:szCs w:val="17"/>
                <w:color w:val="0000FF"/>
              </w:rPr>
              <w:t>01/02/2014</w:t>
            </w:r>
          </w:p>
        </w:tc>
        <w:tc>
          <w:tcPr>
            <w:tcW w:w="440" w:type="dxa"/>
            <w:vAlign w:val="bottom"/>
          </w:tcPr>
          <w:p>
            <w:pPr>
              <w:spacing w:after="0"/>
              <w:rPr>
                <w:sz w:val="9"/>
                <w:szCs w:val="9"/>
                <w:color w:val="auto"/>
              </w:rPr>
            </w:pPr>
          </w:p>
        </w:tc>
        <w:tc>
          <w:tcPr>
            <w:tcW w:w="500" w:type="dxa"/>
            <w:vAlign w:val="bottom"/>
          </w:tcPr>
          <w:p>
            <w:pPr>
              <w:spacing w:after="0"/>
              <w:rPr>
                <w:sz w:val="9"/>
                <w:szCs w:val="9"/>
                <w:color w:val="auto"/>
              </w:rPr>
            </w:pPr>
          </w:p>
        </w:tc>
        <w:tc>
          <w:tcPr>
            <w:tcW w:w="29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3540" w:type="dxa"/>
            <w:vAlign w:val="bottom"/>
            <w:gridSpan w:val="3"/>
            <w:vMerge w:val="continue"/>
          </w:tcPr>
          <w:p>
            <w:pPr>
              <w:spacing w:after="0"/>
              <w:rPr>
                <w:sz w:val="9"/>
                <w:szCs w:val="9"/>
                <w:color w:val="auto"/>
              </w:rPr>
            </w:pPr>
          </w:p>
        </w:tc>
        <w:tc>
          <w:tcPr>
            <w:tcW w:w="4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334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342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78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ind w:left="4260"/>
        <w:spacing w:after="0" w:line="232" w:lineRule="auto"/>
        <w:tabs>
          <w:tab w:leader="none" w:pos="46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620"/>
        <w:spacing w:after="0"/>
        <w:rPr>
          <w:sz w:val="20"/>
          <w:szCs w:val="20"/>
          <w:color w:val="auto"/>
        </w:rPr>
      </w:pPr>
      <w:r>
        <w:rPr>
          <w:rFonts w:ascii="Arial" w:cs="Arial" w:eastAsia="Arial" w:hAnsi="Arial"/>
          <w:sz w:val="13"/>
          <w:szCs w:val="13"/>
          <w:color w:val="auto"/>
        </w:rPr>
        <w:t>Form filed by More than One Reporting</w:t>
      </w:r>
    </w:p>
    <w:p>
      <w:pPr>
        <w:ind w:left="462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900" w:space="100"/>
            <w:col w:w="7520"/>
          </w:cols>
          <w:pgMar w:left="240" w:top="225"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2"/>
          </w:tcPr>
          <w:p>
            <w:pPr>
              <w:ind w:left="82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spacing w:after="0"/>
              <w:rPr>
                <w:sz w:val="11"/>
                <w:szCs w:val="11"/>
                <w:color w:val="auto"/>
              </w:rPr>
            </w:pPr>
          </w:p>
        </w:tc>
        <w:tc>
          <w:tcPr>
            <w:tcW w:w="10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2000" w:type="dxa"/>
            <w:vAlign w:val="bottom"/>
            <w:gridSpan w:val="4"/>
          </w:tcPr>
          <w:p>
            <w:pPr>
              <w:ind w:left="100"/>
              <w:spacing w:after="0" w:line="131" w:lineRule="exact"/>
              <w:rPr>
                <w:sz w:val="20"/>
                <w:szCs w:val="20"/>
                <w:color w:val="auto"/>
              </w:rPr>
            </w:pPr>
            <w:r>
              <w:rPr>
                <w:rFonts w:ascii="Arial" w:cs="Arial" w:eastAsia="Arial" w:hAnsi="Arial"/>
                <w:sz w:val="12"/>
                <w:szCs w:val="12"/>
                <w:b w:val="1"/>
                <w:bCs w:val="1"/>
                <w:color w:val="auto"/>
                <w:w w:val="99"/>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20" w:type="dxa"/>
            <w:vAlign w:val="bottom"/>
            <w:gridSpan w:val="2"/>
          </w:tcPr>
          <w:p>
            <w:pPr>
              <w:jc w:val="center"/>
              <w:ind w:left="624"/>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0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85"/>
                <w:vertAlign w:val="subscript"/>
              </w:rPr>
              <w:t>M</w:t>
            </w:r>
            <w:r>
              <w:rPr>
                <w:rFonts w:ascii="Arial" w:cs="Arial" w:eastAsia="Arial" w:hAnsi="Arial"/>
                <w:sz w:val="11"/>
                <w:szCs w:val="11"/>
                <w:color w:val="008000"/>
                <w:w w:val="85"/>
              </w:rPr>
              <w:t>(1)</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2"/>
              </w:rPr>
              <w:t>14,992</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tcPr>
          <w:p>
            <w:pPr>
              <w:jc w:val="center"/>
              <w:ind w:left="83"/>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36.3</w:t>
            </w:r>
          </w:p>
        </w:tc>
        <w:tc>
          <w:tcPr>
            <w:tcW w:w="6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207,661</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2"/>
              </w:rPr>
              <w:t>14,992</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620" w:type="dxa"/>
            <w:vAlign w:val="bottom"/>
            <w:tcBorders>
              <w:bottom w:val="single" w:sz="8" w:color="2C2C2C"/>
            </w:tcBorders>
            <w:gridSpan w:val="2"/>
          </w:tcPr>
          <w:p>
            <w:pPr>
              <w:jc w:val="center"/>
              <w:ind w:left="3"/>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48.6</w:t>
            </w:r>
            <w:r>
              <w:rPr>
                <w:rFonts w:ascii="Arial" w:cs="Arial" w:eastAsia="Arial" w:hAnsi="Arial"/>
                <w:sz w:val="22"/>
                <w:szCs w:val="22"/>
                <w:color w:val="008000"/>
                <w:w w:val="89"/>
                <w:vertAlign w:val="superscript"/>
              </w:rPr>
              <w:t>(3)</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192,669</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85"/>
                <w:vertAlign w:val="subscript"/>
              </w:rPr>
              <w:t>M</w:t>
            </w:r>
            <w:r>
              <w:rPr>
                <w:rFonts w:ascii="Arial" w:cs="Arial" w:eastAsia="Arial" w:hAnsi="Arial"/>
                <w:sz w:val="11"/>
                <w:szCs w:val="11"/>
                <w:color w:val="008000"/>
                <w:w w:val="85"/>
              </w:rPr>
              <w:t>(4)</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3"/>
              </w:rPr>
              <w:t>6,568</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2"/>
          </w:tcPr>
          <w:p>
            <w:pPr>
              <w:jc w:val="center"/>
              <w:ind w:left="3"/>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39.02</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199,237</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(4)</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3"/>
              </w:rPr>
              <w:t>6,568</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620" w:type="dxa"/>
            <w:vAlign w:val="bottom"/>
            <w:tcBorders>
              <w:bottom w:val="single" w:sz="8" w:color="2C2C2C"/>
            </w:tcBorders>
            <w:gridSpan w:val="2"/>
          </w:tcPr>
          <w:p>
            <w:pPr>
              <w:jc w:val="center"/>
              <w:ind w:left="3"/>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48.6</w:t>
            </w:r>
            <w:r>
              <w:rPr>
                <w:rFonts w:ascii="Arial" w:cs="Arial" w:eastAsia="Arial" w:hAnsi="Arial"/>
                <w:sz w:val="22"/>
                <w:szCs w:val="22"/>
                <w:color w:val="008000"/>
                <w:w w:val="89"/>
                <w:vertAlign w:val="superscript"/>
              </w:rPr>
              <w:t>(5)</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192,669</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85"/>
                <w:vertAlign w:val="subscript"/>
              </w:rPr>
              <w:t>M</w:t>
            </w:r>
            <w:r>
              <w:rPr>
                <w:rFonts w:ascii="Arial" w:cs="Arial" w:eastAsia="Arial" w:hAnsi="Arial"/>
                <w:sz w:val="11"/>
                <w:szCs w:val="11"/>
                <w:color w:val="008000"/>
                <w:w w:val="85"/>
              </w:rPr>
              <w:t>(1)</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3"/>
              </w:rPr>
              <w:t>5,000</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2"/>
          </w:tcPr>
          <w:p>
            <w:pPr>
              <w:jc w:val="center"/>
              <w:ind w:left="23"/>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11.07</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197,669</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3"/>
              </w:rPr>
              <w:t>5,000</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620" w:type="dxa"/>
            <w:vAlign w:val="bottom"/>
            <w:tcBorders>
              <w:bottom w:val="single" w:sz="8" w:color="2C2C2C"/>
            </w:tcBorders>
            <w:gridSpan w:val="2"/>
          </w:tcPr>
          <w:p>
            <w:pPr>
              <w:jc w:val="center"/>
              <w:ind w:left="3"/>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48.6</w:t>
            </w:r>
            <w:r>
              <w:rPr>
                <w:rFonts w:ascii="Arial" w:cs="Arial" w:eastAsia="Arial" w:hAnsi="Arial"/>
                <w:sz w:val="22"/>
                <w:szCs w:val="22"/>
                <w:color w:val="008000"/>
                <w:w w:val="89"/>
                <w:vertAlign w:val="superscript"/>
              </w:rPr>
              <w:t>(6)</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192,669</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85"/>
                <w:vertAlign w:val="subscript"/>
              </w:rPr>
              <w:t>M</w:t>
            </w:r>
            <w:r>
              <w:rPr>
                <w:rFonts w:ascii="Arial" w:cs="Arial" w:eastAsia="Arial" w:hAnsi="Arial"/>
                <w:sz w:val="11"/>
                <w:szCs w:val="11"/>
                <w:color w:val="008000"/>
                <w:w w:val="85"/>
              </w:rPr>
              <w:t>(4)</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3"/>
              </w:rPr>
              <w:t>5,000</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2"/>
          </w:tcPr>
          <w:p>
            <w:pPr>
              <w:jc w:val="center"/>
              <w:ind w:left="23"/>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11.07</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197,669</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4"/>
              <w:spacing w:after="0"/>
              <w:rPr>
                <w:sz w:val="20"/>
                <w:szCs w:val="20"/>
                <w:color w:val="auto"/>
              </w:rPr>
            </w:pPr>
            <w:r>
              <w:rPr>
                <w:rFonts w:ascii="Arial" w:cs="Arial" w:eastAsia="Arial" w:hAnsi="Arial"/>
                <w:sz w:val="17"/>
                <w:szCs w:val="17"/>
                <w:color w:val="0000FF"/>
                <w:w w:val="93"/>
              </w:rPr>
              <w:t>01/02/2014</w:t>
            </w:r>
          </w:p>
        </w:tc>
        <w:tc>
          <w:tcPr>
            <w:tcW w:w="10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(4)</w:t>
            </w:r>
          </w:p>
        </w:tc>
        <w:tc>
          <w:tcPr>
            <w:tcW w:w="720" w:type="dxa"/>
            <w:vAlign w:val="bottom"/>
            <w:tcBorders>
              <w:bottom w:val="single" w:sz="8" w:color="2C2C2C"/>
            </w:tcBorders>
          </w:tcPr>
          <w:p>
            <w:pPr>
              <w:jc w:val="center"/>
              <w:ind w:left="125"/>
              <w:spacing w:after="0"/>
              <w:rPr>
                <w:sz w:val="20"/>
                <w:szCs w:val="20"/>
                <w:color w:val="auto"/>
              </w:rPr>
            </w:pPr>
            <w:r>
              <w:rPr>
                <w:rFonts w:ascii="Arial" w:cs="Arial" w:eastAsia="Arial" w:hAnsi="Arial"/>
                <w:sz w:val="17"/>
                <w:szCs w:val="17"/>
                <w:color w:val="0000FF"/>
                <w:w w:val="93"/>
              </w:rPr>
              <w:t>5,000</w:t>
            </w:r>
          </w:p>
        </w:tc>
        <w:tc>
          <w:tcPr>
            <w:tcW w:w="66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620" w:type="dxa"/>
            <w:vAlign w:val="bottom"/>
            <w:tcBorders>
              <w:bottom w:val="single" w:sz="8" w:color="2C2C2C"/>
            </w:tcBorders>
            <w:gridSpan w:val="2"/>
          </w:tcPr>
          <w:p>
            <w:pPr>
              <w:jc w:val="center"/>
              <w:ind w:left="3"/>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48.6</w:t>
            </w:r>
            <w:r>
              <w:rPr>
                <w:rFonts w:ascii="Arial" w:cs="Arial" w:eastAsia="Arial" w:hAnsi="Arial"/>
                <w:sz w:val="22"/>
                <w:szCs w:val="22"/>
                <w:color w:val="008000"/>
                <w:w w:val="89"/>
                <w:vertAlign w:val="superscript"/>
              </w:rPr>
              <w:t>(7)</w:t>
            </w:r>
          </w:p>
        </w:tc>
        <w:tc>
          <w:tcPr>
            <w:tcW w:w="1320" w:type="dxa"/>
            <w:vAlign w:val="bottom"/>
            <w:tcBorders>
              <w:bottom w:val="single" w:sz="8" w:color="2C2C2C"/>
            </w:tcBorders>
            <w:gridSpan w:val="3"/>
          </w:tcPr>
          <w:p>
            <w:pPr>
              <w:jc w:val="right"/>
              <w:ind w:right="238"/>
              <w:spacing w:after="0"/>
              <w:rPr>
                <w:sz w:val="20"/>
                <w:szCs w:val="20"/>
                <w:color w:val="auto"/>
              </w:rPr>
            </w:pPr>
            <w:r>
              <w:rPr>
                <w:rFonts w:ascii="Arial" w:cs="Arial" w:eastAsia="Arial" w:hAnsi="Arial"/>
                <w:sz w:val="17"/>
                <w:szCs w:val="17"/>
                <w:color w:val="0000FF"/>
              </w:rPr>
              <w:t>192,669</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1"/>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60" w:type="dxa"/>
            <w:vAlign w:val="bottom"/>
            <w:gridSpan w:val="9"/>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20" w:type="dxa"/>
            <w:vAlign w:val="bottom"/>
          </w:tcPr>
          <w:p>
            <w:pPr>
              <w:ind w:left="2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jc w:val="center"/>
              <w:ind w:right="8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jc w:val="center"/>
              <w:ind w:right="8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8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8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ind w:left="22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60" w:type="dxa"/>
            <w:vAlign w:val="bottom"/>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020" w:type="dxa"/>
            <w:vAlign w:val="bottom"/>
          </w:tcPr>
          <w:p>
            <w:pPr>
              <w:ind w:left="22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vMerge w:val="restart"/>
          </w:tcPr>
          <w:p>
            <w:pPr>
              <w:ind w:left="140"/>
              <w:spacing w:after="0" w:line="275"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10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jc w:val="center"/>
              <w:spacing w:after="0"/>
              <w:rPr>
                <w:sz w:val="20"/>
                <w:szCs w:val="20"/>
                <w:color w:val="auto"/>
              </w:rPr>
            </w:pPr>
            <w:r>
              <w:rPr>
                <w:rFonts w:ascii="Arial" w:cs="Arial" w:eastAsia="Arial" w:hAnsi="Arial"/>
                <w:sz w:val="17"/>
                <w:szCs w:val="17"/>
                <w:color w:val="0000FF"/>
                <w:w w:val="88"/>
              </w:rPr>
              <w:t>14,992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ind w:left="60"/>
              <w:spacing w:after="0" w:line="129" w:lineRule="exact"/>
              <w:rPr>
                <w:sz w:val="20"/>
                <w:szCs w:val="20"/>
                <w:color w:val="auto"/>
              </w:rPr>
            </w:pPr>
            <w:r>
              <w:rPr>
                <w:rFonts w:ascii="Arial" w:cs="Arial" w:eastAsia="Arial" w:hAnsi="Arial"/>
                <w:sz w:val="13"/>
                <w:szCs w:val="13"/>
                <w:color w:val="0000FF"/>
              </w:rPr>
              <w:t>Option</w:t>
            </w:r>
          </w:p>
        </w:tc>
        <w:tc>
          <w:tcPr>
            <w:tcW w:w="800" w:type="dxa"/>
            <w:vAlign w:val="bottom"/>
          </w:tcPr>
          <w:p>
            <w:pPr>
              <w:jc w:val="center"/>
              <w:spacing w:after="0" w:line="129"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36.3</w:t>
            </w:r>
          </w:p>
        </w:tc>
        <w:tc>
          <w:tcPr>
            <w:tcW w:w="1080" w:type="dxa"/>
            <w:vAlign w:val="bottom"/>
          </w:tcPr>
          <w:p>
            <w:pPr>
              <w:jc w:val="center"/>
              <w:spacing w:after="0" w:line="129" w:lineRule="exact"/>
              <w:rPr>
                <w:sz w:val="20"/>
                <w:szCs w:val="20"/>
                <w:color w:val="auto"/>
              </w:rPr>
            </w:pPr>
            <w:r>
              <w:rPr>
                <w:rFonts w:ascii="Arial" w:cs="Arial" w:eastAsia="Arial" w:hAnsi="Arial"/>
                <w:sz w:val="13"/>
                <w:szCs w:val="13"/>
                <w:color w:val="0000FF"/>
                <w:w w:val="92"/>
              </w:rPr>
              <w:t>01/02/2014</w:t>
            </w:r>
          </w:p>
        </w:tc>
        <w:tc>
          <w:tcPr>
            <w:tcW w:w="1160" w:type="dxa"/>
            <w:vAlign w:val="bottom"/>
          </w:tcPr>
          <w:p>
            <w:pPr>
              <w:spacing w:after="0"/>
              <w:rPr>
                <w:sz w:val="11"/>
                <w:szCs w:val="11"/>
                <w:color w:val="auto"/>
              </w:rPr>
            </w:pPr>
          </w:p>
        </w:tc>
        <w:tc>
          <w:tcPr>
            <w:tcW w:w="760" w:type="dxa"/>
            <w:vAlign w:val="bottom"/>
            <w:vMerge w:val="continue"/>
          </w:tcPr>
          <w:p>
            <w:pPr>
              <w:spacing w:after="0"/>
              <w:rPr>
                <w:sz w:val="11"/>
                <w:szCs w:val="11"/>
                <w:color w:val="auto"/>
              </w:rPr>
            </w:pPr>
          </w:p>
        </w:tc>
        <w:tc>
          <w:tcPr>
            <w:tcW w:w="1020" w:type="dxa"/>
            <w:vAlign w:val="bottom"/>
          </w:tcPr>
          <w:p>
            <w:pPr>
              <w:jc w:val="center"/>
              <w:ind w:left="359"/>
              <w:spacing w:after="0" w:line="129" w:lineRule="exact"/>
              <w:rPr>
                <w:sz w:val="20"/>
                <w:szCs w:val="20"/>
                <w:color w:val="auto"/>
              </w:rPr>
            </w:pPr>
            <w:r>
              <w:rPr>
                <w:rFonts w:ascii="Arial" w:cs="Arial" w:eastAsia="Arial" w:hAnsi="Arial"/>
                <w:sz w:val="13"/>
                <w:szCs w:val="13"/>
                <w:color w:val="0000FF"/>
                <w:w w:val="90"/>
              </w:rPr>
              <w:t>14,992</w:t>
            </w:r>
          </w:p>
        </w:tc>
        <w:tc>
          <w:tcPr>
            <w:tcW w:w="820" w:type="dxa"/>
            <w:vAlign w:val="bottom"/>
            <w:gridSpan w:val="2"/>
          </w:tcPr>
          <w:p>
            <w:pPr>
              <w:ind w:left="60"/>
              <w:spacing w:after="0" w:line="129" w:lineRule="exact"/>
              <w:rPr>
                <w:sz w:val="20"/>
                <w:szCs w:val="20"/>
                <w:color w:val="auto"/>
              </w:rPr>
            </w:pPr>
            <w:r>
              <w:rPr>
                <w:rFonts w:ascii="Arial" w:cs="Arial" w:eastAsia="Arial" w:hAnsi="Arial"/>
                <w:sz w:val="13"/>
                <w:szCs w:val="13"/>
                <w:color w:val="0000FF"/>
              </w:rPr>
              <w:t>02/24/2007</w:t>
            </w:r>
          </w:p>
        </w:tc>
        <w:tc>
          <w:tcPr>
            <w:tcW w:w="720" w:type="dxa"/>
            <w:vAlign w:val="bottom"/>
          </w:tcPr>
          <w:p>
            <w:pPr>
              <w:spacing w:after="0" w:line="129" w:lineRule="exact"/>
              <w:rPr>
                <w:sz w:val="20"/>
                <w:szCs w:val="20"/>
                <w:color w:val="auto"/>
              </w:rPr>
            </w:pPr>
            <w:r>
              <w:rPr>
                <w:rFonts w:ascii="Arial" w:cs="Arial" w:eastAsia="Arial" w:hAnsi="Arial"/>
                <w:sz w:val="13"/>
                <w:szCs w:val="13"/>
                <w:color w:val="0000FF"/>
              </w:rPr>
              <w:t>02/24/2014</w:t>
            </w:r>
          </w:p>
        </w:tc>
        <w:tc>
          <w:tcPr>
            <w:tcW w:w="660" w:type="dxa"/>
            <w:vAlign w:val="bottom"/>
            <w:vMerge w:val="continue"/>
          </w:tcPr>
          <w:p>
            <w:pPr>
              <w:spacing w:after="0"/>
              <w:rPr>
                <w:sz w:val="11"/>
                <w:szCs w:val="11"/>
                <w:color w:val="auto"/>
              </w:rPr>
            </w:pPr>
          </w:p>
        </w:tc>
        <w:tc>
          <w:tcPr>
            <w:tcW w:w="56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jc w:val="center"/>
              <w:ind w:right="60"/>
              <w:spacing w:after="0" w:line="129"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600" w:type="dxa"/>
            <w:vAlign w:val="bottom"/>
          </w:tcPr>
          <w:p>
            <w:pPr>
              <w:jc w:val="center"/>
              <w:ind w:left="178"/>
              <w:spacing w:after="0" w:line="129" w:lineRule="exact"/>
              <w:rPr>
                <w:sz w:val="20"/>
                <w:szCs w:val="20"/>
                <w:color w:val="auto"/>
              </w:rPr>
            </w:pPr>
            <w:r>
              <w:rPr>
                <w:rFonts w:ascii="Arial" w:cs="Arial" w:eastAsia="Arial" w:hAnsi="Arial"/>
                <w:sz w:val="13"/>
                <w:szCs w:val="13"/>
                <w:color w:val="0000FF"/>
                <w:w w:val="90"/>
              </w:rPr>
              <w:t>14,992</w:t>
            </w:r>
          </w:p>
        </w:tc>
        <w:tc>
          <w:tcPr>
            <w:tcW w:w="300" w:type="dxa"/>
            <w:vAlign w:val="bottom"/>
          </w:tcPr>
          <w:p>
            <w:pPr>
              <w:spacing w:after="0"/>
              <w:rPr>
                <w:sz w:val="11"/>
                <w:szCs w:val="11"/>
                <w:color w:val="auto"/>
              </w:rPr>
            </w:pPr>
          </w:p>
        </w:tc>
        <w:tc>
          <w:tcPr>
            <w:tcW w:w="680" w:type="dxa"/>
            <w:vAlign w:val="bottom"/>
          </w:tcPr>
          <w:p>
            <w:pPr>
              <w:ind w:left="320"/>
              <w:spacing w:after="0" w:line="129"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ind w:left="140"/>
              <w:spacing w:after="0" w:line="147" w:lineRule="exact"/>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vMerge w:val="restart"/>
          </w:tcPr>
          <w:p>
            <w:pPr>
              <w:ind w:left="140"/>
              <w:spacing w:after="0" w:line="293"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(4)</w:t>
            </w:r>
          </w:p>
        </w:tc>
        <w:tc>
          <w:tcPr>
            <w:tcW w:w="10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jc w:val="center"/>
              <w:spacing w:after="0"/>
              <w:rPr>
                <w:sz w:val="20"/>
                <w:szCs w:val="20"/>
                <w:color w:val="auto"/>
              </w:rPr>
            </w:pPr>
            <w:r>
              <w:rPr>
                <w:rFonts w:ascii="Arial" w:cs="Arial" w:eastAsia="Arial" w:hAnsi="Arial"/>
                <w:sz w:val="17"/>
                <w:szCs w:val="17"/>
                <w:color w:val="0000FF"/>
                <w:w w:val="89"/>
              </w:rPr>
              <w:t>6,568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vMerge w:val="restart"/>
          </w:tcPr>
          <w:p>
            <w:pPr>
              <w:ind w:left="60"/>
              <w:spacing w:after="0" w:line="147"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line="147" w:lineRule="exact"/>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39.02</w:t>
            </w:r>
          </w:p>
        </w:tc>
        <w:tc>
          <w:tcPr>
            <w:tcW w:w="1080" w:type="dxa"/>
            <w:vAlign w:val="bottom"/>
            <w:vMerge w:val="restart"/>
          </w:tcPr>
          <w:p>
            <w:pPr>
              <w:jc w:val="center"/>
              <w:spacing w:after="0" w:line="147" w:lineRule="exact"/>
              <w:rPr>
                <w:sz w:val="20"/>
                <w:szCs w:val="20"/>
                <w:color w:val="auto"/>
              </w:rPr>
            </w:pPr>
            <w:r>
              <w:rPr>
                <w:rFonts w:ascii="Arial" w:cs="Arial" w:eastAsia="Arial" w:hAnsi="Arial"/>
                <w:sz w:val="13"/>
                <w:szCs w:val="13"/>
                <w:color w:val="0000FF"/>
                <w:w w:val="92"/>
              </w:rPr>
              <w:t>01/02/2014</w:t>
            </w:r>
          </w:p>
        </w:tc>
        <w:tc>
          <w:tcPr>
            <w:tcW w:w="116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1020" w:type="dxa"/>
            <w:vAlign w:val="bottom"/>
            <w:vMerge w:val="restart"/>
          </w:tcPr>
          <w:p>
            <w:pPr>
              <w:jc w:val="center"/>
              <w:ind w:left="339"/>
              <w:spacing w:after="0" w:line="147" w:lineRule="exact"/>
              <w:rPr>
                <w:sz w:val="20"/>
                <w:szCs w:val="20"/>
                <w:color w:val="auto"/>
              </w:rPr>
            </w:pPr>
            <w:r>
              <w:rPr>
                <w:rFonts w:ascii="Arial" w:cs="Arial" w:eastAsia="Arial" w:hAnsi="Arial"/>
                <w:sz w:val="13"/>
                <w:szCs w:val="13"/>
                <w:color w:val="0000FF"/>
                <w:w w:val="92"/>
              </w:rPr>
              <w:t>6,568</w:t>
            </w:r>
          </w:p>
        </w:tc>
        <w:tc>
          <w:tcPr>
            <w:tcW w:w="820" w:type="dxa"/>
            <w:vAlign w:val="bottom"/>
            <w:gridSpan w:val="2"/>
            <w:vMerge w:val="restart"/>
          </w:tcPr>
          <w:p>
            <w:pPr>
              <w:ind w:left="60"/>
              <w:spacing w:after="0" w:line="147" w:lineRule="exact"/>
              <w:rPr>
                <w:sz w:val="20"/>
                <w:szCs w:val="20"/>
                <w:color w:val="auto"/>
              </w:rPr>
            </w:pPr>
            <w:r>
              <w:rPr>
                <w:rFonts w:ascii="Arial" w:cs="Arial" w:eastAsia="Arial" w:hAnsi="Arial"/>
                <w:sz w:val="13"/>
                <w:szCs w:val="13"/>
                <w:color w:val="0000FF"/>
              </w:rPr>
              <w:t>02/28/2008</w:t>
            </w:r>
          </w:p>
        </w:tc>
        <w:tc>
          <w:tcPr>
            <w:tcW w:w="720" w:type="dxa"/>
            <w:vAlign w:val="bottom"/>
            <w:vMerge w:val="restart"/>
          </w:tcPr>
          <w:p>
            <w:pPr>
              <w:spacing w:after="0" w:line="147" w:lineRule="exact"/>
              <w:rPr>
                <w:sz w:val="20"/>
                <w:szCs w:val="20"/>
                <w:color w:val="auto"/>
              </w:rPr>
            </w:pPr>
            <w:r>
              <w:rPr>
                <w:rFonts w:ascii="Arial" w:cs="Arial" w:eastAsia="Arial" w:hAnsi="Arial"/>
                <w:sz w:val="13"/>
                <w:szCs w:val="13"/>
                <w:color w:val="0000FF"/>
              </w:rPr>
              <w:t>02/28/2015</w:t>
            </w:r>
          </w:p>
        </w:tc>
        <w:tc>
          <w:tcPr>
            <w:tcW w:w="66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gridSpan w:val="2"/>
            <w:vMerge w:val="restart"/>
          </w:tcPr>
          <w:p>
            <w:pPr>
              <w:jc w:val="center"/>
              <w:ind w:right="60"/>
              <w:spacing w:after="0" w:line="14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600" w:type="dxa"/>
            <w:vAlign w:val="bottom"/>
            <w:vMerge w:val="restart"/>
          </w:tcPr>
          <w:p>
            <w:pPr>
              <w:jc w:val="center"/>
              <w:ind w:left="178"/>
              <w:spacing w:after="0" w:line="147" w:lineRule="exact"/>
              <w:rPr>
                <w:sz w:val="20"/>
                <w:szCs w:val="20"/>
                <w:color w:val="auto"/>
              </w:rPr>
            </w:pPr>
            <w:r>
              <w:rPr>
                <w:rFonts w:ascii="Arial" w:cs="Arial" w:eastAsia="Arial" w:hAnsi="Arial"/>
                <w:sz w:val="13"/>
                <w:szCs w:val="13"/>
                <w:color w:val="0000FF"/>
                <w:w w:val="90"/>
              </w:rPr>
              <w:t>85,387</w:t>
            </w:r>
          </w:p>
        </w:tc>
        <w:tc>
          <w:tcPr>
            <w:tcW w:w="300" w:type="dxa"/>
            <w:vAlign w:val="bottom"/>
          </w:tcPr>
          <w:p>
            <w:pPr>
              <w:spacing w:after="0"/>
              <w:rPr>
                <w:sz w:val="5"/>
                <w:szCs w:val="5"/>
                <w:color w:val="auto"/>
              </w:rPr>
            </w:pPr>
          </w:p>
        </w:tc>
        <w:tc>
          <w:tcPr>
            <w:tcW w:w="680" w:type="dxa"/>
            <w:vAlign w:val="bottom"/>
            <w:vMerge w:val="restart"/>
          </w:tcPr>
          <w:p>
            <w:pPr>
              <w:ind w:left="320"/>
              <w:spacing w:after="0" w:line="147"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60" w:type="dxa"/>
            <w:vAlign w:val="bottom"/>
          </w:tcPr>
          <w:p>
            <w:pPr>
              <w:spacing w:after="0"/>
              <w:rPr>
                <w:sz w:val="6"/>
                <w:szCs w:val="6"/>
                <w:color w:val="auto"/>
              </w:rPr>
            </w:pPr>
          </w:p>
        </w:tc>
        <w:tc>
          <w:tcPr>
            <w:tcW w:w="760" w:type="dxa"/>
            <w:vAlign w:val="bottom"/>
            <w:vMerge w:val="continue"/>
          </w:tcPr>
          <w:p>
            <w:pPr>
              <w:spacing w:after="0"/>
              <w:rPr>
                <w:sz w:val="6"/>
                <w:szCs w:val="6"/>
                <w:color w:val="auto"/>
              </w:rPr>
            </w:pPr>
          </w:p>
        </w:tc>
        <w:tc>
          <w:tcPr>
            <w:tcW w:w="1020" w:type="dxa"/>
            <w:vAlign w:val="bottom"/>
            <w:vMerge w:val="continue"/>
          </w:tcPr>
          <w:p>
            <w:pPr>
              <w:spacing w:after="0"/>
              <w:rPr>
                <w:sz w:val="6"/>
                <w:szCs w:val="6"/>
                <w:color w:val="auto"/>
              </w:rPr>
            </w:pPr>
          </w:p>
        </w:tc>
        <w:tc>
          <w:tcPr>
            <w:tcW w:w="820" w:type="dxa"/>
            <w:vAlign w:val="bottom"/>
            <w:gridSpan w:val="2"/>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6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20" w:type="dxa"/>
            <w:vAlign w:val="bottom"/>
            <w:vMerge w:val="restart"/>
          </w:tcPr>
          <w:p>
            <w:pPr>
              <w:ind w:left="60"/>
              <w:spacing w:after="0" w:line="147" w:lineRule="exact"/>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vMerge w:val="restart"/>
          </w:tcPr>
          <w:p>
            <w:pPr>
              <w:ind w:left="60"/>
              <w:spacing w:after="0" w:line="28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(1)(4)</w:t>
            </w:r>
          </w:p>
        </w:tc>
        <w:tc>
          <w:tcPr>
            <w:tcW w:w="10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jc w:val="center"/>
              <w:spacing w:after="0"/>
              <w:rPr>
                <w:sz w:val="20"/>
                <w:szCs w:val="20"/>
                <w:color w:val="auto"/>
              </w:rPr>
            </w:pPr>
            <w:r>
              <w:rPr>
                <w:rFonts w:ascii="Arial" w:cs="Arial" w:eastAsia="Arial" w:hAnsi="Arial"/>
                <w:sz w:val="17"/>
                <w:szCs w:val="17"/>
                <w:color w:val="0000FF"/>
                <w:w w:val="88"/>
              </w:rPr>
              <w:t>10,000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90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6"/>
              </w:rPr>
              <w:t>148,555</w:t>
            </w:r>
            <w:r>
              <w:rPr>
                <w:rFonts w:ascii="Arial" w:cs="Arial" w:eastAsia="Arial" w:hAnsi="Arial"/>
                <w:sz w:val="22"/>
                <w:szCs w:val="22"/>
                <w:color w:val="008000"/>
                <w:w w:val="86"/>
                <w:vertAlign w:val="superscript"/>
              </w:rPr>
              <w:t>(8)</w:t>
            </w:r>
          </w:p>
        </w:tc>
        <w:tc>
          <w:tcPr>
            <w:tcW w:w="6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20" w:type="dxa"/>
            <w:vAlign w:val="bottom"/>
          </w:tcPr>
          <w:p>
            <w:pPr>
              <w:ind w:left="60"/>
              <w:spacing w:after="0" w:line="142" w:lineRule="exact"/>
              <w:rPr>
                <w:sz w:val="20"/>
                <w:szCs w:val="20"/>
                <w:color w:val="auto"/>
              </w:rPr>
            </w:pPr>
            <w:r>
              <w:rPr>
                <w:rFonts w:ascii="Arial" w:cs="Arial" w:eastAsia="Arial" w:hAnsi="Arial"/>
                <w:sz w:val="13"/>
                <w:szCs w:val="13"/>
                <w:color w:val="0000FF"/>
              </w:rPr>
              <w:t>Option</w:t>
            </w:r>
          </w:p>
        </w:tc>
        <w:tc>
          <w:tcPr>
            <w:tcW w:w="800" w:type="dxa"/>
            <w:vAlign w:val="bottom"/>
          </w:tcPr>
          <w:p>
            <w:pPr>
              <w:jc w:val="center"/>
              <w:spacing w:after="0" w:line="142" w:lineRule="exact"/>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11.07</w:t>
            </w:r>
          </w:p>
        </w:tc>
        <w:tc>
          <w:tcPr>
            <w:tcW w:w="1080" w:type="dxa"/>
            <w:vAlign w:val="bottom"/>
          </w:tcPr>
          <w:p>
            <w:pPr>
              <w:jc w:val="center"/>
              <w:spacing w:after="0" w:line="142" w:lineRule="exact"/>
              <w:rPr>
                <w:sz w:val="20"/>
                <w:szCs w:val="20"/>
                <w:color w:val="auto"/>
              </w:rPr>
            </w:pPr>
            <w:r>
              <w:rPr>
                <w:rFonts w:ascii="Arial" w:cs="Arial" w:eastAsia="Arial" w:hAnsi="Arial"/>
                <w:sz w:val="13"/>
                <w:szCs w:val="13"/>
                <w:color w:val="0000FF"/>
                <w:w w:val="92"/>
              </w:rPr>
              <w:t>01/02/2014</w:t>
            </w:r>
          </w:p>
        </w:tc>
        <w:tc>
          <w:tcPr>
            <w:tcW w:w="116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020" w:type="dxa"/>
            <w:vAlign w:val="bottom"/>
          </w:tcPr>
          <w:p>
            <w:pPr>
              <w:jc w:val="center"/>
              <w:ind w:left="359"/>
              <w:spacing w:after="0" w:line="142" w:lineRule="exact"/>
              <w:rPr>
                <w:sz w:val="20"/>
                <w:szCs w:val="20"/>
                <w:color w:val="auto"/>
              </w:rPr>
            </w:pPr>
            <w:r>
              <w:rPr>
                <w:rFonts w:ascii="Arial" w:cs="Arial" w:eastAsia="Arial" w:hAnsi="Arial"/>
                <w:sz w:val="13"/>
                <w:szCs w:val="13"/>
                <w:color w:val="0000FF"/>
                <w:w w:val="90"/>
              </w:rPr>
              <w:t>10,000</w:t>
            </w:r>
          </w:p>
        </w:tc>
        <w:tc>
          <w:tcPr>
            <w:tcW w:w="82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02/24/2012</w:t>
            </w:r>
          </w:p>
        </w:tc>
        <w:tc>
          <w:tcPr>
            <w:tcW w:w="720" w:type="dxa"/>
            <w:vAlign w:val="bottom"/>
          </w:tcPr>
          <w:p>
            <w:pPr>
              <w:spacing w:after="0" w:line="142" w:lineRule="exact"/>
              <w:rPr>
                <w:sz w:val="20"/>
                <w:szCs w:val="20"/>
                <w:color w:val="auto"/>
              </w:rPr>
            </w:pPr>
            <w:r>
              <w:rPr>
                <w:rFonts w:ascii="Arial" w:cs="Arial" w:eastAsia="Arial" w:hAnsi="Arial"/>
                <w:sz w:val="13"/>
                <w:szCs w:val="13"/>
                <w:color w:val="0000FF"/>
              </w:rPr>
              <w:t>02/24/2019</w:t>
            </w:r>
          </w:p>
        </w:tc>
        <w:tc>
          <w:tcPr>
            <w:tcW w:w="660" w:type="dxa"/>
            <w:vAlign w:val="bottom"/>
            <w:vMerge w:val="continue"/>
          </w:tcPr>
          <w:p>
            <w:pPr>
              <w:spacing w:after="0"/>
              <w:rPr>
                <w:sz w:val="12"/>
                <w:szCs w:val="12"/>
                <w:color w:val="auto"/>
              </w:rPr>
            </w:pPr>
          </w:p>
        </w:tc>
        <w:tc>
          <w:tcPr>
            <w:tcW w:w="56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2"/>
          </w:tcPr>
          <w:p>
            <w:pPr>
              <w:jc w:val="center"/>
              <w:ind w:right="60"/>
              <w:spacing w:after="0" w:line="142"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900" w:type="dxa"/>
            <w:vAlign w:val="bottom"/>
            <w:gridSpan w:val="2"/>
            <w:vMerge w:val="continue"/>
          </w:tcPr>
          <w:p>
            <w:pPr>
              <w:spacing w:after="0"/>
              <w:rPr>
                <w:sz w:val="12"/>
                <w:szCs w:val="12"/>
                <w:color w:val="auto"/>
              </w:rPr>
            </w:pPr>
          </w:p>
        </w:tc>
        <w:tc>
          <w:tcPr>
            <w:tcW w:w="680" w:type="dxa"/>
            <w:vAlign w:val="bottom"/>
          </w:tcPr>
          <w:p>
            <w:pPr>
              <w:ind w:left="320"/>
              <w:spacing w:after="0" w:line="14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ind w:left="140"/>
              <w:spacing w:after="0" w:line="133" w:lineRule="exact"/>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68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10b5-1 trading plan adopted by the reporting person on June 12, 2013.</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8,196 shares acquired pursuant to the Principal Financial Group, Inc. Employee Stock Purchase Plan.</w:t>
      </w:r>
    </w:p>
    <w:p>
      <w:pPr>
        <w:spacing w:after="0" w:line="50" w:lineRule="exact"/>
        <w:rPr>
          <w:rFonts w:ascii="Arial" w:cs="Arial" w:eastAsia="Arial" w:hAnsi="Arial"/>
          <w:sz w:val="13"/>
          <w:szCs w:val="13"/>
          <w:color w:val="008000"/>
        </w:rPr>
      </w:pPr>
    </w:p>
    <w:p>
      <w:pPr>
        <w:ind w:left="40" w:right="2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$48.36 - $48.97,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footnotes (3), (5), (6) and (7) to this Form 4.</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10b5-1 trading plan adopted by the reporting person on November 7, 2013.</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$48.38 - $49.03,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$48.37 - $49.04,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$48.37 - $48.97,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Corrects prior mathematical error.</w:t>
      </w:r>
    </w:p>
    <w:p>
      <w:pPr>
        <w:sectPr>
          <w:pgSz w:w="11900" w:h="16838" w:orient="portrait"/>
          <w:cols w:equalWidth="0" w:num="1">
            <w:col w:w="11520"/>
          </w:cols>
          <w:pgMar w:left="240" w:top="225" w:right="139" w:bottom="0" w:gutter="0" w:footer="0" w:header="0"/>
          <w:type w:val="continuous"/>
        </w:sectPr>
      </w:pP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ectPr>
          <w:pgSz w:w="11900" w:h="16838" w:orient="portrait"/>
          <w:cols w:equalWidth="0" w:num="1">
            <w:col w:w="11520"/>
          </w:cols>
          <w:pgMar w:left="240" w:top="225" w:right="139" w:bottom="0" w:gutter="0" w:footer="0" w:header="0"/>
          <w:type w:val="continuous"/>
        </w:sectPr>
      </w:pPr>
    </w:p>
    <w:bookmarkStart w:id="1" w:name="page2"/>
    <w:bookmarkEnd w:id="1"/>
    <w:tbl>
      <w:tblPr>
        <w:tblLayout w:type="fixed"/>
        <w:tblInd w:w="6820" w:type="dxa"/>
        <w:tblCellMar>
          <w:top w:w="0" w:type="dxa"/>
          <w:left w:w="0" w:type="dxa"/>
          <w:bottom w:w="0" w:type="dxa"/>
          <w:right w:w="0" w:type="dxa"/>
        </w:tblCellMar>
      </w:tblPr>
      <w:tr>
        <w:trPr>
          <w:trHeight w:val="195"/>
        </w:trPr>
        <w:tc>
          <w:tcPr>
            <w:tcW w:w="2300" w:type="dxa"/>
            <w:vAlign w:val="bottom"/>
            <w:gridSpan w:val="3"/>
          </w:tcPr>
          <w:p>
            <w:pPr>
              <w:spacing w:after="0"/>
              <w:rPr>
                <w:sz w:val="20"/>
                <w:szCs w:val="20"/>
                <w:color w:val="auto"/>
              </w:rPr>
            </w:pPr>
            <w:r>
              <w:rPr>
                <w:rFonts w:ascii="Arial" w:cs="Arial" w:eastAsia="Arial" w:hAnsi="Arial"/>
                <w:sz w:val="17"/>
                <w:szCs w:val="17"/>
                <w:color w:val="0000FF"/>
              </w:rPr>
              <w:t>Patrick A. Kirchner, by Power</w:t>
            </w:r>
          </w:p>
        </w:tc>
        <w:tc>
          <w:tcPr>
            <w:tcW w:w="780" w:type="dxa"/>
            <w:vAlign w:val="bottom"/>
          </w:tcPr>
          <w:p>
            <w:pPr>
              <w:spacing w:after="0"/>
              <w:rPr>
                <w:sz w:val="20"/>
                <w:szCs w:val="20"/>
                <w:color w:val="auto"/>
              </w:rPr>
            </w:pPr>
            <w:r>
              <w:rPr>
                <w:rFonts w:ascii="Arial" w:cs="Arial" w:eastAsia="Arial" w:hAnsi="Arial"/>
                <w:sz w:val="17"/>
                <w:szCs w:val="17"/>
                <w:color w:val="0000FF"/>
                <w:w w:val="89"/>
              </w:rPr>
              <w:t>01/03/2014</w:t>
            </w:r>
          </w:p>
        </w:tc>
      </w:tr>
      <w:tr>
        <w:trPr>
          <w:trHeight w:val="193"/>
        </w:trPr>
        <w:tc>
          <w:tcPr>
            <w:tcW w:w="2100" w:type="dxa"/>
            <w:vAlign w:val="bottom"/>
            <w:tcBorders>
              <w:top w:val="single" w:sz="8" w:color="auto"/>
            </w:tcBorders>
            <w:gridSpan w:val="2"/>
          </w:tcPr>
          <w:p>
            <w:pPr>
              <w:spacing w:after="0" w:line="194" w:lineRule="exact"/>
              <w:rPr>
                <w:sz w:val="20"/>
                <w:szCs w:val="20"/>
                <w:color w:val="auto"/>
              </w:rPr>
            </w:pPr>
            <w:r>
              <w:rPr>
                <w:rFonts w:ascii="Arial" w:cs="Arial" w:eastAsia="Arial" w:hAnsi="Arial"/>
                <w:sz w:val="17"/>
                <w:szCs w:val="17"/>
                <w:color w:val="0000FF"/>
              </w:rPr>
              <w:t>of Attorney</w:t>
            </w:r>
          </w:p>
        </w:tc>
        <w:tc>
          <w:tcPr>
            <w:tcW w:w="200" w:type="dxa"/>
            <w:vAlign w:val="bottom"/>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233"/>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79" w:firstLine="7"/>
        <w:spacing w:after="0" w:line="319" w:lineRule="auto"/>
        <w:tabs>
          <w:tab w:leader="none" w:pos="14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79"/>
      </w:cols>
      <w:pgMar w:left="280" w:top="11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2020-01-25T15:03:18Z</dcterms:created>
  <dcterms:modified xsi:type="dcterms:W3CDTF">2020-01-25T15:03:18Z</dcterms:modified>
</cp:coreProperties>
</file>