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04200b2e424b2.htm"/>
      <w:bookmarkStart w:id="1" w:name="ksc04200b2e424b2"/>
      <w:bookmarkEnd w:id="0"/>
      <w:bookmarkEnd w:id="1"/>
      <w:r>
        <w:rPr/>
        <w:t> </w:t>
      </w:r>
    </w:p>
    <w:tbl>
      <w:tblPr>
        <w:tblW w:w="5000" w:type="pct"/>
        <w:jc w:val="center"/>
        <w:tblInd w:w="0" w:type="dxa"/>
        <w:tblCellMar>
          <w:top w:w="0" w:type="dxa"/>
          <w:left w:w="0" w:type="dxa"/>
          <w:bottom w:w="0" w:type="dxa"/>
          <w:right w:w="0" w:type="dxa"/>
        </w:tblCellMar>
      </w:tblPr>
      <w:tblGrid>
        <w:gridCol w:w="2314"/>
        <w:gridCol w:w="119"/>
        <w:gridCol w:w="2276"/>
        <w:gridCol w:w="72"/>
        <w:gridCol w:w="3418"/>
        <w:gridCol w:w="82"/>
        <w:gridCol w:w="1924"/>
      </w:tblGrid>
      <w:tr>
        <w:trPr/>
        <w:tc>
          <w:tcPr>
            <w:tcW w:w="2314"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27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418"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924" w:type="dxa"/>
            <w:tcBorders/>
            <w:shd w:fill="auto" w:val="clear"/>
            <w:vAlign w:val="bottom"/>
          </w:tcPr>
          <w:p>
            <w:pPr>
              <w:pStyle w:val="TableContents"/>
              <w:spacing w:before="0" w:after="283"/>
              <w:rPr/>
            </w:pPr>
            <w:r>
              <w:rPr/>
              <w:t> </w:t>
            </w:r>
          </w:p>
        </w:tc>
      </w:tr>
      <w:tr>
        <w:trPr/>
        <w:tc>
          <w:tcPr>
            <w:tcW w:w="2314" w:type="dxa"/>
            <w:tcBorders/>
            <w:shd w:fill="auto" w:val="clear"/>
          </w:tcPr>
          <w:p>
            <w:pPr>
              <w:pStyle w:val="TableContents"/>
              <w:spacing w:before="0" w:after="0"/>
              <w:ind w:left="0" w:right="0" w:hanging="0"/>
              <w:rPr/>
            </w:pPr>
            <w:r>
              <w:rPr/>
              <w:t xml:space="preserve">Pricing Supplement Dated </w:t>
            </w:r>
          </w:p>
        </w:tc>
        <w:tc>
          <w:tcPr>
            <w:tcW w:w="119" w:type="dxa"/>
            <w:tcBorders/>
            <w:shd w:fill="auto" w:val="clear"/>
            <w:vAlign w:val="bottom"/>
          </w:tcPr>
          <w:p>
            <w:pPr>
              <w:pStyle w:val="TableContents"/>
              <w:spacing w:before="0" w:after="283"/>
              <w:rPr/>
            </w:pPr>
            <w:r>
              <w:rPr/>
              <w:t> </w:t>
            </w:r>
          </w:p>
        </w:tc>
        <w:tc>
          <w:tcPr>
            <w:tcW w:w="2276" w:type="dxa"/>
            <w:tcBorders/>
            <w:shd w:fill="auto" w:val="clear"/>
          </w:tcPr>
          <w:p>
            <w:pPr>
              <w:pStyle w:val="TableContents"/>
              <w:spacing w:before="0" w:after="283"/>
              <w:jc w:val="left"/>
              <w:rPr/>
            </w:pPr>
            <w:r>
              <w:rPr/>
              <w:t xml:space="preserve">4/10/2006 </w:t>
            </w:r>
          </w:p>
        </w:tc>
        <w:tc>
          <w:tcPr>
            <w:tcW w:w="72" w:type="dxa"/>
            <w:tcBorders/>
            <w:shd w:fill="auto" w:val="clear"/>
            <w:vAlign w:val="bottom"/>
          </w:tcPr>
          <w:p>
            <w:pPr>
              <w:pStyle w:val="TableContents"/>
              <w:spacing w:before="0" w:after="283"/>
              <w:rPr/>
            </w:pPr>
            <w:r>
              <w:rPr/>
              <w:t> </w:t>
            </w:r>
          </w:p>
        </w:tc>
        <w:tc>
          <w:tcPr>
            <w:tcW w:w="5424" w:type="dxa"/>
            <w:gridSpan w:val="3"/>
            <w:tcBorders/>
            <w:shd w:fill="auto" w:val="clear"/>
          </w:tcPr>
          <w:p>
            <w:pPr>
              <w:pStyle w:val="TableContents"/>
              <w:spacing w:before="0" w:after="283"/>
              <w:jc w:val="right"/>
              <w:rPr/>
            </w:pPr>
            <w:r>
              <w:rPr/>
              <w:t>Filed pursuant to ☒ Rule 424(b)(2)    </w:t>
            </w:r>
            <w:r>
              <w:rPr>
                <w:rFonts w:ascii="Wingdings" w:hAnsi="Wingdings"/>
              </w:rPr>
              <w:t>o</w:t>
            </w:r>
            <w:r>
              <w:rPr/>
              <w:t xml:space="preserve"> Rule 424(b)(5)</w:t>
            </w:r>
          </w:p>
        </w:tc>
      </w:tr>
      <w:tr>
        <w:trPr/>
        <w:tc>
          <w:tcPr>
            <w:tcW w:w="4709" w:type="dxa"/>
            <w:gridSpan w:val="3"/>
            <w:tcBorders/>
            <w:shd w:fill="auto" w:val="clear"/>
          </w:tcPr>
          <w:p>
            <w:pPr>
              <w:pStyle w:val="TableContents"/>
              <w:spacing w:before="0" w:after="0"/>
              <w:ind w:left="0" w:right="0" w:hanging="0"/>
              <w:rPr/>
            </w:pPr>
            <w:r>
              <w:rPr/>
              <w:t>(To Prospectus dated February 16, 2006, and</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right"/>
              <w:rPr/>
            </w:pPr>
            <w:r>
              <w:rPr/>
              <w:t>Registration Statement Nos.</w:t>
            </w:r>
          </w:p>
        </w:tc>
        <w:tc>
          <w:tcPr>
            <w:tcW w:w="82" w:type="dxa"/>
            <w:tcBorders/>
            <w:shd w:fill="auto" w:val="clear"/>
            <w:vAlign w:val="bottom"/>
          </w:tcPr>
          <w:p>
            <w:pPr>
              <w:pStyle w:val="TableContents"/>
              <w:spacing w:before="0" w:after="283"/>
              <w:rPr/>
            </w:pPr>
            <w:r>
              <w:rPr/>
              <w:t> </w:t>
            </w:r>
          </w:p>
        </w:tc>
        <w:tc>
          <w:tcPr>
            <w:tcW w:w="1924" w:type="dxa"/>
            <w:tcBorders/>
            <w:shd w:fill="auto" w:val="clear"/>
          </w:tcPr>
          <w:p>
            <w:pPr>
              <w:pStyle w:val="TableContents"/>
              <w:spacing w:before="0" w:after="283"/>
              <w:jc w:val="right"/>
              <w:rPr/>
            </w:pPr>
            <w:r>
              <w:rPr/>
              <w:t>333-129763 and</w:t>
            </w:r>
          </w:p>
        </w:tc>
      </w:tr>
      <w:tr>
        <w:trPr/>
        <w:tc>
          <w:tcPr>
            <w:tcW w:w="4709" w:type="dxa"/>
            <w:gridSpan w:val="3"/>
            <w:tcBorders/>
            <w:shd w:fill="auto" w:val="clear"/>
          </w:tcPr>
          <w:p>
            <w:pPr>
              <w:pStyle w:val="TableContents"/>
              <w:spacing w:before="0" w:after="0"/>
              <w:ind w:left="0" w:right="0" w:hanging="0"/>
              <w:rPr/>
            </w:pPr>
            <w:r>
              <w:rPr/>
              <w:t xml:space="preserve">Prospectus Supplement dated February 16, 2006) </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24" w:type="dxa"/>
            <w:tcBorders/>
            <w:shd w:fill="auto" w:val="clear"/>
          </w:tcPr>
          <w:p>
            <w:pPr>
              <w:pStyle w:val="TableContents"/>
              <w:spacing w:before="0" w:after="283"/>
              <w:jc w:val="right"/>
              <w:rPr/>
            </w:pPr>
            <w:r>
              <w:rPr/>
              <w:t>333-129763-01</w:t>
            </w:r>
          </w:p>
        </w:tc>
      </w:tr>
      <w:tr>
        <w:trPr/>
        <w:tc>
          <w:tcPr>
            <w:tcW w:w="2314" w:type="dxa"/>
            <w:tcBorders/>
            <w:shd w:fill="auto" w:val="clear"/>
          </w:tcPr>
          <w:p>
            <w:pPr>
              <w:pStyle w:val="TableContents"/>
              <w:spacing w:before="0" w:after="0"/>
              <w:ind w:left="0" w:right="0" w:hanging="0"/>
              <w:rPr/>
            </w:pPr>
            <w:r>
              <w:rPr/>
              <w:t> </w:t>
            </w:r>
          </w:p>
        </w:tc>
        <w:tc>
          <w:tcPr>
            <w:tcW w:w="119" w:type="dxa"/>
            <w:tcBorders/>
            <w:shd w:fill="auto" w:val="clear"/>
            <w:vAlign w:val="bottom"/>
          </w:tcPr>
          <w:p>
            <w:pPr>
              <w:pStyle w:val="TableContents"/>
              <w:spacing w:before="0" w:after="283"/>
              <w:rPr/>
            </w:pPr>
            <w:r>
              <w:rPr/>
              <w:t> </w:t>
            </w:r>
          </w:p>
        </w:tc>
        <w:tc>
          <w:tcPr>
            <w:tcW w:w="2276"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24" w:type="dxa"/>
            <w:tcBorders/>
            <w:shd w:fill="auto" w:val="clear"/>
          </w:tcPr>
          <w:p>
            <w:pPr>
              <w:pStyle w:val="TableContents"/>
              <w:spacing w:before="0" w:after="283"/>
              <w:jc w:val="left"/>
              <w:rPr/>
            </w:pPr>
            <w:r>
              <w:rPr/>
              <w:t> </w:t>
            </w:r>
          </w:p>
        </w:tc>
      </w:tr>
      <w:tr>
        <w:trPr/>
        <w:tc>
          <w:tcPr>
            <w:tcW w:w="2314" w:type="dxa"/>
            <w:tcBorders/>
            <w:shd w:fill="auto" w:val="clear"/>
          </w:tcPr>
          <w:p>
            <w:pPr>
              <w:pStyle w:val="TableContents"/>
              <w:spacing w:before="0" w:after="283"/>
              <w:ind w:left="0" w:right="0" w:hanging="0"/>
              <w:rPr>
                <w:sz w:val="4"/>
                <w:szCs w:val="4"/>
              </w:rPr>
            </w:pPr>
            <w:r>
              <w:rPr>
                <w:sz w:val="4"/>
                <w:szCs w:val="4"/>
              </w:rPr>
            </w:r>
          </w:p>
        </w:tc>
        <w:tc>
          <w:tcPr>
            <w:tcW w:w="119" w:type="dxa"/>
            <w:tcBorders/>
            <w:shd w:fill="auto" w:val="clear"/>
            <w:vAlign w:val="bottom"/>
          </w:tcPr>
          <w:p>
            <w:pPr>
              <w:pStyle w:val="TableContents"/>
              <w:spacing w:before="0" w:after="283"/>
              <w:rPr/>
            </w:pPr>
            <w:r>
              <w:rPr/>
              <w:t> </w:t>
            </w:r>
          </w:p>
        </w:tc>
        <w:tc>
          <w:tcPr>
            <w:tcW w:w="2276"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5424" w:type="dxa"/>
            <w:gridSpan w:val="3"/>
            <w:tcBorders/>
            <w:shd w:fill="auto" w:val="clear"/>
          </w:tcPr>
          <w:p>
            <w:pPr>
              <w:pStyle w:val="TableContents"/>
              <w:spacing w:before="0" w:after="283"/>
              <w:jc w:val="right"/>
              <w:rPr/>
            </w:pPr>
            <w:r>
              <w:rPr/>
              <w:t>CUSIP: 74254PKZ4</w:t>
            </w:r>
          </w:p>
        </w:tc>
      </w:tr>
    </w:tbl>
    <w:p>
      <w:pPr>
        <w:pStyle w:val="TextBody"/>
        <w:jc w:val="center"/>
        <w:rPr/>
      </w:pPr>
      <w:r>
        <w:rPr/>
        <w:drawing>
          <wp:inline distT="0" distB="0" distL="0" distR="0">
            <wp:extent cx="1390650" cy="7715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90650" cy="771525"/>
                    </a:xfrm>
                    <a:prstGeom prst="rect">
                      <a:avLst/>
                    </a:prstGeom>
                  </pic:spPr>
                </pic:pic>
              </a:graphicData>
            </a:graphic>
          </wp:inline>
        </w:drawing>
      </w:r>
      <w:r>
        <w:rPr/>
        <w:t xml:space="preserve"> </w:t>
      </w:r>
    </w:p>
    <w:p>
      <w:pPr>
        <w:pStyle w:val="TextBody"/>
        <w:jc w:val="center"/>
        <w:rPr>
          <w:rFonts w:ascii="Times New Roman;Times;serif" w:hAnsi="Times New Roman;Times;serif"/>
          <w:sz w:val="17"/>
        </w:rPr>
      </w:pPr>
      <w:r>
        <w:rPr>
          <w:rFonts w:ascii="Times New Roman;Times;serif" w:hAnsi="Times New Roman;Times;serif"/>
          <w:sz w:val="17"/>
        </w:rPr>
        <w:t>Principal Life Insurance Company</w:t>
        <w:br/>
        <w:t>Principal</w:t>
      </w:r>
      <w:r>
        <w:rPr>
          <w:rFonts w:ascii="Times New Roman;Times;serif" w:hAnsi="Times New Roman;Times;serif"/>
          <w:position w:val="5"/>
          <w:sz w:val="13"/>
          <w:sz w:val="17"/>
        </w:rPr>
        <w:t>®</w:t>
      </w:r>
      <w:r>
        <w:rPr>
          <w:rFonts w:ascii="Times New Roman;Times;serif" w:hAnsi="Times New Roman;Times;serif"/>
          <w:sz w:val="17"/>
        </w:rPr>
        <w:t xml:space="preserve"> Life CoreNotes</w:t>
      </w:r>
      <w:r>
        <w:rPr>
          <w:rFonts w:ascii="Times New Roman;Times;serif" w:hAnsi="Times New Roman;Times;serif"/>
          <w:position w:val="5"/>
          <w:sz w:val="13"/>
          <w:sz w:val="17"/>
        </w:rPr>
        <w:t>®</w:t>
      </w:r>
      <w:r>
        <w:rPr>
          <w:rFonts w:ascii="Times New Roman;Times;serif" w:hAnsi="Times New Roman;Times;serif"/>
          <w:sz w:val="17"/>
        </w:rPr>
        <w:t xml:space="preserve"> (Callable) (That are also Asset-Backed Securities) Issued Through and Obligations of</w:t>
        <w:br/>
        <w:t xml:space="preserve">Principal Life Income Fundings Trust 2006-18 (the Trust and Issuing Entity) </w:t>
      </w:r>
    </w:p>
    <w:p>
      <w:pPr>
        <w:pStyle w:val="TextBody"/>
        <w:jc w:val="left"/>
        <w:rPr>
          <w:rFonts w:ascii="Times New Roman;Times;serif" w:hAnsi="Times New Roman;Times;serif"/>
          <w:sz w:val="17"/>
        </w:rPr>
      </w:pPr>
      <w:r>
        <w:rPr>
          <w:rFonts w:ascii="Times New Roman;Times;serif" w:hAnsi="Times New Roman;Times;serif"/>
          <w:sz w:val="17"/>
        </w:rPr>
        <w:t>The description of this pricing supplement of the particular terms of the Principal</w:t>
      </w:r>
      <w:r>
        <w:rPr>
          <w:rFonts w:ascii="Times New Roman;Times;serif" w:hAnsi="Times New Roman;Times;serif"/>
          <w:position w:val="5"/>
          <w:sz w:val="13"/>
          <w:sz w:val="17"/>
        </w:rPr>
        <w:t>®</w:t>
      </w:r>
      <w:r>
        <w:rPr>
          <w:rFonts w:ascii="Times New Roman;Times;serif" w:hAnsi="Times New Roman;Times;serif"/>
          <w:sz w:val="17"/>
        </w:rPr>
        <w:t xml:space="preserve"> Life CoreNotes</w:t>
      </w:r>
      <w:r>
        <w:rPr>
          <w:rFonts w:ascii="Times New Roman;Times;serif" w:hAnsi="Times New Roman;Times;serif"/>
          <w:position w:val="5"/>
          <w:sz w:val="13"/>
          <w:sz w:val="17"/>
        </w:rPr>
        <w:t>®</w:t>
      </w:r>
      <w:r>
        <w:rPr>
          <w:rFonts w:ascii="Times New Roman;Times;serif" w:hAnsi="Times New Roman;Times;serif"/>
          <w:sz w:val="17"/>
        </w:rPr>
        <w:t xml:space="preserve">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 xml:space="preserve">1. </w:t>
      </w:r>
      <w:r>
        <w:rPr>
          <w:rFonts w:ascii="Times New Roman;Times;serif" w:hAnsi="Times New Roman;Times;serif"/>
          <w:b/>
          <w:sz w:val="17"/>
          <w:u w:val="single"/>
        </w:rPr>
        <w:t>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287"/>
        <w:gridCol w:w="202"/>
        <w:gridCol w:w="349"/>
        <w:gridCol w:w="758"/>
        <w:gridCol w:w="349"/>
        <w:gridCol w:w="202"/>
        <w:gridCol w:w="4238"/>
        <w:gridCol w:w="202"/>
        <w:gridCol w:w="1136"/>
        <w:gridCol w:w="115"/>
        <w:gridCol w:w="367"/>
      </w:tblGrid>
      <w:tr>
        <w:trPr/>
        <w:tc>
          <w:tcPr>
            <w:tcW w:w="2287"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349"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rPr/>
            </w:pPr>
            <w:r>
              <w:rPr/>
              <w:t> </w:t>
            </w:r>
          </w:p>
        </w:tc>
        <w:tc>
          <w:tcPr>
            <w:tcW w:w="349"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rPr/>
            </w:pPr>
            <w:r>
              <w:rPr/>
              <w:t> </w:t>
            </w:r>
          </w:p>
        </w:tc>
      </w:tr>
      <w:tr>
        <w:trPr/>
        <w:tc>
          <w:tcPr>
            <w:tcW w:w="2287" w:type="dxa"/>
            <w:tcBorders/>
            <w:shd w:fill="auto" w:val="clear"/>
          </w:tcPr>
          <w:p>
            <w:pPr>
              <w:pStyle w:val="TableContents"/>
              <w:spacing w:before="0" w:after="0"/>
              <w:ind w:left="0" w:right="0" w:hanging="0"/>
              <w:rPr/>
            </w:pPr>
            <w:r>
              <w:rPr/>
              <w:t>Principal Amount:</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TBD</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Purchasing Agent Discount:</w:t>
            </w:r>
          </w:p>
        </w:tc>
        <w:tc>
          <w:tcPr>
            <w:tcW w:w="202" w:type="dxa"/>
            <w:tcBorders/>
            <w:shd w:fill="auto" w:val="clear"/>
            <w:vAlign w:val="bottom"/>
          </w:tcPr>
          <w:p>
            <w:pPr>
              <w:pStyle w:val="TableContents"/>
              <w:spacing w:before="0" w:after="283"/>
              <w:rPr/>
            </w:pPr>
            <w:r>
              <w:rPr/>
              <w:t> </w:t>
            </w:r>
          </w:p>
        </w:tc>
        <w:tc>
          <w:tcPr>
            <w:tcW w:w="1136" w:type="dxa"/>
            <w:tcBorders/>
            <w:shd w:fill="auto" w:val="clear"/>
          </w:tcPr>
          <w:p>
            <w:pPr>
              <w:pStyle w:val="TableContents"/>
              <w:spacing w:before="0" w:after="283"/>
              <w:jc w:val="left"/>
              <w:rPr/>
            </w:pPr>
            <w:r>
              <w:rPr/>
              <w:t>1.300%</w:t>
            </w:r>
          </w:p>
        </w:tc>
        <w:tc>
          <w:tcPr>
            <w:tcW w:w="115" w:type="dxa"/>
            <w:tcBorders/>
            <w:shd w:fill="auto" w:val="clear"/>
          </w:tcPr>
          <w:p>
            <w:pPr>
              <w:pStyle w:val="TableContents"/>
              <w:spacing w:before="0" w:after="283"/>
              <w:jc w:val="right"/>
              <w:rPr/>
            </w:pPr>
            <w:r>
              <w:rPr/>
              <w:t> </w:t>
            </w:r>
          </w:p>
        </w:tc>
        <w:tc>
          <w:tcPr>
            <w:tcW w:w="367" w:type="dxa"/>
            <w:tcBorders/>
            <w:shd w:fill="auto" w:val="clear"/>
          </w:tcPr>
          <w:p>
            <w:pPr>
              <w:pStyle w:val="TableContents"/>
              <w:spacing w:before="0" w:after="283"/>
              <w:jc w:val="right"/>
              <w:rPr/>
            </w:pPr>
            <w:r>
              <w:rPr/>
              <w:t> </w:t>
            </w:r>
          </w:p>
        </w:tc>
      </w:tr>
      <w:tr>
        <w:trPr/>
        <w:tc>
          <w:tcPr>
            <w:tcW w:w="2287" w:type="dxa"/>
            <w:tcBorders/>
            <w:shd w:fill="auto" w:val="clear"/>
          </w:tcPr>
          <w:p>
            <w:pPr>
              <w:pStyle w:val="TableContents"/>
              <w:spacing w:before="0" w:after="0"/>
              <w:ind w:left="0" w:right="0" w:hanging="0"/>
              <w:rPr/>
            </w:pPr>
            <w:r>
              <w:rPr/>
              <w:t> </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 </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1136" w:type="dxa"/>
            <w:tcBorders/>
            <w:shd w:fill="auto" w:val="clear"/>
          </w:tcPr>
          <w:p>
            <w:pPr>
              <w:pStyle w:val="TableContents"/>
              <w:spacing w:before="0" w:after="283"/>
              <w:jc w:val="left"/>
              <w:rPr/>
            </w:pPr>
            <w:r>
              <w:rPr/>
              <w:t> </w:t>
            </w:r>
          </w:p>
        </w:tc>
        <w:tc>
          <w:tcPr>
            <w:tcW w:w="115" w:type="dxa"/>
            <w:tcBorders/>
            <w:shd w:fill="auto" w:val="clear"/>
          </w:tcPr>
          <w:p>
            <w:pPr>
              <w:pStyle w:val="TableContents"/>
              <w:spacing w:before="0" w:after="283"/>
              <w:jc w:val="right"/>
              <w:rPr/>
            </w:pPr>
            <w:r>
              <w:rPr/>
              <w:t> </w:t>
            </w:r>
          </w:p>
        </w:tc>
        <w:tc>
          <w:tcPr>
            <w:tcW w:w="367" w:type="dxa"/>
            <w:tcBorders/>
            <w:shd w:fill="auto" w:val="clear"/>
          </w:tcPr>
          <w:p>
            <w:pPr>
              <w:pStyle w:val="TableContents"/>
              <w:spacing w:before="0" w:after="283"/>
              <w:jc w:val="right"/>
              <w:rPr/>
            </w:pPr>
            <w:r>
              <w:rPr/>
              <w:t> </w:t>
            </w:r>
          </w:p>
        </w:tc>
      </w:tr>
      <w:tr>
        <w:trPr/>
        <w:tc>
          <w:tcPr>
            <w:tcW w:w="2287" w:type="dxa"/>
            <w:tcBorders/>
            <w:shd w:fill="auto" w:val="clear"/>
          </w:tcPr>
          <w:p>
            <w:pPr>
              <w:pStyle w:val="TableContents"/>
              <w:spacing w:before="0" w:after="0"/>
              <w:ind w:left="0" w:right="0" w:hanging="0"/>
              <w:rPr/>
            </w:pPr>
            <w:r>
              <w:rPr/>
              <w:t>Issue Price:</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left"/>
              <w:rPr/>
            </w:pPr>
            <w:r>
              <w:rPr/>
              <w:t>100.0%</w:t>
            </w:r>
          </w:p>
        </w:tc>
        <w:tc>
          <w:tcPr>
            <w:tcW w:w="349"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xml:space="preserve">Original Issue Date: </w:t>
            </w:r>
          </w:p>
        </w:tc>
        <w:tc>
          <w:tcPr>
            <w:tcW w:w="202" w:type="dxa"/>
            <w:tcBorders/>
            <w:shd w:fill="auto" w:val="clear"/>
            <w:vAlign w:val="bottom"/>
          </w:tcPr>
          <w:p>
            <w:pPr>
              <w:pStyle w:val="TableContents"/>
              <w:spacing w:before="0" w:after="283"/>
              <w:rPr/>
            </w:pPr>
            <w:r>
              <w:rPr/>
              <w:t> </w:t>
            </w:r>
          </w:p>
        </w:tc>
        <w:tc>
          <w:tcPr>
            <w:tcW w:w="1618" w:type="dxa"/>
            <w:gridSpan w:val="3"/>
            <w:tcBorders/>
            <w:shd w:fill="auto" w:val="clear"/>
          </w:tcPr>
          <w:p>
            <w:pPr>
              <w:pStyle w:val="TableContents"/>
              <w:spacing w:before="0" w:after="283"/>
              <w:jc w:val="left"/>
              <w:rPr/>
            </w:pPr>
            <w:r>
              <w:rPr/>
              <w:t xml:space="preserve">4/19/2006 </w:t>
            </w:r>
          </w:p>
        </w:tc>
      </w:tr>
      <w:tr>
        <w:trPr/>
        <w:tc>
          <w:tcPr>
            <w:tcW w:w="2287" w:type="dxa"/>
            <w:tcBorders/>
            <w:shd w:fill="auto" w:val="clear"/>
          </w:tcPr>
          <w:p>
            <w:pPr>
              <w:pStyle w:val="TableContents"/>
              <w:spacing w:before="0" w:after="0"/>
              <w:ind w:left="0" w:right="0" w:hanging="0"/>
              <w:rPr/>
            </w:pPr>
            <w:r>
              <w:rPr/>
              <w:t> </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 </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1136" w:type="dxa"/>
            <w:tcBorders/>
            <w:shd w:fill="auto" w:val="clear"/>
          </w:tcPr>
          <w:p>
            <w:pPr>
              <w:pStyle w:val="TableContents"/>
              <w:spacing w:before="0" w:after="283"/>
              <w:jc w:val="left"/>
              <w:rPr/>
            </w:pPr>
            <w:r>
              <w:rPr/>
              <w:t> </w:t>
            </w:r>
          </w:p>
        </w:tc>
        <w:tc>
          <w:tcPr>
            <w:tcW w:w="115" w:type="dxa"/>
            <w:tcBorders/>
            <w:shd w:fill="auto" w:val="clear"/>
          </w:tcPr>
          <w:p>
            <w:pPr>
              <w:pStyle w:val="TableContents"/>
              <w:spacing w:before="0" w:after="283"/>
              <w:jc w:val="right"/>
              <w:rPr/>
            </w:pPr>
            <w:r>
              <w:rPr/>
              <w:t> </w:t>
            </w:r>
          </w:p>
        </w:tc>
        <w:tc>
          <w:tcPr>
            <w:tcW w:w="367" w:type="dxa"/>
            <w:tcBorders/>
            <w:shd w:fill="auto" w:val="clear"/>
          </w:tcPr>
          <w:p>
            <w:pPr>
              <w:pStyle w:val="TableContents"/>
              <w:spacing w:before="0" w:after="283"/>
              <w:jc w:val="right"/>
              <w:rPr/>
            </w:pPr>
            <w:r>
              <w:rPr/>
              <w:t> </w:t>
            </w:r>
          </w:p>
        </w:tc>
      </w:tr>
      <w:tr>
        <w:trPr/>
        <w:tc>
          <w:tcPr>
            <w:tcW w:w="2287" w:type="dxa"/>
            <w:tcBorders/>
            <w:shd w:fill="auto" w:val="clear"/>
          </w:tcPr>
          <w:p>
            <w:pPr>
              <w:pStyle w:val="TableContents"/>
              <w:spacing w:before="0" w:after="0"/>
              <w:ind w:left="0" w:right="0" w:hanging="0"/>
              <w:rPr/>
            </w:pPr>
            <w:r>
              <w:rPr/>
              <w:t xml:space="preserve">Net Proceeds to the Trust: </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TBD</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xml:space="preserve">Stated Maturity Date: </w:t>
            </w:r>
          </w:p>
        </w:tc>
        <w:tc>
          <w:tcPr>
            <w:tcW w:w="202" w:type="dxa"/>
            <w:tcBorders/>
            <w:shd w:fill="auto" w:val="clear"/>
            <w:vAlign w:val="bottom"/>
          </w:tcPr>
          <w:p>
            <w:pPr>
              <w:pStyle w:val="TableContents"/>
              <w:spacing w:before="0" w:after="283"/>
              <w:rPr/>
            </w:pPr>
            <w:r>
              <w:rPr/>
              <w:t> </w:t>
            </w:r>
          </w:p>
        </w:tc>
        <w:tc>
          <w:tcPr>
            <w:tcW w:w="1618" w:type="dxa"/>
            <w:gridSpan w:val="3"/>
            <w:tcBorders/>
            <w:shd w:fill="auto" w:val="clear"/>
          </w:tcPr>
          <w:p>
            <w:pPr>
              <w:pStyle w:val="TableContents"/>
              <w:spacing w:before="0" w:after="283"/>
              <w:jc w:val="left"/>
              <w:rPr/>
            </w:pPr>
            <w:r>
              <w:rPr/>
              <w:t xml:space="preserve">4/15/2014 </w:t>
            </w:r>
          </w:p>
        </w:tc>
      </w:tr>
      <w:tr>
        <w:trPr/>
        <w:tc>
          <w:tcPr>
            <w:tcW w:w="2287" w:type="dxa"/>
            <w:tcBorders/>
            <w:shd w:fill="auto" w:val="clear"/>
          </w:tcPr>
          <w:p>
            <w:pPr>
              <w:pStyle w:val="TableContents"/>
              <w:spacing w:before="0" w:after="0"/>
              <w:ind w:left="0" w:right="0" w:hanging="0"/>
              <w:rPr/>
            </w:pPr>
            <w:r>
              <w:rPr/>
              <w:t> </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 </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1136" w:type="dxa"/>
            <w:tcBorders/>
            <w:shd w:fill="auto" w:val="clear"/>
          </w:tcPr>
          <w:p>
            <w:pPr>
              <w:pStyle w:val="TableContents"/>
              <w:spacing w:before="0" w:after="283"/>
              <w:jc w:val="left"/>
              <w:rPr/>
            </w:pPr>
            <w:r>
              <w:rPr/>
              <w:t> </w:t>
            </w:r>
          </w:p>
        </w:tc>
        <w:tc>
          <w:tcPr>
            <w:tcW w:w="115" w:type="dxa"/>
            <w:tcBorders/>
            <w:shd w:fill="auto" w:val="clear"/>
          </w:tcPr>
          <w:p>
            <w:pPr>
              <w:pStyle w:val="TableContents"/>
              <w:spacing w:before="0" w:after="283"/>
              <w:jc w:val="right"/>
              <w:rPr/>
            </w:pPr>
            <w:r>
              <w:rPr/>
              <w:t> </w:t>
            </w:r>
          </w:p>
        </w:tc>
        <w:tc>
          <w:tcPr>
            <w:tcW w:w="367"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2541"/>
        <w:gridCol w:w="102"/>
        <w:gridCol w:w="2144"/>
        <w:gridCol w:w="126"/>
        <w:gridCol w:w="2286"/>
        <w:gridCol w:w="126"/>
        <w:gridCol w:w="1361"/>
        <w:gridCol w:w="126"/>
        <w:gridCol w:w="629"/>
        <w:gridCol w:w="126"/>
        <w:gridCol w:w="638"/>
      </w:tblGrid>
      <w:tr>
        <w:trPr/>
        <w:tc>
          <w:tcPr>
            <w:tcW w:w="2541"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286"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rPr/>
            </w:pPr>
            <w:r>
              <w:rPr/>
              <w:t> </w:t>
            </w:r>
          </w:p>
        </w:tc>
      </w:tr>
      <w:tr>
        <w:trPr/>
        <w:tc>
          <w:tcPr>
            <w:tcW w:w="2541" w:type="dxa"/>
            <w:tcBorders/>
            <w:shd w:fill="auto" w:val="clear"/>
          </w:tcPr>
          <w:p>
            <w:pPr>
              <w:pStyle w:val="TableContents"/>
              <w:spacing w:before="0" w:after="0"/>
              <w:ind w:left="0" w:right="0" w:hanging="0"/>
              <w:rPr/>
            </w:pPr>
            <w:r>
              <w:rPr/>
              <w:t xml:space="preserve">Interest Payment Dates: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The 15th day of every sixth month commencing on 10/15/2006</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xml:space="preserve">Initial Interest Payment Date: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10/15/2006</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xml:space="preserve">Regular Record Date: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15 calendar days prior to the Interest Payment Date</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Type of Interest Rate: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Fixed Rate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rFonts w:ascii="Wingdings" w:hAnsi="Wingdings"/>
              </w:rPr>
              <w:t>o</w:t>
            </w:r>
            <w:r>
              <w:rPr/>
              <w:t> Floating Rate</w:t>
            </w:r>
          </w:p>
        </w:tc>
        <w:tc>
          <w:tcPr>
            <w:tcW w:w="126" w:type="dxa"/>
            <w:tcBorders/>
            <w:shd w:fill="auto" w:val="clear"/>
            <w:vAlign w:val="bottom"/>
          </w:tcPr>
          <w:p>
            <w:pPr>
              <w:pStyle w:val="TableContents"/>
              <w:spacing w:before="0" w:after="283"/>
              <w:rPr/>
            </w:pPr>
            <w:r>
              <w:rPr/>
              <w:t> </w:t>
            </w:r>
          </w:p>
        </w:tc>
        <w:tc>
          <w:tcPr>
            <w:tcW w:w="2880" w:type="dxa"/>
            <w:gridSpan w:val="5"/>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Interest Rate: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5.75%</w:t>
            </w:r>
          </w:p>
        </w:tc>
        <w:tc>
          <w:tcPr>
            <w:tcW w:w="126" w:type="dxa"/>
            <w:tcBorders/>
            <w:shd w:fill="auto" w:val="clear"/>
          </w:tcPr>
          <w:p>
            <w:pPr>
              <w:pStyle w:val="TableContents"/>
              <w:spacing w:before="0" w:after="283"/>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Discount Note: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2880" w:type="dxa"/>
            <w:gridSpan w:val="5"/>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Terms of Survivors Option:</w:t>
            </w:r>
          </w:p>
        </w:tc>
        <w:tc>
          <w:tcPr>
            <w:tcW w:w="102" w:type="dxa"/>
            <w:tcBorders/>
            <w:shd w:fill="auto" w:val="clear"/>
            <w:vAlign w:val="bottom"/>
          </w:tcPr>
          <w:p>
            <w:pPr>
              <w:pStyle w:val="TableContents"/>
              <w:spacing w:before="0" w:after="283"/>
              <w:rPr/>
            </w:pPr>
            <w:r>
              <w:rPr/>
              <w:t> </w:t>
            </w:r>
          </w:p>
        </w:tc>
        <w:tc>
          <w:tcPr>
            <w:tcW w:w="6043" w:type="dxa"/>
            <w:gridSpan w:val="5"/>
            <w:tcBorders/>
            <w:shd w:fill="auto" w:val="clear"/>
          </w:tcPr>
          <w:p>
            <w:pPr>
              <w:pStyle w:val="TableContents"/>
              <w:spacing w:before="0" w:after="283"/>
              <w:jc w:val="righ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Annual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$2,000,000 or 2%; or</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Individual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$250,000; or</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rFonts w:ascii="Wingdings" w:hAnsi="Wingdings"/>
              </w:rPr>
              <w:t>o</w:t>
            </w:r>
            <w:r>
              <w:rPr/>
              <w:t> $</w:t>
            </w:r>
            <w:r>
              <w:rPr>
                <w:u w:val="single"/>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Trust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 xml:space="preserve">2%; or </w:t>
              <w:br/>
              <w:t>$</w:t>
            </w:r>
            <w:r>
              <w:rPr>
                <w:u w:val="single"/>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xml:space="preserve">Redemption Provisions: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rFonts w:ascii="Wingdings" w:hAnsi="Wingdings"/>
              </w:rPr>
              <w:t>o</w:t>
            </w:r>
            <w:r>
              <w:rPr/>
              <w:t xml:space="preserve"> No.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If, Yes,</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Initial Redemption Date:</w:t>
            </w:r>
          </w:p>
        </w:tc>
        <w:tc>
          <w:tcPr>
            <w:tcW w:w="102" w:type="dxa"/>
            <w:tcBorders/>
            <w:shd w:fill="auto" w:val="clear"/>
            <w:vAlign w:val="bottom"/>
          </w:tcPr>
          <w:p>
            <w:pPr>
              <w:pStyle w:val="TableContents"/>
              <w:spacing w:before="0" w:after="283"/>
              <w:rPr/>
            </w:pPr>
            <w:r>
              <w:rPr/>
              <w:t> </w:t>
            </w:r>
          </w:p>
        </w:tc>
        <w:tc>
          <w:tcPr>
            <w:tcW w:w="6043" w:type="dxa"/>
            <w:gridSpan w:val="5"/>
            <w:tcBorders/>
            <w:shd w:fill="auto" w:val="clear"/>
          </w:tcPr>
          <w:p>
            <w:pPr>
              <w:pStyle w:val="TableContents"/>
              <w:spacing w:before="0" w:after="283"/>
              <w:jc w:val="left"/>
              <w:rPr/>
            </w:pPr>
            <w:r>
              <w:rPr/>
              <w:t>4/15/2008</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Redemption: </w:t>
            </w:r>
          </w:p>
        </w:tc>
        <w:tc>
          <w:tcPr>
            <w:tcW w:w="102" w:type="dxa"/>
            <w:tcBorders/>
            <w:shd w:fill="auto" w:val="clear"/>
            <w:vAlign w:val="bottom"/>
          </w:tcPr>
          <w:p>
            <w:pPr>
              <w:pStyle w:val="TableContents"/>
              <w:spacing w:before="0" w:after="283"/>
              <w:rPr/>
            </w:pPr>
            <w:r>
              <w:rPr/>
              <w:t> </w:t>
            </w:r>
          </w:p>
        </w:tc>
        <w:tc>
          <w:tcPr>
            <w:tcW w:w="4556" w:type="dxa"/>
            <w:gridSpan w:val="3"/>
            <w:tcBorders/>
            <w:shd w:fill="auto" w:val="clear"/>
          </w:tcPr>
          <w:p>
            <w:pPr>
              <w:pStyle w:val="TableContents"/>
              <w:spacing w:before="0" w:after="283"/>
              <w:jc w:val="left"/>
              <w:rPr/>
            </w:pPr>
            <w:r>
              <w:rPr/>
              <w:t>☒ </w:t>
            </w:r>
            <w:r>
              <w:rPr/>
              <w:t xml:space="preserve">In whole only and not in part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556"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Additional Other Terms:</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rPr/>
            </w:pPr>
            <w:r>
              <w:rPr/>
              <w:t>Any redemption date will be an Interest Payment Date falling on or after the Initial Redemption Date</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xml:space="preserve">Repayment: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Authorized Denominations:</w:t>
            </w:r>
          </w:p>
        </w:tc>
        <w:tc>
          <w:tcPr>
            <w:tcW w:w="102"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$1,000</w:t>
            </w:r>
          </w:p>
        </w:tc>
        <w:tc>
          <w:tcPr>
            <w:tcW w:w="4025" w:type="dxa"/>
            <w:gridSpan w:val="5"/>
            <w:tcBorders/>
            <w:shd w:fill="auto" w:val="clear"/>
          </w:tcPr>
          <w:p>
            <w:pPr>
              <w:pStyle w:val="TableContents"/>
              <w:spacing w:before="0" w:after="283"/>
              <w:jc w:val="right"/>
              <w:rPr/>
            </w:pPr>
            <w:r>
              <w:rPr/>
              <w:t> </w:t>
            </w:r>
          </w:p>
        </w:tc>
        <w:tc>
          <w:tcPr>
            <w:tcW w:w="1393" w:type="dxa"/>
            <w:gridSpan w:val="3"/>
            <w:tcBorders/>
            <w:shd w:fill="auto" w:val="clear"/>
          </w:tcPr>
          <w:p>
            <w:pPr>
              <w:pStyle w:val="TableContents"/>
              <w:spacing w:before="0" w:after="283"/>
              <w:rPr>
                <w:sz w:val="4"/>
                <w:szCs w:val="4"/>
              </w:rPr>
            </w:pPr>
            <w:r>
              <w:rPr>
                <w:sz w:val="4"/>
                <w:szCs w:val="4"/>
              </w:rPr>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sz w:val="17"/>
        </w:rPr>
        <w:t xml:space="preserve">1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pPr>
      <w:r>
        <w:rPr/>
        <w:t>     </w:t>
      </w:r>
      <w:r>
        <w:rPr>
          <w:rFonts w:ascii="Times New Roman;Times;serif" w:hAnsi="Times New Roman;Times;serif"/>
          <w:sz w:val="17"/>
        </w:rPr>
        <w:t xml:space="preserve">The Notes issued under the Program are rated AA by Standard &amp; Poors (S&amp;P). </w:t>
      </w:r>
    </w:p>
    <w:p>
      <w:pPr>
        <w:pStyle w:val="TextBody"/>
        <w:spacing w:before="0" w:after="0"/>
        <w:jc w:val="left"/>
        <w:rPr/>
      </w:pPr>
      <w:r>
        <w:rPr/>
        <w:t>     </w:t>
      </w: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98"/>
        <w:gridCol w:w="529"/>
        <w:gridCol w:w="727"/>
        <w:gridCol w:w="529"/>
        <w:gridCol w:w="704"/>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Purchasing Notes as Principal: </w:t>
            </w:r>
          </w:p>
        </w:tc>
        <w:tc>
          <w:tcPr>
            <w:tcW w:w="529" w:type="dxa"/>
            <w:tcBorders/>
            <w:shd w:fill="auto" w:val="clear"/>
            <w:vAlign w:val="bottom"/>
          </w:tcPr>
          <w:p>
            <w:pPr>
              <w:pStyle w:val="TableContents"/>
              <w:spacing w:before="0" w:after="283"/>
              <w:rPr/>
            </w:pPr>
            <w:r>
              <w:rPr/>
              <w:t> </w:t>
            </w:r>
          </w:p>
        </w:tc>
        <w:tc>
          <w:tcPr>
            <w:tcW w:w="727" w:type="dxa"/>
            <w:tcBorders/>
            <w:shd w:fill="auto" w:val="clear"/>
          </w:tcPr>
          <w:p>
            <w:pPr>
              <w:pStyle w:val="TableContents"/>
              <w:spacing w:before="0" w:after="283"/>
              <w:jc w:val="left"/>
              <w:rPr/>
            </w:pPr>
            <w:r>
              <w:rPr/>
              <w:t xml:space="preserve">☒ </w:t>
            </w:r>
            <w:r>
              <w:rPr/>
              <w:t xml:space="preserve">Yes </w:t>
            </w:r>
          </w:p>
        </w:tc>
        <w:tc>
          <w:tcPr>
            <w:tcW w:w="529" w:type="dxa"/>
            <w:tcBorders/>
            <w:shd w:fill="auto" w:val="clear"/>
            <w:vAlign w:val="bottom"/>
          </w:tcPr>
          <w:p>
            <w:pPr>
              <w:pStyle w:val="TableContents"/>
              <w:spacing w:before="0" w:after="283"/>
              <w:rPr/>
            </w:pPr>
            <w:r>
              <w:rPr/>
              <w:t> </w:t>
            </w:r>
          </w:p>
        </w:tc>
        <w:tc>
          <w:tcPr>
            <w:tcW w:w="704" w:type="dxa"/>
            <w:tcBorders/>
            <w:shd w:fill="auto" w:val="clear"/>
          </w:tcPr>
          <w:p>
            <w:pPr>
              <w:pStyle w:val="TableContents"/>
              <w:spacing w:before="0" w:after="283"/>
              <w:jc w:val="left"/>
              <w:rPr/>
            </w:pPr>
            <w:r>
              <w:rPr>
                <w:rFonts w:ascii="Wingdings" w:hAnsi="Wingdings"/>
              </w:rPr>
              <w:t>o</w:t>
            </w:r>
            <w:r>
              <w:rPr/>
              <w:t xml:space="preserve"> 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359"/>
        <w:gridCol w:w="1506"/>
        <w:gridCol w:w="392"/>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506"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Merrill Lynch</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r>
        <w:trPr/>
        <w:tc>
          <w:tcPr>
            <w:tcW w:w="4183" w:type="dxa"/>
            <w:tcBorders/>
            <w:shd w:fill="auto" w:val="clear"/>
            <w:vAlign w:val="bottom"/>
          </w:tcPr>
          <w:p>
            <w:pPr>
              <w:pStyle w:val="TableContents"/>
              <w:spacing w:before="0" w:after="0"/>
              <w:ind w:left="150" w:right="0" w:hanging="150"/>
              <w:rPr/>
            </w:pPr>
            <w:r>
              <w:rPr/>
              <w:t>Total:</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bl>
    <w:tbl>
      <w:tblPr>
        <w:tblW w:w="5000" w:type="pct"/>
        <w:jc w:val="left"/>
        <w:tblInd w:w="0" w:type="dxa"/>
        <w:tblCellMar>
          <w:top w:w="0" w:type="dxa"/>
          <w:left w:w="0" w:type="dxa"/>
          <w:bottom w:w="0" w:type="dxa"/>
          <w:right w:w="0" w:type="dxa"/>
        </w:tblCellMar>
      </w:tblPr>
      <w:tblGrid>
        <w:gridCol w:w="1988"/>
        <w:gridCol w:w="90"/>
        <w:gridCol w:w="2185"/>
        <w:gridCol w:w="120"/>
        <w:gridCol w:w="2352"/>
        <w:gridCol w:w="120"/>
        <w:gridCol w:w="1267"/>
        <w:gridCol w:w="120"/>
        <w:gridCol w:w="678"/>
        <w:gridCol w:w="1285"/>
      </w:tblGrid>
      <w:tr>
        <w:trPr/>
        <w:tc>
          <w:tcPr>
            <w:tcW w:w="1988"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State of Organization of the Trust: </w:t>
            </w:r>
          </w:p>
        </w:tc>
        <w:tc>
          <w:tcPr>
            <w:tcW w:w="2185" w:type="dxa"/>
            <w:tcBorders/>
            <w:shd w:fill="auto" w:val="clear"/>
          </w:tcPr>
          <w:p>
            <w:pPr>
              <w:pStyle w:val="TableContents"/>
              <w:spacing w:before="0" w:after="283"/>
              <w:jc w:val="left"/>
              <w:rPr/>
            </w:pPr>
            <w:r>
              <w:rPr/>
              <w:t xml:space="preserve">New York </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tcPr>
          <w:p>
            <w:pPr>
              <w:pStyle w:val="TableContents"/>
              <w:spacing w:before="0" w:after="283"/>
              <w:jc w:val="right"/>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tcPr>
          <w:p>
            <w:pPr>
              <w:pStyle w:val="TableContents"/>
              <w:spacing w:before="0" w:after="283"/>
              <w:jc w:val="right"/>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Additional/Other Terms: </w:t>
            </w:r>
          </w:p>
        </w:tc>
        <w:tc>
          <w:tcPr>
            <w:tcW w:w="2185" w:type="dxa"/>
            <w:tcBorders/>
            <w:shd w:fill="auto" w:val="clear"/>
          </w:tcPr>
          <w:p>
            <w:pPr>
              <w:pStyle w:val="TableContents"/>
              <w:spacing w:before="0" w:after="283"/>
              <w:jc w:val="left"/>
              <w:rPr/>
            </w:pPr>
            <w:r>
              <w:rPr/>
              <w:t>None</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tcPr>
          <w:p>
            <w:pPr>
              <w:pStyle w:val="TableContents"/>
              <w:spacing w:before="0" w:after="283"/>
              <w:jc w:val="right"/>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tcPr>
          <w:p>
            <w:pPr>
              <w:pStyle w:val="TableContents"/>
              <w:spacing w:before="0" w:after="283"/>
              <w:jc w:val="right"/>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b/>
              </w:rPr>
            </w:pPr>
            <w:r>
              <w:rPr>
                <w:b/>
              </w:rPr>
              <w:t xml:space="preserve">2. </w:t>
            </w:r>
            <w:r>
              <w:rPr>
                <w:b/>
                <w:u w:val="single"/>
              </w:rPr>
              <w:t>The Funding Agreement</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Funding Agreement Issuer: </w:t>
            </w:r>
          </w:p>
        </w:tc>
        <w:tc>
          <w:tcPr>
            <w:tcW w:w="6842" w:type="dxa"/>
            <w:gridSpan w:val="7"/>
            <w:tcBorders/>
            <w:shd w:fill="auto" w:val="clear"/>
          </w:tcPr>
          <w:p>
            <w:pPr>
              <w:pStyle w:val="TableContents"/>
              <w:spacing w:before="0" w:after="283"/>
              <w:jc w:val="left"/>
              <w:rPr/>
            </w:pPr>
            <w:r>
              <w:rPr/>
              <w:t xml:space="preserve">Principal Life Insurance Company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Funding Agreement No.: </w:t>
            </w:r>
          </w:p>
        </w:tc>
        <w:tc>
          <w:tcPr>
            <w:tcW w:w="2185" w:type="dxa"/>
            <w:tcBorders/>
            <w:shd w:fill="auto" w:val="clear"/>
          </w:tcPr>
          <w:p>
            <w:pPr>
              <w:pStyle w:val="TableContents"/>
              <w:spacing w:before="0" w:after="283"/>
              <w:jc w:val="left"/>
              <w:rPr/>
            </w:pPr>
            <w:r>
              <w:rPr/>
              <w:t>8-02887</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Deposit: </w:t>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t>TBD</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Net Deposit: </w:t>
            </w:r>
          </w:p>
        </w:tc>
        <w:tc>
          <w:tcPr>
            <w:tcW w:w="4657" w:type="dxa"/>
            <w:gridSpan w:val="3"/>
            <w:tcBorders/>
            <w:shd w:fill="auto" w:val="clear"/>
          </w:tcPr>
          <w:p>
            <w:pPr>
              <w:pStyle w:val="TableContents"/>
              <w:spacing w:before="0" w:after="283"/>
              <w:jc w:val="left"/>
              <w:rPr/>
            </w:pPr>
            <w:r>
              <w:rPr/>
              <w:t>TBD</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Effective Date: </w:t>
            </w:r>
          </w:p>
        </w:tc>
        <w:tc>
          <w:tcPr>
            <w:tcW w:w="4657" w:type="dxa"/>
            <w:gridSpan w:val="3"/>
            <w:tcBorders/>
            <w:shd w:fill="auto" w:val="clear"/>
          </w:tcPr>
          <w:p>
            <w:pPr>
              <w:pStyle w:val="TableContents"/>
              <w:spacing w:before="0" w:after="283"/>
              <w:jc w:val="left"/>
              <w:rPr/>
            </w:pPr>
            <w:r>
              <w:rPr/>
              <w:t xml:space="preserve">4/19/2006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Stated Maturity Date: </w:t>
            </w:r>
          </w:p>
        </w:tc>
        <w:tc>
          <w:tcPr>
            <w:tcW w:w="4657" w:type="dxa"/>
            <w:gridSpan w:val="3"/>
            <w:tcBorders/>
            <w:shd w:fill="auto" w:val="clear"/>
          </w:tcPr>
          <w:p>
            <w:pPr>
              <w:pStyle w:val="TableContents"/>
              <w:spacing w:before="0" w:after="283"/>
              <w:jc w:val="left"/>
              <w:rPr/>
            </w:pPr>
            <w:r>
              <w:rPr/>
              <w:t>4/15/2014</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Interest Payment Dates: </w:t>
            </w:r>
          </w:p>
        </w:tc>
        <w:tc>
          <w:tcPr>
            <w:tcW w:w="90" w:type="dxa"/>
            <w:tcBorders/>
            <w:shd w:fill="auto" w:val="clear"/>
            <w:vAlign w:val="bottom"/>
          </w:tcPr>
          <w:p>
            <w:pPr>
              <w:pStyle w:val="TableContents"/>
              <w:spacing w:before="0" w:after="283"/>
              <w:rPr/>
            </w:pPr>
            <w:r>
              <w:rPr/>
              <w:t> </w:t>
            </w:r>
          </w:p>
        </w:tc>
        <w:tc>
          <w:tcPr>
            <w:tcW w:w="6842" w:type="dxa"/>
            <w:gridSpan w:val="7"/>
            <w:tcBorders/>
            <w:shd w:fill="auto" w:val="clear"/>
          </w:tcPr>
          <w:p>
            <w:pPr>
              <w:pStyle w:val="TableContents"/>
              <w:spacing w:before="0" w:after="283"/>
              <w:jc w:val="left"/>
              <w:rPr/>
            </w:pPr>
            <w:r>
              <w:rPr/>
              <w:t>The 15th day of every sixth month commencing on 10/15/2006</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Initial Interest Payment Date: </w:t>
            </w:r>
          </w:p>
        </w:tc>
        <w:tc>
          <w:tcPr>
            <w:tcW w:w="90" w:type="dxa"/>
            <w:tcBorders/>
            <w:shd w:fill="auto" w:val="clear"/>
            <w:vAlign w:val="bottom"/>
          </w:tcPr>
          <w:p>
            <w:pPr>
              <w:pStyle w:val="TableContents"/>
              <w:spacing w:before="0" w:after="283"/>
              <w:rPr/>
            </w:pPr>
            <w:r>
              <w:rPr/>
              <w:t> </w:t>
            </w:r>
          </w:p>
        </w:tc>
        <w:tc>
          <w:tcPr>
            <w:tcW w:w="6842" w:type="dxa"/>
            <w:gridSpan w:val="7"/>
            <w:tcBorders/>
            <w:shd w:fill="auto" w:val="clear"/>
          </w:tcPr>
          <w:p>
            <w:pPr>
              <w:pStyle w:val="TableContents"/>
              <w:spacing w:before="0" w:after="283"/>
              <w:jc w:val="left"/>
              <w:rPr/>
            </w:pPr>
            <w:r>
              <w:rPr/>
              <w:t>10/15/2006</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Type of Interest Rate:</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 </w:t>
            </w:r>
            <w:r>
              <w:rPr/>
              <w:t xml:space="preserve">Fixed Rate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rFonts w:ascii="Wingdings" w:hAnsi="Wingdings"/>
              </w:rPr>
              <w:t>o</w:t>
            </w:r>
            <w:r>
              <w:rPr/>
              <w:t> Floating Rate</w:t>
            </w:r>
          </w:p>
        </w:tc>
        <w:tc>
          <w:tcPr>
            <w:tcW w:w="120" w:type="dxa"/>
            <w:tcBorders/>
            <w:shd w:fill="auto" w:val="clear"/>
            <w:vAlign w:val="bottom"/>
          </w:tcPr>
          <w:p>
            <w:pPr>
              <w:pStyle w:val="TableContents"/>
              <w:spacing w:before="0" w:after="283"/>
              <w:rPr/>
            </w:pPr>
            <w:r>
              <w:rPr/>
              <w:t> </w:t>
            </w:r>
          </w:p>
        </w:tc>
        <w:tc>
          <w:tcPr>
            <w:tcW w:w="2065" w:type="dxa"/>
            <w:gridSpan w:val="3"/>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Interest Rate:</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5.75%</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Discount Funding Agreement: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t>☒ </w:t>
            </w:r>
            <w:r>
              <w:rPr/>
              <w:t>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Terms of Survivors Option:</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Annual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$2,000,000 or 2%; or</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Individual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$250,000; or</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Trust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 xml:space="preserve">2%; or </w:t>
              <w:br/>
              <w:t>$</w:t>
            </w:r>
            <w:r>
              <w:rPr>
                <w:u w:val="single"/>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Redemption: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 xml:space="preserve">☒ </w:t>
            </w:r>
            <w:r>
              <w:rPr/>
              <w:t xml:space="preserve">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rFonts w:ascii="Wingdings" w:hAnsi="Wingdings"/>
              </w:rPr>
              <w:t>o</w:t>
            </w:r>
            <w:r>
              <w:rPr/>
              <w:t> 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If, Yes,</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Initial Redemption Date:</w:t>
            </w:r>
          </w:p>
        </w:tc>
        <w:tc>
          <w:tcPr>
            <w:tcW w:w="90" w:type="dxa"/>
            <w:tcBorders/>
            <w:shd w:fill="auto" w:val="clear"/>
            <w:vAlign w:val="bottom"/>
          </w:tcPr>
          <w:p>
            <w:pPr>
              <w:pStyle w:val="TableContents"/>
              <w:spacing w:before="0" w:after="283"/>
              <w:rPr/>
            </w:pPr>
            <w:r>
              <w:rPr/>
              <w:t> </w:t>
            </w:r>
          </w:p>
        </w:tc>
        <w:tc>
          <w:tcPr>
            <w:tcW w:w="6044" w:type="dxa"/>
            <w:gridSpan w:val="5"/>
            <w:tcBorders/>
            <w:shd w:fill="auto" w:val="clear"/>
          </w:tcPr>
          <w:p>
            <w:pPr>
              <w:pStyle w:val="TableContents"/>
              <w:spacing w:before="0" w:after="283"/>
              <w:jc w:val="left"/>
              <w:rPr/>
            </w:pPr>
            <w:r>
              <w:rPr/>
              <w:t>4/15/2008</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Redemption: </w:t>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t xml:space="preserve">☒ </w:t>
            </w:r>
            <w:r>
              <w:rPr/>
              <w:t xml:space="preserve">In whole only and not in part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Additional Other Terms:</w:t>
            </w:r>
          </w:p>
        </w:tc>
        <w:tc>
          <w:tcPr>
            <w:tcW w:w="90" w:type="dxa"/>
            <w:tcBorders/>
            <w:shd w:fill="auto" w:val="clear"/>
            <w:vAlign w:val="bottom"/>
          </w:tcPr>
          <w:p>
            <w:pPr>
              <w:pStyle w:val="TableContents"/>
              <w:spacing w:before="0" w:after="283"/>
              <w:rPr/>
            </w:pPr>
            <w:r>
              <w:rPr/>
              <w:t> </w:t>
            </w:r>
          </w:p>
        </w:tc>
        <w:tc>
          <w:tcPr>
            <w:tcW w:w="8127" w:type="dxa"/>
            <w:gridSpan w:val="8"/>
            <w:tcBorders/>
            <w:shd w:fill="auto" w:val="clear"/>
          </w:tcPr>
          <w:p>
            <w:pPr>
              <w:pStyle w:val="TableContents"/>
              <w:spacing w:before="0" w:after="283"/>
              <w:jc w:val="left"/>
              <w:rPr/>
            </w:pPr>
            <w:r>
              <w:rPr/>
              <w:t>Any redemption date will be an Interest Payment Date falling on or after the Initial Redemption Date</w:t>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2083" w:type="dxa"/>
            <w:gridSpan w:val="3"/>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Repayment: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t>☒ </w:t>
            </w:r>
            <w:r>
              <w:rPr/>
              <w:t>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2083" w:type="dxa"/>
            <w:gridSpan w:val="3"/>
            <w:tcBorders/>
            <w:shd w:fill="auto" w:val="clear"/>
          </w:tcPr>
          <w:p>
            <w:pPr>
              <w:pStyle w:val="TableContents"/>
              <w:spacing w:before="0" w:after="283"/>
              <w:rPr>
                <w:sz w:val="4"/>
                <w:szCs w:val="4"/>
              </w:rPr>
            </w:pPr>
            <w:r>
              <w:rPr>
                <w:sz w:val="4"/>
                <w:szCs w:val="4"/>
              </w:rPr>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3561"/>
        <w:gridCol w:w="2654"/>
        <w:gridCol w:w="3990"/>
      </w:tblGrid>
      <w:tr>
        <w:trPr/>
        <w:tc>
          <w:tcPr>
            <w:tcW w:w="3561" w:type="dxa"/>
            <w:tcBorders/>
            <w:shd w:fill="auto" w:val="clear"/>
            <w:vAlign w:val="bottom"/>
          </w:tcPr>
          <w:p>
            <w:pPr>
              <w:pStyle w:val="TableContents"/>
              <w:spacing w:before="0" w:after="283"/>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2654" w:type="dxa"/>
            <w:tcBorders/>
            <w:shd w:fill="auto" w:val="clear"/>
            <w:vAlign w:val="bottom"/>
          </w:tcPr>
          <w:p>
            <w:pPr>
              <w:pStyle w:val="TableContents"/>
              <w:spacing w:before="0" w:after="283"/>
              <w:rPr/>
            </w:pPr>
            <w:r>
              <w:rPr/>
              <w:t>None</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b/>
              </w:rPr>
            </w:pPr>
            <w:r>
              <w:rPr>
                <w:b/>
              </w:rPr>
              <w:t xml:space="preserve">3. </w:t>
            </w:r>
            <w:r>
              <w:rPr>
                <w:b/>
                <w:u w:val="single"/>
              </w:rPr>
              <w:t>The Guarantee</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Guarantee Issuer: </w:t>
            </w:r>
          </w:p>
        </w:tc>
        <w:tc>
          <w:tcPr>
            <w:tcW w:w="6644" w:type="dxa"/>
            <w:gridSpan w:val="2"/>
            <w:tcBorders/>
            <w:shd w:fill="auto" w:val="clear"/>
          </w:tcPr>
          <w:p>
            <w:pPr>
              <w:pStyle w:val="TableContents"/>
              <w:spacing w:before="0" w:after="283"/>
              <w:jc w:val="left"/>
              <w:rPr/>
            </w:pPr>
            <w:r>
              <w:rPr/>
              <w:t>Principal Financial Group, Inc.</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Effective Date: </w:t>
            </w:r>
          </w:p>
        </w:tc>
        <w:tc>
          <w:tcPr>
            <w:tcW w:w="6644" w:type="dxa"/>
            <w:gridSpan w:val="2"/>
            <w:tcBorders/>
            <w:shd w:fill="auto" w:val="clear"/>
          </w:tcPr>
          <w:p>
            <w:pPr>
              <w:pStyle w:val="TableContents"/>
              <w:spacing w:before="0" w:after="283"/>
              <w:jc w:val="left"/>
              <w:rPr/>
            </w:pPr>
            <w:r>
              <w:rPr/>
              <w:t>4/19/2006</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6644" w:type="dxa"/>
            <w:gridSpan w:val="2"/>
            <w:tcBorders/>
            <w:shd w:fill="auto" w:val="clear"/>
          </w:tcPr>
          <w:p>
            <w:pPr>
              <w:pStyle w:val="TableContents"/>
              <w:spacing w:before="0" w:after="283"/>
              <w:jc w:val="left"/>
              <w:rPr/>
            </w:pPr>
            <w:r>
              <w:rPr/>
              <w:t>None</w:t>
            </w:r>
          </w:p>
        </w:tc>
      </w:tr>
    </w:tbl>
    <w:p>
      <w:pPr>
        <w:pStyle w:val="TextBody"/>
        <w:spacing w:before="0" w:after="283"/>
        <w:jc w:val="center"/>
        <w:rPr>
          <w:rFonts w:ascii="Times New Roman;Times;serif" w:hAnsi="Times New Roman;Times;serif"/>
          <w:sz w:val="17"/>
        </w:rPr>
      </w:pPr>
      <w:r>
        <w:rPr>
          <w:rFonts w:ascii="Times New Roman;Times;serif" w:hAnsi="Times New Roman;Times;serif"/>
          <w:sz w:val="17"/>
        </w:rPr>
        <w:t xml:space="preserve">2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Wingdings">
    <w:charset w:val="00"/>
    <w:family w:val="auto"/>
    <w:pitch w:val="default"/>
  </w:font>
  <w:font w:name="Times New Roman">
    <w:altName w:val="Time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634</Words>
  <CharactersWithSpaces>4429</CharactersWithSpaces>
  <Paragraphs>675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e424b2</dc:title>
</cp:coreProperties>
</file>