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6337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6337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Dziedzic Joseph W</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4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12/29/2017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023"/>
        <w:spacing w:after="0"/>
        <w:rPr>
          <w:sz w:val="20"/>
          <w:szCs w:val="20"/>
          <w:color w:val="auto"/>
        </w:rPr>
      </w:pPr>
      <w:r>
        <w:rPr>
          <w:rFonts w:ascii="Arial" w:cs="Arial" w:eastAsia="Arial" w:hAnsi="Arial"/>
          <w:sz w:val="18"/>
          <w:szCs w:val="18"/>
          <w:color w:val="0000FF"/>
        </w:rPr>
        <w:t>President &amp; CEO</w:t>
      </w:r>
    </w:p>
    <w:p>
      <w:pPr>
        <w:spacing w:after="0" w:line="26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0"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660" w:type="dxa"/>
            <w:vAlign w:val="bottom"/>
            <w:shd w:val="clear" w:color="auto" w:fill="9A9A9A"/>
          </w:tcPr>
          <w:p>
            <w:pPr>
              <w:spacing w:after="0"/>
              <w:rPr>
                <w:sz w:val="2"/>
                <w:szCs w:val="2"/>
                <w:color w:val="auto"/>
              </w:rPr>
            </w:pPr>
          </w:p>
        </w:tc>
        <w:tc>
          <w:tcPr>
            <w:tcW w:w="160" w:type="dxa"/>
            <w:vAlign w:val="bottom"/>
            <w:shd w:val="clear" w:color="auto" w:fill="9A9A9A"/>
          </w:tcPr>
          <w:p>
            <w:pPr>
              <w:spacing w:after="0"/>
              <w:rPr>
                <w:sz w:val="2"/>
                <w:szCs w:val="2"/>
                <w:color w:val="auto"/>
              </w:rPr>
            </w:pPr>
          </w:p>
        </w:tc>
        <w:tc>
          <w:tcPr>
            <w:tcW w:w="1080" w:type="dxa"/>
            <w:vAlign w:val="bottom"/>
            <w:shd w:val="clear" w:color="auto" w:fill="9A9A9A"/>
          </w:tcPr>
          <w:p>
            <w:pPr>
              <w:spacing w:after="0"/>
              <w:rPr>
                <w:sz w:val="2"/>
                <w:szCs w:val="2"/>
                <w:color w:val="auto"/>
              </w:rPr>
            </w:pPr>
          </w:p>
        </w:tc>
        <w:tc>
          <w:tcPr>
            <w:tcW w:w="1200" w:type="dxa"/>
            <w:vAlign w:val="bottom"/>
            <w:shd w:val="clear" w:color="auto" w:fill="9A9A9A"/>
          </w:tcPr>
          <w:p>
            <w:pPr>
              <w:spacing w:after="0"/>
              <w:rPr>
                <w:sz w:val="2"/>
                <w:szCs w:val="2"/>
                <w:color w:val="auto"/>
              </w:rPr>
            </w:pPr>
          </w:p>
        </w:tc>
        <w:tc>
          <w:tcPr>
            <w:tcW w:w="80" w:type="dxa"/>
            <w:vAlign w:val="bottom"/>
            <w:shd w:val="clear" w:color="auto" w:fill="9A9A9A"/>
          </w:tcPr>
          <w:p>
            <w:pPr>
              <w:spacing w:after="0"/>
              <w:rPr>
                <w:sz w:val="2"/>
                <w:szCs w:val="2"/>
                <w:color w:val="auto"/>
              </w:rPr>
            </w:pPr>
          </w:p>
        </w:tc>
        <w:tc>
          <w:tcPr>
            <w:tcW w:w="3800" w:type="dxa"/>
            <w:vAlign w:val="bottom"/>
            <w:gridSpan w:val="7"/>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800" w:type="dxa"/>
            <w:vAlign w:val="bottom"/>
            <w:gridSpan w:val="11"/>
            <w:vMerge w:val="restart"/>
          </w:tcPr>
          <w:p>
            <w:pPr>
              <w:ind w:left="34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0" w:type="dxa"/>
            <w:vAlign w:val="bottom"/>
            <w:gridSpan w:val="7"/>
            <w:vMerge w:val="continue"/>
          </w:tcPr>
          <w:p>
            <w:pPr>
              <w:spacing w:after="0"/>
              <w:rPr>
                <w:sz w:val="11"/>
                <w:szCs w:val="11"/>
                <w:color w:val="auto"/>
              </w:rPr>
            </w:pPr>
          </w:p>
        </w:tc>
        <w:tc>
          <w:tcPr>
            <w:tcW w:w="380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340" w:type="dxa"/>
            <w:vAlign w:val="bottom"/>
            <w:gridSpan w:val="4"/>
          </w:tcPr>
          <w:p>
            <w:pPr>
              <w:ind w:left="340"/>
              <w:spacing w:after="0" w:line="155" w:lineRule="exact"/>
              <w:rPr>
                <w:sz w:val="20"/>
                <w:szCs w:val="20"/>
                <w:color w:val="auto"/>
              </w:rPr>
            </w:pPr>
            <w:r>
              <w:rPr>
                <w:rFonts w:ascii="Arial" w:cs="Arial" w:eastAsia="Arial" w:hAnsi="Arial"/>
                <w:sz w:val="14"/>
                <w:szCs w:val="14"/>
                <w:color w:val="auto"/>
              </w:rPr>
              <w:t>Line)</w:t>
            </w: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80" w:type="dxa"/>
            <w:vAlign w:val="bottom"/>
            <w:gridSpan w:val="2"/>
          </w:tcPr>
          <w:p>
            <w:pPr>
              <w:spacing w:after="0"/>
              <w:rPr>
                <w:sz w:val="20"/>
                <w:szCs w:val="20"/>
                <w:color w:val="auto"/>
              </w:rPr>
            </w:pPr>
            <w:r>
              <w:rPr>
                <w:rFonts w:ascii="Arial" w:cs="Arial" w:eastAsia="Arial" w:hAnsi="Arial"/>
                <w:sz w:val="18"/>
                <w:szCs w:val="18"/>
                <w:color w:val="0000FF"/>
              </w:rPr>
              <w:t>CLARENCE</w:t>
            </w:r>
          </w:p>
        </w:tc>
        <w:tc>
          <w:tcPr>
            <w:tcW w:w="1240" w:type="dxa"/>
            <w:vAlign w:val="bottom"/>
            <w:gridSpan w:val="2"/>
          </w:tcPr>
          <w:p>
            <w:pPr>
              <w:spacing w:after="0"/>
              <w:rPr>
                <w:sz w:val="20"/>
                <w:szCs w:val="20"/>
                <w:color w:val="auto"/>
              </w:rPr>
            </w:pPr>
            <w:r>
              <w:rPr>
                <w:rFonts w:ascii="Arial" w:cs="Arial" w:eastAsia="Arial" w:hAnsi="Arial"/>
                <w:sz w:val="18"/>
                <w:szCs w:val="18"/>
                <w:color w:val="0000FF"/>
              </w:rPr>
              <w:t>NY</w:t>
            </w:r>
          </w:p>
        </w:tc>
        <w:tc>
          <w:tcPr>
            <w:tcW w:w="1200" w:type="dxa"/>
            <w:vAlign w:val="bottom"/>
          </w:tcPr>
          <w:p>
            <w:pPr>
              <w:ind w:left="20"/>
              <w:spacing w:after="0"/>
              <w:rPr>
                <w:sz w:val="20"/>
                <w:szCs w:val="20"/>
                <w:color w:val="auto"/>
              </w:rPr>
            </w:pPr>
            <w:r>
              <w:rPr>
                <w:rFonts w:ascii="Arial" w:cs="Arial" w:eastAsia="Arial" w:hAnsi="Arial"/>
                <w:sz w:val="18"/>
                <w:szCs w:val="18"/>
                <w:color w:val="0000FF"/>
              </w:rPr>
              <w:t>14031</w:t>
            </w: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60" w:type="dxa"/>
            <w:vAlign w:val="bottom"/>
            <w:gridSpan w:val="10"/>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vMerge w:val="restart"/>
          </w:tcPr>
          <w:p>
            <w:pPr>
              <w:spacing w:after="0"/>
              <w:rPr>
                <w:sz w:val="12"/>
                <w:szCs w:val="12"/>
                <w:color w:val="auto"/>
              </w:rPr>
            </w:pPr>
          </w:p>
        </w:tc>
        <w:tc>
          <w:tcPr>
            <w:tcW w:w="3080" w:type="dxa"/>
            <w:vAlign w:val="bottom"/>
            <w:gridSpan w:val="8"/>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660" w:type="dxa"/>
            <w:vAlign w:val="bottom"/>
            <w:tcBorders>
              <w:top w:val="single" w:sz="8" w:color="EEEEEE"/>
            </w:tcBorders>
          </w:tcPr>
          <w:p>
            <w:pPr>
              <w:spacing w:after="0"/>
              <w:rPr>
                <w:sz w:val="3"/>
                <w:szCs w:val="3"/>
                <w:color w:val="auto"/>
              </w:rPr>
            </w:pPr>
          </w:p>
        </w:tc>
        <w:tc>
          <w:tcPr>
            <w:tcW w:w="160" w:type="dxa"/>
            <w:vAlign w:val="bottom"/>
            <w:tcBorders>
              <w:top w:val="single" w:sz="8" w:color="EEEEEE"/>
            </w:tcBorders>
          </w:tcPr>
          <w:p>
            <w:pPr>
              <w:spacing w:after="0"/>
              <w:rPr>
                <w:sz w:val="3"/>
                <w:szCs w:val="3"/>
                <w:color w:val="auto"/>
              </w:rPr>
            </w:pPr>
          </w:p>
        </w:tc>
        <w:tc>
          <w:tcPr>
            <w:tcW w:w="108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6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vMerge w:val="continue"/>
          </w:tcPr>
          <w:p>
            <w:pPr>
              <w:spacing w:after="0"/>
              <w:rPr>
                <w:sz w:val="3"/>
                <w:szCs w:val="3"/>
                <w:color w:val="auto"/>
              </w:rPr>
            </w:pPr>
          </w:p>
        </w:tc>
        <w:tc>
          <w:tcPr>
            <w:tcW w:w="3080" w:type="dxa"/>
            <w:vAlign w:val="bottom"/>
            <w:gridSpan w:val="8"/>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60" w:type="dxa"/>
            <w:vAlign w:val="bottom"/>
          </w:tcPr>
          <w:p>
            <w:pPr>
              <w:spacing w:after="0"/>
              <w:rPr>
                <w:sz w:val="14"/>
                <w:szCs w:val="14"/>
                <w:color w:val="auto"/>
              </w:rPr>
            </w:pPr>
          </w:p>
        </w:tc>
        <w:tc>
          <w:tcPr>
            <w:tcW w:w="1240" w:type="dxa"/>
            <w:vAlign w:val="bottom"/>
            <w:gridSpan w:val="2"/>
            <w:vMerge w:val="restart"/>
          </w:tcPr>
          <w:p>
            <w:pPr>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ind w:left="180"/>
              <w:spacing w:after="0"/>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3"/>
          </w:tcPr>
          <w:p>
            <w:pPr>
              <w:spacing w:after="0"/>
              <w:rPr>
                <w:sz w:val="11"/>
                <w:szCs w:val="11"/>
                <w:color w:val="auto"/>
              </w:rPr>
            </w:pPr>
          </w:p>
        </w:tc>
        <w:tc>
          <w:tcPr>
            <w:tcW w:w="262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4"/>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82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20" w:type="dxa"/>
            <w:vAlign w:val="bottom"/>
            <w:gridSpan w:val="3"/>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3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6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920" w:type="dxa"/>
            <w:vAlign w:val="bottom"/>
            <w:gridSpan w:val="3"/>
          </w:tcPr>
          <w:p>
            <w:pPr>
              <w:ind w:left="900"/>
              <w:spacing w:after="0"/>
              <w:rPr>
                <w:sz w:val="20"/>
                <w:szCs w:val="20"/>
                <w:color w:val="auto"/>
              </w:rPr>
            </w:pPr>
            <w:r>
              <w:rPr>
                <w:rFonts w:ascii="Arial" w:cs="Arial" w:eastAsia="Arial" w:hAnsi="Arial"/>
                <w:sz w:val="18"/>
                <w:szCs w:val="18"/>
                <w:color w:val="0000FF"/>
              </w:rPr>
              <w:t>12/29/2017</w:t>
            </w:r>
          </w:p>
        </w:tc>
        <w:tc>
          <w:tcPr>
            <w:tcW w:w="9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center"/>
              <w:ind w:right="137"/>
              <w:spacing w:after="0"/>
              <w:rPr>
                <w:sz w:val="20"/>
                <w:szCs w:val="20"/>
                <w:color w:val="auto"/>
              </w:rPr>
            </w:pPr>
            <w:r>
              <w:rPr>
                <w:rFonts w:ascii="Arial" w:cs="Arial" w:eastAsia="Arial" w:hAnsi="Arial"/>
                <w:sz w:val="14"/>
                <w:szCs w:val="14"/>
                <w:color w:val="0000FF"/>
              </w:rPr>
              <w:t>M</w:t>
            </w:r>
          </w:p>
        </w:tc>
        <w:tc>
          <w:tcPr>
            <w:tcW w:w="220" w:type="dxa"/>
            <w:vAlign w:val="bottom"/>
          </w:tcPr>
          <w:p>
            <w:pPr>
              <w:spacing w:after="0"/>
              <w:rPr>
                <w:sz w:val="23"/>
                <w:szCs w:val="23"/>
                <w:color w:val="auto"/>
              </w:rPr>
            </w:pPr>
          </w:p>
        </w:tc>
        <w:tc>
          <w:tcPr>
            <w:tcW w:w="560" w:type="dxa"/>
            <w:vAlign w:val="bottom"/>
          </w:tcPr>
          <w:p>
            <w:pPr>
              <w:ind w:left="180"/>
              <w:spacing w:after="0"/>
              <w:rPr>
                <w:sz w:val="20"/>
                <w:szCs w:val="20"/>
                <w:color w:val="auto"/>
              </w:rPr>
            </w:pPr>
            <w:r>
              <w:rPr>
                <w:rFonts w:ascii="Arial" w:cs="Arial" w:eastAsia="Arial" w:hAnsi="Arial"/>
                <w:sz w:val="18"/>
                <w:szCs w:val="18"/>
                <w:color w:val="0000FF"/>
                <w:w w:val="79"/>
              </w:rPr>
              <w:t>7,627</w:t>
            </w:r>
          </w:p>
        </w:tc>
        <w:tc>
          <w:tcPr>
            <w:tcW w:w="660" w:type="dxa"/>
            <w:vAlign w:val="bottom"/>
          </w:tcPr>
          <w:p>
            <w:pPr>
              <w:ind w:left="420"/>
              <w:spacing w:after="0"/>
              <w:rPr>
                <w:sz w:val="20"/>
                <w:szCs w:val="20"/>
                <w:color w:val="auto"/>
              </w:rPr>
            </w:pPr>
            <w:r>
              <w:rPr>
                <w:rFonts w:ascii="Arial" w:cs="Arial" w:eastAsia="Arial" w:hAnsi="Arial"/>
                <w:sz w:val="18"/>
                <w:szCs w:val="18"/>
                <w:color w:val="0000FF"/>
              </w:rPr>
              <w:t>A</w:t>
            </w:r>
          </w:p>
        </w:tc>
        <w:tc>
          <w:tcPr>
            <w:tcW w:w="600" w:type="dxa"/>
            <w:vAlign w:val="bottom"/>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0.00</w:t>
            </w:r>
          </w:p>
        </w:tc>
        <w:tc>
          <w:tcPr>
            <w:tcW w:w="1360" w:type="dxa"/>
            <w:vAlign w:val="bottom"/>
            <w:gridSpan w:val="3"/>
          </w:tcPr>
          <w:p>
            <w:pPr>
              <w:ind w:left="480"/>
              <w:spacing w:after="0"/>
              <w:rPr>
                <w:sz w:val="20"/>
                <w:szCs w:val="20"/>
                <w:color w:val="auto"/>
              </w:rPr>
            </w:pPr>
            <w:r>
              <w:rPr>
                <w:rFonts w:ascii="Arial" w:cs="Arial" w:eastAsia="Arial" w:hAnsi="Arial"/>
                <w:sz w:val="18"/>
                <w:szCs w:val="18"/>
                <w:color w:val="0000FF"/>
              </w:rPr>
              <w:t>20,654</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38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3"/>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6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3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6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920" w:type="dxa"/>
            <w:vAlign w:val="bottom"/>
            <w:gridSpan w:val="3"/>
          </w:tcPr>
          <w:p>
            <w:pPr>
              <w:ind w:left="900"/>
              <w:spacing w:after="0"/>
              <w:rPr>
                <w:sz w:val="20"/>
                <w:szCs w:val="20"/>
                <w:color w:val="auto"/>
              </w:rPr>
            </w:pPr>
            <w:r>
              <w:rPr>
                <w:rFonts w:ascii="Arial" w:cs="Arial" w:eastAsia="Arial" w:hAnsi="Arial"/>
                <w:sz w:val="18"/>
                <w:szCs w:val="18"/>
                <w:color w:val="0000FF"/>
              </w:rPr>
              <w:t>12/29/2017</w:t>
            </w:r>
          </w:p>
        </w:tc>
        <w:tc>
          <w:tcPr>
            <w:tcW w:w="9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center"/>
              <w:ind w:right="137"/>
              <w:spacing w:after="0"/>
              <w:rPr>
                <w:sz w:val="20"/>
                <w:szCs w:val="20"/>
                <w:color w:val="auto"/>
              </w:rPr>
            </w:pPr>
            <w:r>
              <w:rPr>
                <w:rFonts w:ascii="Arial" w:cs="Arial" w:eastAsia="Arial" w:hAnsi="Arial"/>
                <w:sz w:val="14"/>
                <w:szCs w:val="14"/>
                <w:color w:val="0000FF"/>
              </w:rPr>
              <w:t>M</w:t>
            </w:r>
          </w:p>
        </w:tc>
        <w:tc>
          <w:tcPr>
            <w:tcW w:w="220" w:type="dxa"/>
            <w:vAlign w:val="bottom"/>
          </w:tcPr>
          <w:p>
            <w:pPr>
              <w:spacing w:after="0"/>
              <w:rPr>
                <w:sz w:val="23"/>
                <w:szCs w:val="23"/>
                <w:color w:val="auto"/>
              </w:rPr>
            </w:pPr>
          </w:p>
        </w:tc>
        <w:tc>
          <w:tcPr>
            <w:tcW w:w="560" w:type="dxa"/>
            <w:vAlign w:val="bottom"/>
          </w:tcPr>
          <w:p>
            <w:pPr>
              <w:ind w:left="180"/>
              <w:spacing w:after="0"/>
              <w:rPr>
                <w:sz w:val="20"/>
                <w:szCs w:val="20"/>
                <w:color w:val="auto"/>
              </w:rPr>
            </w:pPr>
            <w:r>
              <w:rPr>
                <w:rFonts w:ascii="Arial" w:cs="Arial" w:eastAsia="Arial" w:hAnsi="Arial"/>
                <w:sz w:val="18"/>
                <w:szCs w:val="18"/>
                <w:color w:val="0000FF"/>
                <w:w w:val="79"/>
              </w:rPr>
              <w:t>3,879</w:t>
            </w:r>
          </w:p>
        </w:tc>
        <w:tc>
          <w:tcPr>
            <w:tcW w:w="660" w:type="dxa"/>
            <w:vAlign w:val="bottom"/>
          </w:tcPr>
          <w:p>
            <w:pPr>
              <w:ind w:left="420"/>
              <w:spacing w:after="0"/>
              <w:rPr>
                <w:sz w:val="20"/>
                <w:szCs w:val="20"/>
                <w:color w:val="auto"/>
              </w:rPr>
            </w:pPr>
            <w:r>
              <w:rPr>
                <w:rFonts w:ascii="Arial" w:cs="Arial" w:eastAsia="Arial" w:hAnsi="Arial"/>
                <w:sz w:val="18"/>
                <w:szCs w:val="18"/>
                <w:color w:val="0000FF"/>
              </w:rPr>
              <w:t>A</w:t>
            </w:r>
          </w:p>
        </w:tc>
        <w:tc>
          <w:tcPr>
            <w:tcW w:w="600" w:type="dxa"/>
            <w:vAlign w:val="bottom"/>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0.00</w:t>
            </w:r>
          </w:p>
        </w:tc>
        <w:tc>
          <w:tcPr>
            <w:tcW w:w="1360" w:type="dxa"/>
            <w:vAlign w:val="bottom"/>
            <w:gridSpan w:val="3"/>
          </w:tcPr>
          <w:p>
            <w:pPr>
              <w:ind w:left="480"/>
              <w:spacing w:after="0"/>
              <w:rPr>
                <w:sz w:val="20"/>
                <w:szCs w:val="20"/>
                <w:color w:val="auto"/>
              </w:rPr>
            </w:pPr>
            <w:r>
              <w:rPr>
                <w:rFonts w:ascii="Arial" w:cs="Arial" w:eastAsia="Arial" w:hAnsi="Arial"/>
                <w:sz w:val="18"/>
                <w:szCs w:val="18"/>
                <w:color w:val="0000FF"/>
              </w:rPr>
              <w:t>24,533</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4080" w:type="dxa"/>
            <w:vAlign w:val="bottom"/>
            <w:tcBorders>
              <w:bottom w:val="single" w:sz="8" w:color="2C2C2C"/>
            </w:tcBorders>
            <w:gridSpan w:val="6"/>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4"/>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11"/>
          </w:tcPr>
          <w:p>
            <w:pPr>
              <w:ind w:left="70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6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4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94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Restricted</w:t>
            </w: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80" w:type="dxa"/>
            <w:vAlign w:val="bottom"/>
            <w:gridSpan w:val="2"/>
            <w:vMerge w:val="restart"/>
          </w:tcPr>
          <w:p>
            <w:pPr>
              <w:jc w:val="center"/>
              <w:ind w:right="17"/>
              <w:spacing w:after="0"/>
              <w:rPr>
                <w:sz w:val="20"/>
                <w:szCs w:val="20"/>
                <w:color w:val="auto"/>
              </w:rPr>
            </w:pPr>
            <w:r>
              <w:rPr>
                <w:rFonts w:ascii="Arial" w:cs="Arial" w:eastAsia="Arial" w:hAnsi="Arial"/>
                <w:sz w:val="11"/>
                <w:szCs w:val="11"/>
                <w:color w:val="008000"/>
              </w:rPr>
              <w:t>(1)</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(1)</w:t>
            </w:r>
          </w:p>
        </w:tc>
        <w:tc>
          <w:tcPr>
            <w:tcW w:w="660" w:type="dxa"/>
            <w:vAlign w:val="bottom"/>
          </w:tcPr>
          <w:p>
            <w:pPr>
              <w:spacing w:after="0"/>
              <w:rPr>
                <w:sz w:val="16"/>
                <w:szCs w:val="16"/>
                <w:color w:val="auto"/>
              </w:rPr>
            </w:pP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7,627</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Stock</w:t>
            </w:r>
          </w:p>
        </w:tc>
        <w:tc>
          <w:tcPr>
            <w:tcW w:w="66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60" w:type="dxa"/>
            <w:vAlign w:val="bottom"/>
          </w:tcPr>
          <w:p>
            <w:pPr>
              <w:spacing w:after="0"/>
              <w:rPr>
                <w:sz w:val="12"/>
                <w:szCs w:val="12"/>
                <w:color w:val="auto"/>
              </w:rPr>
            </w:pPr>
          </w:p>
        </w:tc>
        <w:tc>
          <w:tcPr>
            <w:tcW w:w="1080" w:type="dxa"/>
            <w:vAlign w:val="bottom"/>
          </w:tcPr>
          <w:p>
            <w:pPr>
              <w:jc w:val="right"/>
              <w:ind w:right="130"/>
              <w:spacing w:after="0" w:line="149" w:lineRule="exact"/>
              <w:rPr>
                <w:sz w:val="20"/>
                <w:szCs w:val="20"/>
                <w:color w:val="auto"/>
              </w:rPr>
            </w:pPr>
            <w:r>
              <w:rPr>
                <w:rFonts w:ascii="Arial" w:cs="Arial" w:eastAsia="Arial" w:hAnsi="Arial"/>
                <w:sz w:val="14"/>
                <w:szCs w:val="14"/>
                <w:color w:val="0000FF"/>
              </w:rPr>
              <w:t>12/29/2017</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ind w:left="80"/>
              <w:spacing w:after="0" w:line="149" w:lineRule="exact"/>
              <w:rPr>
                <w:sz w:val="20"/>
                <w:szCs w:val="20"/>
                <w:color w:val="auto"/>
              </w:rPr>
            </w:pPr>
            <w:r>
              <w:rPr>
                <w:rFonts w:ascii="Arial" w:cs="Arial" w:eastAsia="Arial" w:hAnsi="Arial"/>
                <w:sz w:val="14"/>
                <w:szCs w:val="14"/>
                <w:color w:val="0000FF"/>
              </w:rPr>
              <w:t>M</w:t>
            </w:r>
          </w:p>
        </w:tc>
        <w:tc>
          <w:tcPr>
            <w:tcW w:w="940" w:type="dxa"/>
            <w:vAlign w:val="bottom"/>
          </w:tcPr>
          <w:p>
            <w:pPr>
              <w:ind w:left="500"/>
              <w:spacing w:after="0" w:line="149" w:lineRule="exact"/>
              <w:rPr>
                <w:sz w:val="20"/>
                <w:szCs w:val="20"/>
                <w:color w:val="auto"/>
              </w:rPr>
            </w:pPr>
            <w:r>
              <w:rPr>
                <w:rFonts w:ascii="Arial" w:cs="Arial" w:eastAsia="Arial" w:hAnsi="Arial"/>
                <w:sz w:val="14"/>
                <w:szCs w:val="14"/>
                <w:color w:val="0000FF"/>
              </w:rPr>
              <w:t>7,627</w:t>
            </w:r>
          </w:p>
        </w:tc>
        <w:tc>
          <w:tcPr>
            <w:tcW w:w="7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vMerge w:val="continue"/>
          </w:tcPr>
          <w:p>
            <w:pPr>
              <w:spacing w:after="0"/>
              <w:rPr>
                <w:sz w:val="12"/>
                <w:szCs w:val="12"/>
                <w:color w:val="auto"/>
              </w:rPr>
            </w:pPr>
          </w:p>
        </w:tc>
        <w:tc>
          <w:tcPr>
            <w:tcW w:w="660" w:type="dxa"/>
            <w:vAlign w:val="bottom"/>
          </w:tcPr>
          <w:p>
            <w:pPr>
              <w:ind w:left="20"/>
              <w:spacing w:after="0" w:line="149" w:lineRule="exact"/>
              <w:rPr>
                <w:sz w:val="20"/>
                <w:szCs w:val="20"/>
                <w:color w:val="auto"/>
              </w:rPr>
            </w:pPr>
            <w:r>
              <w:rPr>
                <w:rFonts w:ascii="Arial" w:cs="Arial" w:eastAsia="Arial" w:hAnsi="Arial"/>
                <w:sz w:val="14"/>
                <w:szCs w:val="14"/>
                <w:color w:val="0000FF"/>
              </w:rPr>
              <w:t>Common</w:t>
            </w:r>
          </w:p>
        </w:tc>
        <w:tc>
          <w:tcPr>
            <w:tcW w:w="54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0000FF"/>
              </w:rPr>
              <w:t>15,256</w:t>
            </w:r>
          </w:p>
        </w:tc>
        <w:tc>
          <w:tcPr>
            <w:tcW w:w="280" w:type="dxa"/>
            <w:vAlign w:val="bottom"/>
          </w:tcPr>
          <w:p>
            <w:pPr>
              <w:spacing w:after="0"/>
              <w:rPr>
                <w:sz w:val="12"/>
                <w:szCs w:val="12"/>
                <w:color w:val="auto"/>
              </w:rPr>
            </w:pPr>
          </w:p>
        </w:tc>
        <w:tc>
          <w:tcPr>
            <w:tcW w:w="700" w:type="dxa"/>
            <w:vAlign w:val="bottom"/>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Units</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Restricted</w:t>
            </w: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80" w:type="dxa"/>
            <w:vAlign w:val="bottom"/>
            <w:gridSpan w:val="2"/>
            <w:vMerge w:val="restart"/>
          </w:tcPr>
          <w:p>
            <w:pPr>
              <w:jc w:val="center"/>
              <w:ind w:right="17"/>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spacing w:after="0"/>
              <w:rPr>
                <w:sz w:val="16"/>
                <w:szCs w:val="16"/>
                <w:color w:val="auto"/>
              </w:rPr>
            </w:pP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3,879</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Stock</w:t>
            </w:r>
          </w:p>
        </w:tc>
        <w:tc>
          <w:tcPr>
            <w:tcW w:w="66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60" w:type="dxa"/>
            <w:vAlign w:val="bottom"/>
          </w:tcPr>
          <w:p>
            <w:pPr>
              <w:spacing w:after="0"/>
              <w:rPr>
                <w:sz w:val="13"/>
                <w:szCs w:val="13"/>
                <w:color w:val="auto"/>
              </w:rPr>
            </w:pPr>
          </w:p>
        </w:tc>
        <w:tc>
          <w:tcPr>
            <w:tcW w:w="1080" w:type="dxa"/>
            <w:vAlign w:val="bottom"/>
          </w:tcPr>
          <w:p>
            <w:pPr>
              <w:jc w:val="right"/>
              <w:ind w:right="130"/>
              <w:spacing w:after="0"/>
              <w:rPr>
                <w:sz w:val="20"/>
                <w:szCs w:val="20"/>
                <w:color w:val="auto"/>
              </w:rPr>
            </w:pPr>
            <w:r>
              <w:rPr>
                <w:rFonts w:ascii="Arial" w:cs="Arial" w:eastAsia="Arial" w:hAnsi="Arial"/>
                <w:sz w:val="14"/>
                <w:szCs w:val="14"/>
                <w:color w:val="0000FF"/>
              </w:rPr>
              <w:t>12/29/2017</w:t>
            </w: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ind w:left="80"/>
              <w:spacing w:after="0"/>
              <w:rPr>
                <w:sz w:val="20"/>
                <w:szCs w:val="20"/>
                <w:color w:val="auto"/>
              </w:rPr>
            </w:pPr>
            <w:r>
              <w:rPr>
                <w:rFonts w:ascii="Arial" w:cs="Arial" w:eastAsia="Arial" w:hAnsi="Arial"/>
                <w:sz w:val="14"/>
                <w:szCs w:val="14"/>
                <w:color w:val="0000FF"/>
              </w:rPr>
              <w:t>M</w:t>
            </w:r>
          </w:p>
        </w:tc>
        <w:tc>
          <w:tcPr>
            <w:tcW w:w="940" w:type="dxa"/>
            <w:vAlign w:val="bottom"/>
          </w:tcPr>
          <w:p>
            <w:pPr>
              <w:ind w:left="500"/>
              <w:spacing w:after="0"/>
              <w:rPr>
                <w:sz w:val="20"/>
                <w:szCs w:val="20"/>
                <w:color w:val="auto"/>
              </w:rPr>
            </w:pPr>
            <w:r>
              <w:rPr>
                <w:rFonts w:ascii="Arial" w:cs="Arial" w:eastAsia="Arial" w:hAnsi="Arial"/>
                <w:sz w:val="14"/>
                <w:szCs w:val="14"/>
                <w:color w:val="0000FF"/>
              </w:rPr>
              <w:t>3,879</w:t>
            </w:r>
          </w:p>
        </w:tc>
        <w:tc>
          <w:tcPr>
            <w:tcW w:w="780" w:type="dxa"/>
            <w:vAlign w:val="bottom"/>
            <w:gridSpan w:val="2"/>
            <w:vMerge w:val="continue"/>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660" w:type="dxa"/>
            <w:vAlign w:val="bottom"/>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jc w:val="right"/>
              <w:spacing w:after="0"/>
              <w:rPr>
                <w:sz w:val="20"/>
                <w:szCs w:val="20"/>
                <w:color w:val="auto"/>
              </w:rPr>
            </w:pPr>
            <w:r>
              <w:rPr>
                <w:rFonts w:ascii="Arial" w:cs="Arial" w:eastAsia="Arial" w:hAnsi="Arial"/>
                <w:sz w:val="14"/>
                <w:szCs w:val="14"/>
                <w:color w:val="0000FF"/>
              </w:rPr>
              <w:t>7,759</w:t>
            </w:r>
          </w:p>
        </w:tc>
        <w:tc>
          <w:tcPr>
            <w:tcW w:w="280" w:type="dxa"/>
            <w:vAlign w:val="bottom"/>
          </w:tcPr>
          <w:p>
            <w:pPr>
              <w:spacing w:after="0"/>
              <w:rPr>
                <w:sz w:val="13"/>
                <w:szCs w:val="13"/>
                <w:color w:val="auto"/>
              </w:rPr>
            </w:pPr>
          </w:p>
        </w:tc>
        <w:tc>
          <w:tcPr>
            <w:tcW w:w="700" w:type="dxa"/>
            <w:vAlign w:val="bottom"/>
          </w:tcPr>
          <w:p>
            <w:pPr>
              <w:ind w:left="34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Units</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On July 17, 2017, the reporting person was granted 22,883 restricted stock units, vesting in three equal installments beginning on December 29, 2017.</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On July 17, 2017, the reporting person was granted 11,638 restricted stock units, vesting in three equal installments beginning on December 29, 2017.</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Joseph W.</w:t>
      </w:r>
      <w:r>
        <w:rPr>
          <w:sz w:val="20"/>
          <w:szCs w:val="20"/>
          <w:color w:val="auto"/>
        </w:rPr>
        <w:tab/>
      </w:r>
      <w:r>
        <w:rPr>
          <w:rFonts w:ascii="Arial" w:cs="Arial" w:eastAsia="Arial" w:hAnsi="Arial"/>
          <w:sz w:val="15"/>
          <w:szCs w:val="15"/>
          <w:color w:val="0000FF"/>
        </w:rPr>
        <w:t>01/03/2018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Dziedzic.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4241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24180"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ind w:left="286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779"/>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Timothy G. McEvoy, Christopher J. Thome and Mark Zawodzinski, signing singly, the undersigned's true and lawful attorney-in-fact to:</w:t>
      </w:r>
    </w:p>
    <w:p>
      <w:pPr>
        <w:spacing w:after="0" w:line="209" w:lineRule="exact"/>
        <w:rPr>
          <w:sz w:val="20"/>
          <w:szCs w:val="20"/>
          <w:color w:val="auto"/>
        </w:rPr>
      </w:pPr>
    </w:p>
    <w:p>
      <w:pPr>
        <w:ind w:right="1459" w:firstLine="8"/>
        <w:spacing w:after="0" w:line="268" w:lineRule="auto"/>
        <w:tabs>
          <w:tab w:leader="none" w:pos="843"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68" w:lineRule="auto"/>
        <w:tabs>
          <w:tab w:leader="none" w:pos="843"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director or affiliate of Greatbatch, Inc. (the "Company"), Forms</w:t>
      </w:r>
    </w:p>
    <w:p>
      <w:pPr>
        <w:ind w:right="19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207" w:lineRule="exact"/>
        <w:rPr>
          <w:rFonts w:ascii="Courier New" w:cs="Courier New" w:eastAsia="Courier New" w:hAnsi="Courier New"/>
          <w:sz w:val="16"/>
          <w:szCs w:val="16"/>
          <w:color w:val="auto"/>
        </w:rPr>
      </w:pPr>
    </w:p>
    <w:p>
      <w:pPr>
        <w:ind w:right="1579" w:firstLine="8"/>
        <w:spacing w:after="0" w:line="237" w:lineRule="auto"/>
        <w:tabs>
          <w:tab w:leader="none" w:pos="843"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208" w:lineRule="exact"/>
        <w:rPr>
          <w:rFonts w:ascii="Courier New" w:cs="Courier New" w:eastAsia="Courier New" w:hAnsi="Courier New"/>
          <w:sz w:val="18"/>
          <w:szCs w:val="18"/>
          <w:color w:val="auto"/>
        </w:rPr>
      </w:pPr>
    </w:p>
    <w:p>
      <w:pPr>
        <w:ind w:right="1779" w:firstLine="8"/>
        <w:spacing w:after="0" w:line="237" w:lineRule="auto"/>
        <w:tabs>
          <w:tab w:leader="none" w:pos="843"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6th day of December, 2017.</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Joseph W. Dziedzic</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468603"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2020-01-13T22:09:54Z</dcterms:created>
  <dcterms:modified xsi:type="dcterms:W3CDTF">2020-01-13T22:09:54Z</dcterms:modified>
</cp:coreProperties>
</file>