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
        <w:spacing w:after="0"/>
        <w:rPr>
          <w:sz w:val="20"/>
          <w:szCs w:val="20"/>
          <w:color w:val="auto"/>
        </w:rPr>
      </w:pPr>
      <w:r>
        <w:rPr>
          <w:rFonts w:ascii="Arial" w:cs="Arial" w:eastAsia="Arial" w:hAnsi="Arial"/>
          <w:sz w:val="16"/>
          <w:szCs w:val="16"/>
          <w:b w:val="1"/>
          <w:bCs w:val="1"/>
          <w:color w:val="auto"/>
        </w:rPr>
        <w:t>UNITED STATES</w:t>
      </w:r>
    </w:p>
    <w:p>
      <w:pPr>
        <w:spacing w:after="0" w:line="20" w:lineRule="exact"/>
        <w:rPr>
          <w:sz w:val="24"/>
          <w:szCs w:val="24"/>
          <w:color w:val="auto"/>
        </w:rPr>
      </w:pPr>
    </w:p>
    <w:p>
      <w:pPr>
        <w:jc w:val="center"/>
        <w:ind w:right="-5"/>
        <w:spacing w:after="0"/>
        <w:rPr>
          <w:sz w:val="20"/>
          <w:szCs w:val="20"/>
          <w:color w:val="auto"/>
        </w:rPr>
      </w:pPr>
      <w:r>
        <w:rPr>
          <w:rFonts w:ascii="Arial" w:cs="Arial" w:eastAsia="Arial" w:hAnsi="Arial"/>
          <w:sz w:val="16"/>
          <w:szCs w:val="16"/>
          <w:b w:val="1"/>
          <w:bCs w:val="1"/>
          <w:color w:val="auto"/>
        </w:rPr>
        <w:t>SECURITIES AND EXCHANGE COMMISSION</w:t>
      </w:r>
    </w:p>
    <w:p>
      <w:pPr>
        <w:spacing w:after="0" w:line="5" w:lineRule="exact"/>
        <w:rPr>
          <w:sz w:val="24"/>
          <w:szCs w:val="24"/>
          <w:color w:val="auto"/>
        </w:rPr>
      </w:pPr>
    </w:p>
    <w:p>
      <w:pPr>
        <w:jc w:val="center"/>
        <w:ind w:right="-5"/>
        <w:spacing w:after="0"/>
        <w:rPr>
          <w:sz w:val="20"/>
          <w:szCs w:val="20"/>
          <w:color w:val="auto"/>
        </w:rPr>
      </w:pPr>
      <w:r>
        <w:rPr>
          <w:rFonts w:ascii="Arial" w:cs="Arial" w:eastAsia="Arial" w:hAnsi="Arial"/>
          <w:sz w:val="16"/>
          <w:szCs w:val="16"/>
          <w:b w:val="1"/>
          <w:bCs w:val="1"/>
          <w:color w:val="auto"/>
        </w:rPr>
        <w:t>Washington, D.C. 20549</w:t>
      </w:r>
    </w:p>
    <w:p>
      <w:pPr>
        <w:spacing w:after="0" w:line="178" w:lineRule="exact"/>
        <w:rPr>
          <w:sz w:val="24"/>
          <w:szCs w:val="24"/>
          <w:color w:val="auto"/>
        </w:rPr>
      </w:pPr>
    </w:p>
    <w:p>
      <w:pPr>
        <w:jc w:val="center"/>
        <w:ind w:right="-5"/>
        <w:spacing w:after="0"/>
        <w:rPr>
          <w:sz w:val="20"/>
          <w:szCs w:val="20"/>
          <w:color w:val="auto"/>
        </w:rPr>
      </w:pPr>
      <w:r>
        <w:rPr>
          <w:rFonts w:ascii="Arial" w:cs="Arial" w:eastAsia="Arial" w:hAnsi="Arial"/>
          <w:sz w:val="16"/>
          <w:szCs w:val="16"/>
          <w:b w:val="1"/>
          <w:bCs w:val="1"/>
          <w:color w:val="auto"/>
        </w:rPr>
        <w:t>FORM 8-K</w:t>
      </w:r>
    </w:p>
    <w:p>
      <w:pPr>
        <w:spacing w:after="0" w:line="194" w:lineRule="exact"/>
        <w:rPr>
          <w:sz w:val="24"/>
          <w:szCs w:val="24"/>
          <w:color w:val="auto"/>
        </w:rPr>
      </w:pPr>
    </w:p>
    <w:p>
      <w:pPr>
        <w:jc w:val="center"/>
        <w:ind w:right="-5"/>
        <w:spacing w:after="0"/>
        <w:rPr>
          <w:sz w:val="20"/>
          <w:szCs w:val="20"/>
          <w:color w:val="auto"/>
        </w:rPr>
      </w:pPr>
      <w:r>
        <w:rPr>
          <w:rFonts w:ascii="Arial" w:cs="Arial" w:eastAsia="Arial" w:hAnsi="Arial"/>
          <w:sz w:val="16"/>
          <w:szCs w:val="16"/>
          <w:b w:val="1"/>
          <w:bCs w:val="1"/>
          <w:color w:val="auto"/>
        </w:rPr>
        <w:t>CURRENT REPORT</w:t>
      </w:r>
    </w:p>
    <w:p>
      <w:pPr>
        <w:spacing w:after="0" w:line="20" w:lineRule="exact"/>
        <w:rPr>
          <w:sz w:val="24"/>
          <w:szCs w:val="24"/>
          <w:color w:val="auto"/>
        </w:rPr>
      </w:pPr>
    </w:p>
    <w:p>
      <w:pPr>
        <w:jc w:val="center"/>
        <w:ind w:right="-5"/>
        <w:spacing w:after="0"/>
        <w:rPr>
          <w:sz w:val="20"/>
          <w:szCs w:val="20"/>
          <w:color w:val="auto"/>
        </w:rPr>
      </w:pPr>
      <w:r>
        <w:rPr>
          <w:rFonts w:ascii="Arial" w:cs="Arial" w:eastAsia="Arial" w:hAnsi="Arial"/>
          <w:sz w:val="16"/>
          <w:szCs w:val="16"/>
          <w:b w:val="1"/>
          <w:bCs w:val="1"/>
          <w:color w:val="auto"/>
        </w:rPr>
        <w:t>Pursuant to Section 13 OR 15(d) of the Securities Exchange Act of 1934</w:t>
      </w:r>
    </w:p>
    <w:p>
      <w:pPr>
        <w:spacing w:after="0" w:line="178" w:lineRule="exact"/>
        <w:rPr>
          <w:sz w:val="24"/>
          <w:szCs w:val="24"/>
          <w:color w:val="auto"/>
        </w:rPr>
      </w:pPr>
    </w:p>
    <w:p>
      <w:pPr>
        <w:jc w:val="center"/>
        <w:ind w:right="-5"/>
        <w:spacing w:after="0"/>
        <w:rPr>
          <w:sz w:val="20"/>
          <w:szCs w:val="20"/>
          <w:color w:val="auto"/>
        </w:rPr>
      </w:pPr>
      <w:r>
        <w:rPr>
          <w:rFonts w:ascii="Arial" w:cs="Arial" w:eastAsia="Arial" w:hAnsi="Arial"/>
          <w:sz w:val="16"/>
          <w:szCs w:val="16"/>
          <w:b w:val="1"/>
          <w:bCs w:val="1"/>
          <w:color w:val="auto"/>
        </w:rPr>
        <w:t>July 30, 2015</w:t>
      </w:r>
    </w:p>
    <w:p>
      <w:pPr>
        <w:spacing w:after="0" w:line="20" w:lineRule="exact"/>
        <w:rPr>
          <w:sz w:val="24"/>
          <w:szCs w:val="24"/>
          <w:color w:val="auto"/>
        </w:rPr>
      </w:pPr>
    </w:p>
    <w:p>
      <w:pPr>
        <w:jc w:val="center"/>
        <w:ind w:right="-5"/>
        <w:spacing w:after="0"/>
        <w:rPr>
          <w:sz w:val="20"/>
          <w:szCs w:val="20"/>
          <w:color w:val="auto"/>
        </w:rPr>
      </w:pPr>
      <w:r>
        <w:rPr>
          <w:rFonts w:ascii="Arial" w:cs="Arial" w:eastAsia="Arial" w:hAnsi="Arial"/>
          <w:sz w:val="16"/>
          <w:szCs w:val="16"/>
          <w:color w:val="auto"/>
        </w:rPr>
        <w:t>Date of Report (Date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3133725</wp:posOffset>
            </wp:positionH>
            <wp:positionV relativeFrom="paragraph">
              <wp:posOffset>243840</wp:posOffset>
            </wp:positionV>
            <wp:extent cx="996950" cy="517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996950" cy="5175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1" w:lineRule="exact"/>
        <w:rPr>
          <w:sz w:val="24"/>
          <w:szCs w:val="24"/>
          <w:color w:val="auto"/>
        </w:rPr>
      </w:pPr>
    </w:p>
    <w:p>
      <w:pPr>
        <w:jc w:val="center"/>
        <w:ind w:right="-5"/>
        <w:spacing w:after="0"/>
        <w:rPr>
          <w:sz w:val="20"/>
          <w:szCs w:val="20"/>
          <w:color w:val="auto"/>
        </w:rPr>
      </w:pPr>
      <w:r>
        <w:rPr>
          <w:rFonts w:ascii="Arial" w:cs="Arial" w:eastAsia="Arial" w:hAnsi="Arial"/>
          <w:sz w:val="16"/>
          <w:szCs w:val="16"/>
          <w:b w:val="1"/>
          <w:bCs w:val="1"/>
          <w:color w:val="auto"/>
        </w:rPr>
        <w:t>Viad Corp</w:t>
      </w:r>
    </w:p>
    <w:p>
      <w:pPr>
        <w:spacing w:after="0" w:line="20" w:lineRule="exact"/>
        <w:rPr>
          <w:sz w:val="24"/>
          <w:szCs w:val="24"/>
          <w:color w:val="auto"/>
        </w:rPr>
      </w:pPr>
    </w:p>
    <w:p>
      <w:pPr>
        <w:jc w:val="center"/>
        <w:ind w:right="-5"/>
        <w:spacing w:after="0"/>
        <w:rPr>
          <w:sz w:val="20"/>
          <w:szCs w:val="20"/>
          <w:color w:val="auto"/>
        </w:rPr>
      </w:pPr>
      <w:r>
        <w:rPr>
          <w:rFonts w:ascii="Arial" w:cs="Arial" w:eastAsia="Arial" w:hAnsi="Arial"/>
          <w:sz w:val="16"/>
          <w:szCs w:val="16"/>
          <w:color w:val="auto"/>
        </w:rPr>
        <w:t>(Exact name of registrant as specified in its charter)</w:t>
      </w:r>
    </w:p>
    <w:p>
      <w:pPr>
        <w:spacing w:after="0" w:line="178" w:lineRule="exact"/>
        <w:rPr>
          <w:sz w:val="24"/>
          <w:szCs w:val="24"/>
          <w:color w:val="auto"/>
        </w:rPr>
      </w:pPr>
    </w:p>
    <w:tbl>
      <w:tblPr>
        <w:tblLayout w:type="fixed"/>
        <w:tblInd w:w="1066" w:type="dxa"/>
        <w:tblCellMar>
          <w:top w:w="0" w:type="dxa"/>
          <w:left w:w="0" w:type="dxa"/>
          <w:bottom w:w="0" w:type="dxa"/>
          <w:right w:w="0" w:type="dxa"/>
        </w:tblCellMar>
      </w:tblPr>
      <w:tr>
        <w:trPr>
          <w:trHeight w:val="193"/>
        </w:trPr>
        <w:tc>
          <w:tcPr>
            <w:tcW w:w="4120" w:type="dxa"/>
            <w:vAlign w:val="bottom"/>
          </w:tcPr>
          <w:p>
            <w:pPr>
              <w:jc w:val="center"/>
              <w:ind w:right="2401"/>
              <w:spacing w:after="0"/>
              <w:rPr>
                <w:sz w:val="20"/>
                <w:szCs w:val="20"/>
                <w:color w:val="auto"/>
              </w:rPr>
            </w:pPr>
            <w:r>
              <w:rPr>
                <w:rFonts w:ascii="Arial" w:cs="Arial" w:eastAsia="Arial" w:hAnsi="Arial"/>
                <w:sz w:val="16"/>
                <w:szCs w:val="16"/>
                <w:b w:val="1"/>
                <w:bCs w:val="1"/>
                <w:color w:val="auto"/>
                <w:w w:val="91"/>
              </w:rPr>
              <w:t>Delaware</w:t>
            </w:r>
          </w:p>
        </w:tc>
        <w:tc>
          <w:tcPr>
            <w:tcW w:w="2380" w:type="dxa"/>
            <w:vAlign w:val="bottom"/>
          </w:tcPr>
          <w:p>
            <w:pPr>
              <w:jc w:val="center"/>
              <w:ind w:right="1221"/>
              <w:spacing w:after="0"/>
              <w:rPr>
                <w:sz w:val="20"/>
                <w:szCs w:val="20"/>
                <w:color w:val="auto"/>
              </w:rPr>
            </w:pPr>
            <w:r>
              <w:rPr>
                <w:rFonts w:ascii="Arial" w:cs="Arial" w:eastAsia="Arial" w:hAnsi="Arial"/>
                <w:sz w:val="16"/>
                <w:szCs w:val="16"/>
                <w:b w:val="1"/>
                <w:bCs w:val="1"/>
                <w:color w:val="auto"/>
                <w:w w:val="88"/>
              </w:rPr>
              <w:t>001-11015</w:t>
            </w:r>
          </w:p>
        </w:tc>
        <w:tc>
          <w:tcPr>
            <w:tcW w:w="2580" w:type="dxa"/>
            <w:vAlign w:val="bottom"/>
          </w:tcPr>
          <w:p>
            <w:pPr>
              <w:jc w:val="center"/>
              <w:ind w:left="1321"/>
              <w:spacing w:after="0"/>
              <w:rPr>
                <w:sz w:val="20"/>
                <w:szCs w:val="20"/>
                <w:color w:val="auto"/>
              </w:rPr>
            </w:pPr>
            <w:r>
              <w:rPr>
                <w:rFonts w:ascii="Arial" w:cs="Arial" w:eastAsia="Arial" w:hAnsi="Arial"/>
                <w:sz w:val="16"/>
                <w:szCs w:val="16"/>
                <w:b w:val="1"/>
                <w:bCs w:val="1"/>
                <w:color w:val="auto"/>
                <w:w w:val="86"/>
              </w:rPr>
              <w:t>36-1169950</w:t>
            </w:r>
          </w:p>
        </w:tc>
      </w:tr>
      <w:tr>
        <w:trPr>
          <w:trHeight w:val="189"/>
        </w:trPr>
        <w:tc>
          <w:tcPr>
            <w:tcW w:w="4120" w:type="dxa"/>
            <w:vAlign w:val="bottom"/>
          </w:tcPr>
          <w:p>
            <w:pPr>
              <w:jc w:val="center"/>
              <w:ind w:right="2381"/>
              <w:spacing w:after="0"/>
              <w:rPr>
                <w:sz w:val="20"/>
                <w:szCs w:val="20"/>
                <w:color w:val="auto"/>
              </w:rPr>
            </w:pPr>
            <w:r>
              <w:rPr>
                <w:rFonts w:ascii="Arial" w:cs="Arial" w:eastAsia="Arial" w:hAnsi="Arial"/>
                <w:sz w:val="16"/>
                <w:szCs w:val="16"/>
                <w:color w:val="auto"/>
                <w:w w:val="91"/>
              </w:rPr>
              <w:t>(State or other jurisdiction</w:t>
            </w:r>
          </w:p>
        </w:tc>
        <w:tc>
          <w:tcPr>
            <w:tcW w:w="2380" w:type="dxa"/>
            <w:vAlign w:val="bottom"/>
          </w:tcPr>
          <w:p>
            <w:pPr>
              <w:jc w:val="center"/>
              <w:ind w:right="1221"/>
              <w:spacing w:after="0"/>
              <w:rPr>
                <w:sz w:val="20"/>
                <w:szCs w:val="20"/>
                <w:color w:val="auto"/>
              </w:rPr>
            </w:pPr>
            <w:r>
              <w:rPr>
                <w:rFonts w:ascii="Arial" w:cs="Arial" w:eastAsia="Arial" w:hAnsi="Arial"/>
                <w:sz w:val="16"/>
                <w:szCs w:val="16"/>
                <w:color w:val="auto"/>
                <w:w w:val="89"/>
              </w:rPr>
              <w:t>(Commission</w:t>
            </w:r>
          </w:p>
        </w:tc>
        <w:tc>
          <w:tcPr>
            <w:tcW w:w="2580" w:type="dxa"/>
            <w:vAlign w:val="bottom"/>
          </w:tcPr>
          <w:p>
            <w:pPr>
              <w:jc w:val="center"/>
              <w:ind w:left="1321"/>
              <w:spacing w:after="0"/>
              <w:rPr>
                <w:sz w:val="20"/>
                <w:szCs w:val="20"/>
                <w:color w:val="auto"/>
              </w:rPr>
            </w:pPr>
            <w:r>
              <w:rPr>
                <w:rFonts w:ascii="Arial" w:cs="Arial" w:eastAsia="Arial" w:hAnsi="Arial"/>
                <w:sz w:val="16"/>
                <w:szCs w:val="16"/>
                <w:color w:val="auto"/>
                <w:w w:val="90"/>
              </w:rPr>
              <w:t>(IRS Employer</w:t>
            </w:r>
          </w:p>
        </w:tc>
      </w:tr>
      <w:tr>
        <w:trPr>
          <w:trHeight w:val="200"/>
        </w:trPr>
        <w:tc>
          <w:tcPr>
            <w:tcW w:w="4120" w:type="dxa"/>
            <w:vAlign w:val="bottom"/>
          </w:tcPr>
          <w:p>
            <w:pPr>
              <w:jc w:val="center"/>
              <w:ind w:right="2401"/>
              <w:spacing w:after="0"/>
              <w:rPr>
                <w:sz w:val="20"/>
                <w:szCs w:val="20"/>
                <w:color w:val="auto"/>
              </w:rPr>
            </w:pPr>
            <w:r>
              <w:rPr>
                <w:rFonts w:ascii="Arial" w:cs="Arial" w:eastAsia="Arial" w:hAnsi="Arial"/>
                <w:sz w:val="16"/>
                <w:szCs w:val="16"/>
                <w:color w:val="auto"/>
                <w:w w:val="93"/>
              </w:rPr>
              <w:t>of incorporation)</w:t>
            </w:r>
          </w:p>
        </w:tc>
        <w:tc>
          <w:tcPr>
            <w:tcW w:w="2380" w:type="dxa"/>
            <w:vAlign w:val="bottom"/>
          </w:tcPr>
          <w:p>
            <w:pPr>
              <w:jc w:val="center"/>
              <w:ind w:right="1221"/>
              <w:spacing w:after="0"/>
              <w:rPr>
                <w:sz w:val="20"/>
                <w:szCs w:val="20"/>
                <w:color w:val="auto"/>
              </w:rPr>
            </w:pPr>
            <w:r>
              <w:rPr>
                <w:rFonts w:ascii="Arial" w:cs="Arial" w:eastAsia="Arial" w:hAnsi="Arial"/>
                <w:sz w:val="16"/>
                <w:szCs w:val="16"/>
                <w:color w:val="auto"/>
                <w:w w:val="90"/>
              </w:rPr>
              <w:t>File Number)</w:t>
            </w:r>
          </w:p>
        </w:tc>
        <w:tc>
          <w:tcPr>
            <w:tcW w:w="2580" w:type="dxa"/>
            <w:vAlign w:val="bottom"/>
          </w:tcPr>
          <w:p>
            <w:pPr>
              <w:jc w:val="center"/>
              <w:ind w:left="1321"/>
              <w:spacing w:after="0"/>
              <w:rPr>
                <w:sz w:val="20"/>
                <w:szCs w:val="20"/>
                <w:color w:val="auto"/>
              </w:rPr>
            </w:pPr>
            <w:r>
              <w:rPr>
                <w:rFonts w:ascii="Arial" w:cs="Arial" w:eastAsia="Arial" w:hAnsi="Arial"/>
                <w:sz w:val="16"/>
                <w:szCs w:val="16"/>
                <w:color w:val="auto"/>
                <w:w w:val="94"/>
              </w:rPr>
              <w:t>Identification No.)</w:t>
            </w:r>
          </w:p>
        </w:tc>
      </w:tr>
      <w:tr>
        <w:trPr>
          <w:trHeight w:val="366"/>
        </w:trPr>
        <w:tc>
          <w:tcPr>
            <w:tcW w:w="6500" w:type="dxa"/>
            <w:vAlign w:val="bottom"/>
            <w:gridSpan w:val="2"/>
          </w:tcPr>
          <w:p>
            <w:pPr>
              <w:jc w:val="center"/>
              <w:ind w:right="881"/>
              <w:spacing w:after="0"/>
              <w:rPr>
                <w:sz w:val="20"/>
                <w:szCs w:val="20"/>
                <w:color w:val="auto"/>
              </w:rPr>
            </w:pPr>
            <w:r>
              <w:rPr>
                <w:rFonts w:ascii="Arial" w:cs="Arial" w:eastAsia="Arial" w:hAnsi="Arial"/>
                <w:sz w:val="16"/>
                <w:szCs w:val="16"/>
                <w:b w:val="1"/>
                <w:bCs w:val="1"/>
                <w:color w:val="auto"/>
                <w:w w:val="89"/>
              </w:rPr>
              <w:t>1850 North Central Avenue, Suite 1900, Phoenix, Arizona</w:t>
            </w:r>
          </w:p>
        </w:tc>
        <w:tc>
          <w:tcPr>
            <w:tcW w:w="2580" w:type="dxa"/>
            <w:vAlign w:val="bottom"/>
          </w:tcPr>
          <w:p>
            <w:pPr>
              <w:jc w:val="center"/>
              <w:ind w:left="1341"/>
              <w:spacing w:after="0"/>
              <w:rPr>
                <w:sz w:val="20"/>
                <w:szCs w:val="20"/>
                <w:color w:val="auto"/>
              </w:rPr>
            </w:pPr>
            <w:r>
              <w:rPr>
                <w:rFonts w:ascii="Arial" w:cs="Arial" w:eastAsia="Arial" w:hAnsi="Arial"/>
                <w:sz w:val="16"/>
                <w:szCs w:val="16"/>
                <w:b w:val="1"/>
                <w:bCs w:val="1"/>
                <w:color w:val="auto"/>
                <w:w w:val="88"/>
              </w:rPr>
              <w:t>85004-4565</w:t>
            </w:r>
          </w:p>
        </w:tc>
      </w:tr>
      <w:tr>
        <w:trPr>
          <w:trHeight w:val="200"/>
        </w:trPr>
        <w:tc>
          <w:tcPr>
            <w:tcW w:w="4120" w:type="dxa"/>
            <w:vAlign w:val="bottom"/>
          </w:tcPr>
          <w:p>
            <w:pPr>
              <w:jc w:val="center"/>
              <w:ind w:left="1341"/>
              <w:spacing w:after="0"/>
              <w:rPr>
                <w:sz w:val="20"/>
                <w:szCs w:val="20"/>
                <w:color w:val="auto"/>
              </w:rPr>
            </w:pPr>
            <w:r>
              <w:rPr>
                <w:rFonts w:ascii="Arial" w:cs="Arial" w:eastAsia="Arial" w:hAnsi="Arial"/>
                <w:sz w:val="16"/>
                <w:szCs w:val="16"/>
                <w:color w:val="auto"/>
                <w:w w:val="91"/>
              </w:rPr>
              <w:t>(Address of principal executive offices)</w:t>
            </w:r>
          </w:p>
        </w:tc>
        <w:tc>
          <w:tcPr>
            <w:tcW w:w="2380" w:type="dxa"/>
            <w:vAlign w:val="bottom"/>
          </w:tcPr>
          <w:p>
            <w:pPr>
              <w:spacing w:after="0"/>
              <w:rPr>
                <w:sz w:val="17"/>
                <w:szCs w:val="17"/>
                <w:color w:val="auto"/>
              </w:rPr>
            </w:pPr>
          </w:p>
        </w:tc>
        <w:tc>
          <w:tcPr>
            <w:tcW w:w="2580" w:type="dxa"/>
            <w:vAlign w:val="bottom"/>
          </w:tcPr>
          <w:p>
            <w:pPr>
              <w:jc w:val="center"/>
              <w:ind w:left="1321"/>
              <w:spacing w:after="0"/>
              <w:rPr>
                <w:sz w:val="20"/>
                <w:szCs w:val="20"/>
                <w:color w:val="auto"/>
              </w:rPr>
            </w:pPr>
            <w:r>
              <w:rPr>
                <w:rFonts w:ascii="Arial" w:cs="Arial" w:eastAsia="Arial" w:hAnsi="Arial"/>
                <w:sz w:val="16"/>
                <w:szCs w:val="16"/>
                <w:color w:val="auto"/>
                <w:w w:val="92"/>
              </w:rPr>
              <w:t>(Zip Code)</w:t>
            </w:r>
          </w:p>
        </w:tc>
      </w:tr>
    </w:tbl>
    <w:p>
      <w:pPr>
        <w:spacing w:after="0" w:line="178" w:lineRule="exact"/>
        <w:rPr>
          <w:sz w:val="24"/>
          <w:szCs w:val="24"/>
          <w:color w:val="auto"/>
        </w:rPr>
      </w:pPr>
    </w:p>
    <w:p>
      <w:pPr>
        <w:ind w:left="6"/>
        <w:spacing w:after="0"/>
        <w:rPr>
          <w:sz w:val="20"/>
          <w:szCs w:val="20"/>
          <w:color w:val="auto"/>
        </w:rPr>
      </w:pPr>
      <w:r>
        <w:rPr>
          <w:rFonts w:ascii="Arial" w:cs="Arial" w:eastAsia="Arial" w:hAnsi="Arial"/>
          <w:sz w:val="16"/>
          <w:szCs w:val="16"/>
          <w:color w:val="auto"/>
        </w:rPr>
        <w:t>Registrant’s telephone number, including area code: (602) 207-1000</w:t>
      </w:r>
    </w:p>
    <w:p>
      <w:pPr>
        <w:spacing w:after="0" w:line="194" w:lineRule="exact"/>
        <w:rPr>
          <w:sz w:val="24"/>
          <w:szCs w:val="24"/>
          <w:color w:val="auto"/>
        </w:rPr>
      </w:pPr>
    </w:p>
    <w:p>
      <w:pPr>
        <w:ind w:left="6"/>
        <w:spacing w:after="0" w:line="267" w:lineRule="auto"/>
        <w:rPr>
          <w:sz w:val="20"/>
          <w:szCs w:val="20"/>
          <w:color w:val="auto"/>
        </w:rPr>
      </w:pPr>
      <w:r>
        <w:rPr>
          <w:rFonts w:ascii="Arial" w:cs="Arial" w:eastAsia="Arial" w:hAnsi="Arial"/>
          <w:sz w:val="16"/>
          <w:szCs w:val="16"/>
          <w:color w:val="auto"/>
        </w:rPr>
        <w:t>Check the appropriate box below if the Form 8-K filing is intended to simultaneously satisfy the filing obligation of the registrant under any of the following provisions (see General Instruction A.2. below):</w:t>
      </w:r>
    </w:p>
    <w:p>
      <w:pPr>
        <w:spacing w:after="0" w:line="157" w:lineRule="exact"/>
        <w:rPr>
          <w:sz w:val="24"/>
          <w:szCs w:val="24"/>
          <w:color w:val="auto"/>
        </w:rPr>
      </w:pPr>
    </w:p>
    <w:p>
      <w:pPr>
        <w:ind w:left="466" w:hanging="466"/>
        <w:spacing w:after="0"/>
        <w:tabs>
          <w:tab w:leader="none" w:pos="466"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Written communications pursuant to Rule 425 under the Securities Act (17 CFR 230.425)</w:t>
      </w:r>
    </w:p>
    <w:p>
      <w:pPr>
        <w:spacing w:after="0" w:line="193" w:lineRule="exact"/>
        <w:rPr>
          <w:rFonts w:ascii="MS PGothic" w:cs="MS PGothic" w:eastAsia="MS PGothic" w:hAnsi="MS PGothic"/>
          <w:sz w:val="16"/>
          <w:szCs w:val="16"/>
          <w:color w:val="auto"/>
        </w:rPr>
      </w:pPr>
    </w:p>
    <w:p>
      <w:pPr>
        <w:ind w:left="466" w:hanging="466"/>
        <w:spacing w:after="0"/>
        <w:tabs>
          <w:tab w:leader="none" w:pos="466"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Soliciting material pursuant to Rule 14a-12 under the Exchange Act (17 CFR 240.14a-12)</w:t>
      </w:r>
    </w:p>
    <w:p>
      <w:pPr>
        <w:spacing w:after="0" w:line="193" w:lineRule="exact"/>
        <w:rPr>
          <w:rFonts w:ascii="MS PGothic" w:cs="MS PGothic" w:eastAsia="MS PGothic" w:hAnsi="MS PGothic"/>
          <w:sz w:val="16"/>
          <w:szCs w:val="16"/>
          <w:color w:val="auto"/>
        </w:rPr>
      </w:pPr>
    </w:p>
    <w:p>
      <w:pPr>
        <w:ind w:left="466" w:hanging="466"/>
        <w:spacing w:after="0"/>
        <w:tabs>
          <w:tab w:leader="none" w:pos="466"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Pre-commencement communications pursuant to Rule 14d-2(b) under the Exchange Act (17 CFR 240.14d-2(b))</w:t>
      </w:r>
    </w:p>
    <w:p>
      <w:pPr>
        <w:spacing w:after="0" w:line="193" w:lineRule="exact"/>
        <w:rPr>
          <w:rFonts w:ascii="MS PGothic" w:cs="MS PGothic" w:eastAsia="MS PGothic" w:hAnsi="MS PGothic"/>
          <w:sz w:val="16"/>
          <w:szCs w:val="16"/>
          <w:color w:val="auto"/>
        </w:rPr>
      </w:pPr>
    </w:p>
    <w:p>
      <w:pPr>
        <w:ind w:left="466" w:hanging="466"/>
        <w:spacing w:after="0"/>
        <w:tabs>
          <w:tab w:leader="none" w:pos="466"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370840</wp:posOffset>
            </wp:positionV>
            <wp:extent cx="7263765" cy="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3765" cy="7620"/>
                    </a:xfrm>
                    <a:prstGeom prst="rect">
                      <a:avLst/>
                    </a:prstGeom>
                    <a:noFill/>
                  </pic:spPr>
                </pic:pic>
              </a:graphicData>
            </a:graphic>
          </wp:anchor>
        </w:drawing>
      </w:r>
    </w:p>
    <w:p>
      <w:pPr>
        <w:sectPr>
          <w:pgSz w:w="11900" w:h="16838" w:orient="portrait"/>
          <w:cols w:equalWidth="0" w:num="1">
            <w:col w:w="11426"/>
          </w:cols>
          <w:pgMar w:left="234" w:top="430" w:right="239" w:bottom="1440" w:gutter="0" w:footer="0" w:header="0"/>
        </w:sectPr>
      </w:pPr>
    </w:p>
    <w:bookmarkStart w:id="1" w:name="page2"/>
    <w:bookmarkEnd w:id="1"/>
    <w:p>
      <w:pPr>
        <w:spacing w:after="0"/>
        <w:rPr>
          <w:sz w:val="20"/>
          <w:szCs w:val="20"/>
          <w:color w:val="auto"/>
        </w:rPr>
      </w:pPr>
      <w:r>
        <w:rPr>
          <w:rFonts w:ascii="Arial" w:cs="Arial" w:eastAsia="Arial" w:hAnsi="Arial"/>
          <w:sz w:val="16"/>
          <w:szCs w:val="16"/>
          <w:b w:val="1"/>
          <w:bCs w:val="1"/>
          <w:color w:val="auto"/>
        </w:rPr>
        <w:t>Item 2.02 RESULTS OF OPERATIONS AND FINANCIAL CONDITION</w:t>
      </w:r>
    </w:p>
    <w:p>
      <w:pPr>
        <w:spacing w:after="0" w:line="198" w:lineRule="exact"/>
        <w:rPr>
          <w:sz w:val="20"/>
          <w:szCs w:val="20"/>
          <w:color w:val="auto"/>
        </w:rPr>
      </w:pPr>
    </w:p>
    <w:p>
      <w:pPr>
        <w:jc w:val="both"/>
        <w:spacing w:after="0" w:line="267" w:lineRule="auto"/>
        <w:rPr>
          <w:sz w:val="20"/>
          <w:szCs w:val="20"/>
          <w:color w:val="auto"/>
        </w:rPr>
      </w:pPr>
      <w:r>
        <w:rPr>
          <w:rFonts w:ascii="Arial" w:cs="Arial" w:eastAsia="Arial" w:hAnsi="Arial"/>
          <w:sz w:val="16"/>
          <w:szCs w:val="16"/>
          <w:color w:val="auto"/>
        </w:rPr>
        <w:t>On July 30, 2015, Viad Corp (the “Company”) issued a press release announcing its unaudited financial results for the second quarter ended June 30, 2015. A copy of the Company’s press release is furnished herewith as Exhibit 99 and is incorporated by reference herein.</w:t>
      </w:r>
    </w:p>
    <w:p>
      <w:pPr>
        <w:spacing w:after="0" w:line="157" w:lineRule="exact"/>
        <w:rPr>
          <w:sz w:val="20"/>
          <w:szCs w:val="20"/>
          <w:color w:val="auto"/>
        </w:rPr>
      </w:pPr>
    </w:p>
    <w:p>
      <w:pPr>
        <w:jc w:val="both"/>
        <w:ind w:right="20"/>
        <w:spacing w:after="0" w:line="256" w:lineRule="auto"/>
        <w:rPr>
          <w:sz w:val="20"/>
          <w:szCs w:val="20"/>
          <w:color w:val="auto"/>
        </w:rPr>
      </w:pPr>
      <w:r>
        <w:rPr>
          <w:rFonts w:ascii="Arial" w:cs="Arial" w:eastAsia="Arial" w:hAnsi="Arial"/>
          <w:sz w:val="16"/>
          <w:szCs w:val="16"/>
          <w:color w:val="auto"/>
        </w:rPr>
        <w:t>The information in Item 2.02 of this current report on Form 8-K (this “Report”) is being furnished and shall not be deemed “filed” for the purposes of Section 18 of the Securities Exchange Act of 1934, as amended, or otherwise subject to the liabilities of that Section. The information in Item 2.02 of this Report shall not be incorporated by reference into any registration statement or other document pursuant to the Securities Act of 1933, as amended.</w:t>
      </w:r>
    </w:p>
    <w:p>
      <w:pPr>
        <w:spacing w:after="0" w:line="16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9.01 FINANCIAL STATEMENTS AND EXHIBITS</w:t>
      </w:r>
    </w:p>
    <w:p>
      <w:pPr>
        <w:spacing w:after="0" w:line="198" w:lineRule="exact"/>
        <w:rPr>
          <w:sz w:val="20"/>
          <w:szCs w:val="20"/>
          <w:color w:val="auto"/>
        </w:rPr>
      </w:pPr>
    </w:p>
    <w:p>
      <w:pPr>
        <w:spacing w:after="0"/>
        <w:rPr>
          <w:sz w:val="20"/>
          <w:szCs w:val="20"/>
          <w:color w:val="auto"/>
        </w:rPr>
      </w:pPr>
      <w:r>
        <w:rPr>
          <w:rFonts w:ascii="Arial" w:cs="Arial" w:eastAsia="Arial" w:hAnsi="Arial"/>
          <w:sz w:val="16"/>
          <w:szCs w:val="16"/>
          <w:color w:val="auto"/>
        </w:rPr>
        <w:t>(d) Exhibits</w:t>
      </w:r>
    </w:p>
    <w:p>
      <w:pPr>
        <w:spacing w:after="0" w:line="194" w:lineRule="exact"/>
        <w:rPr>
          <w:sz w:val="20"/>
          <w:szCs w:val="20"/>
          <w:color w:val="auto"/>
        </w:rPr>
      </w:pPr>
    </w:p>
    <w:p>
      <w:pPr>
        <w:ind w:left="560"/>
        <w:spacing w:after="0"/>
        <w:rPr>
          <w:sz w:val="20"/>
          <w:szCs w:val="20"/>
          <w:color w:val="auto"/>
        </w:rPr>
      </w:pPr>
      <w:r>
        <w:rPr>
          <w:rFonts w:ascii="Arial" w:cs="Arial" w:eastAsia="Arial" w:hAnsi="Arial"/>
          <w:sz w:val="16"/>
          <w:szCs w:val="16"/>
          <w:color w:val="auto"/>
        </w:rPr>
        <w:t>99 - Press Release dated July 30, 2015.</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SIGNATURES</w:t>
      </w:r>
    </w:p>
    <w:p>
      <w:pPr>
        <w:spacing w:after="0" w:line="198" w:lineRule="exact"/>
        <w:rPr>
          <w:sz w:val="20"/>
          <w:szCs w:val="20"/>
          <w:color w:val="auto"/>
        </w:rPr>
      </w:pPr>
    </w:p>
    <w:p>
      <w:pPr>
        <w:jc w:val="both"/>
        <w:ind w:right="20"/>
        <w:spacing w:after="0" w:line="267" w:lineRule="auto"/>
        <w:rPr>
          <w:sz w:val="20"/>
          <w:szCs w:val="20"/>
          <w:color w:val="auto"/>
        </w:rPr>
      </w:pPr>
      <w:r>
        <w:rPr>
          <w:rFonts w:ascii="Arial" w:cs="Arial" w:eastAsia="Arial" w:hAnsi="Arial"/>
          <w:sz w:val="16"/>
          <w:szCs w:val="16"/>
          <w:color w:val="auto"/>
        </w:rPr>
        <w:t>Pursuant to the requirements of the Securities Exchange Act of 1934, the registrant has duly caused this report to be signed on its behalf by the undersigned thereunto duly authorized.</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3280" w:type="dxa"/>
            <w:vAlign w:val="bottom"/>
          </w:tcPr>
          <w:p>
            <w:pPr>
              <w:spacing w:after="0"/>
              <w:rPr>
                <w:sz w:val="16"/>
                <w:szCs w:val="16"/>
                <w:color w:val="auto"/>
              </w:rPr>
            </w:pPr>
          </w:p>
        </w:tc>
        <w:tc>
          <w:tcPr>
            <w:tcW w:w="3000" w:type="dxa"/>
            <w:vAlign w:val="bottom"/>
          </w:tcPr>
          <w:p>
            <w:pPr>
              <w:spacing w:after="0"/>
              <w:rPr>
                <w:sz w:val="16"/>
                <w:szCs w:val="16"/>
                <w:color w:val="auto"/>
              </w:rPr>
            </w:pPr>
          </w:p>
        </w:tc>
        <w:tc>
          <w:tcPr>
            <w:tcW w:w="5160" w:type="dxa"/>
            <w:vAlign w:val="bottom"/>
          </w:tcPr>
          <w:p>
            <w:pPr>
              <w:spacing w:after="0"/>
              <w:rPr>
                <w:sz w:val="20"/>
                <w:szCs w:val="20"/>
                <w:color w:val="auto"/>
              </w:rPr>
            </w:pPr>
            <w:r>
              <w:rPr>
                <w:rFonts w:ascii="Arial" w:cs="Arial" w:eastAsia="Arial" w:hAnsi="Arial"/>
                <w:sz w:val="16"/>
                <w:szCs w:val="16"/>
                <w:b w:val="1"/>
                <w:bCs w:val="1"/>
                <w:color w:val="auto"/>
              </w:rPr>
              <w:t>Viad Corp</w:t>
            </w:r>
          </w:p>
        </w:tc>
      </w:tr>
      <w:tr>
        <w:trPr>
          <w:trHeight w:val="200"/>
        </w:trPr>
        <w:tc>
          <w:tcPr>
            <w:tcW w:w="3280" w:type="dxa"/>
            <w:vAlign w:val="bottom"/>
          </w:tcPr>
          <w:p>
            <w:pPr>
              <w:spacing w:after="0"/>
              <w:rPr>
                <w:sz w:val="17"/>
                <w:szCs w:val="17"/>
                <w:color w:val="auto"/>
              </w:rPr>
            </w:pPr>
          </w:p>
        </w:tc>
        <w:tc>
          <w:tcPr>
            <w:tcW w:w="3000" w:type="dxa"/>
            <w:vAlign w:val="bottom"/>
          </w:tcPr>
          <w:p>
            <w:pPr>
              <w:spacing w:after="0"/>
              <w:rPr>
                <w:sz w:val="17"/>
                <w:szCs w:val="17"/>
                <w:color w:val="auto"/>
              </w:rPr>
            </w:pPr>
          </w:p>
        </w:tc>
        <w:tc>
          <w:tcPr>
            <w:tcW w:w="5160" w:type="dxa"/>
            <w:vAlign w:val="bottom"/>
          </w:tcPr>
          <w:p>
            <w:pPr>
              <w:spacing w:after="0"/>
              <w:rPr>
                <w:sz w:val="20"/>
                <w:szCs w:val="20"/>
                <w:color w:val="auto"/>
              </w:rPr>
            </w:pPr>
            <w:r>
              <w:rPr>
                <w:rFonts w:ascii="Arial" w:cs="Arial" w:eastAsia="Arial" w:hAnsi="Arial"/>
                <w:sz w:val="16"/>
                <w:szCs w:val="16"/>
                <w:color w:val="auto"/>
              </w:rPr>
              <w:t>(Registrant)</w:t>
            </w:r>
          </w:p>
        </w:tc>
      </w:tr>
      <w:tr>
        <w:trPr>
          <w:trHeight w:val="378"/>
        </w:trPr>
        <w:tc>
          <w:tcPr>
            <w:tcW w:w="3280" w:type="dxa"/>
            <w:vAlign w:val="bottom"/>
          </w:tcPr>
          <w:p>
            <w:pPr>
              <w:spacing w:after="0"/>
              <w:rPr>
                <w:sz w:val="20"/>
                <w:szCs w:val="20"/>
                <w:color w:val="auto"/>
              </w:rPr>
            </w:pPr>
            <w:r>
              <w:rPr>
                <w:rFonts w:ascii="Arial" w:cs="Arial" w:eastAsia="Arial" w:hAnsi="Arial"/>
                <w:sz w:val="16"/>
                <w:szCs w:val="16"/>
                <w:color w:val="auto"/>
              </w:rPr>
              <w:t>July 30, 2015</w:t>
            </w:r>
          </w:p>
        </w:tc>
        <w:tc>
          <w:tcPr>
            <w:tcW w:w="3000" w:type="dxa"/>
            <w:vAlign w:val="bottom"/>
          </w:tcPr>
          <w:p>
            <w:pPr>
              <w:ind w:left="2440"/>
              <w:spacing w:after="0"/>
              <w:rPr>
                <w:sz w:val="20"/>
                <w:szCs w:val="20"/>
                <w:color w:val="auto"/>
              </w:rPr>
            </w:pPr>
            <w:r>
              <w:rPr>
                <w:rFonts w:ascii="Arial" w:cs="Arial" w:eastAsia="Arial" w:hAnsi="Arial"/>
                <w:sz w:val="16"/>
                <w:szCs w:val="16"/>
                <w:color w:val="auto"/>
              </w:rPr>
              <w:t>By:</w:t>
            </w:r>
          </w:p>
        </w:tc>
        <w:tc>
          <w:tcPr>
            <w:tcW w:w="516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/s/ Leslie S. Striedel</w:t>
            </w:r>
          </w:p>
        </w:tc>
      </w:tr>
      <w:tr>
        <w:trPr>
          <w:trHeight w:val="169"/>
        </w:trPr>
        <w:tc>
          <w:tcPr>
            <w:tcW w:w="328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5160" w:type="dxa"/>
            <w:vAlign w:val="bottom"/>
          </w:tcPr>
          <w:p>
            <w:pPr>
              <w:spacing w:after="0" w:line="169" w:lineRule="exact"/>
              <w:rPr>
                <w:sz w:val="20"/>
                <w:szCs w:val="20"/>
                <w:color w:val="auto"/>
              </w:rPr>
            </w:pPr>
            <w:r>
              <w:rPr>
                <w:rFonts w:ascii="Arial" w:cs="Arial" w:eastAsia="Arial" w:hAnsi="Arial"/>
                <w:sz w:val="16"/>
                <w:szCs w:val="16"/>
                <w:color w:val="auto"/>
              </w:rPr>
              <w:t>Leslie S. Striedel</w:t>
            </w:r>
          </w:p>
        </w:tc>
      </w:tr>
      <w:tr>
        <w:trPr>
          <w:trHeight w:val="200"/>
        </w:trPr>
        <w:tc>
          <w:tcPr>
            <w:tcW w:w="3280" w:type="dxa"/>
            <w:vAlign w:val="bottom"/>
          </w:tcPr>
          <w:p>
            <w:pPr>
              <w:spacing w:after="0"/>
              <w:rPr>
                <w:sz w:val="17"/>
                <w:szCs w:val="17"/>
                <w:color w:val="auto"/>
              </w:rPr>
            </w:pPr>
          </w:p>
        </w:tc>
        <w:tc>
          <w:tcPr>
            <w:tcW w:w="3000" w:type="dxa"/>
            <w:vAlign w:val="bottom"/>
          </w:tcPr>
          <w:p>
            <w:pPr>
              <w:spacing w:after="0"/>
              <w:rPr>
                <w:sz w:val="17"/>
                <w:szCs w:val="17"/>
                <w:color w:val="auto"/>
              </w:rPr>
            </w:pPr>
          </w:p>
        </w:tc>
        <w:tc>
          <w:tcPr>
            <w:tcW w:w="5160" w:type="dxa"/>
            <w:vAlign w:val="bottom"/>
          </w:tcPr>
          <w:p>
            <w:pPr>
              <w:spacing w:after="0"/>
              <w:rPr>
                <w:sz w:val="20"/>
                <w:szCs w:val="20"/>
                <w:color w:val="auto"/>
              </w:rPr>
            </w:pPr>
            <w:r>
              <w:rPr>
                <w:rFonts w:ascii="Arial" w:cs="Arial" w:eastAsia="Arial" w:hAnsi="Arial"/>
                <w:sz w:val="16"/>
                <w:szCs w:val="16"/>
                <w:color w:val="auto"/>
              </w:rPr>
              <w:t>Chief Accounting Officer</w:t>
            </w:r>
          </w:p>
        </w:tc>
      </w:tr>
      <w:tr>
        <w:trPr>
          <w:trHeight w:val="568"/>
        </w:trPr>
        <w:tc>
          <w:tcPr>
            <w:tcW w:w="3280" w:type="dxa"/>
            <w:vAlign w:val="bottom"/>
            <w:tcBorders>
              <w:bottom w:val="single" w:sz="8" w:color="auto"/>
            </w:tcBorders>
          </w:tcPr>
          <w:p>
            <w:pPr>
              <w:spacing w:after="0"/>
              <w:rPr>
                <w:sz w:val="24"/>
                <w:szCs w:val="24"/>
                <w:color w:val="auto"/>
              </w:rPr>
            </w:pPr>
          </w:p>
        </w:tc>
        <w:tc>
          <w:tcPr>
            <w:tcW w:w="3000" w:type="dxa"/>
            <w:vAlign w:val="bottom"/>
            <w:tcBorders>
              <w:bottom w:val="single" w:sz="8" w:color="auto"/>
            </w:tcBorders>
          </w:tcPr>
          <w:p>
            <w:pPr>
              <w:spacing w:after="0"/>
              <w:rPr>
                <w:sz w:val="24"/>
                <w:szCs w:val="24"/>
                <w:color w:val="auto"/>
              </w:rPr>
            </w:pPr>
          </w:p>
        </w:tc>
        <w:tc>
          <w:tcPr>
            <w:tcW w:w="5160" w:type="dxa"/>
            <w:vAlign w:val="bottom"/>
            <w:tcBorders>
              <w:bottom w:val="single" w:sz="8" w:color="auto"/>
            </w:tcBorders>
          </w:tcPr>
          <w:p>
            <w:pPr>
              <w:spacing w:after="0"/>
              <w:rPr>
                <w:sz w:val="24"/>
                <w:szCs w:val="24"/>
                <w:color w:val="auto"/>
              </w:rPr>
            </w:pPr>
          </w:p>
        </w:tc>
      </w:tr>
    </w:tbl>
    <w:p>
      <w:pPr>
        <w:sectPr>
          <w:pgSz w:w="11900" w:h="16838" w:orient="portrait"/>
          <w:cols w:equalWidth="0" w:num="1">
            <w:col w:w="11440"/>
          </w:cols>
          <w:pgMar w:left="240" w:top="808" w:right="219" w:bottom="1440" w:gutter="0" w:footer="0" w:header="0"/>
        </w:sectPr>
      </w:pPr>
    </w:p>
    <w:bookmarkStart w:id="2" w:name="page3"/>
    <w:bookmarkEnd w:id="2"/>
    <w:p>
      <w:pPr>
        <w:ind w:left="10600"/>
        <w:spacing w:after="0"/>
        <w:rPr>
          <w:sz w:val="20"/>
          <w:szCs w:val="20"/>
          <w:color w:val="auto"/>
        </w:rPr>
      </w:pPr>
      <w:r>
        <w:rPr>
          <w:rFonts w:ascii="Arial" w:cs="Arial" w:eastAsia="Arial" w:hAnsi="Arial"/>
          <w:sz w:val="18"/>
          <w:szCs w:val="18"/>
          <w:b w:val="1"/>
          <w:bCs w:val="1"/>
          <w:color w:val="auto"/>
        </w:rPr>
        <w:t>Exhibit 9</w:t>
      </w:r>
    </w:p>
    <w:p>
      <w:pPr>
        <w:spacing w:after="0" w:line="200" w:lineRule="exact"/>
        <w:rPr>
          <w:sz w:val="20"/>
          <w:szCs w:val="20"/>
          <w:color w:val="auto"/>
        </w:rPr>
      </w:pPr>
    </w:p>
    <w:p>
      <w:pPr>
        <w:spacing w:after="0" w:line="206" w:lineRule="exact"/>
        <w:rPr>
          <w:sz w:val="20"/>
          <w:szCs w:val="20"/>
          <w:color w:val="auto"/>
        </w:rPr>
      </w:pPr>
    </w:p>
    <w:p>
      <w:pPr>
        <w:jc w:val="center"/>
        <w:ind w:right="-59"/>
        <w:spacing w:after="0"/>
        <w:rPr>
          <w:sz w:val="20"/>
          <w:szCs w:val="20"/>
          <w:color w:val="auto"/>
        </w:rPr>
      </w:pPr>
      <w:r>
        <w:rPr>
          <w:rFonts w:ascii="Arial" w:cs="Arial" w:eastAsia="Arial" w:hAnsi="Arial"/>
          <w:sz w:val="19"/>
          <w:szCs w:val="19"/>
          <w:b w:val="1"/>
          <w:bCs w:val="1"/>
          <w:color w:val="auto"/>
        </w:rPr>
        <w:t>Viad Corp 2015 Second Quarter Growth Stronger than Expected</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9"/>
          <w:szCs w:val="19"/>
          <w:color w:val="auto"/>
        </w:rPr>
        <w:t>M&amp;E U.S. Base Same-Show Revenue up 7.4%</w:t>
      </w:r>
    </w:p>
    <w:p>
      <w:pPr>
        <w:spacing w:after="0" w:line="206" w:lineRule="exact"/>
        <w:rPr>
          <w:sz w:val="20"/>
          <w:szCs w:val="20"/>
          <w:color w:val="auto"/>
        </w:rPr>
      </w:pPr>
    </w:p>
    <w:p>
      <w:pPr>
        <w:spacing w:after="0"/>
        <w:rPr>
          <w:sz w:val="20"/>
          <w:szCs w:val="20"/>
          <w:color w:val="auto"/>
        </w:rPr>
      </w:pPr>
      <w:r>
        <w:rPr>
          <w:rFonts w:ascii="Arial" w:cs="Arial" w:eastAsia="Arial" w:hAnsi="Arial"/>
          <w:sz w:val="19"/>
          <w:szCs w:val="19"/>
          <w:color w:val="auto"/>
        </w:rPr>
        <w:t>T&amp;R Organic Revenue up 9.8%</w:t>
      </w:r>
    </w:p>
    <w:p>
      <w:pPr>
        <w:spacing w:after="0" w:line="242" w:lineRule="exact"/>
        <w:rPr>
          <w:sz w:val="20"/>
          <w:szCs w:val="20"/>
          <w:color w:val="auto"/>
        </w:rPr>
      </w:pPr>
    </w:p>
    <w:p>
      <w:pPr>
        <w:ind w:right="80"/>
        <w:spacing w:after="0" w:line="257" w:lineRule="auto"/>
        <w:rPr>
          <w:sz w:val="20"/>
          <w:szCs w:val="20"/>
          <w:color w:val="auto"/>
        </w:rPr>
      </w:pPr>
      <w:r>
        <w:rPr>
          <w:rFonts w:ascii="Arial" w:cs="Arial" w:eastAsia="Arial" w:hAnsi="Arial"/>
          <w:sz w:val="19"/>
          <w:szCs w:val="19"/>
          <w:color w:val="auto"/>
        </w:rPr>
        <w:t>PHOENIX, July 30, 2015 /PRNewswire/ -- Viad Corp (NYSE: VVI) today announced 2015 second quarter results that were better than guidance and up significantly from the 2014 second quarter, reflecting strength in both business groups.</w:t>
      </w:r>
    </w:p>
    <w:p>
      <w:pPr>
        <w:spacing w:after="0" w:line="200" w:lineRule="exact"/>
        <w:rPr>
          <w:sz w:val="20"/>
          <w:szCs w:val="20"/>
          <w:color w:val="auto"/>
        </w:rPr>
      </w:pPr>
    </w:p>
    <w:p>
      <w:pPr>
        <w:spacing w:after="0" w:line="236" w:lineRule="exact"/>
        <w:rPr>
          <w:sz w:val="20"/>
          <w:szCs w:val="20"/>
          <w:color w:val="auto"/>
        </w:rPr>
      </w:pPr>
    </w:p>
    <w:tbl>
      <w:tblPr>
        <w:tblLayout w:type="fixed"/>
        <w:tblInd w:w="80" w:type="dxa"/>
        <w:tblCellMar>
          <w:top w:w="0" w:type="dxa"/>
          <w:left w:w="0" w:type="dxa"/>
          <w:bottom w:w="0" w:type="dxa"/>
          <w:right w:w="0" w:type="dxa"/>
        </w:tblCellMar>
      </w:tblPr>
      <w:tr>
        <w:trPr>
          <w:trHeight w:val="153"/>
        </w:trPr>
        <w:tc>
          <w:tcPr>
            <w:tcW w:w="3100" w:type="dxa"/>
            <w:vAlign w:val="bottom"/>
          </w:tcPr>
          <w:p>
            <w:pPr>
              <w:spacing w:after="0"/>
              <w:rPr>
                <w:sz w:val="13"/>
                <w:szCs w:val="13"/>
                <w:color w:val="auto"/>
              </w:rPr>
            </w:pPr>
          </w:p>
        </w:tc>
        <w:tc>
          <w:tcPr>
            <w:tcW w:w="720" w:type="dxa"/>
            <w:vAlign w:val="bottom"/>
            <w:tcBorders>
              <w:bottom w:val="single" w:sz="8" w:color="auto"/>
            </w:tcBorders>
            <w:gridSpan w:val="2"/>
          </w:tcPr>
          <w:p>
            <w:pPr>
              <w:ind w:left="120"/>
              <w:spacing w:after="0"/>
              <w:rPr>
                <w:sz w:val="20"/>
                <w:szCs w:val="20"/>
                <w:color w:val="auto"/>
              </w:rPr>
            </w:pPr>
            <w:r>
              <w:rPr>
                <w:rFonts w:ascii="Arial" w:cs="Arial" w:eastAsia="Arial" w:hAnsi="Arial"/>
                <w:sz w:val="13"/>
                <w:szCs w:val="13"/>
                <w:b w:val="1"/>
                <w:bCs w:val="1"/>
                <w:color w:val="auto"/>
              </w:rPr>
              <w:t>Q2 2015</w:t>
            </w:r>
          </w:p>
        </w:tc>
        <w:tc>
          <w:tcPr>
            <w:tcW w:w="720" w:type="dxa"/>
            <w:vAlign w:val="bottom"/>
            <w:tcBorders>
              <w:bottom w:val="single" w:sz="8" w:color="auto"/>
            </w:tcBorders>
            <w:gridSpan w:val="2"/>
          </w:tcPr>
          <w:p>
            <w:pPr>
              <w:ind w:left="140"/>
              <w:spacing w:after="0"/>
              <w:rPr>
                <w:sz w:val="20"/>
                <w:szCs w:val="20"/>
                <w:color w:val="auto"/>
              </w:rPr>
            </w:pPr>
            <w:r>
              <w:rPr>
                <w:rFonts w:ascii="Arial" w:cs="Arial" w:eastAsia="Arial" w:hAnsi="Arial"/>
                <w:sz w:val="13"/>
                <w:szCs w:val="13"/>
                <w:b w:val="1"/>
                <w:bCs w:val="1"/>
                <w:color w:val="auto"/>
              </w:rPr>
              <w:t>Q2 2014</w:t>
            </w:r>
          </w:p>
        </w:tc>
        <w:tc>
          <w:tcPr>
            <w:tcW w:w="6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Change</w:t>
            </w:r>
          </w:p>
        </w:tc>
      </w:tr>
      <w:tr>
        <w:trPr>
          <w:trHeight w:val="197"/>
        </w:trPr>
        <w:tc>
          <w:tcPr>
            <w:tcW w:w="3100" w:type="dxa"/>
            <w:vAlign w:val="bottom"/>
          </w:tcPr>
          <w:p>
            <w:pPr>
              <w:spacing w:after="0"/>
              <w:rPr>
                <w:sz w:val="17"/>
                <w:szCs w:val="17"/>
                <w:color w:val="auto"/>
              </w:rPr>
            </w:pPr>
          </w:p>
        </w:tc>
        <w:tc>
          <w:tcPr>
            <w:tcW w:w="2120" w:type="dxa"/>
            <w:vAlign w:val="bottom"/>
            <w:gridSpan w:val="5"/>
          </w:tcPr>
          <w:p>
            <w:pPr>
              <w:ind w:left="80"/>
              <w:spacing w:after="0"/>
              <w:rPr>
                <w:sz w:val="20"/>
                <w:szCs w:val="20"/>
                <w:color w:val="auto"/>
              </w:rPr>
            </w:pPr>
            <w:r>
              <w:rPr>
                <w:rFonts w:ascii="Arial" w:cs="Arial" w:eastAsia="Arial" w:hAnsi="Arial"/>
                <w:sz w:val="13"/>
                <w:szCs w:val="13"/>
                <w:i w:val="1"/>
                <w:iCs w:val="1"/>
                <w:color w:val="auto"/>
              </w:rPr>
              <w:t>$ in millions, except per share data</w:t>
            </w:r>
          </w:p>
        </w:tc>
      </w:tr>
      <w:tr>
        <w:trPr>
          <w:trHeight w:val="137"/>
        </w:trPr>
        <w:tc>
          <w:tcPr>
            <w:tcW w:w="3100" w:type="dxa"/>
            <w:vAlign w:val="bottom"/>
          </w:tcPr>
          <w:p>
            <w:pPr>
              <w:spacing w:after="0" w:line="138" w:lineRule="exact"/>
              <w:rPr>
                <w:sz w:val="20"/>
                <w:szCs w:val="20"/>
                <w:color w:val="auto"/>
              </w:rPr>
            </w:pPr>
            <w:r>
              <w:rPr>
                <w:rFonts w:ascii="Arial" w:cs="Arial" w:eastAsia="Arial" w:hAnsi="Arial"/>
                <w:sz w:val="13"/>
                <w:szCs w:val="13"/>
                <w:color w:val="auto"/>
              </w:rPr>
              <w:t>Revenue</w:t>
            </w:r>
          </w:p>
        </w:tc>
        <w:tc>
          <w:tcPr>
            <w:tcW w:w="220" w:type="dxa"/>
            <w:vAlign w:val="bottom"/>
          </w:tcPr>
          <w:p>
            <w:pPr>
              <w:ind w:left="80"/>
              <w:spacing w:after="0" w:line="138" w:lineRule="exact"/>
              <w:rPr>
                <w:sz w:val="20"/>
                <w:szCs w:val="20"/>
                <w:color w:val="auto"/>
              </w:rPr>
            </w:pPr>
            <w:r>
              <w:rPr>
                <w:rFonts w:ascii="Arial" w:cs="Arial" w:eastAsia="Arial" w:hAnsi="Arial"/>
                <w:sz w:val="13"/>
                <w:szCs w:val="13"/>
                <w:color w:val="auto"/>
              </w:rPr>
              <w:t>$</w:t>
            </w:r>
          </w:p>
        </w:tc>
        <w:tc>
          <w:tcPr>
            <w:tcW w:w="500" w:type="dxa"/>
            <w:vAlign w:val="bottom"/>
          </w:tcPr>
          <w:p>
            <w:pPr>
              <w:jc w:val="right"/>
              <w:ind w:right="117"/>
              <w:spacing w:after="0" w:line="138" w:lineRule="exact"/>
              <w:rPr>
                <w:sz w:val="20"/>
                <w:szCs w:val="20"/>
                <w:color w:val="auto"/>
              </w:rPr>
            </w:pPr>
            <w:r>
              <w:rPr>
                <w:rFonts w:ascii="Arial" w:cs="Arial" w:eastAsia="Arial" w:hAnsi="Arial"/>
                <w:sz w:val="13"/>
                <w:szCs w:val="13"/>
                <w:color w:val="auto"/>
                <w:w w:val="92"/>
              </w:rPr>
              <w:t>317.0</w:t>
            </w:r>
          </w:p>
        </w:tc>
        <w:tc>
          <w:tcPr>
            <w:tcW w:w="220" w:type="dxa"/>
            <w:vAlign w:val="bottom"/>
          </w:tcPr>
          <w:p>
            <w:pPr>
              <w:jc w:val="right"/>
              <w:spacing w:after="0" w:line="138" w:lineRule="exact"/>
              <w:rPr>
                <w:sz w:val="20"/>
                <w:szCs w:val="20"/>
                <w:color w:val="auto"/>
              </w:rPr>
            </w:pPr>
            <w:r>
              <w:rPr>
                <w:rFonts w:ascii="Arial" w:cs="Arial" w:eastAsia="Arial" w:hAnsi="Arial"/>
                <w:sz w:val="13"/>
                <w:szCs w:val="13"/>
                <w:color w:val="auto"/>
              </w:rPr>
              <w:t>$</w:t>
            </w:r>
          </w:p>
        </w:tc>
        <w:tc>
          <w:tcPr>
            <w:tcW w:w="500" w:type="dxa"/>
            <w:vAlign w:val="bottom"/>
          </w:tcPr>
          <w:p>
            <w:pPr>
              <w:jc w:val="right"/>
              <w:ind w:right="97"/>
              <w:spacing w:after="0" w:line="138" w:lineRule="exact"/>
              <w:rPr>
                <w:sz w:val="20"/>
                <w:szCs w:val="20"/>
                <w:color w:val="auto"/>
              </w:rPr>
            </w:pPr>
            <w:r>
              <w:rPr>
                <w:rFonts w:ascii="Arial" w:cs="Arial" w:eastAsia="Arial" w:hAnsi="Arial"/>
                <w:sz w:val="13"/>
                <w:szCs w:val="13"/>
                <w:color w:val="auto"/>
                <w:w w:val="98"/>
              </w:rPr>
              <w:t>256.4</w:t>
            </w:r>
          </w:p>
        </w:tc>
        <w:tc>
          <w:tcPr>
            <w:tcW w:w="680" w:type="dxa"/>
            <w:vAlign w:val="bottom"/>
          </w:tcPr>
          <w:p>
            <w:pPr>
              <w:jc w:val="right"/>
              <w:ind w:right="37"/>
              <w:spacing w:after="0" w:line="138" w:lineRule="exact"/>
              <w:rPr>
                <w:sz w:val="20"/>
                <w:szCs w:val="20"/>
                <w:color w:val="auto"/>
              </w:rPr>
            </w:pPr>
            <w:r>
              <w:rPr>
                <w:rFonts w:ascii="Arial" w:cs="Arial" w:eastAsia="Arial" w:hAnsi="Arial"/>
                <w:sz w:val="13"/>
                <w:szCs w:val="13"/>
                <w:color w:val="auto"/>
              </w:rPr>
              <w:t>23.7%</w:t>
            </w:r>
          </w:p>
        </w:tc>
      </w:tr>
      <w:tr>
        <w:trPr>
          <w:trHeight w:val="267"/>
        </w:trPr>
        <w:tc>
          <w:tcPr>
            <w:tcW w:w="3100" w:type="dxa"/>
            <w:vAlign w:val="bottom"/>
          </w:tcPr>
          <w:p>
            <w:pPr>
              <w:spacing w:after="0"/>
              <w:rPr>
                <w:sz w:val="20"/>
                <w:szCs w:val="20"/>
                <w:color w:val="auto"/>
              </w:rPr>
            </w:pPr>
            <w:r>
              <w:rPr>
                <w:rFonts w:ascii="Arial" w:cs="Arial" w:eastAsia="Arial" w:hAnsi="Arial"/>
                <w:sz w:val="13"/>
                <w:szCs w:val="13"/>
                <w:color w:val="auto"/>
              </w:rPr>
              <w:t>Organic Revenue</w:t>
            </w:r>
            <w:r>
              <w:rPr>
                <w:rFonts w:ascii="Arial" w:cs="Arial" w:eastAsia="Arial" w:hAnsi="Arial"/>
                <w:sz w:val="20"/>
                <w:szCs w:val="20"/>
                <w:color w:val="auto"/>
                <w:vertAlign w:val="superscript"/>
              </w:rPr>
              <w:t>(1)</w:t>
            </w:r>
          </w:p>
        </w:tc>
        <w:tc>
          <w:tcPr>
            <w:tcW w:w="220" w:type="dxa"/>
            <w:vAlign w:val="bottom"/>
          </w:tcPr>
          <w:p>
            <w:pPr>
              <w:spacing w:after="0"/>
              <w:rPr>
                <w:sz w:val="23"/>
                <w:szCs w:val="23"/>
                <w:color w:val="auto"/>
              </w:rPr>
            </w:pPr>
          </w:p>
        </w:tc>
        <w:tc>
          <w:tcPr>
            <w:tcW w:w="500" w:type="dxa"/>
            <w:vAlign w:val="bottom"/>
          </w:tcPr>
          <w:p>
            <w:pPr>
              <w:jc w:val="right"/>
              <w:ind w:right="117"/>
              <w:spacing w:after="0"/>
              <w:rPr>
                <w:sz w:val="20"/>
                <w:szCs w:val="20"/>
                <w:color w:val="auto"/>
              </w:rPr>
            </w:pPr>
            <w:r>
              <w:rPr>
                <w:rFonts w:ascii="Arial" w:cs="Arial" w:eastAsia="Arial" w:hAnsi="Arial"/>
                <w:sz w:val="13"/>
                <w:szCs w:val="13"/>
                <w:color w:val="auto"/>
                <w:w w:val="92"/>
              </w:rPr>
              <w:t>307.5</w:t>
            </w:r>
          </w:p>
        </w:tc>
        <w:tc>
          <w:tcPr>
            <w:tcW w:w="220" w:type="dxa"/>
            <w:vAlign w:val="bottom"/>
          </w:tcPr>
          <w:p>
            <w:pPr>
              <w:spacing w:after="0"/>
              <w:rPr>
                <w:sz w:val="23"/>
                <w:szCs w:val="23"/>
                <w:color w:val="auto"/>
              </w:rPr>
            </w:pPr>
          </w:p>
        </w:tc>
        <w:tc>
          <w:tcPr>
            <w:tcW w:w="500" w:type="dxa"/>
            <w:vAlign w:val="bottom"/>
          </w:tcPr>
          <w:p>
            <w:pPr>
              <w:jc w:val="right"/>
              <w:ind w:right="97"/>
              <w:spacing w:after="0"/>
              <w:rPr>
                <w:sz w:val="20"/>
                <w:szCs w:val="20"/>
                <w:color w:val="auto"/>
              </w:rPr>
            </w:pPr>
            <w:r>
              <w:rPr>
                <w:rFonts w:ascii="Arial" w:cs="Arial" w:eastAsia="Arial" w:hAnsi="Arial"/>
                <w:sz w:val="13"/>
                <w:szCs w:val="13"/>
                <w:color w:val="auto"/>
                <w:w w:val="98"/>
              </w:rPr>
              <w:t>256.4</w:t>
            </w:r>
          </w:p>
        </w:tc>
        <w:tc>
          <w:tcPr>
            <w:tcW w:w="680" w:type="dxa"/>
            <w:vAlign w:val="bottom"/>
          </w:tcPr>
          <w:p>
            <w:pPr>
              <w:jc w:val="right"/>
              <w:ind w:right="37"/>
              <w:spacing w:after="0"/>
              <w:rPr>
                <w:sz w:val="20"/>
                <w:szCs w:val="20"/>
                <w:color w:val="auto"/>
              </w:rPr>
            </w:pPr>
            <w:r>
              <w:rPr>
                <w:rFonts w:ascii="Arial" w:cs="Arial" w:eastAsia="Arial" w:hAnsi="Arial"/>
                <w:sz w:val="13"/>
                <w:szCs w:val="13"/>
                <w:color w:val="auto"/>
              </w:rPr>
              <w:t>19.9%</w:t>
            </w:r>
          </w:p>
        </w:tc>
      </w:tr>
      <w:tr>
        <w:trPr>
          <w:trHeight w:val="252"/>
        </w:trPr>
        <w:tc>
          <w:tcPr>
            <w:tcW w:w="3100" w:type="dxa"/>
            <w:vAlign w:val="bottom"/>
          </w:tcPr>
          <w:p>
            <w:pPr>
              <w:spacing w:after="0"/>
              <w:rPr>
                <w:sz w:val="20"/>
                <w:szCs w:val="20"/>
                <w:color w:val="auto"/>
              </w:rPr>
            </w:pPr>
            <w:r>
              <w:rPr>
                <w:rFonts w:ascii="Arial" w:cs="Arial" w:eastAsia="Arial" w:hAnsi="Arial"/>
                <w:sz w:val="13"/>
                <w:szCs w:val="13"/>
                <w:color w:val="auto"/>
              </w:rPr>
              <w:t>Segment Operating Income</w:t>
            </w:r>
          </w:p>
        </w:tc>
        <w:tc>
          <w:tcPr>
            <w:tcW w:w="220" w:type="dxa"/>
            <w:vAlign w:val="bottom"/>
          </w:tcPr>
          <w:p>
            <w:pPr>
              <w:ind w:left="80"/>
              <w:spacing w:after="0"/>
              <w:rPr>
                <w:sz w:val="20"/>
                <w:szCs w:val="20"/>
                <w:color w:val="auto"/>
              </w:rPr>
            </w:pPr>
            <w:r>
              <w:rPr>
                <w:rFonts w:ascii="Arial" w:cs="Arial" w:eastAsia="Arial" w:hAnsi="Arial"/>
                <w:sz w:val="13"/>
                <w:szCs w:val="13"/>
                <w:color w:val="auto"/>
              </w:rPr>
              <w:t>$</w:t>
            </w:r>
          </w:p>
        </w:tc>
        <w:tc>
          <w:tcPr>
            <w:tcW w:w="500" w:type="dxa"/>
            <w:vAlign w:val="bottom"/>
          </w:tcPr>
          <w:p>
            <w:pPr>
              <w:jc w:val="right"/>
              <w:ind w:right="117"/>
              <w:spacing w:after="0"/>
              <w:rPr>
                <w:sz w:val="20"/>
                <w:szCs w:val="20"/>
                <w:color w:val="auto"/>
              </w:rPr>
            </w:pPr>
            <w:r>
              <w:rPr>
                <w:rFonts w:ascii="Arial" w:cs="Arial" w:eastAsia="Arial" w:hAnsi="Arial"/>
                <w:sz w:val="13"/>
                <w:szCs w:val="13"/>
                <w:color w:val="auto"/>
              </w:rPr>
              <w:t>36.3</w:t>
            </w:r>
          </w:p>
        </w:tc>
        <w:tc>
          <w:tcPr>
            <w:tcW w:w="220" w:type="dxa"/>
            <w:vAlign w:val="bottom"/>
          </w:tcPr>
          <w:p>
            <w:pPr>
              <w:jc w:val="right"/>
              <w:spacing w:after="0"/>
              <w:rPr>
                <w:sz w:val="20"/>
                <w:szCs w:val="20"/>
                <w:color w:val="auto"/>
              </w:rPr>
            </w:pPr>
            <w:r>
              <w:rPr>
                <w:rFonts w:ascii="Arial" w:cs="Arial" w:eastAsia="Arial" w:hAnsi="Arial"/>
                <w:sz w:val="13"/>
                <w:szCs w:val="13"/>
                <w:color w:val="auto"/>
              </w:rPr>
              <w:t>$</w:t>
            </w:r>
          </w:p>
        </w:tc>
        <w:tc>
          <w:tcPr>
            <w:tcW w:w="500" w:type="dxa"/>
            <w:vAlign w:val="bottom"/>
          </w:tcPr>
          <w:p>
            <w:pPr>
              <w:jc w:val="right"/>
              <w:ind w:right="97"/>
              <w:spacing w:after="0"/>
              <w:rPr>
                <w:sz w:val="20"/>
                <w:szCs w:val="20"/>
                <w:color w:val="auto"/>
              </w:rPr>
            </w:pPr>
            <w:r>
              <w:rPr>
                <w:rFonts w:ascii="Arial" w:cs="Arial" w:eastAsia="Arial" w:hAnsi="Arial"/>
                <w:sz w:val="13"/>
                <w:szCs w:val="13"/>
                <w:color w:val="auto"/>
              </w:rPr>
              <w:t>14.1</w:t>
            </w:r>
          </w:p>
        </w:tc>
        <w:tc>
          <w:tcPr>
            <w:tcW w:w="680" w:type="dxa"/>
            <w:vAlign w:val="bottom"/>
          </w:tcPr>
          <w:p>
            <w:pPr>
              <w:jc w:val="right"/>
              <w:ind w:right="37"/>
              <w:spacing w:after="0"/>
              <w:rPr>
                <w:sz w:val="20"/>
                <w:szCs w:val="20"/>
                <w:color w:val="auto"/>
              </w:rPr>
            </w:pPr>
            <w:r>
              <w:rPr>
                <w:rFonts w:ascii="Arial" w:cs="Arial" w:eastAsia="Arial" w:hAnsi="Arial"/>
                <w:sz w:val="13"/>
                <w:szCs w:val="13"/>
                <w:color w:val="auto"/>
              </w:rPr>
              <w:t>**</w:t>
            </w:r>
          </w:p>
        </w:tc>
      </w:tr>
      <w:tr>
        <w:trPr>
          <w:trHeight w:val="165"/>
        </w:trPr>
        <w:tc>
          <w:tcPr>
            <w:tcW w:w="3100" w:type="dxa"/>
            <w:vAlign w:val="bottom"/>
          </w:tcPr>
          <w:p>
            <w:pPr>
              <w:spacing w:after="0" w:line="165" w:lineRule="exact"/>
              <w:rPr>
                <w:sz w:val="20"/>
                <w:szCs w:val="20"/>
                <w:color w:val="auto"/>
              </w:rPr>
            </w:pPr>
            <w:r>
              <w:rPr>
                <w:rFonts w:ascii="Arial" w:cs="Arial" w:eastAsia="Arial" w:hAnsi="Arial"/>
                <w:sz w:val="12"/>
                <w:szCs w:val="12"/>
                <w:color w:val="auto"/>
              </w:rPr>
              <w:t>Adjusted Segment Operating Income</w:t>
            </w:r>
            <w:r>
              <w:rPr>
                <w:rFonts w:ascii="Arial" w:cs="Arial" w:eastAsia="Arial" w:hAnsi="Arial"/>
                <w:sz w:val="19"/>
                <w:szCs w:val="19"/>
                <w:color w:val="auto"/>
                <w:vertAlign w:val="superscript"/>
              </w:rPr>
              <w:t>(1)</w:t>
            </w:r>
          </w:p>
        </w:tc>
        <w:tc>
          <w:tcPr>
            <w:tcW w:w="220" w:type="dxa"/>
            <w:vAlign w:val="bottom"/>
          </w:tcPr>
          <w:p>
            <w:pPr>
              <w:spacing w:after="0"/>
              <w:rPr>
                <w:sz w:val="14"/>
                <w:szCs w:val="14"/>
                <w:color w:val="auto"/>
              </w:rPr>
            </w:pPr>
          </w:p>
        </w:tc>
        <w:tc>
          <w:tcPr>
            <w:tcW w:w="500" w:type="dxa"/>
            <w:vAlign w:val="bottom"/>
          </w:tcPr>
          <w:p>
            <w:pPr>
              <w:jc w:val="right"/>
              <w:ind w:right="117"/>
              <w:spacing w:after="0"/>
              <w:rPr>
                <w:sz w:val="20"/>
                <w:szCs w:val="20"/>
                <w:color w:val="auto"/>
              </w:rPr>
            </w:pPr>
            <w:r>
              <w:rPr>
                <w:rFonts w:ascii="Arial" w:cs="Arial" w:eastAsia="Arial" w:hAnsi="Arial"/>
                <w:sz w:val="13"/>
                <w:szCs w:val="13"/>
                <w:color w:val="auto"/>
              </w:rPr>
              <w:t>36.6</w:t>
            </w:r>
          </w:p>
        </w:tc>
        <w:tc>
          <w:tcPr>
            <w:tcW w:w="220" w:type="dxa"/>
            <w:vAlign w:val="bottom"/>
          </w:tcPr>
          <w:p>
            <w:pPr>
              <w:spacing w:after="0"/>
              <w:rPr>
                <w:sz w:val="14"/>
                <w:szCs w:val="14"/>
                <w:color w:val="auto"/>
              </w:rPr>
            </w:pPr>
          </w:p>
        </w:tc>
        <w:tc>
          <w:tcPr>
            <w:tcW w:w="500" w:type="dxa"/>
            <w:vAlign w:val="bottom"/>
          </w:tcPr>
          <w:p>
            <w:pPr>
              <w:jc w:val="right"/>
              <w:ind w:right="97"/>
              <w:spacing w:after="0"/>
              <w:rPr>
                <w:sz w:val="20"/>
                <w:szCs w:val="20"/>
                <w:color w:val="auto"/>
              </w:rPr>
            </w:pPr>
            <w:r>
              <w:rPr>
                <w:rFonts w:ascii="Arial" w:cs="Arial" w:eastAsia="Arial" w:hAnsi="Arial"/>
                <w:sz w:val="13"/>
                <w:szCs w:val="13"/>
                <w:color w:val="auto"/>
              </w:rPr>
              <w:t>14.1</w:t>
            </w:r>
          </w:p>
        </w:tc>
        <w:tc>
          <w:tcPr>
            <w:tcW w:w="680" w:type="dxa"/>
            <w:vAlign w:val="bottom"/>
          </w:tcPr>
          <w:p>
            <w:pPr>
              <w:jc w:val="right"/>
              <w:ind w:right="37"/>
              <w:spacing w:after="0"/>
              <w:rPr>
                <w:sz w:val="20"/>
                <w:szCs w:val="20"/>
                <w:color w:val="auto"/>
              </w:rPr>
            </w:pPr>
            <w:r>
              <w:rPr>
                <w:rFonts w:ascii="Arial" w:cs="Arial" w:eastAsia="Arial" w:hAnsi="Arial"/>
                <w:sz w:val="13"/>
                <w:szCs w:val="13"/>
                <w:color w:val="auto"/>
              </w:rPr>
              <w:t>**</w:t>
            </w:r>
          </w:p>
        </w:tc>
      </w:tr>
      <w:tr>
        <w:trPr>
          <w:trHeight w:val="267"/>
        </w:trPr>
        <w:tc>
          <w:tcPr>
            <w:tcW w:w="3100" w:type="dxa"/>
            <w:vAlign w:val="bottom"/>
          </w:tcPr>
          <w:p>
            <w:pPr>
              <w:spacing w:after="0"/>
              <w:rPr>
                <w:sz w:val="20"/>
                <w:szCs w:val="20"/>
                <w:color w:val="auto"/>
              </w:rPr>
            </w:pPr>
            <w:r>
              <w:rPr>
                <w:rFonts w:ascii="Arial" w:cs="Arial" w:eastAsia="Arial" w:hAnsi="Arial"/>
                <w:sz w:val="13"/>
                <w:szCs w:val="13"/>
                <w:color w:val="auto"/>
              </w:rPr>
              <w:t>Adjusted Segment EBITDA</w:t>
            </w:r>
            <w:r>
              <w:rPr>
                <w:rFonts w:ascii="Arial" w:cs="Arial" w:eastAsia="Arial" w:hAnsi="Arial"/>
                <w:sz w:val="20"/>
                <w:szCs w:val="20"/>
                <w:color w:val="auto"/>
                <w:vertAlign w:val="superscript"/>
              </w:rPr>
              <w:t>(1)</w:t>
            </w:r>
          </w:p>
        </w:tc>
        <w:tc>
          <w:tcPr>
            <w:tcW w:w="220" w:type="dxa"/>
            <w:vAlign w:val="bottom"/>
          </w:tcPr>
          <w:p>
            <w:pPr>
              <w:spacing w:after="0"/>
              <w:rPr>
                <w:sz w:val="23"/>
                <w:szCs w:val="23"/>
                <w:color w:val="auto"/>
              </w:rPr>
            </w:pPr>
          </w:p>
        </w:tc>
        <w:tc>
          <w:tcPr>
            <w:tcW w:w="500" w:type="dxa"/>
            <w:vAlign w:val="bottom"/>
          </w:tcPr>
          <w:p>
            <w:pPr>
              <w:jc w:val="right"/>
              <w:ind w:right="117"/>
              <w:spacing w:after="0"/>
              <w:rPr>
                <w:sz w:val="20"/>
                <w:szCs w:val="20"/>
                <w:color w:val="auto"/>
              </w:rPr>
            </w:pPr>
            <w:r>
              <w:rPr>
                <w:rFonts w:ascii="Arial" w:cs="Arial" w:eastAsia="Arial" w:hAnsi="Arial"/>
                <w:sz w:val="13"/>
                <w:szCs w:val="13"/>
                <w:color w:val="auto"/>
              </w:rPr>
              <w:t>45.7</w:t>
            </w:r>
          </w:p>
        </w:tc>
        <w:tc>
          <w:tcPr>
            <w:tcW w:w="220" w:type="dxa"/>
            <w:vAlign w:val="bottom"/>
          </w:tcPr>
          <w:p>
            <w:pPr>
              <w:spacing w:after="0"/>
              <w:rPr>
                <w:sz w:val="23"/>
                <w:szCs w:val="23"/>
                <w:color w:val="auto"/>
              </w:rPr>
            </w:pPr>
          </w:p>
        </w:tc>
        <w:tc>
          <w:tcPr>
            <w:tcW w:w="500" w:type="dxa"/>
            <w:vAlign w:val="bottom"/>
          </w:tcPr>
          <w:p>
            <w:pPr>
              <w:jc w:val="right"/>
              <w:ind w:right="97"/>
              <w:spacing w:after="0"/>
              <w:rPr>
                <w:sz w:val="20"/>
                <w:szCs w:val="20"/>
                <w:color w:val="auto"/>
              </w:rPr>
            </w:pPr>
            <w:r>
              <w:rPr>
                <w:rFonts w:ascii="Arial" w:cs="Arial" w:eastAsia="Arial" w:hAnsi="Arial"/>
                <w:sz w:val="13"/>
                <w:szCs w:val="13"/>
                <w:color w:val="auto"/>
              </w:rPr>
              <w:t>21.2</w:t>
            </w:r>
          </w:p>
        </w:tc>
        <w:tc>
          <w:tcPr>
            <w:tcW w:w="680" w:type="dxa"/>
            <w:vAlign w:val="bottom"/>
          </w:tcPr>
          <w:p>
            <w:pPr>
              <w:jc w:val="right"/>
              <w:ind w:right="37"/>
              <w:spacing w:after="0"/>
              <w:rPr>
                <w:sz w:val="20"/>
                <w:szCs w:val="20"/>
                <w:color w:val="auto"/>
              </w:rPr>
            </w:pPr>
            <w:r>
              <w:rPr>
                <w:rFonts w:ascii="Arial" w:cs="Arial" w:eastAsia="Arial" w:hAnsi="Arial"/>
                <w:sz w:val="13"/>
                <w:szCs w:val="13"/>
                <w:color w:val="auto"/>
              </w:rPr>
              <w:t>**</w:t>
            </w:r>
          </w:p>
        </w:tc>
      </w:tr>
      <w:tr>
        <w:trPr>
          <w:trHeight w:val="252"/>
        </w:trPr>
        <w:tc>
          <w:tcPr>
            <w:tcW w:w="3100" w:type="dxa"/>
            <w:vAlign w:val="bottom"/>
          </w:tcPr>
          <w:p>
            <w:pPr>
              <w:spacing w:after="0"/>
              <w:rPr>
                <w:sz w:val="20"/>
                <w:szCs w:val="20"/>
                <w:color w:val="auto"/>
              </w:rPr>
            </w:pPr>
            <w:r>
              <w:rPr>
                <w:rFonts w:ascii="Arial" w:cs="Arial" w:eastAsia="Arial" w:hAnsi="Arial"/>
                <w:sz w:val="13"/>
                <w:szCs w:val="13"/>
                <w:color w:val="auto"/>
              </w:rPr>
              <w:t>Income from Continuing Operations</w:t>
            </w:r>
          </w:p>
        </w:tc>
        <w:tc>
          <w:tcPr>
            <w:tcW w:w="220" w:type="dxa"/>
            <w:vAlign w:val="bottom"/>
          </w:tcPr>
          <w:p>
            <w:pPr>
              <w:ind w:left="120"/>
              <w:spacing w:after="0"/>
              <w:rPr>
                <w:sz w:val="20"/>
                <w:szCs w:val="20"/>
                <w:color w:val="auto"/>
              </w:rPr>
            </w:pPr>
            <w:r>
              <w:rPr>
                <w:rFonts w:ascii="Arial" w:cs="Arial" w:eastAsia="Arial" w:hAnsi="Arial"/>
                <w:sz w:val="13"/>
                <w:szCs w:val="13"/>
                <w:color w:val="auto"/>
              </w:rPr>
              <w:t>$</w:t>
            </w:r>
          </w:p>
        </w:tc>
        <w:tc>
          <w:tcPr>
            <w:tcW w:w="500" w:type="dxa"/>
            <w:vAlign w:val="bottom"/>
          </w:tcPr>
          <w:p>
            <w:pPr>
              <w:jc w:val="right"/>
              <w:ind w:right="117"/>
              <w:spacing w:after="0"/>
              <w:rPr>
                <w:sz w:val="20"/>
                <w:szCs w:val="20"/>
                <w:color w:val="auto"/>
              </w:rPr>
            </w:pPr>
            <w:r>
              <w:rPr>
                <w:rFonts w:ascii="Arial" w:cs="Arial" w:eastAsia="Arial" w:hAnsi="Arial"/>
                <w:sz w:val="13"/>
                <w:szCs w:val="13"/>
                <w:color w:val="auto"/>
              </w:rPr>
              <w:t>22.3</w:t>
            </w:r>
          </w:p>
        </w:tc>
        <w:tc>
          <w:tcPr>
            <w:tcW w:w="220" w:type="dxa"/>
            <w:vAlign w:val="bottom"/>
          </w:tcPr>
          <w:p>
            <w:pPr>
              <w:ind w:left="140"/>
              <w:spacing w:after="0"/>
              <w:rPr>
                <w:sz w:val="20"/>
                <w:szCs w:val="20"/>
                <w:color w:val="auto"/>
              </w:rPr>
            </w:pPr>
            <w:r>
              <w:rPr>
                <w:rFonts w:ascii="Arial" w:cs="Arial" w:eastAsia="Arial" w:hAnsi="Arial"/>
                <w:sz w:val="13"/>
                <w:szCs w:val="13"/>
                <w:color w:val="auto"/>
                <w:w w:val="82"/>
              </w:rPr>
              <w:t>$</w:t>
            </w:r>
          </w:p>
        </w:tc>
        <w:tc>
          <w:tcPr>
            <w:tcW w:w="500" w:type="dxa"/>
            <w:vAlign w:val="bottom"/>
          </w:tcPr>
          <w:p>
            <w:pPr>
              <w:jc w:val="right"/>
              <w:ind w:right="97"/>
              <w:spacing w:after="0"/>
              <w:rPr>
                <w:sz w:val="20"/>
                <w:szCs w:val="20"/>
                <w:color w:val="auto"/>
              </w:rPr>
            </w:pPr>
            <w:r>
              <w:rPr>
                <w:rFonts w:ascii="Arial" w:cs="Arial" w:eastAsia="Arial" w:hAnsi="Arial"/>
                <w:sz w:val="13"/>
                <w:szCs w:val="13"/>
                <w:color w:val="auto"/>
              </w:rPr>
              <w:t>8.0</w:t>
            </w:r>
          </w:p>
        </w:tc>
        <w:tc>
          <w:tcPr>
            <w:tcW w:w="680" w:type="dxa"/>
            <w:vAlign w:val="bottom"/>
          </w:tcPr>
          <w:p>
            <w:pPr>
              <w:jc w:val="right"/>
              <w:ind w:right="37"/>
              <w:spacing w:after="0"/>
              <w:rPr>
                <w:sz w:val="20"/>
                <w:szCs w:val="20"/>
                <w:color w:val="auto"/>
              </w:rPr>
            </w:pPr>
            <w:r>
              <w:rPr>
                <w:rFonts w:ascii="Arial" w:cs="Arial" w:eastAsia="Arial" w:hAnsi="Arial"/>
                <w:sz w:val="13"/>
                <w:szCs w:val="13"/>
                <w:color w:val="auto"/>
              </w:rPr>
              <w:t>**</w:t>
            </w:r>
          </w:p>
        </w:tc>
      </w:tr>
      <w:tr>
        <w:trPr>
          <w:trHeight w:val="267"/>
        </w:trPr>
        <w:tc>
          <w:tcPr>
            <w:tcW w:w="3100" w:type="dxa"/>
            <w:vAlign w:val="bottom"/>
          </w:tcPr>
          <w:p>
            <w:pPr>
              <w:spacing w:after="0"/>
              <w:rPr>
                <w:sz w:val="20"/>
                <w:szCs w:val="20"/>
                <w:color w:val="auto"/>
              </w:rPr>
            </w:pPr>
            <w:r>
              <w:rPr>
                <w:rFonts w:ascii="Arial" w:cs="Arial" w:eastAsia="Arial" w:hAnsi="Arial"/>
                <w:sz w:val="13"/>
                <w:szCs w:val="13"/>
                <w:color w:val="auto"/>
              </w:rPr>
              <w:t>Income Before Other Items</w:t>
            </w:r>
            <w:r>
              <w:rPr>
                <w:rFonts w:ascii="Arial" w:cs="Arial" w:eastAsia="Arial" w:hAnsi="Arial"/>
                <w:sz w:val="20"/>
                <w:szCs w:val="20"/>
                <w:color w:val="auto"/>
                <w:vertAlign w:val="superscript"/>
              </w:rPr>
              <w:t>(1)</w:t>
            </w:r>
          </w:p>
        </w:tc>
        <w:tc>
          <w:tcPr>
            <w:tcW w:w="220" w:type="dxa"/>
            <w:vAlign w:val="bottom"/>
          </w:tcPr>
          <w:p>
            <w:pPr>
              <w:spacing w:after="0"/>
              <w:rPr>
                <w:sz w:val="23"/>
                <w:szCs w:val="23"/>
                <w:color w:val="auto"/>
              </w:rPr>
            </w:pPr>
          </w:p>
        </w:tc>
        <w:tc>
          <w:tcPr>
            <w:tcW w:w="500" w:type="dxa"/>
            <w:vAlign w:val="bottom"/>
          </w:tcPr>
          <w:p>
            <w:pPr>
              <w:jc w:val="right"/>
              <w:ind w:right="117"/>
              <w:spacing w:after="0"/>
              <w:rPr>
                <w:sz w:val="20"/>
                <w:szCs w:val="20"/>
                <w:color w:val="auto"/>
              </w:rPr>
            </w:pPr>
            <w:r>
              <w:rPr>
                <w:rFonts w:ascii="Arial" w:cs="Arial" w:eastAsia="Arial" w:hAnsi="Arial"/>
                <w:sz w:val="13"/>
                <w:szCs w:val="13"/>
                <w:color w:val="auto"/>
              </w:rPr>
              <w:t>23.7</w:t>
            </w:r>
          </w:p>
        </w:tc>
        <w:tc>
          <w:tcPr>
            <w:tcW w:w="220" w:type="dxa"/>
            <w:vAlign w:val="bottom"/>
          </w:tcPr>
          <w:p>
            <w:pPr>
              <w:spacing w:after="0"/>
              <w:rPr>
                <w:sz w:val="23"/>
                <w:szCs w:val="23"/>
                <w:color w:val="auto"/>
              </w:rPr>
            </w:pPr>
          </w:p>
        </w:tc>
        <w:tc>
          <w:tcPr>
            <w:tcW w:w="500" w:type="dxa"/>
            <w:vAlign w:val="bottom"/>
          </w:tcPr>
          <w:p>
            <w:pPr>
              <w:jc w:val="right"/>
              <w:ind w:right="97"/>
              <w:spacing w:after="0"/>
              <w:rPr>
                <w:sz w:val="20"/>
                <w:szCs w:val="20"/>
                <w:color w:val="auto"/>
              </w:rPr>
            </w:pPr>
            <w:r>
              <w:rPr>
                <w:rFonts w:ascii="Arial" w:cs="Arial" w:eastAsia="Arial" w:hAnsi="Arial"/>
                <w:sz w:val="13"/>
                <w:szCs w:val="13"/>
                <w:color w:val="auto"/>
              </w:rPr>
              <w:t>9.0</w:t>
            </w:r>
          </w:p>
        </w:tc>
        <w:tc>
          <w:tcPr>
            <w:tcW w:w="680" w:type="dxa"/>
            <w:vAlign w:val="bottom"/>
          </w:tcPr>
          <w:p>
            <w:pPr>
              <w:jc w:val="right"/>
              <w:ind w:right="37"/>
              <w:spacing w:after="0"/>
              <w:rPr>
                <w:sz w:val="20"/>
                <w:szCs w:val="20"/>
                <w:color w:val="auto"/>
              </w:rPr>
            </w:pPr>
            <w:r>
              <w:rPr>
                <w:rFonts w:ascii="Arial" w:cs="Arial" w:eastAsia="Arial" w:hAnsi="Arial"/>
                <w:sz w:val="13"/>
                <w:szCs w:val="13"/>
                <w:color w:val="auto"/>
              </w:rPr>
              <w:t>**</w:t>
            </w:r>
          </w:p>
        </w:tc>
      </w:tr>
      <w:tr>
        <w:trPr>
          <w:trHeight w:val="252"/>
        </w:trPr>
        <w:tc>
          <w:tcPr>
            <w:tcW w:w="3100" w:type="dxa"/>
            <w:vAlign w:val="bottom"/>
          </w:tcPr>
          <w:p>
            <w:pPr>
              <w:spacing w:after="0"/>
              <w:rPr>
                <w:sz w:val="20"/>
                <w:szCs w:val="20"/>
                <w:color w:val="auto"/>
              </w:rPr>
            </w:pPr>
            <w:r>
              <w:rPr>
                <w:rFonts w:ascii="Arial" w:cs="Arial" w:eastAsia="Arial" w:hAnsi="Arial"/>
                <w:sz w:val="13"/>
                <w:szCs w:val="13"/>
                <w:color w:val="auto"/>
                <w:w w:val="99"/>
              </w:rPr>
              <w:t>Income from Continuing Operations per Diluted Share</w:t>
            </w:r>
          </w:p>
        </w:tc>
        <w:tc>
          <w:tcPr>
            <w:tcW w:w="220" w:type="dxa"/>
            <w:vAlign w:val="bottom"/>
          </w:tcPr>
          <w:p>
            <w:pPr>
              <w:ind w:left="120"/>
              <w:spacing w:after="0"/>
              <w:rPr>
                <w:sz w:val="20"/>
                <w:szCs w:val="20"/>
                <w:color w:val="auto"/>
              </w:rPr>
            </w:pPr>
            <w:r>
              <w:rPr>
                <w:rFonts w:ascii="Arial" w:cs="Arial" w:eastAsia="Arial" w:hAnsi="Arial"/>
                <w:sz w:val="13"/>
                <w:szCs w:val="13"/>
                <w:color w:val="auto"/>
              </w:rPr>
              <w:t>$</w:t>
            </w:r>
          </w:p>
        </w:tc>
        <w:tc>
          <w:tcPr>
            <w:tcW w:w="500" w:type="dxa"/>
            <w:vAlign w:val="bottom"/>
          </w:tcPr>
          <w:p>
            <w:pPr>
              <w:jc w:val="right"/>
              <w:ind w:right="117"/>
              <w:spacing w:after="0"/>
              <w:rPr>
                <w:sz w:val="20"/>
                <w:szCs w:val="20"/>
                <w:color w:val="auto"/>
              </w:rPr>
            </w:pPr>
            <w:r>
              <w:rPr>
                <w:rFonts w:ascii="Arial" w:cs="Arial" w:eastAsia="Arial" w:hAnsi="Arial"/>
                <w:sz w:val="13"/>
                <w:szCs w:val="13"/>
                <w:color w:val="auto"/>
              </w:rPr>
              <w:t>1.11</w:t>
            </w:r>
          </w:p>
        </w:tc>
        <w:tc>
          <w:tcPr>
            <w:tcW w:w="220" w:type="dxa"/>
            <w:vAlign w:val="bottom"/>
          </w:tcPr>
          <w:p>
            <w:pPr>
              <w:ind w:left="140"/>
              <w:spacing w:after="0"/>
              <w:rPr>
                <w:sz w:val="20"/>
                <w:szCs w:val="20"/>
                <w:color w:val="auto"/>
              </w:rPr>
            </w:pPr>
            <w:r>
              <w:rPr>
                <w:rFonts w:ascii="Arial" w:cs="Arial" w:eastAsia="Arial" w:hAnsi="Arial"/>
                <w:sz w:val="13"/>
                <w:szCs w:val="13"/>
                <w:color w:val="auto"/>
                <w:w w:val="82"/>
              </w:rPr>
              <w:t>$</w:t>
            </w:r>
          </w:p>
        </w:tc>
        <w:tc>
          <w:tcPr>
            <w:tcW w:w="500" w:type="dxa"/>
            <w:vAlign w:val="bottom"/>
          </w:tcPr>
          <w:p>
            <w:pPr>
              <w:jc w:val="right"/>
              <w:ind w:right="97"/>
              <w:spacing w:after="0"/>
              <w:rPr>
                <w:sz w:val="20"/>
                <w:szCs w:val="20"/>
                <w:color w:val="auto"/>
              </w:rPr>
            </w:pPr>
            <w:r>
              <w:rPr>
                <w:rFonts w:ascii="Arial" w:cs="Arial" w:eastAsia="Arial" w:hAnsi="Arial"/>
                <w:sz w:val="13"/>
                <w:szCs w:val="13"/>
                <w:color w:val="auto"/>
              </w:rPr>
              <w:t>0.39</w:t>
            </w:r>
          </w:p>
        </w:tc>
        <w:tc>
          <w:tcPr>
            <w:tcW w:w="680" w:type="dxa"/>
            <w:vAlign w:val="bottom"/>
          </w:tcPr>
          <w:p>
            <w:pPr>
              <w:jc w:val="right"/>
              <w:ind w:right="37"/>
              <w:spacing w:after="0"/>
              <w:rPr>
                <w:sz w:val="20"/>
                <w:szCs w:val="20"/>
                <w:color w:val="auto"/>
              </w:rPr>
            </w:pPr>
            <w:r>
              <w:rPr>
                <w:rFonts w:ascii="Arial" w:cs="Arial" w:eastAsia="Arial" w:hAnsi="Arial"/>
                <w:sz w:val="13"/>
                <w:szCs w:val="13"/>
                <w:color w:val="auto"/>
              </w:rPr>
              <w:t>**</w:t>
            </w:r>
          </w:p>
        </w:tc>
      </w:tr>
      <w:tr>
        <w:trPr>
          <w:trHeight w:val="267"/>
        </w:trPr>
        <w:tc>
          <w:tcPr>
            <w:tcW w:w="3100" w:type="dxa"/>
            <w:vAlign w:val="bottom"/>
          </w:tcPr>
          <w:p>
            <w:pPr>
              <w:spacing w:after="0"/>
              <w:rPr>
                <w:sz w:val="20"/>
                <w:szCs w:val="20"/>
                <w:color w:val="auto"/>
              </w:rPr>
            </w:pPr>
            <w:r>
              <w:rPr>
                <w:rFonts w:ascii="Arial" w:cs="Arial" w:eastAsia="Arial" w:hAnsi="Arial"/>
                <w:sz w:val="13"/>
                <w:szCs w:val="13"/>
                <w:color w:val="auto"/>
              </w:rPr>
              <w:t>Income Before Other Items per Diluted Share</w:t>
            </w:r>
            <w:r>
              <w:rPr>
                <w:rFonts w:ascii="Arial" w:cs="Arial" w:eastAsia="Arial" w:hAnsi="Arial"/>
                <w:sz w:val="20"/>
                <w:szCs w:val="20"/>
                <w:color w:val="auto"/>
                <w:vertAlign w:val="superscript"/>
              </w:rPr>
              <w:t>(1)</w:t>
            </w:r>
          </w:p>
        </w:tc>
        <w:tc>
          <w:tcPr>
            <w:tcW w:w="220" w:type="dxa"/>
            <w:vAlign w:val="bottom"/>
          </w:tcPr>
          <w:p>
            <w:pPr>
              <w:spacing w:after="0"/>
              <w:rPr>
                <w:sz w:val="23"/>
                <w:szCs w:val="23"/>
                <w:color w:val="auto"/>
              </w:rPr>
            </w:pPr>
          </w:p>
        </w:tc>
        <w:tc>
          <w:tcPr>
            <w:tcW w:w="500" w:type="dxa"/>
            <w:vAlign w:val="bottom"/>
          </w:tcPr>
          <w:p>
            <w:pPr>
              <w:jc w:val="right"/>
              <w:ind w:right="117"/>
              <w:spacing w:after="0"/>
              <w:rPr>
                <w:sz w:val="20"/>
                <w:szCs w:val="20"/>
                <w:color w:val="auto"/>
              </w:rPr>
            </w:pPr>
            <w:r>
              <w:rPr>
                <w:rFonts w:ascii="Arial" w:cs="Arial" w:eastAsia="Arial" w:hAnsi="Arial"/>
                <w:sz w:val="13"/>
                <w:szCs w:val="13"/>
                <w:color w:val="auto"/>
              </w:rPr>
              <w:t>1.18</w:t>
            </w:r>
          </w:p>
        </w:tc>
        <w:tc>
          <w:tcPr>
            <w:tcW w:w="220" w:type="dxa"/>
            <w:vAlign w:val="bottom"/>
          </w:tcPr>
          <w:p>
            <w:pPr>
              <w:spacing w:after="0"/>
              <w:rPr>
                <w:sz w:val="23"/>
                <w:szCs w:val="23"/>
                <w:color w:val="auto"/>
              </w:rPr>
            </w:pPr>
          </w:p>
        </w:tc>
        <w:tc>
          <w:tcPr>
            <w:tcW w:w="500" w:type="dxa"/>
            <w:vAlign w:val="bottom"/>
          </w:tcPr>
          <w:p>
            <w:pPr>
              <w:jc w:val="right"/>
              <w:ind w:right="97"/>
              <w:spacing w:after="0"/>
              <w:rPr>
                <w:sz w:val="20"/>
                <w:szCs w:val="20"/>
                <w:color w:val="auto"/>
              </w:rPr>
            </w:pPr>
            <w:r>
              <w:rPr>
                <w:rFonts w:ascii="Arial" w:cs="Arial" w:eastAsia="Arial" w:hAnsi="Arial"/>
                <w:sz w:val="13"/>
                <w:szCs w:val="13"/>
                <w:color w:val="auto"/>
              </w:rPr>
              <w:t>0.45</w:t>
            </w:r>
          </w:p>
        </w:tc>
        <w:tc>
          <w:tcPr>
            <w:tcW w:w="680" w:type="dxa"/>
            <w:vAlign w:val="bottom"/>
          </w:tcPr>
          <w:p>
            <w:pPr>
              <w:jc w:val="right"/>
              <w:ind w:right="37"/>
              <w:spacing w:after="0"/>
              <w:rPr>
                <w:sz w:val="20"/>
                <w:szCs w:val="20"/>
                <w:color w:val="auto"/>
              </w:rPr>
            </w:pPr>
            <w:r>
              <w:rPr>
                <w:rFonts w:ascii="Arial" w:cs="Arial" w:eastAsia="Arial" w:hAnsi="Arial"/>
                <w:sz w:val="13"/>
                <w:szCs w:val="13"/>
                <w:color w:val="auto"/>
              </w:rPr>
              <w:t>**</w:t>
            </w:r>
          </w:p>
        </w:tc>
      </w:tr>
    </w:tbl>
    <w:p>
      <w:pPr>
        <w:spacing w:after="0" w:line="115" w:lineRule="exact"/>
        <w:rPr>
          <w:sz w:val="20"/>
          <w:szCs w:val="20"/>
          <w:color w:val="auto"/>
        </w:rPr>
      </w:pPr>
    </w:p>
    <w:p>
      <w:pPr>
        <w:ind w:left="80" w:right="4120" w:firstLine="6"/>
        <w:spacing w:after="0" w:line="235" w:lineRule="auto"/>
        <w:tabs>
          <w:tab w:leader="none" w:pos="269" w:val="left"/>
        </w:tabs>
        <w:numPr>
          <w:ilvl w:val="0"/>
          <w:numId w:val="2"/>
        </w:numPr>
        <w:rPr>
          <w:rFonts w:ascii="Arial" w:cs="Arial" w:eastAsia="Arial" w:hAnsi="Arial"/>
          <w:sz w:val="13"/>
          <w:szCs w:val="13"/>
          <w:color w:val="auto"/>
        </w:rPr>
      </w:pPr>
      <w:r>
        <w:rPr>
          <w:rFonts w:ascii="Arial" w:cs="Arial" w:eastAsia="Arial" w:hAnsi="Arial"/>
          <w:sz w:val="13"/>
          <w:szCs w:val="13"/>
          <w:color w:val="auto"/>
        </w:rPr>
        <w:t>A reconciliation of non-GAAP financial measures to GAAP financial measures is presented in Table Two of this press release. ** Change is greater than +/- 100 basis points.</w:t>
      </w:r>
    </w:p>
    <w:p>
      <w:pPr>
        <w:spacing w:after="0" w:line="156" w:lineRule="exact"/>
        <w:rPr>
          <w:sz w:val="20"/>
          <w:szCs w:val="20"/>
          <w:color w:val="auto"/>
        </w:rPr>
      </w:pPr>
    </w:p>
    <w:p>
      <w:pPr>
        <w:ind w:left="460" w:right="240"/>
        <w:spacing w:after="0" w:line="242" w:lineRule="auto"/>
        <w:rPr>
          <w:sz w:val="20"/>
          <w:szCs w:val="20"/>
          <w:color w:val="auto"/>
        </w:rPr>
      </w:pPr>
      <w:r>
        <w:rPr>
          <w:rFonts w:ascii="Arial" w:cs="Arial" w:eastAsia="Arial" w:hAnsi="Arial"/>
          <w:sz w:val="19"/>
          <w:szCs w:val="19"/>
          <w:color w:val="auto"/>
        </w:rPr>
        <w:t>Revenue for the second quarter of 2015 increased 23.7% ($60.6 million) year-over-year, or 19.9% ($51.1 million) on an organic basis (which excludes the impact of acquisitions and exchange rate variances).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-227330</wp:posOffset>
            </wp:positionV>
            <wp:extent cx="62865" cy="628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jc w:val="both"/>
        <w:ind w:left="940" w:right="180"/>
        <w:spacing w:after="0" w:line="233" w:lineRule="auto"/>
        <w:rPr>
          <w:sz w:val="20"/>
          <w:szCs w:val="20"/>
          <w:color w:val="auto"/>
        </w:rPr>
      </w:pPr>
      <w:r>
        <w:rPr>
          <w:rFonts w:ascii="Arial" w:cs="Arial" w:eastAsia="Arial" w:hAnsi="Arial"/>
          <w:sz w:val="19"/>
          <w:szCs w:val="19"/>
          <w:color w:val="auto"/>
        </w:rPr>
        <w:t>Marketing &amp; Events Group (M&amp;E) organic revenue increased 21.3% ($48.2 million), which included positive show rotation revenue of about $16 million, U.S. base same-show revenue growth of 7.4%, new business wins and increased sales to corporate exhibitor clients. Travel &amp; Recreation Group (T&amp;R) organic revenue increased 9.8% ($2.9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459105</wp:posOffset>
            </wp:positionH>
            <wp:positionV relativeFrom="paragraph">
              <wp:posOffset>-361950</wp:posOffset>
            </wp:positionV>
            <wp:extent cx="62865" cy="628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2865" cy="62865"/>
                    </a:xfrm>
                    <a:prstGeom prst="rect">
                      <a:avLst/>
                    </a:prstGeom>
                    <a:noFill/>
                  </pic:spPr>
                </pic:pic>
              </a:graphicData>
            </a:graphic>
          </wp:anchor>
        </w:drawing>
        <w:drawing>
          <wp:anchor simplePos="0" relativeHeight="251657728" behindDoc="1" locked="0" layoutInCell="0" allowOverlap="1">
            <wp:simplePos x="0" y="0"/>
            <wp:positionH relativeFrom="column">
              <wp:posOffset>459105</wp:posOffset>
            </wp:positionH>
            <wp:positionV relativeFrom="paragraph">
              <wp:posOffset>-92075</wp:posOffset>
            </wp:positionV>
            <wp:extent cx="62865" cy="628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460"/>
        <w:spacing w:after="0" w:line="233" w:lineRule="auto"/>
        <w:rPr>
          <w:sz w:val="20"/>
          <w:szCs w:val="20"/>
          <w:color w:val="auto"/>
        </w:rPr>
      </w:pPr>
      <w:r>
        <w:rPr>
          <w:rFonts w:ascii="Arial" w:cs="Arial" w:eastAsia="Arial" w:hAnsi="Arial"/>
          <w:sz w:val="19"/>
          <w:szCs w:val="19"/>
          <w:color w:val="auto"/>
        </w:rPr>
        <w:t>Acquisitions contributed $22.7 million in revenue and $7.5 million in adjusted segment operating income (which excludes integration costs) and $9.9 million in adjusted segment EBITDA.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-227330</wp:posOffset>
            </wp:positionV>
            <wp:extent cx="62865" cy="628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460" w:right="80"/>
        <w:spacing w:after="0" w:line="239" w:lineRule="auto"/>
        <w:rPr>
          <w:sz w:val="20"/>
          <w:szCs w:val="20"/>
          <w:color w:val="auto"/>
        </w:rPr>
      </w:pPr>
      <w:r>
        <w:rPr>
          <w:rFonts w:ascii="Arial" w:cs="Arial" w:eastAsia="Arial" w:hAnsi="Arial"/>
          <w:sz w:val="19"/>
          <w:szCs w:val="19"/>
          <w:color w:val="auto"/>
        </w:rPr>
        <w:t>The increases in segment operating income, income from continuing operations and income before other items primarily reflect higher revenue with strong throughput.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-233680</wp:posOffset>
            </wp:positionV>
            <wp:extent cx="62865" cy="628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spacing w:after="0" w:line="143" w:lineRule="exact"/>
        <w:rPr>
          <w:sz w:val="20"/>
          <w:szCs w:val="20"/>
          <w:color w:val="auto"/>
        </w:rPr>
      </w:pPr>
    </w:p>
    <w:p>
      <w:pPr>
        <w:ind w:right="500"/>
        <w:spacing w:after="0" w:line="315" w:lineRule="auto"/>
        <w:rPr>
          <w:sz w:val="20"/>
          <w:szCs w:val="20"/>
          <w:color w:val="auto"/>
        </w:rPr>
      </w:pPr>
      <w:r>
        <w:rPr>
          <w:rFonts w:ascii="Arial" w:cs="Arial" w:eastAsia="Arial" w:hAnsi="Arial"/>
          <w:sz w:val="17"/>
          <w:szCs w:val="17"/>
          <w:color w:val="auto"/>
        </w:rPr>
        <w:t>Steve Moster, president and chief executive officer, said, "We had a very strong second quarter, with both business groups delivering better than expected operating income on substantial revenue growth. We are executing well and benefitting from favorable industry conditions."</w:t>
      </w:r>
    </w:p>
    <w:p>
      <w:pPr>
        <w:spacing w:after="0" w:line="95" w:lineRule="exact"/>
        <w:rPr>
          <w:sz w:val="20"/>
          <w:szCs w:val="20"/>
          <w:color w:val="auto"/>
        </w:rPr>
      </w:pPr>
    </w:p>
    <w:p>
      <w:pPr>
        <w:spacing w:after="0"/>
        <w:rPr>
          <w:sz w:val="20"/>
          <w:szCs w:val="20"/>
          <w:color w:val="auto"/>
        </w:rPr>
      </w:pPr>
      <w:r>
        <w:rPr>
          <w:rFonts w:ascii="Arial" w:cs="Arial" w:eastAsia="Arial" w:hAnsi="Arial"/>
          <w:sz w:val="19"/>
          <w:szCs w:val="19"/>
          <w:b w:val="1"/>
          <w:bCs w:val="1"/>
          <w:u w:val="single" w:color="auto"/>
          <w:color w:val="auto"/>
        </w:rPr>
        <w:t>M&amp;E (or GES) Results</w:t>
      </w:r>
    </w:p>
    <w:p>
      <w:pPr>
        <w:spacing w:after="0" w:line="189" w:lineRule="exact"/>
        <w:rPr>
          <w:sz w:val="20"/>
          <w:szCs w:val="20"/>
          <w:color w:val="auto"/>
        </w:rPr>
      </w:pPr>
    </w:p>
    <w:p>
      <w:pPr>
        <w:ind w:right="160"/>
        <w:spacing w:after="0" w:line="239" w:lineRule="auto"/>
        <w:rPr>
          <w:sz w:val="20"/>
          <w:szCs w:val="20"/>
          <w:color w:val="auto"/>
        </w:rPr>
      </w:pPr>
      <w:r>
        <w:rPr>
          <w:rFonts w:ascii="Arial" w:cs="Arial" w:eastAsia="Arial" w:hAnsi="Arial"/>
          <w:sz w:val="19"/>
          <w:szCs w:val="19"/>
          <w:color w:val="auto"/>
        </w:rPr>
        <w:t>Moster said, "GES delivered much stronger results in the second quarter than we had previously expected. The upside came from a number of areas, including same-show revenue growth, a near historic level of revenue from short-term bookings and a significant increase in sales to our corporate clients. The team did a great job driving this additional revenue to the bottom line. Additionally, our recent acquisitions of Blitz, onPeak and N200 continued to deliver as expected. With two successful quarters under our belts and favorable industry conditions, we are on track to meet, if not exceed, our full year targets at GES."</w:t>
      </w:r>
    </w:p>
    <w:p>
      <w:pPr>
        <w:spacing w:after="0" w:line="241" w:lineRule="exact"/>
        <w:rPr>
          <w:sz w:val="20"/>
          <w:szCs w:val="20"/>
          <w:color w:val="auto"/>
        </w:rPr>
      </w:pPr>
    </w:p>
    <w:tbl>
      <w:tblPr>
        <w:tblLayout w:type="fixed"/>
        <w:tblInd w:w="80" w:type="dxa"/>
        <w:tblCellMar>
          <w:top w:w="0" w:type="dxa"/>
          <w:left w:w="0" w:type="dxa"/>
          <w:bottom w:w="0" w:type="dxa"/>
          <w:right w:w="0" w:type="dxa"/>
        </w:tblCellMar>
      </w:tblPr>
      <w:tr>
        <w:trPr>
          <w:trHeight w:val="153"/>
        </w:trPr>
        <w:tc>
          <w:tcPr>
            <w:tcW w:w="2960" w:type="dxa"/>
            <w:vAlign w:val="bottom"/>
          </w:tcPr>
          <w:p>
            <w:pPr>
              <w:spacing w:after="0"/>
              <w:rPr>
                <w:sz w:val="13"/>
                <w:szCs w:val="13"/>
                <w:color w:val="auto"/>
              </w:rPr>
            </w:pPr>
          </w:p>
        </w:tc>
        <w:tc>
          <w:tcPr>
            <w:tcW w:w="680" w:type="dxa"/>
            <w:vAlign w:val="bottom"/>
            <w:tcBorders>
              <w:bottom w:val="single" w:sz="8" w:color="auto"/>
            </w:tcBorders>
            <w:gridSpan w:val="2"/>
          </w:tcPr>
          <w:p>
            <w:pPr>
              <w:ind w:left="120"/>
              <w:spacing w:after="0"/>
              <w:rPr>
                <w:sz w:val="20"/>
                <w:szCs w:val="20"/>
                <w:color w:val="auto"/>
              </w:rPr>
            </w:pPr>
            <w:r>
              <w:rPr>
                <w:rFonts w:ascii="Arial" w:cs="Arial" w:eastAsia="Arial" w:hAnsi="Arial"/>
                <w:sz w:val="13"/>
                <w:szCs w:val="13"/>
                <w:b w:val="1"/>
                <w:bCs w:val="1"/>
                <w:color w:val="auto"/>
              </w:rPr>
              <w:t>Q2 2015</w:t>
            </w:r>
          </w:p>
        </w:tc>
        <w:tc>
          <w:tcPr>
            <w:tcW w:w="780" w:type="dxa"/>
            <w:vAlign w:val="bottom"/>
            <w:tcBorders>
              <w:bottom w:val="single" w:sz="8" w:color="auto"/>
            </w:tcBorders>
            <w:gridSpan w:val="2"/>
          </w:tcPr>
          <w:p>
            <w:pPr>
              <w:ind w:left="160"/>
              <w:spacing w:after="0"/>
              <w:rPr>
                <w:sz w:val="20"/>
                <w:szCs w:val="20"/>
                <w:color w:val="auto"/>
              </w:rPr>
            </w:pPr>
            <w:r>
              <w:rPr>
                <w:rFonts w:ascii="Arial" w:cs="Arial" w:eastAsia="Arial" w:hAnsi="Arial"/>
                <w:sz w:val="13"/>
                <w:szCs w:val="13"/>
                <w:b w:val="1"/>
                <w:bCs w:val="1"/>
                <w:color w:val="auto"/>
              </w:rPr>
              <w:t>Q2 2014</w:t>
            </w:r>
          </w:p>
        </w:tc>
        <w:tc>
          <w:tcPr>
            <w:tcW w:w="640" w:type="dxa"/>
            <w:vAlign w:val="bottom"/>
            <w:tcBorders>
              <w:bottom w:val="single" w:sz="8" w:color="auto"/>
            </w:tcBorders>
          </w:tcPr>
          <w:p>
            <w:pPr>
              <w:jc w:val="right"/>
              <w:ind w:right="17"/>
              <w:spacing w:after="0"/>
              <w:rPr>
                <w:sz w:val="20"/>
                <w:szCs w:val="20"/>
                <w:color w:val="auto"/>
              </w:rPr>
            </w:pPr>
            <w:r>
              <w:rPr>
                <w:rFonts w:ascii="Arial" w:cs="Arial" w:eastAsia="Arial" w:hAnsi="Arial"/>
                <w:sz w:val="13"/>
                <w:szCs w:val="13"/>
                <w:b w:val="1"/>
                <w:bCs w:val="1"/>
                <w:color w:val="auto"/>
              </w:rPr>
              <w:t>Change</w:t>
            </w:r>
          </w:p>
        </w:tc>
      </w:tr>
      <w:tr>
        <w:trPr>
          <w:trHeight w:val="197"/>
        </w:trPr>
        <w:tc>
          <w:tcPr>
            <w:tcW w:w="2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80" w:type="dxa"/>
            <w:vAlign w:val="bottom"/>
            <w:gridSpan w:val="2"/>
          </w:tcPr>
          <w:p>
            <w:pPr>
              <w:jc w:val="right"/>
              <w:ind w:right="17"/>
              <w:spacing w:after="0"/>
              <w:rPr>
                <w:sz w:val="20"/>
                <w:szCs w:val="20"/>
                <w:color w:val="auto"/>
              </w:rPr>
            </w:pPr>
            <w:r>
              <w:rPr>
                <w:rFonts w:ascii="Arial" w:cs="Arial" w:eastAsia="Arial" w:hAnsi="Arial"/>
                <w:sz w:val="13"/>
                <w:szCs w:val="13"/>
                <w:i w:val="1"/>
                <w:iCs w:val="1"/>
                <w:color w:val="auto"/>
              </w:rPr>
              <w:t>$ in millions</w:t>
            </w:r>
          </w:p>
        </w:tc>
        <w:tc>
          <w:tcPr>
            <w:tcW w:w="640" w:type="dxa"/>
            <w:vAlign w:val="bottom"/>
          </w:tcPr>
          <w:p>
            <w:pPr>
              <w:spacing w:after="0"/>
              <w:rPr>
                <w:sz w:val="17"/>
                <w:szCs w:val="17"/>
                <w:color w:val="auto"/>
              </w:rPr>
            </w:pPr>
          </w:p>
        </w:tc>
      </w:tr>
      <w:tr>
        <w:trPr>
          <w:trHeight w:val="137"/>
        </w:trPr>
        <w:tc>
          <w:tcPr>
            <w:tcW w:w="2960" w:type="dxa"/>
            <w:vAlign w:val="bottom"/>
          </w:tcPr>
          <w:p>
            <w:pPr>
              <w:spacing w:after="0" w:line="138" w:lineRule="exact"/>
              <w:rPr>
                <w:sz w:val="20"/>
                <w:szCs w:val="20"/>
                <w:color w:val="auto"/>
              </w:rPr>
            </w:pPr>
            <w:r>
              <w:rPr>
                <w:rFonts w:ascii="Arial" w:cs="Arial" w:eastAsia="Arial" w:hAnsi="Arial"/>
                <w:sz w:val="13"/>
                <w:szCs w:val="13"/>
                <w:color w:val="auto"/>
              </w:rPr>
              <w:t>Revenue</w:t>
            </w:r>
          </w:p>
        </w:tc>
        <w:tc>
          <w:tcPr>
            <w:tcW w:w="200" w:type="dxa"/>
            <w:vAlign w:val="bottom"/>
          </w:tcPr>
          <w:p>
            <w:pPr>
              <w:jc w:val="right"/>
              <w:spacing w:after="0" w:line="138" w:lineRule="exact"/>
              <w:rPr>
                <w:sz w:val="20"/>
                <w:szCs w:val="20"/>
                <w:color w:val="auto"/>
              </w:rPr>
            </w:pPr>
            <w:r>
              <w:rPr>
                <w:rFonts w:ascii="Arial" w:cs="Arial" w:eastAsia="Arial" w:hAnsi="Arial"/>
                <w:sz w:val="13"/>
                <w:szCs w:val="13"/>
                <w:color w:val="auto"/>
              </w:rPr>
              <w:t>$</w:t>
            </w:r>
          </w:p>
        </w:tc>
        <w:tc>
          <w:tcPr>
            <w:tcW w:w="480" w:type="dxa"/>
            <w:vAlign w:val="bottom"/>
          </w:tcPr>
          <w:p>
            <w:pPr>
              <w:jc w:val="right"/>
              <w:ind w:right="77"/>
              <w:spacing w:after="0" w:line="138" w:lineRule="exact"/>
              <w:rPr>
                <w:sz w:val="20"/>
                <w:szCs w:val="20"/>
                <w:color w:val="auto"/>
              </w:rPr>
            </w:pPr>
            <w:r>
              <w:rPr>
                <w:rFonts w:ascii="Arial" w:cs="Arial" w:eastAsia="Arial" w:hAnsi="Arial"/>
                <w:sz w:val="13"/>
                <w:szCs w:val="13"/>
                <w:color w:val="auto"/>
                <w:w w:val="98"/>
              </w:rPr>
              <w:t>286.6</w:t>
            </w:r>
          </w:p>
        </w:tc>
        <w:tc>
          <w:tcPr>
            <w:tcW w:w="780" w:type="dxa"/>
            <w:vAlign w:val="bottom"/>
            <w:gridSpan w:val="2"/>
          </w:tcPr>
          <w:p>
            <w:pPr>
              <w:jc w:val="right"/>
              <w:ind w:right="117"/>
              <w:spacing w:after="0" w:line="138" w:lineRule="exact"/>
              <w:rPr>
                <w:sz w:val="20"/>
                <w:szCs w:val="20"/>
                <w:color w:val="auto"/>
              </w:rPr>
            </w:pPr>
            <w:r>
              <w:rPr>
                <w:rFonts w:ascii="Arial" w:cs="Arial" w:eastAsia="Arial" w:hAnsi="Arial"/>
                <w:sz w:val="13"/>
                <w:szCs w:val="13"/>
                <w:color w:val="auto"/>
              </w:rPr>
              <w:t>$ 226.6</w:t>
            </w:r>
          </w:p>
        </w:tc>
        <w:tc>
          <w:tcPr>
            <w:tcW w:w="640" w:type="dxa"/>
            <w:vAlign w:val="bottom"/>
          </w:tcPr>
          <w:p>
            <w:pPr>
              <w:jc w:val="right"/>
              <w:ind w:right="17"/>
              <w:spacing w:after="0" w:line="138" w:lineRule="exact"/>
              <w:rPr>
                <w:sz w:val="20"/>
                <w:szCs w:val="20"/>
                <w:color w:val="auto"/>
              </w:rPr>
            </w:pPr>
            <w:r>
              <w:rPr>
                <w:rFonts w:ascii="Arial" w:cs="Arial" w:eastAsia="Arial" w:hAnsi="Arial"/>
                <w:sz w:val="13"/>
                <w:szCs w:val="13"/>
                <w:color w:val="auto"/>
              </w:rPr>
              <w:t>26.5%</w:t>
            </w:r>
          </w:p>
        </w:tc>
      </w:tr>
      <w:tr>
        <w:trPr>
          <w:trHeight w:val="165"/>
        </w:trPr>
        <w:tc>
          <w:tcPr>
            <w:tcW w:w="2960" w:type="dxa"/>
            <w:vAlign w:val="bottom"/>
          </w:tcPr>
          <w:p>
            <w:pPr>
              <w:spacing w:after="0" w:line="165" w:lineRule="exact"/>
              <w:rPr>
                <w:sz w:val="20"/>
                <w:szCs w:val="20"/>
                <w:color w:val="auto"/>
              </w:rPr>
            </w:pPr>
            <w:r>
              <w:rPr>
                <w:rFonts w:ascii="Arial" w:cs="Arial" w:eastAsia="Arial" w:hAnsi="Arial"/>
                <w:sz w:val="12"/>
                <w:szCs w:val="12"/>
                <w:color w:val="auto"/>
              </w:rPr>
              <w:t>U.S. Organic Revenue</w:t>
            </w:r>
            <w:r>
              <w:rPr>
                <w:rFonts w:ascii="Arial" w:cs="Arial" w:eastAsia="Arial" w:hAnsi="Arial"/>
                <w:sz w:val="19"/>
                <w:szCs w:val="19"/>
                <w:color w:val="auto"/>
                <w:vertAlign w:val="superscript"/>
              </w:rPr>
              <w:t>(1)</w:t>
            </w:r>
          </w:p>
        </w:tc>
        <w:tc>
          <w:tcPr>
            <w:tcW w:w="200" w:type="dxa"/>
            <w:vAlign w:val="bottom"/>
          </w:tcPr>
          <w:p>
            <w:pPr>
              <w:spacing w:after="0"/>
              <w:rPr>
                <w:sz w:val="14"/>
                <w:szCs w:val="14"/>
                <w:color w:val="auto"/>
              </w:rPr>
            </w:pPr>
          </w:p>
        </w:tc>
        <w:tc>
          <w:tcPr>
            <w:tcW w:w="480" w:type="dxa"/>
            <w:vAlign w:val="bottom"/>
          </w:tcPr>
          <w:p>
            <w:pPr>
              <w:jc w:val="right"/>
              <w:ind w:right="77"/>
              <w:spacing w:after="0"/>
              <w:rPr>
                <w:sz w:val="20"/>
                <w:szCs w:val="20"/>
                <w:color w:val="auto"/>
              </w:rPr>
            </w:pPr>
            <w:r>
              <w:rPr>
                <w:rFonts w:ascii="Arial" w:cs="Arial" w:eastAsia="Arial" w:hAnsi="Arial"/>
                <w:sz w:val="13"/>
                <w:szCs w:val="13"/>
                <w:color w:val="auto"/>
                <w:w w:val="98"/>
              </w:rPr>
              <w:t>196.9</w:t>
            </w:r>
          </w:p>
        </w:tc>
        <w:tc>
          <w:tcPr>
            <w:tcW w:w="260" w:type="dxa"/>
            <w:vAlign w:val="bottom"/>
          </w:tcPr>
          <w:p>
            <w:pPr>
              <w:spacing w:after="0"/>
              <w:rPr>
                <w:sz w:val="14"/>
                <w:szCs w:val="14"/>
                <w:color w:val="auto"/>
              </w:rPr>
            </w:pPr>
          </w:p>
        </w:tc>
        <w:tc>
          <w:tcPr>
            <w:tcW w:w="520" w:type="dxa"/>
            <w:vAlign w:val="bottom"/>
          </w:tcPr>
          <w:p>
            <w:pPr>
              <w:jc w:val="right"/>
              <w:ind w:right="117"/>
              <w:spacing w:after="0"/>
              <w:rPr>
                <w:sz w:val="20"/>
                <w:szCs w:val="20"/>
                <w:color w:val="auto"/>
              </w:rPr>
            </w:pPr>
            <w:r>
              <w:rPr>
                <w:rFonts w:ascii="Arial" w:cs="Arial" w:eastAsia="Arial" w:hAnsi="Arial"/>
                <w:sz w:val="13"/>
                <w:szCs w:val="13"/>
                <w:color w:val="auto"/>
                <w:w w:val="98"/>
              </w:rPr>
              <w:t>168.8</w:t>
            </w:r>
          </w:p>
        </w:tc>
        <w:tc>
          <w:tcPr>
            <w:tcW w:w="640" w:type="dxa"/>
            <w:vAlign w:val="bottom"/>
          </w:tcPr>
          <w:p>
            <w:pPr>
              <w:jc w:val="right"/>
              <w:ind w:right="17"/>
              <w:spacing w:after="0"/>
              <w:rPr>
                <w:sz w:val="20"/>
                <w:szCs w:val="20"/>
                <w:color w:val="auto"/>
              </w:rPr>
            </w:pPr>
            <w:r>
              <w:rPr>
                <w:rFonts w:ascii="Arial" w:cs="Arial" w:eastAsia="Arial" w:hAnsi="Arial"/>
                <w:sz w:val="13"/>
                <w:szCs w:val="13"/>
                <w:color w:val="auto"/>
              </w:rPr>
              <w:t>16.6%</w:t>
            </w:r>
          </w:p>
        </w:tc>
      </w:tr>
      <w:tr>
        <w:trPr>
          <w:trHeight w:val="267"/>
        </w:trPr>
        <w:tc>
          <w:tcPr>
            <w:tcW w:w="2960" w:type="dxa"/>
            <w:vAlign w:val="bottom"/>
          </w:tcPr>
          <w:p>
            <w:pPr>
              <w:spacing w:after="0"/>
              <w:rPr>
                <w:sz w:val="20"/>
                <w:szCs w:val="20"/>
                <w:color w:val="auto"/>
              </w:rPr>
            </w:pPr>
            <w:r>
              <w:rPr>
                <w:rFonts w:ascii="Arial" w:cs="Arial" w:eastAsia="Arial" w:hAnsi="Arial"/>
                <w:sz w:val="13"/>
                <w:szCs w:val="13"/>
                <w:color w:val="auto"/>
              </w:rPr>
              <w:t>International Organic Revenue</w:t>
            </w:r>
            <w:r>
              <w:rPr>
                <w:rFonts w:ascii="Arial" w:cs="Arial" w:eastAsia="Arial" w:hAnsi="Arial"/>
                <w:sz w:val="20"/>
                <w:szCs w:val="20"/>
                <w:color w:val="auto"/>
                <w:vertAlign w:val="superscript"/>
              </w:rPr>
              <w:t>(1)</w:t>
            </w:r>
          </w:p>
        </w:tc>
        <w:tc>
          <w:tcPr>
            <w:tcW w:w="200" w:type="dxa"/>
            <w:vAlign w:val="bottom"/>
          </w:tcPr>
          <w:p>
            <w:pPr>
              <w:spacing w:after="0"/>
              <w:rPr>
                <w:sz w:val="23"/>
                <w:szCs w:val="23"/>
                <w:color w:val="auto"/>
              </w:rPr>
            </w:pPr>
          </w:p>
        </w:tc>
        <w:tc>
          <w:tcPr>
            <w:tcW w:w="480" w:type="dxa"/>
            <w:vAlign w:val="bottom"/>
          </w:tcPr>
          <w:p>
            <w:pPr>
              <w:jc w:val="right"/>
              <w:ind w:right="77"/>
              <w:spacing w:after="0"/>
              <w:rPr>
                <w:sz w:val="20"/>
                <w:szCs w:val="20"/>
                <w:color w:val="auto"/>
              </w:rPr>
            </w:pPr>
            <w:r>
              <w:rPr>
                <w:rFonts w:ascii="Arial" w:cs="Arial" w:eastAsia="Arial" w:hAnsi="Arial"/>
                <w:sz w:val="13"/>
                <w:szCs w:val="13"/>
                <w:color w:val="auto"/>
              </w:rPr>
              <w:t>85.7</w:t>
            </w:r>
          </w:p>
        </w:tc>
        <w:tc>
          <w:tcPr>
            <w:tcW w:w="260" w:type="dxa"/>
            <w:vAlign w:val="bottom"/>
          </w:tcPr>
          <w:p>
            <w:pPr>
              <w:spacing w:after="0"/>
              <w:rPr>
                <w:sz w:val="23"/>
                <w:szCs w:val="23"/>
                <w:color w:val="auto"/>
              </w:rPr>
            </w:pPr>
          </w:p>
        </w:tc>
        <w:tc>
          <w:tcPr>
            <w:tcW w:w="520" w:type="dxa"/>
            <w:vAlign w:val="bottom"/>
          </w:tcPr>
          <w:p>
            <w:pPr>
              <w:jc w:val="right"/>
              <w:ind w:right="117"/>
              <w:spacing w:after="0"/>
              <w:rPr>
                <w:sz w:val="20"/>
                <w:szCs w:val="20"/>
                <w:color w:val="auto"/>
              </w:rPr>
            </w:pPr>
            <w:r>
              <w:rPr>
                <w:rFonts w:ascii="Arial" w:cs="Arial" w:eastAsia="Arial" w:hAnsi="Arial"/>
                <w:sz w:val="13"/>
                <w:szCs w:val="13"/>
                <w:color w:val="auto"/>
              </w:rPr>
              <w:t>63.4</w:t>
            </w:r>
          </w:p>
        </w:tc>
        <w:tc>
          <w:tcPr>
            <w:tcW w:w="640" w:type="dxa"/>
            <w:vAlign w:val="bottom"/>
          </w:tcPr>
          <w:p>
            <w:pPr>
              <w:jc w:val="right"/>
              <w:ind w:right="17"/>
              <w:spacing w:after="0"/>
              <w:rPr>
                <w:sz w:val="20"/>
                <w:szCs w:val="20"/>
                <w:color w:val="auto"/>
              </w:rPr>
            </w:pPr>
            <w:r>
              <w:rPr>
                <w:rFonts w:ascii="Arial" w:cs="Arial" w:eastAsia="Arial" w:hAnsi="Arial"/>
                <w:sz w:val="13"/>
                <w:szCs w:val="13"/>
                <w:color w:val="auto"/>
              </w:rPr>
              <w:t>35.3%</w:t>
            </w:r>
          </w:p>
        </w:tc>
      </w:tr>
      <w:tr>
        <w:trPr>
          <w:trHeight w:val="252"/>
        </w:trPr>
        <w:tc>
          <w:tcPr>
            <w:tcW w:w="2960" w:type="dxa"/>
            <w:vAlign w:val="bottom"/>
          </w:tcPr>
          <w:p>
            <w:pPr>
              <w:spacing w:after="0"/>
              <w:rPr>
                <w:sz w:val="20"/>
                <w:szCs w:val="20"/>
                <w:color w:val="auto"/>
              </w:rPr>
            </w:pPr>
            <w:r>
              <w:rPr>
                <w:rFonts w:ascii="Arial" w:cs="Arial" w:eastAsia="Arial" w:hAnsi="Arial"/>
                <w:sz w:val="13"/>
                <w:szCs w:val="13"/>
                <w:color w:val="auto"/>
              </w:rPr>
              <w:t>Segment Operating Income</w:t>
            </w:r>
          </w:p>
        </w:tc>
        <w:tc>
          <w:tcPr>
            <w:tcW w:w="200" w:type="dxa"/>
            <w:vAlign w:val="bottom"/>
          </w:tcPr>
          <w:p>
            <w:pPr>
              <w:jc w:val="right"/>
              <w:spacing w:after="0"/>
              <w:rPr>
                <w:sz w:val="20"/>
                <w:szCs w:val="20"/>
                <w:color w:val="auto"/>
              </w:rPr>
            </w:pPr>
            <w:r>
              <w:rPr>
                <w:rFonts w:ascii="Arial" w:cs="Arial" w:eastAsia="Arial" w:hAnsi="Arial"/>
                <w:sz w:val="13"/>
                <w:szCs w:val="13"/>
                <w:color w:val="auto"/>
              </w:rPr>
              <w:t>$</w:t>
            </w:r>
          </w:p>
        </w:tc>
        <w:tc>
          <w:tcPr>
            <w:tcW w:w="480" w:type="dxa"/>
            <w:vAlign w:val="bottom"/>
          </w:tcPr>
          <w:p>
            <w:pPr>
              <w:jc w:val="right"/>
              <w:ind w:right="77"/>
              <w:spacing w:after="0"/>
              <w:rPr>
                <w:sz w:val="20"/>
                <w:szCs w:val="20"/>
                <w:color w:val="auto"/>
              </w:rPr>
            </w:pPr>
            <w:r>
              <w:rPr>
                <w:rFonts w:ascii="Arial" w:cs="Arial" w:eastAsia="Arial" w:hAnsi="Arial"/>
                <w:sz w:val="13"/>
                <w:szCs w:val="13"/>
                <w:color w:val="auto"/>
              </w:rPr>
              <w:t>30.1</w:t>
            </w:r>
          </w:p>
        </w:tc>
        <w:tc>
          <w:tcPr>
            <w:tcW w:w="260" w:type="dxa"/>
            <w:vAlign w:val="bottom"/>
          </w:tcPr>
          <w:p>
            <w:pPr>
              <w:jc w:val="right"/>
              <w:spacing w:after="0"/>
              <w:rPr>
                <w:sz w:val="20"/>
                <w:szCs w:val="20"/>
                <w:color w:val="auto"/>
              </w:rPr>
            </w:pPr>
            <w:r>
              <w:rPr>
                <w:rFonts w:ascii="Arial" w:cs="Arial" w:eastAsia="Arial" w:hAnsi="Arial"/>
                <w:sz w:val="13"/>
                <w:szCs w:val="13"/>
                <w:color w:val="auto"/>
              </w:rPr>
              <w:t>$</w:t>
            </w:r>
          </w:p>
        </w:tc>
        <w:tc>
          <w:tcPr>
            <w:tcW w:w="520" w:type="dxa"/>
            <w:vAlign w:val="bottom"/>
          </w:tcPr>
          <w:p>
            <w:pPr>
              <w:jc w:val="right"/>
              <w:ind w:right="117"/>
              <w:spacing w:after="0"/>
              <w:rPr>
                <w:sz w:val="20"/>
                <w:szCs w:val="20"/>
                <w:color w:val="auto"/>
              </w:rPr>
            </w:pPr>
            <w:r>
              <w:rPr>
                <w:rFonts w:ascii="Arial" w:cs="Arial" w:eastAsia="Arial" w:hAnsi="Arial"/>
                <w:sz w:val="13"/>
                <w:szCs w:val="13"/>
                <w:color w:val="auto"/>
              </w:rPr>
              <w:t>9.0</w:t>
            </w:r>
          </w:p>
        </w:tc>
        <w:tc>
          <w:tcPr>
            <w:tcW w:w="640" w:type="dxa"/>
            <w:vAlign w:val="bottom"/>
          </w:tcPr>
          <w:p>
            <w:pPr>
              <w:jc w:val="right"/>
              <w:ind w:right="17"/>
              <w:spacing w:after="0"/>
              <w:rPr>
                <w:sz w:val="20"/>
                <w:szCs w:val="20"/>
                <w:color w:val="auto"/>
              </w:rPr>
            </w:pPr>
            <w:r>
              <w:rPr>
                <w:rFonts w:ascii="Arial" w:cs="Arial" w:eastAsia="Arial" w:hAnsi="Arial"/>
                <w:sz w:val="13"/>
                <w:szCs w:val="13"/>
                <w:color w:val="auto"/>
              </w:rPr>
              <w:t>**</w:t>
            </w:r>
          </w:p>
        </w:tc>
      </w:tr>
      <w:tr>
        <w:trPr>
          <w:trHeight w:val="165"/>
        </w:trPr>
        <w:tc>
          <w:tcPr>
            <w:tcW w:w="2960" w:type="dxa"/>
            <w:vAlign w:val="bottom"/>
          </w:tcPr>
          <w:p>
            <w:pPr>
              <w:spacing w:after="0" w:line="165" w:lineRule="exact"/>
              <w:rPr>
                <w:sz w:val="20"/>
                <w:szCs w:val="20"/>
                <w:color w:val="auto"/>
              </w:rPr>
            </w:pPr>
            <w:r>
              <w:rPr>
                <w:rFonts w:ascii="Arial" w:cs="Arial" w:eastAsia="Arial" w:hAnsi="Arial"/>
                <w:sz w:val="12"/>
                <w:szCs w:val="12"/>
                <w:color w:val="auto"/>
              </w:rPr>
              <w:t>Adjusted Segment Operating Income</w:t>
            </w:r>
            <w:r>
              <w:rPr>
                <w:rFonts w:ascii="Arial" w:cs="Arial" w:eastAsia="Arial" w:hAnsi="Arial"/>
                <w:sz w:val="19"/>
                <w:szCs w:val="19"/>
                <w:color w:val="auto"/>
                <w:vertAlign w:val="superscript"/>
              </w:rPr>
              <w:t>(1)</w:t>
            </w:r>
          </w:p>
        </w:tc>
        <w:tc>
          <w:tcPr>
            <w:tcW w:w="200" w:type="dxa"/>
            <w:vAlign w:val="bottom"/>
          </w:tcPr>
          <w:p>
            <w:pPr>
              <w:spacing w:after="0"/>
              <w:rPr>
                <w:sz w:val="14"/>
                <w:szCs w:val="14"/>
                <w:color w:val="auto"/>
              </w:rPr>
            </w:pPr>
          </w:p>
        </w:tc>
        <w:tc>
          <w:tcPr>
            <w:tcW w:w="480" w:type="dxa"/>
            <w:vAlign w:val="bottom"/>
          </w:tcPr>
          <w:p>
            <w:pPr>
              <w:jc w:val="right"/>
              <w:ind w:right="77"/>
              <w:spacing w:after="0"/>
              <w:rPr>
                <w:sz w:val="20"/>
                <w:szCs w:val="20"/>
                <w:color w:val="auto"/>
              </w:rPr>
            </w:pPr>
            <w:r>
              <w:rPr>
                <w:rFonts w:ascii="Arial" w:cs="Arial" w:eastAsia="Arial" w:hAnsi="Arial"/>
                <w:sz w:val="13"/>
                <w:szCs w:val="13"/>
                <w:color w:val="auto"/>
              </w:rPr>
              <w:t>30.4</w:t>
            </w:r>
          </w:p>
        </w:tc>
        <w:tc>
          <w:tcPr>
            <w:tcW w:w="260" w:type="dxa"/>
            <w:vAlign w:val="bottom"/>
          </w:tcPr>
          <w:p>
            <w:pPr>
              <w:spacing w:after="0"/>
              <w:rPr>
                <w:sz w:val="14"/>
                <w:szCs w:val="14"/>
                <w:color w:val="auto"/>
              </w:rPr>
            </w:pPr>
          </w:p>
        </w:tc>
        <w:tc>
          <w:tcPr>
            <w:tcW w:w="520" w:type="dxa"/>
            <w:vAlign w:val="bottom"/>
          </w:tcPr>
          <w:p>
            <w:pPr>
              <w:jc w:val="right"/>
              <w:ind w:right="117"/>
              <w:spacing w:after="0"/>
              <w:rPr>
                <w:sz w:val="20"/>
                <w:szCs w:val="20"/>
                <w:color w:val="auto"/>
              </w:rPr>
            </w:pPr>
            <w:r>
              <w:rPr>
                <w:rFonts w:ascii="Arial" w:cs="Arial" w:eastAsia="Arial" w:hAnsi="Arial"/>
                <w:sz w:val="13"/>
                <w:szCs w:val="13"/>
                <w:color w:val="auto"/>
              </w:rPr>
              <w:t>9.0</w:t>
            </w:r>
          </w:p>
        </w:tc>
        <w:tc>
          <w:tcPr>
            <w:tcW w:w="640" w:type="dxa"/>
            <w:vAlign w:val="bottom"/>
          </w:tcPr>
          <w:p>
            <w:pPr>
              <w:jc w:val="right"/>
              <w:ind w:right="17"/>
              <w:spacing w:after="0"/>
              <w:rPr>
                <w:sz w:val="20"/>
                <w:szCs w:val="20"/>
                <w:color w:val="auto"/>
              </w:rPr>
            </w:pPr>
            <w:r>
              <w:rPr>
                <w:rFonts w:ascii="Arial" w:cs="Arial" w:eastAsia="Arial" w:hAnsi="Arial"/>
                <w:sz w:val="13"/>
                <w:szCs w:val="13"/>
                <w:color w:val="auto"/>
              </w:rPr>
              <w:t>**</w:t>
            </w:r>
          </w:p>
        </w:tc>
      </w:tr>
      <w:tr>
        <w:trPr>
          <w:trHeight w:val="267"/>
        </w:trPr>
        <w:tc>
          <w:tcPr>
            <w:tcW w:w="2960" w:type="dxa"/>
            <w:vAlign w:val="bottom"/>
          </w:tcPr>
          <w:p>
            <w:pPr>
              <w:spacing w:after="0"/>
              <w:rPr>
                <w:sz w:val="20"/>
                <w:szCs w:val="20"/>
                <w:color w:val="auto"/>
              </w:rPr>
            </w:pPr>
            <w:r>
              <w:rPr>
                <w:rFonts w:ascii="Arial" w:cs="Arial" w:eastAsia="Arial" w:hAnsi="Arial"/>
                <w:sz w:val="13"/>
                <w:szCs w:val="13"/>
                <w:color w:val="auto"/>
              </w:rPr>
              <w:t>Adjusted Segment Operating Margin</w:t>
            </w:r>
            <w:r>
              <w:rPr>
                <w:rFonts w:ascii="Arial" w:cs="Arial" w:eastAsia="Arial" w:hAnsi="Arial"/>
                <w:sz w:val="20"/>
                <w:szCs w:val="20"/>
                <w:color w:val="auto"/>
                <w:vertAlign w:val="superscript"/>
              </w:rPr>
              <w:t>(1)</w:t>
            </w:r>
          </w:p>
        </w:tc>
        <w:tc>
          <w:tcPr>
            <w:tcW w:w="200" w:type="dxa"/>
            <w:vAlign w:val="bottom"/>
          </w:tcPr>
          <w:p>
            <w:pPr>
              <w:spacing w:after="0"/>
              <w:rPr>
                <w:sz w:val="23"/>
                <w:szCs w:val="23"/>
                <w:color w:val="auto"/>
              </w:rPr>
            </w:pPr>
          </w:p>
        </w:tc>
        <w:tc>
          <w:tcPr>
            <w:tcW w:w="480" w:type="dxa"/>
            <w:vAlign w:val="bottom"/>
          </w:tcPr>
          <w:p>
            <w:pPr>
              <w:jc w:val="right"/>
              <w:spacing w:after="0"/>
              <w:rPr>
                <w:sz w:val="20"/>
                <w:szCs w:val="20"/>
                <w:color w:val="auto"/>
              </w:rPr>
            </w:pPr>
            <w:r>
              <w:rPr>
                <w:rFonts w:ascii="Arial" w:cs="Arial" w:eastAsia="Arial" w:hAnsi="Arial"/>
                <w:sz w:val="13"/>
                <w:szCs w:val="13"/>
                <w:color w:val="auto"/>
              </w:rPr>
              <w:t>10.6%</w:t>
            </w:r>
          </w:p>
        </w:tc>
        <w:tc>
          <w:tcPr>
            <w:tcW w:w="260" w:type="dxa"/>
            <w:vAlign w:val="bottom"/>
          </w:tcPr>
          <w:p>
            <w:pPr>
              <w:spacing w:after="0"/>
              <w:rPr>
                <w:sz w:val="23"/>
                <w:szCs w:val="23"/>
                <w:color w:val="auto"/>
              </w:rPr>
            </w:pPr>
          </w:p>
        </w:tc>
        <w:tc>
          <w:tcPr>
            <w:tcW w:w="520" w:type="dxa"/>
            <w:vAlign w:val="bottom"/>
          </w:tcPr>
          <w:p>
            <w:pPr>
              <w:jc w:val="right"/>
              <w:ind w:right="37"/>
              <w:spacing w:after="0"/>
              <w:rPr>
                <w:sz w:val="20"/>
                <w:szCs w:val="20"/>
                <w:color w:val="auto"/>
              </w:rPr>
            </w:pPr>
            <w:r>
              <w:rPr>
                <w:rFonts w:ascii="Arial" w:cs="Arial" w:eastAsia="Arial" w:hAnsi="Arial"/>
                <w:sz w:val="13"/>
                <w:szCs w:val="13"/>
                <w:color w:val="auto"/>
              </w:rPr>
              <w:t>4.0%</w:t>
            </w:r>
          </w:p>
        </w:tc>
        <w:tc>
          <w:tcPr>
            <w:tcW w:w="640" w:type="dxa"/>
            <w:vAlign w:val="bottom"/>
          </w:tcPr>
          <w:p>
            <w:pPr>
              <w:jc w:val="right"/>
              <w:ind w:right="37"/>
              <w:spacing w:after="0"/>
              <w:rPr>
                <w:sz w:val="20"/>
                <w:szCs w:val="20"/>
                <w:color w:val="auto"/>
              </w:rPr>
            </w:pPr>
            <w:r>
              <w:rPr>
                <w:rFonts w:ascii="Arial" w:cs="Arial" w:eastAsia="Arial" w:hAnsi="Arial"/>
                <w:sz w:val="13"/>
                <w:szCs w:val="13"/>
                <w:color w:val="auto"/>
              </w:rPr>
              <w:t>660 bps</w:t>
            </w:r>
          </w:p>
        </w:tc>
      </w:tr>
      <w:tr>
        <w:trPr>
          <w:trHeight w:val="276"/>
        </w:trPr>
        <w:tc>
          <w:tcPr>
            <w:tcW w:w="2960" w:type="dxa"/>
            <w:vAlign w:val="bottom"/>
          </w:tcPr>
          <w:p>
            <w:pPr>
              <w:spacing w:after="0"/>
              <w:rPr>
                <w:sz w:val="20"/>
                <w:szCs w:val="20"/>
                <w:color w:val="auto"/>
              </w:rPr>
            </w:pPr>
            <w:r>
              <w:rPr>
                <w:rFonts w:ascii="Arial" w:cs="Arial" w:eastAsia="Arial" w:hAnsi="Arial"/>
                <w:sz w:val="13"/>
                <w:szCs w:val="13"/>
                <w:color w:val="auto"/>
              </w:rPr>
              <w:t>Adjusted Segment EBITDA</w:t>
            </w:r>
            <w:r>
              <w:rPr>
                <w:rFonts w:ascii="Arial" w:cs="Arial" w:eastAsia="Arial" w:hAnsi="Arial"/>
                <w:sz w:val="20"/>
                <w:szCs w:val="20"/>
                <w:color w:val="auto"/>
                <w:vertAlign w:val="superscript"/>
              </w:rPr>
              <w:t>(1)</w:t>
            </w:r>
          </w:p>
        </w:tc>
        <w:tc>
          <w:tcPr>
            <w:tcW w:w="200" w:type="dxa"/>
            <w:vAlign w:val="bottom"/>
          </w:tcPr>
          <w:p>
            <w:pPr>
              <w:ind w:left="120"/>
              <w:spacing w:after="0"/>
              <w:rPr>
                <w:sz w:val="20"/>
                <w:szCs w:val="20"/>
                <w:color w:val="auto"/>
              </w:rPr>
            </w:pPr>
            <w:r>
              <w:rPr>
                <w:rFonts w:ascii="Arial" w:cs="Arial" w:eastAsia="Arial" w:hAnsi="Arial"/>
                <w:sz w:val="13"/>
                <w:szCs w:val="13"/>
                <w:color w:val="auto"/>
                <w:w w:val="82"/>
              </w:rPr>
              <w:t>$</w:t>
            </w:r>
          </w:p>
        </w:tc>
        <w:tc>
          <w:tcPr>
            <w:tcW w:w="480" w:type="dxa"/>
            <w:vAlign w:val="bottom"/>
          </w:tcPr>
          <w:p>
            <w:pPr>
              <w:jc w:val="right"/>
              <w:ind w:right="77"/>
              <w:spacing w:after="0"/>
              <w:rPr>
                <w:sz w:val="20"/>
                <w:szCs w:val="20"/>
                <w:color w:val="auto"/>
              </w:rPr>
            </w:pPr>
            <w:r>
              <w:rPr>
                <w:rFonts w:ascii="Arial" w:cs="Arial" w:eastAsia="Arial" w:hAnsi="Arial"/>
                <w:sz w:val="13"/>
                <w:szCs w:val="13"/>
                <w:color w:val="auto"/>
              </w:rPr>
              <w:t>37.3</w:t>
            </w:r>
          </w:p>
        </w:tc>
        <w:tc>
          <w:tcPr>
            <w:tcW w:w="260" w:type="dxa"/>
            <w:vAlign w:val="bottom"/>
          </w:tcPr>
          <w:p>
            <w:pPr>
              <w:ind w:left="180"/>
              <w:spacing w:after="0"/>
              <w:rPr>
                <w:sz w:val="20"/>
                <w:szCs w:val="20"/>
                <w:color w:val="auto"/>
              </w:rPr>
            </w:pPr>
            <w:r>
              <w:rPr>
                <w:rFonts w:ascii="Arial" w:cs="Arial" w:eastAsia="Arial" w:hAnsi="Arial"/>
                <w:sz w:val="13"/>
                <w:szCs w:val="13"/>
                <w:color w:val="auto"/>
                <w:w w:val="82"/>
              </w:rPr>
              <w:t>$</w:t>
            </w:r>
          </w:p>
        </w:tc>
        <w:tc>
          <w:tcPr>
            <w:tcW w:w="520" w:type="dxa"/>
            <w:vAlign w:val="bottom"/>
          </w:tcPr>
          <w:p>
            <w:pPr>
              <w:jc w:val="right"/>
              <w:ind w:right="117"/>
              <w:spacing w:after="0"/>
              <w:rPr>
                <w:sz w:val="20"/>
                <w:szCs w:val="20"/>
                <w:color w:val="auto"/>
              </w:rPr>
            </w:pPr>
            <w:r>
              <w:rPr>
                <w:rFonts w:ascii="Arial" w:cs="Arial" w:eastAsia="Arial" w:hAnsi="Arial"/>
                <w:sz w:val="13"/>
                <w:szCs w:val="13"/>
                <w:color w:val="auto"/>
              </w:rPr>
              <w:t>14.1</w:t>
            </w:r>
          </w:p>
        </w:tc>
        <w:tc>
          <w:tcPr>
            <w:tcW w:w="640" w:type="dxa"/>
            <w:vAlign w:val="bottom"/>
          </w:tcPr>
          <w:p>
            <w:pPr>
              <w:jc w:val="right"/>
              <w:ind w:right="17"/>
              <w:spacing w:after="0"/>
              <w:rPr>
                <w:sz w:val="20"/>
                <w:szCs w:val="20"/>
                <w:color w:val="auto"/>
              </w:rPr>
            </w:pPr>
            <w:r>
              <w:rPr>
                <w:rFonts w:ascii="Arial" w:cs="Arial" w:eastAsia="Arial" w:hAnsi="Arial"/>
                <w:sz w:val="13"/>
                <w:szCs w:val="13"/>
                <w:color w:val="auto"/>
              </w:rPr>
              <w:t>**</w:t>
            </w:r>
          </w:p>
        </w:tc>
      </w:tr>
      <w:tr>
        <w:trPr>
          <w:trHeight w:val="267"/>
        </w:trPr>
        <w:tc>
          <w:tcPr>
            <w:tcW w:w="2960" w:type="dxa"/>
            <w:vAlign w:val="bottom"/>
          </w:tcPr>
          <w:p>
            <w:pPr>
              <w:spacing w:after="0"/>
              <w:rPr>
                <w:sz w:val="20"/>
                <w:szCs w:val="20"/>
                <w:color w:val="auto"/>
              </w:rPr>
            </w:pPr>
            <w:r>
              <w:rPr>
                <w:rFonts w:ascii="Arial" w:cs="Arial" w:eastAsia="Arial" w:hAnsi="Arial"/>
                <w:sz w:val="13"/>
                <w:szCs w:val="13"/>
                <w:color w:val="auto"/>
              </w:rPr>
              <w:t>Adjusted Segment EBITDA Margin</w:t>
            </w:r>
            <w:r>
              <w:rPr>
                <w:rFonts w:ascii="Arial" w:cs="Arial" w:eastAsia="Arial" w:hAnsi="Arial"/>
                <w:sz w:val="20"/>
                <w:szCs w:val="20"/>
                <w:color w:val="auto"/>
                <w:vertAlign w:val="superscript"/>
              </w:rPr>
              <w:t>(1)</w:t>
            </w:r>
          </w:p>
        </w:tc>
        <w:tc>
          <w:tcPr>
            <w:tcW w:w="200" w:type="dxa"/>
            <w:vAlign w:val="bottom"/>
          </w:tcPr>
          <w:p>
            <w:pPr>
              <w:spacing w:after="0"/>
              <w:rPr>
                <w:sz w:val="23"/>
                <w:szCs w:val="23"/>
                <w:color w:val="auto"/>
              </w:rPr>
            </w:pPr>
          </w:p>
        </w:tc>
        <w:tc>
          <w:tcPr>
            <w:tcW w:w="480" w:type="dxa"/>
            <w:vAlign w:val="bottom"/>
          </w:tcPr>
          <w:p>
            <w:pPr>
              <w:jc w:val="right"/>
              <w:spacing w:after="0"/>
              <w:rPr>
                <w:sz w:val="20"/>
                <w:szCs w:val="20"/>
                <w:color w:val="auto"/>
              </w:rPr>
            </w:pPr>
            <w:r>
              <w:rPr>
                <w:rFonts w:ascii="Arial" w:cs="Arial" w:eastAsia="Arial" w:hAnsi="Arial"/>
                <w:sz w:val="13"/>
                <w:szCs w:val="13"/>
                <w:color w:val="auto"/>
              </w:rPr>
              <w:t>13.0%</w:t>
            </w:r>
          </w:p>
        </w:tc>
        <w:tc>
          <w:tcPr>
            <w:tcW w:w="260" w:type="dxa"/>
            <w:vAlign w:val="bottom"/>
          </w:tcPr>
          <w:p>
            <w:pPr>
              <w:spacing w:after="0"/>
              <w:rPr>
                <w:sz w:val="23"/>
                <w:szCs w:val="23"/>
                <w:color w:val="auto"/>
              </w:rPr>
            </w:pPr>
          </w:p>
        </w:tc>
        <w:tc>
          <w:tcPr>
            <w:tcW w:w="520" w:type="dxa"/>
            <w:vAlign w:val="bottom"/>
          </w:tcPr>
          <w:p>
            <w:pPr>
              <w:jc w:val="right"/>
              <w:ind w:right="37"/>
              <w:spacing w:after="0"/>
              <w:rPr>
                <w:sz w:val="20"/>
                <w:szCs w:val="20"/>
                <w:color w:val="auto"/>
              </w:rPr>
            </w:pPr>
            <w:r>
              <w:rPr>
                <w:rFonts w:ascii="Arial" w:cs="Arial" w:eastAsia="Arial" w:hAnsi="Arial"/>
                <w:sz w:val="13"/>
                <w:szCs w:val="13"/>
                <w:color w:val="auto"/>
              </w:rPr>
              <w:t>6.2%</w:t>
            </w:r>
          </w:p>
        </w:tc>
        <w:tc>
          <w:tcPr>
            <w:tcW w:w="640" w:type="dxa"/>
            <w:vAlign w:val="bottom"/>
          </w:tcPr>
          <w:p>
            <w:pPr>
              <w:jc w:val="right"/>
              <w:ind w:right="37"/>
              <w:spacing w:after="0"/>
              <w:rPr>
                <w:sz w:val="20"/>
                <w:szCs w:val="20"/>
                <w:color w:val="auto"/>
              </w:rPr>
            </w:pPr>
            <w:r>
              <w:rPr>
                <w:rFonts w:ascii="Arial" w:cs="Arial" w:eastAsia="Arial" w:hAnsi="Arial"/>
                <w:sz w:val="13"/>
                <w:szCs w:val="13"/>
                <w:color w:val="auto"/>
              </w:rPr>
              <w:t>680 bps</w:t>
            </w:r>
          </w:p>
        </w:tc>
      </w:tr>
      <w:tr>
        <w:trPr>
          <w:trHeight w:val="323"/>
        </w:trPr>
        <w:tc>
          <w:tcPr>
            <w:tcW w:w="2960" w:type="dxa"/>
            <w:vAlign w:val="bottom"/>
          </w:tcPr>
          <w:p>
            <w:pPr>
              <w:spacing w:after="0"/>
              <w:rPr>
                <w:sz w:val="20"/>
                <w:szCs w:val="20"/>
                <w:color w:val="auto"/>
              </w:rPr>
            </w:pPr>
            <w:r>
              <w:rPr>
                <w:rFonts w:ascii="Arial" w:cs="Arial" w:eastAsia="Arial" w:hAnsi="Arial"/>
                <w:sz w:val="13"/>
                <w:szCs w:val="13"/>
                <w:color w:val="auto"/>
              </w:rPr>
              <w:t>Key Performance Indicators:</w:t>
            </w:r>
          </w:p>
        </w:tc>
        <w:tc>
          <w:tcPr>
            <w:tcW w:w="2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165"/>
        </w:trPr>
        <w:tc>
          <w:tcPr>
            <w:tcW w:w="2960" w:type="dxa"/>
            <w:vAlign w:val="bottom"/>
          </w:tcPr>
          <w:p>
            <w:pPr>
              <w:ind w:left="180"/>
              <w:spacing w:after="0" w:line="165" w:lineRule="exact"/>
              <w:rPr>
                <w:sz w:val="20"/>
                <w:szCs w:val="20"/>
                <w:color w:val="auto"/>
              </w:rPr>
            </w:pPr>
            <w:r>
              <w:rPr>
                <w:rFonts w:ascii="Arial" w:cs="Arial" w:eastAsia="Arial" w:hAnsi="Arial"/>
                <w:sz w:val="12"/>
                <w:szCs w:val="12"/>
                <w:color w:val="auto"/>
              </w:rPr>
              <w:t>U.S. Base Same-Show Revenue Growth</w:t>
            </w:r>
            <w:r>
              <w:rPr>
                <w:rFonts w:ascii="Arial" w:cs="Arial" w:eastAsia="Arial" w:hAnsi="Arial"/>
                <w:sz w:val="19"/>
                <w:szCs w:val="19"/>
                <w:color w:val="auto"/>
                <w:vertAlign w:val="superscript"/>
              </w:rPr>
              <w:t>(2)</w:t>
            </w:r>
          </w:p>
        </w:tc>
        <w:tc>
          <w:tcPr>
            <w:tcW w:w="2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40" w:type="dxa"/>
            <w:vAlign w:val="bottom"/>
          </w:tcPr>
          <w:p>
            <w:pPr>
              <w:jc w:val="right"/>
              <w:ind w:right="17"/>
              <w:spacing w:after="0"/>
              <w:rPr>
                <w:sz w:val="20"/>
                <w:szCs w:val="20"/>
                <w:color w:val="auto"/>
              </w:rPr>
            </w:pPr>
            <w:r>
              <w:rPr>
                <w:rFonts w:ascii="Arial" w:cs="Arial" w:eastAsia="Arial" w:hAnsi="Arial"/>
                <w:sz w:val="13"/>
                <w:szCs w:val="13"/>
                <w:color w:val="auto"/>
              </w:rPr>
              <w:t>7.4%</w:t>
            </w:r>
          </w:p>
        </w:tc>
      </w:tr>
      <w:tr>
        <w:trPr>
          <w:trHeight w:val="165"/>
        </w:trPr>
        <w:tc>
          <w:tcPr>
            <w:tcW w:w="2960" w:type="dxa"/>
            <w:vAlign w:val="bottom"/>
          </w:tcPr>
          <w:p>
            <w:pPr>
              <w:ind w:left="180"/>
              <w:spacing w:after="0" w:line="165" w:lineRule="exact"/>
              <w:rPr>
                <w:sz w:val="20"/>
                <w:szCs w:val="20"/>
                <w:color w:val="auto"/>
              </w:rPr>
            </w:pPr>
            <w:r>
              <w:rPr>
                <w:rFonts w:ascii="Arial" w:cs="Arial" w:eastAsia="Arial" w:hAnsi="Arial"/>
                <w:sz w:val="12"/>
                <w:szCs w:val="12"/>
                <w:color w:val="auto"/>
              </w:rPr>
              <w:t>U.S. Show Rotation Revenue Change</w:t>
            </w:r>
            <w:r>
              <w:rPr>
                <w:rFonts w:ascii="Arial" w:cs="Arial" w:eastAsia="Arial" w:hAnsi="Arial"/>
                <w:sz w:val="19"/>
                <w:szCs w:val="19"/>
                <w:color w:val="auto"/>
                <w:vertAlign w:val="superscript"/>
              </w:rPr>
              <w:t>(3)</w:t>
            </w:r>
          </w:p>
        </w:tc>
        <w:tc>
          <w:tcPr>
            <w:tcW w:w="2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60" w:type="dxa"/>
            <w:vAlign w:val="bottom"/>
            <w:gridSpan w:val="2"/>
          </w:tcPr>
          <w:p>
            <w:pPr>
              <w:jc w:val="right"/>
              <w:ind w:right="17"/>
              <w:spacing w:after="0"/>
              <w:rPr>
                <w:sz w:val="20"/>
                <w:szCs w:val="20"/>
                <w:color w:val="auto"/>
              </w:rPr>
            </w:pPr>
            <w:r>
              <w:rPr>
                <w:rFonts w:ascii="Arial" w:cs="Arial" w:eastAsia="Arial" w:hAnsi="Arial"/>
                <w:sz w:val="13"/>
                <w:szCs w:val="13"/>
                <w:color w:val="auto"/>
              </w:rPr>
              <w:t>$(2) approx.</w:t>
            </w:r>
          </w:p>
        </w:tc>
      </w:tr>
      <w:tr>
        <w:trPr>
          <w:trHeight w:val="267"/>
        </w:trPr>
        <w:tc>
          <w:tcPr>
            <w:tcW w:w="2960" w:type="dxa"/>
            <w:vAlign w:val="bottom"/>
          </w:tcPr>
          <w:p>
            <w:pPr>
              <w:ind w:left="180"/>
              <w:spacing w:after="0"/>
              <w:rPr>
                <w:sz w:val="20"/>
                <w:szCs w:val="20"/>
                <w:color w:val="auto"/>
              </w:rPr>
            </w:pPr>
            <w:r>
              <w:rPr>
                <w:rFonts w:ascii="Arial" w:cs="Arial" w:eastAsia="Arial" w:hAnsi="Arial"/>
                <w:sz w:val="13"/>
                <w:szCs w:val="13"/>
                <w:color w:val="auto"/>
                <w:w w:val="98"/>
              </w:rPr>
              <w:t>International Show Rotation Revenue Change</w:t>
            </w:r>
            <w:r>
              <w:rPr>
                <w:rFonts w:ascii="Arial" w:cs="Arial" w:eastAsia="Arial" w:hAnsi="Arial"/>
                <w:sz w:val="20"/>
                <w:szCs w:val="20"/>
                <w:color w:val="auto"/>
                <w:w w:val="98"/>
                <w:vertAlign w:val="superscript"/>
              </w:rPr>
              <w:t>(3)</w:t>
            </w:r>
          </w:p>
        </w:tc>
        <w:tc>
          <w:tcPr>
            <w:tcW w:w="2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160" w:type="dxa"/>
            <w:vAlign w:val="bottom"/>
            <w:gridSpan w:val="2"/>
          </w:tcPr>
          <w:p>
            <w:pPr>
              <w:jc w:val="right"/>
              <w:ind w:right="17"/>
              <w:spacing w:after="0"/>
              <w:rPr>
                <w:sz w:val="20"/>
                <w:szCs w:val="20"/>
                <w:color w:val="auto"/>
              </w:rPr>
            </w:pPr>
            <w:r>
              <w:rPr>
                <w:rFonts w:ascii="Arial" w:cs="Arial" w:eastAsia="Arial" w:hAnsi="Arial"/>
                <w:sz w:val="13"/>
                <w:szCs w:val="13"/>
                <w:color w:val="auto"/>
              </w:rPr>
              <w:t>$15 approx.</w:t>
            </w:r>
          </w:p>
        </w:tc>
      </w:tr>
    </w:tbl>
    <w:p>
      <w:pPr>
        <w:spacing w:after="0" w:line="107" w:lineRule="exact"/>
        <w:rPr>
          <w:sz w:val="20"/>
          <w:szCs w:val="20"/>
          <w:color w:val="auto"/>
        </w:rPr>
      </w:pPr>
    </w:p>
    <w:p>
      <w:pPr>
        <w:ind w:left="440" w:hanging="354"/>
        <w:spacing w:after="0"/>
        <w:tabs>
          <w:tab w:leader="none" w:pos="440" w:val="left"/>
        </w:tabs>
        <w:numPr>
          <w:ilvl w:val="0"/>
          <w:numId w:val="3"/>
        </w:numPr>
        <w:rPr>
          <w:rFonts w:ascii="Arial" w:cs="Arial" w:eastAsia="Arial" w:hAnsi="Arial"/>
          <w:sz w:val="13"/>
          <w:szCs w:val="13"/>
          <w:color w:val="auto"/>
        </w:rPr>
      </w:pPr>
      <w:r>
        <w:rPr>
          <w:rFonts w:ascii="Arial" w:cs="Arial" w:eastAsia="Arial" w:hAnsi="Arial"/>
          <w:sz w:val="13"/>
          <w:szCs w:val="13"/>
          <w:color w:val="auto"/>
        </w:rPr>
        <w:t>A reconciliation of non-GAAP financial measures to GAAP financial measures is presented in Table Two of this press release.</w:t>
      </w:r>
    </w:p>
    <w:p>
      <w:pPr>
        <w:ind w:left="440" w:right="140" w:hanging="354"/>
        <w:spacing w:after="0" w:line="227" w:lineRule="auto"/>
        <w:tabs>
          <w:tab w:leader="none" w:pos="440" w:val="left"/>
        </w:tabs>
        <w:numPr>
          <w:ilvl w:val="0"/>
          <w:numId w:val="3"/>
        </w:numPr>
        <w:rPr>
          <w:rFonts w:ascii="Arial" w:cs="Arial" w:eastAsia="Arial" w:hAnsi="Arial"/>
          <w:sz w:val="13"/>
          <w:szCs w:val="13"/>
          <w:color w:val="auto"/>
        </w:rPr>
      </w:pPr>
      <w:r>
        <w:rPr>
          <w:rFonts w:ascii="Arial" w:cs="Arial" w:eastAsia="Arial" w:hAnsi="Arial"/>
          <w:sz w:val="13"/>
          <w:szCs w:val="13"/>
          <w:color w:val="auto"/>
        </w:rPr>
        <w:t>Base same-shows are defined as shows produced by GES out of the same city during the same quarter in both the current year and prior year. Base same-shows represented 38% of GES' U.S. organic revenue during the 2015 second quarter.</w:t>
      </w:r>
    </w:p>
    <w:p>
      <w:pPr>
        <w:ind w:left="440" w:hanging="354"/>
        <w:spacing w:after="0"/>
        <w:tabs>
          <w:tab w:leader="none" w:pos="440" w:val="left"/>
        </w:tabs>
        <w:numPr>
          <w:ilvl w:val="0"/>
          <w:numId w:val="3"/>
        </w:numPr>
        <w:rPr>
          <w:rFonts w:ascii="Arial" w:cs="Arial" w:eastAsia="Arial" w:hAnsi="Arial"/>
          <w:sz w:val="13"/>
          <w:szCs w:val="13"/>
          <w:color w:val="auto"/>
        </w:rPr>
      </w:pPr>
      <w:r>
        <w:rPr>
          <w:rFonts w:ascii="Arial" w:cs="Arial" w:eastAsia="Arial" w:hAnsi="Arial"/>
          <w:sz w:val="13"/>
          <w:szCs w:val="13"/>
          <w:color w:val="auto"/>
        </w:rPr>
        <w:t>Show rotation refers to shows that take place once every two, three or four years, as well as annual shows that change quarters from one year to the next.</w:t>
      </w:r>
    </w:p>
    <w:p>
      <w:pPr>
        <w:spacing w:after="0" w:line="158" w:lineRule="exact"/>
        <w:rPr>
          <w:sz w:val="20"/>
          <w:szCs w:val="20"/>
          <w:color w:val="auto"/>
        </w:rPr>
      </w:pPr>
    </w:p>
    <w:p>
      <w:pPr>
        <w:ind w:left="460" w:right="540"/>
        <w:spacing w:after="0" w:line="242" w:lineRule="auto"/>
        <w:rPr>
          <w:sz w:val="20"/>
          <w:szCs w:val="20"/>
          <w:color w:val="auto"/>
        </w:rPr>
      </w:pPr>
      <w:r>
        <w:rPr>
          <w:rFonts w:ascii="Arial" w:cs="Arial" w:eastAsia="Arial" w:hAnsi="Arial"/>
          <w:sz w:val="19"/>
          <w:szCs w:val="19"/>
          <w:color w:val="auto"/>
        </w:rPr>
        <w:t>Total M&amp;E revenue increased 26.5% ($60.0 million) year-over-year. On an organic basis (which excludes the impact of acquisitions and unfavorable exchange rate variances), the increase was 21.3% ($48.2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-227330</wp:posOffset>
            </wp:positionV>
            <wp:extent cx="62865" cy="628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940" w:right="180"/>
        <w:spacing w:after="0" w:line="233" w:lineRule="auto"/>
        <w:rPr>
          <w:sz w:val="20"/>
          <w:szCs w:val="20"/>
          <w:color w:val="auto"/>
        </w:rPr>
      </w:pPr>
      <w:r>
        <w:rPr>
          <w:rFonts w:ascii="Arial" w:cs="Arial" w:eastAsia="Arial" w:hAnsi="Arial"/>
          <w:sz w:val="19"/>
          <w:szCs w:val="19"/>
          <w:color w:val="auto"/>
        </w:rPr>
        <w:t>U.S. organic revenue increased 16.6% ($28.1 million) driven primarily by new business wins, base same-show revenue growth of 7.4% and increased sales to corporate clients.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459105</wp:posOffset>
            </wp:positionH>
            <wp:positionV relativeFrom="paragraph">
              <wp:posOffset>-227330</wp:posOffset>
            </wp:positionV>
            <wp:extent cx="62865" cy="628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940" w:right="160"/>
        <w:spacing w:after="0" w:line="233" w:lineRule="auto"/>
        <w:rPr>
          <w:sz w:val="20"/>
          <w:szCs w:val="20"/>
          <w:color w:val="auto"/>
        </w:rPr>
      </w:pPr>
      <w:r>
        <w:rPr>
          <w:rFonts w:ascii="Arial" w:cs="Arial" w:eastAsia="Arial" w:hAnsi="Arial"/>
          <w:sz w:val="19"/>
          <w:szCs w:val="19"/>
          <w:color w:val="auto"/>
        </w:rPr>
        <w:t>International organic revenue increased 35.3% ($22.4 million) driven primarily by positive show rotation revenue of approximately $15 million, new business wins and same-show growth.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459105</wp:posOffset>
            </wp:positionH>
            <wp:positionV relativeFrom="paragraph">
              <wp:posOffset>-227330</wp:posOffset>
            </wp:positionV>
            <wp:extent cx="62865" cy="628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460"/>
        <w:spacing w:after="0" w:line="234" w:lineRule="auto"/>
        <w:rPr>
          <w:sz w:val="20"/>
          <w:szCs w:val="20"/>
          <w:color w:val="auto"/>
        </w:rPr>
      </w:pPr>
      <w:r>
        <w:rPr>
          <w:rFonts w:ascii="Arial" w:cs="Arial" w:eastAsia="Arial" w:hAnsi="Arial"/>
          <w:sz w:val="19"/>
          <w:szCs w:val="19"/>
          <w:color w:val="auto"/>
        </w:rPr>
        <w:t>Total M&amp;E segment operating income increased $21.1 million, or $15.2 million on an organic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-92710</wp:posOffset>
            </wp:positionV>
            <wp:extent cx="62865" cy="628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940"/>
        <w:spacing w:after="0"/>
        <w:rPr>
          <w:sz w:val="20"/>
          <w:szCs w:val="20"/>
          <w:color w:val="auto"/>
        </w:rPr>
      </w:pPr>
      <w:r>
        <w:rPr>
          <w:rFonts w:ascii="Arial" w:cs="Arial" w:eastAsia="Arial" w:hAnsi="Arial"/>
          <w:sz w:val="19"/>
          <w:szCs w:val="19"/>
          <w:color w:val="auto"/>
        </w:rPr>
        <w:t>U.S. organic segment operating income increased $8.2 million, primarily reflecting higher revenue with strong throughput.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459105</wp:posOffset>
            </wp:positionH>
            <wp:positionV relativeFrom="paragraph">
              <wp:posOffset>-96520</wp:posOffset>
            </wp:positionV>
            <wp:extent cx="62865" cy="628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sectPr>
          <w:pgSz w:w="11900" w:h="16838" w:orient="portrait"/>
          <w:cols w:equalWidth="0" w:num="1">
            <w:col w:w="11360"/>
          </w:cols>
          <w:pgMar w:left="400" w:top="115" w:right="139" w:bottom="0" w:gutter="0" w:footer="0" w:header="0"/>
        </w:sectPr>
      </w:pPr>
    </w:p>
    <w:bookmarkStart w:id="3" w:name="page4"/>
    <w:bookmarkEnd w:id="3"/>
    <w:p>
      <w:pPr>
        <w:ind w:left="940"/>
        <w:spacing w:after="0" w:line="242" w:lineRule="auto"/>
        <w:rPr>
          <w:sz w:val="20"/>
          <w:szCs w:val="20"/>
          <w:color w:val="auto"/>
        </w:rPr>
      </w:pPr>
      <w:r>
        <w:rPr>
          <w:rFonts w:ascii="Arial" w:cs="Arial" w:eastAsia="Arial" w:hAnsi="Arial"/>
          <w:sz w:val="19"/>
          <w:szCs w:val="19"/>
          <w:color w:val="auto"/>
        </w:rPr>
        <w:t>International organic segment operating income increased $7.0 million, primarily reflecting higher revenue with strong throughput, as wel as a $1.3 million gain related to exiting a venue services agreement in the U.K.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459105</wp:posOffset>
            </wp:positionH>
            <wp:positionV relativeFrom="paragraph">
              <wp:posOffset>-226695</wp:posOffset>
            </wp:positionV>
            <wp:extent cx="62865" cy="6286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460" w:right="20"/>
        <w:spacing w:after="0" w:line="237" w:lineRule="auto"/>
        <w:rPr>
          <w:sz w:val="20"/>
          <w:szCs w:val="20"/>
          <w:color w:val="auto"/>
        </w:rPr>
      </w:pPr>
      <w:r>
        <w:rPr>
          <w:rFonts w:ascii="Arial" w:cs="Arial" w:eastAsia="Arial" w:hAnsi="Arial"/>
          <w:sz w:val="19"/>
          <w:szCs w:val="19"/>
          <w:color w:val="auto"/>
        </w:rPr>
        <w:t>The acquisitions of Blitz Communications (September 2014), onPeak (October 2014) and N200 (November 2014) contributed revenue of $21.6 million, adjusted segment operating income of $7.4 million (34.2% margin) and adjusted segment EBITDA of $9.7 million (44.8% margin) during the 2015 second quarter.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-368935</wp:posOffset>
            </wp:positionV>
            <wp:extent cx="62865" cy="628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spacing w:after="0" w:line="137" w:lineRule="exact"/>
        <w:rPr>
          <w:sz w:val="20"/>
          <w:szCs w:val="20"/>
          <w:color w:val="auto"/>
        </w:rPr>
      </w:pPr>
    </w:p>
    <w:p>
      <w:pPr>
        <w:spacing w:after="0"/>
        <w:rPr>
          <w:sz w:val="20"/>
          <w:szCs w:val="20"/>
          <w:color w:val="auto"/>
        </w:rPr>
      </w:pPr>
      <w:r>
        <w:rPr>
          <w:rFonts w:ascii="Arial" w:cs="Arial" w:eastAsia="Arial" w:hAnsi="Arial"/>
          <w:sz w:val="19"/>
          <w:szCs w:val="19"/>
          <w:b w:val="1"/>
          <w:bCs w:val="1"/>
          <w:u w:val="single" w:color="auto"/>
          <w:color w:val="auto"/>
        </w:rPr>
        <w:t>T&amp;R Results</w:t>
      </w:r>
    </w:p>
    <w:p>
      <w:pPr>
        <w:spacing w:after="0" w:line="189" w:lineRule="exact"/>
        <w:rPr>
          <w:sz w:val="20"/>
          <w:szCs w:val="20"/>
          <w:color w:val="auto"/>
        </w:rPr>
      </w:pPr>
    </w:p>
    <w:p>
      <w:pPr>
        <w:ind w:right="60"/>
        <w:spacing w:after="0" w:line="239" w:lineRule="auto"/>
        <w:rPr>
          <w:sz w:val="20"/>
          <w:szCs w:val="20"/>
          <w:color w:val="auto"/>
        </w:rPr>
      </w:pPr>
      <w:r>
        <w:rPr>
          <w:rFonts w:ascii="Arial" w:cs="Arial" w:eastAsia="Arial" w:hAnsi="Arial"/>
          <w:sz w:val="19"/>
          <w:szCs w:val="19"/>
          <w:color w:val="auto"/>
        </w:rPr>
        <w:t>Moster said, "The T&amp;R Group realized strong revenue growth and better than expected profits for the second quarter. Organic revenue from our attractions was up 23 percent reflecting both an increase in visitors and our efforts to drive higher effective ticket prices. And we saw strong growth from our hospitality assets, including a 5.3 percent increase in same-store RevPAR. The team also did a solid job with cost management to minimize expenses during the early and seasonally slower part of the quarter, which helped lift the operating margin higher. As expected, our peak season is off to a very strong start."</w:t>
      </w:r>
    </w:p>
    <w:p>
      <w:pPr>
        <w:spacing w:after="0" w:line="241" w:lineRule="exact"/>
        <w:rPr>
          <w:sz w:val="20"/>
          <w:szCs w:val="20"/>
          <w:color w:val="auto"/>
        </w:rPr>
      </w:pPr>
    </w:p>
    <w:tbl>
      <w:tblPr>
        <w:tblLayout w:type="fixed"/>
        <w:tblInd w:w="80" w:type="dxa"/>
        <w:tblCellMar>
          <w:top w:w="0" w:type="dxa"/>
          <w:left w:w="0" w:type="dxa"/>
          <w:bottom w:w="0" w:type="dxa"/>
          <w:right w:w="0" w:type="dxa"/>
        </w:tblCellMar>
      </w:tblPr>
      <w:tr>
        <w:trPr>
          <w:trHeight w:val="153"/>
        </w:trPr>
        <w:tc>
          <w:tcPr>
            <w:tcW w:w="2500" w:type="dxa"/>
            <w:vAlign w:val="bottom"/>
          </w:tcPr>
          <w:p>
            <w:pPr>
              <w:spacing w:after="0"/>
              <w:rPr>
                <w:sz w:val="13"/>
                <w:szCs w:val="13"/>
                <w:color w:val="auto"/>
              </w:rPr>
            </w:pPr>
          </w:p>
        </w:tc>
        <w:tc>
          <w:tcPr>
            <w:tcW w:w="680" w:type="dxa"/>
            <w:vAlign w:val="bottom"/>
            <w:tcBorders>
              <w:bottom w:val="single" w:sz="8" w:color="auto"/>
            </w:tcBorders>
            <w:gridSpan w:val="2"/>
          </w:tcPr>
          <w:p>
            <w:pPr>
              <w:jc w:val="right"/>
              <w:ind w:right="17"/>
              <w:spacing w:after="0"/>
              <w:rPr>
                <w:sz w:val="20"/>
                <w:szCs w:val="20"/>
                <w:color w:val="auto"/>
              </w:rPr>
            </w:pPr>
            <w:r>
              <w:rPr>
                <w:rFonts w:ascii="Arial" w:cs="Arial" w:eastAsia="Arial" w:hAnsi="Arial"/>
                <w:sz w:val="13"/>
                <w:szCs w:val="13"/>
                <w:b w:val="1"/>
                <w:bCs w:val="1"/>
                <w:color w:val="auto"/>
              </w:rPr>
              <w:t>Q2 2015</w:t>
            </w:r>
          </w:p>
        </w:tc>
        <w:tc>
          <w:tcPr>
            <w:tcW w:w="7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Q2 2014</w:t>
            </w:r>
          </w:p>
        </w:tc>
        <w:tc>
          <w:tcPr>
            <w:tcW w:w="640" w:type="dxa"/>
            <w:vAlign w:val="bottom"/>
            <w:tcBorders>
              <w:bottom w:val="single" w:sz="8" w:color="auto"/>
            </w:tcBorders>
          </w:tcPr>
          <w:p>
            <w:pPr>
              <w:ind w:left="100"/>
              <w:spacing w:after="0"/>
              <w:rPr>
                <w:sz w:val="20"/>
                <w:szCs w:val="20"/>
                <w:color w:val="auto"/>
              </w:rPr>
            </w:pPr>
            <w:r>
              <w:rPr>
                <w:rFonts w:ascii="Arial" w:cs="Arial" w:eastAsia="Arial" w:hAnsi="Arial"/>
                <w:sz w:val="13"/>
                <w:szCs w:val="13"/>
                <w:b w:val="1"/>
                <w:bCs w:val="1"/>
                <w:color w:val="auto"/>
              </w:rPr>
              <w:t>Change</w:t>
            </w:r>
          </w:p>
        </w:tc>
      </w:tr>
      <w:tr>
        <w:trPr>
          <w:trHeight w:val="197"/>
        </w:trPr>
        <w:tc>
          <w:tcPr>
            <w:tcW w:w="25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80" w:type="dxa"/>
            <w:vAlign w:val="bottom"/>
          </w:tcPr>
          <w:p>
            <w:pPr>
              <w:jc w:val="right"/>
              <w:ind w:right="17"/>
              <w:spacing w:after="0"/>
              <w:rPr>
                <w:sz w:val="20"/>
                <w:szCs w:val="20"/>
                <w:color w:val="auto"/>
              </w:rPr>
            </w:pPr>
            <w:r>
              <w:rPr>
                <w:rFonts w:ascii="Arial" w:cs="Arial" w:eastAsia="Arial" w:hAnsi="Arial"/>
                <w:sz w:val="13"/>
                <w:szCs w:val="13"/>
                <w:i w:val="1"/>
                <w:iCs w:val="1"/>
                <w:color w:val="auto"/>
              </w:rPr>
              <w:t>$ in millions</w:t>
            </w:r>
          </w:p>
        </w:tc>
        <w:tc>
          <w:tcPr>
            <w:tcW w:w="640" w:type="dxa"/>
            <w:vAlign w:val="bottom"/>
          </w:tcPr>
          <w:p>
            <w:pPr>
              <w:spacing w:after="0"/>
              <w:rPr>
                <w:sz w:val="17"/>
                <w:szCs w:val="17"/>
                <w:color w:val="auto"/>
              </w:rPr>
            </w:pPr>
          </w:p>
        </w:tc>
      </w:tr>
      <w:tr>
        <w:trPr>
          <w:trHeight w:val="137"/>
        </w:trPr>
        <w:tc>
          <w:tcPr>
            <w:tcW w:w="2500" w:type="dxa"/>
            <w:vAlign w:val="bottom"/>
          </w:tcPr>
          <w:p>
            <w:pPr>
              <w:spacing w:after="0" w:line="138" w:lineRule="exact"/>
              <w:rPr>
                <w:sz w:val="20"/>
                <w:szCs w:val="20"/>
                <w:color w:val="auto"/>
              </w:rPr>
            </w:pPr>
            <w:r>
              <w:rPr>
                <w:rFonts w:ascii="Arial" w:cs="Arial" w:eastAsia="Arial" w:hAnsi="Arial"/>
                <w:sz w:val="13"/>
                <w:szCs w:val="13"/>
                <w:color w:val="auto"/>
              </w:rPr>
              <w:t>Revenue</w:t>
            </w:r>
          </w:p>
        </w:tc>
        <w:tc>
          <w:tcPr>
            <w:tcW w:w="680" w:type="dxa"/>
            <w:vAlign w:val="bottom"/>
            <w:gridSpan w:val="2"/>
          </w:tcPr>
          <w:p>
            <w:pPr>
              <w:jc w:val="right"/>
              <w:ind w:right="77"/>
              <w:spacing w:after="0" w:line="138" w:lineRule="exact"/>
              <w:rPr>
                <w:sz w:val="20"/>
                <w:szCs w:val="20"/>
                <w:color w:val="auto"/>
              </w:rPr>
            </w:pPr>
            <w:r>
              <w:rPr>
                <w:rFonts w:ascii="Arial" w:cs="Arial" w:eastAsia="Arial" w:hAnsi="Arial"/>
                <w:sz w:val="13"/>
                <w:szCs w:val="13"/>
                <w:color w:val="auto"/>
              </w:rPr>
              <w:t>$ 30.5</w:t>
            </w:r>
          </w:p>
        </w:tc>
        <w:tc>
          <w:tcPr>
            <w:tcW w:w="780" w:type="dxa"/>
            <w:vAlign w:val="bottom"/>
          </w:tcPr>
          <w:p>
            <w:pPr>
              <w:jc w:val="right"/>
              <w:ind w:right="117"/>
              <w:spacing w:after="0" w:line="138" w:lineRule="exact"/>
              <w:rPr>
                <w:sz w:val="20"/>
                <w:szCs w:val="20"/>
                <w:color w:val="auto"/>
              </w:rPr>
            </w:pPr>
            <w:r>
              <w:rPr>
                <w:rFonts w:ascii="Arial" w:cs="Arial" w:eastAsia="Arial" w:hAnsi="Arial"/>
                <w:sz w:val="13"/>
                <w:szCs w:val="13"/>
                <w:color w:val="auto"/>
              </w:rPr>
              <w:t>$ 29.8</w:t>
            </w:r>
          </w:p>
        </w:tc>
        <w:tc>
          <w:tcPr>
            <w:tcW w:w="640" w:type="dxa"/>
            <w:vAlign w:val="bottom"/>
          </w:tcPr>
          <w:p>
            <w:pPr>
              <w:jc w:val="right"/>
              <w:ind w:right="17"/>
              <w:spacing w:after="0" w:line="138" w:lineRule="exact"/>
              <w:rPr>
                <w:sz w:val="20"/>
                <w:szCs w:val="20"/>
                <w:color w:val="auto"/>
              </w:rPr>
            </w:pPr>
            <w:r>
              <w:rPr>
                <w:rFonts w:ascii="Arial" w:cs="Arial" w:eastAsia="Arial" w:hAnsi="Arial"/>
                <w:sz w:val="13"/>
                <w:szCs w:val="13"/>
                <w:color w:val="auto"/>
              </w:rPr>
              <w:t>2.2%</w:t>
            </w:r>
          </w:p>
        </w:tc>
      </w:tr>
      <w:tr>
        <w:trPr>
          <w:trHeight w:val="267"/>
        </w:trPr>
        <w:tc>
          <w:tcPr>
            <w:tcW w:w="2500" w:type="dxa"/>
            <w:vAlign w:val="bottom"/>
          </w:tcPr>
          <w:p>
            <w:pPr>
              <w:spacing w:after="0"/>
              <w:rPr>
                <w:sz w:val="20"/>
                <w:szCs w:val="20"/>
                <w:color w:val="auto"/>
              </w:rPr>
            </w:pPr>
            <w:r>
              <w:rPr>
                <w:rFonts w:ascii="Arial" w:cs="Arial" w:eastAsia="Arial" w:hAnsi="Arial"/>
                <w:sz w:val="13"/>
                <w:szCs w:val="13"/>
                <w:color w:val="auto"/>
              </w:rPr>
              <w:t>Organic Revenue</w:t>
            </w:r>
            <w:r>
              <w:rPr>
                <w:rFonts w:ascii="Arial" w:cs="Arial" w:eastAsia="Arial" w:hAnsi="Arial"/>
                <w:sz w:val="20"/>
                <w:szCs w:val="20"/>
                <w:color w:val="auto"/>
                <w:vertAlign w:val="superscript"/>
              </w:rPr>
              <w:t>(1)</w:t>
            </w:r>
          </w:p>
        </w:tc>
        <w:tc>
          <w:tcPr>
            <w:tcW w:w="260" w:type="dxa"/>
            <w:vAlign w:val="bottom"/>
          </w:tcPr>
          <w:p>
            <w:pPr>
              <w:spacing w:after="0"/>
              <w:rPr>
                <w:sz w:val="23"/>
                <w:szCs w:val="23"/>
                <w:color w:val="auto"/>
              </w:rPr>
            </w:pPr>
          </w:p>
        </w:tc>
        <w:tc>
          <w:tcPr>
            <w:tcW w:w="420" w:type="dxa"/>
            <w:vAlign w:val="bottom"/>
          </w:tcPr>
          <w:p>
            <w:pPr>
              <w:jc w:val="right"/>
              <w:ind w:right="77"/>
              <w:spacing w:after="0"/>
              <w:rPr>
                <w:sz w:val="20"/>
                <w:szCs w:val="20"/>
                <w:color w:val="auto"/>
              </w:rPr>
            </w:pPr>
            <w:r>
              <w:rPr>
                <w:rFonts w:ascii="Arial" w:cs="Arial" w:eastAsia="Arial" w:hAnsi="Arial"/>
                <w:sz w:val="13"/>
                <w:szCs w:val="13"/>
                <w:color w:val="auto"/>
              </w:rPr>
              <w:t>32.7</w:t>
            </w: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29.8</w:t>
            </w:r>
          </w:p>
        </w:tc>
        <w:tc>
          <w:tcPr>
            <w:tcW w:w="640" w:type="dxa"/>
            <w:vAlign w:val="bottom"/>
          </w:tcPr>
          <w:p>
            <w:pPr>
              <w:jc w:val="right"/>
              <w:ind w:right="17"/>
              <w:spacing w:after="0"/>
              <w:rPr>
                <w:sz w:val="20"/>
                <w:szCs w:val="20"/>
                <w:color w:val="auto"/>
              </w:rPr>
            </w:pPr>
            <w:r>
              <w:rPr>
                <w:rFonts w:ascii="Arial" w:cs="Arial" w:eastAsia="Arial" w:hAnsi="Arial"/>
                <w:sz w:val="13"/>
                <w:szCs w:val="13"/>
                <w:color w:val="auto"/>
              </w:rPr>
              <w:t>9.8%</w:t>
            </w:r>
          </w:p>
        </w:tc>
      </w:tr>
      <w:tr>
        <w:trPr>
          <w:trHeight w:val="257"/>
        </w:trPr>
        <w:tc>
          <w:tcPr>
            <w:tcW w:w="2500" w:type="dxa"/>
            <w:vAlign w:val="bottom"/>
          </w:tcPr>
          <w:p>
            <w:pPr>
              <w:spacing w:after="0"/>
              <w:rPr>
                <w:sz w:val="20"/>
                <w:szCs w:val="20"/>
                <w:color w:val="auto"/>
              </w:rPr>
            </w:pPr>
            <w:r>
              <w:rPr>
                <w:rFonts w:ascii="Arial" w:cs="Arial" w:eastAsia="Arial" w:hAnsi="Arial"/>
                <w:sz w:val="13"/>
                <w:szCs w:val="13"/>
                <w:color w:val="auto"/>
              </w:rPr>
              <w:t>Segment Operating Income</w:t>
            </w:r>
          </w:p>
        </w:tc>
        <w:tc>
          <w:tcPr>
            <w:tcW w:w="260" w:type="dxa"/>
            <w:vAlign w:val="bottom"/>
          </w:tcPr>
          <w:p>
            <w:pPr>
              <w:jc w:val="right"/>
              <w:spacing w:after="0"/>
              <w:rPr>
                <w:sz w:val="20"/>
                <w:szCs w:val="20"/>
                <w:color w:val="auto"/>
              </w:rPr>
            </w:pPr>
            <w:r>
              <w:rPr>
                <w:rFonts w:ascii="Arial" w:cs="Arial" w:eastAsia="Arial" w:hAnsi="Arial"/>
                <w:sz w:val="13"/>
                <w:szCs w:val="13"/>
                <w:color w:val="auto"/>
              </w:rPr>
              <w:t>$</w:t>
            </w:r>
          </w:p>
        </w:tc>
        <w:tc>
          <w:tcPr>
            <w:tcW w:w="420" w:type="dxa"/>
            <w:vAlign w:val="bottom"/>
          </w:tcPr>
          <w:p>
            <w:pPr>
              <w:jc w:val="right"/>
              <w:ind w:right="77"/>
              <w:spacing w:after="0"/>
              <w:rPr>
                <w:sz w:val="20"/>
                <w:szCs w:val="20"/>
                <w:color w:val="auto"/>
              </w:rPr>
            </w:pPr>
            <w:r>
              <w:rPr>
                <w:rFonts w:ascii="Arial" w:cs="Arial" w:eastAsia="Arial" w:hAnsi="Arial"/>
                <w:sz w:val="13"/>
                <w:szCs w:val="13"/>
                <w:color w:val="auto"/>
              </w:rPr>
              <w:t>6.2</w:t>
            </w: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  5.1</w:t>
            </w:r>
          </w:p>
        </w:tc>
        <w:tc>
          <w:tcPr>
            <w:tcW w:w="640" w:type="dxa"/>
            <w:vAlign w:val="bottom"/>
          </w:tcPr>
          <w:p>
            <w:pPr>
              <w:jc w:val="right"/>
              <w:ind w:right="17"/>
              <w:spacing w:after="0"/>
              <w:rPr>
                <w:sz w:val="20"/>
                <w:szCs w:val="20"/>
                <w:color w:val="auto"/>
              </w:rPr>
            </w:pPr>
            <w:r>
              <w:rPr>
                <w:rFonts w:ascii="Arial" w:cs="Arial" w:eastAsia="Arial" w:hAnsi="Arial"/>
                <w:sz w:val="13"/>
                <w:szCs w:val="13"/>
                <w:color w:val="auto"/>
              </w:rPr>
              <w:t>21.2%</w:t>
            </w:r>
          </w:p>
        </w:tc>
      </w:tr>
      <w:tr>
        <w:trPr>
          <w:trHeight w:val="152"/>
        </w:trPr>
        <w:tc>
          <w:tcPr>
            <w:tcW w:w="2500" w:type="dxa"/>
            <w:vAlign w:val="bottom"/>
          </w:tcPr>
          <w:p>
            <w:pPr>
              <w:spacing w:after="0"/>
              <w:rPr>
                <w:sz w:val="20"/>
                <w:szCs w:val="20"/>
                <w:color w:val="auto"/>
              </w:rPr>
            </w:pPr>
            <w:r>
              <w:rPr>
                <w:rFonts w:ascii="Arial" w:cs="Arial" w:eastAsia="Arial" w:hAnsi="Arial"/>
                <w:sz w:val="13"/>
                <w:szCs w:val="13"/>
                <w:color w:val="auto"/>
              </w:rPr>
              <w:t>Segment Operating Margin</w:t>
            </w:r>
          </w:p>
        </w:tc>
        <w:tc>
          <w:tcPr>
            <w:tcW w:w="260" w:type="dxa"/>
            <w:vAlign w:val="bottom"/>
          </w:tcPr>
          <w:p>
            <w:pPr>
              <w:spacing w:after="0"/>
              <w:rPr>
                <w:sz w:val="13"/>
                <w:szCs w:val="13"/>
                <w:color w:val="auto"/>
              </w:rPr>
            </w:pPr>
          </w:p>
        </w:tc>
        <w:tc>
          <w:tcPr>
            <w:tcW w:w="420" w:type="dxa"/>
            <w:vAlign w:val="bottom"/>
          </w:tcPr>
          <w:p>
            <w:pPr>
              <w:jc w:val="right"/>
              <w:spacing w:after="0"/>
              <w:rPr>
                <w:sz w:val="20"/>
                <w:szCs w:val="20"/>
                <w:color w:val="auto"/>
              </w:rPr>
            </w:pPr>
            <w:r>
              <w:rPr>
                <w:rFonts w:ascii="Arial" w:cs="Arial" w:eastAsia="Arial" w:hAnsi="Arial"/>
                <w:sz w:val="13"/>
                <w:szCs w:val="13"/>
                <w:color w:val="auto"/>
                <w:w w:val="97"/>
              </w:rPr>
              <w:t>20.4%</w:t>
            </w:r>
          </w:p>
        </w:tc>
        <w:tc>
          <w:tcPr>
            <w:tcW w:w="780" w:type="dxa"/>
            <w:vAlign w:val="bottom"/>
          </w:tcPr>
          <w:p>
            <w:pPr>
              <w:jc w:val="right"/>
              <w:ind w:right="37"/>
              <w:spacing w:after="0"/>
              <w:rPr>
                <w:sz w:val="20"/>
                <w:szCs w:val="20"/>
                <w:color w:val="auto"/>
              </w:rPr>
            </w:pPr>
            <w:r>
              <w:rPr>
                <w:rFonts w:ascii="Arial" w:cs="Arial" w:eastAsia="Arial" w:hAnsi="Arial"/>
                <w:sz w:val="13"/>
                <w:szCs w:val="13"/>
                <w:color w:val="auto"/>
              </w:rPr>
              <w:t>17.2%</w:t>
            </w:r>
          </w:p>
        </w:tc>
        <w:tc>
          <w:tcPr>
            <w:tcW w:w="640" w:type="dxa"/>
            <w:vAlign w:val="bottom"/>
          </w:tcPr>
          <w:p>
            <w:pPr>
              <w:ind w:left="80"/>
              <w:spacing w:after="0"/>
              <w:rPr>
                <w:sz w:val="20"/>
                <w:szCs w:val="20"/>
                <w:color w:val="auto"/>
              </w:rPr>
            </w:pPr>
            <w:r>
              <w:rPr>
                <w:rFonts w:ascii="Arial" w:cs="Arial" w:eastAsia="Arial" w:hAnsi="Arial"/>
                <w:sz w:val="13"/>
                <w:szCs w:val="13"/>
                <w:color w:val="auto"/>
              </w:rPr>
              <w:t>320 bps</w:t>
            </w:r>
          </w:p>
        </w:tc>
      </w:tr>
      <w:tr>
        <w:trPr>
          <w:trHeight w:val="363"/>
        </w:trPr>
        <w:tc>
          <w:tcPr>
            <w:tcW w:w="2500" w:type="dxa"/>
            <w:vAlign w:val="bottom"/>
          </w:tcPr>
          <w:p>
            <w:pPr>
              <w:spacing w:after="0"/>
              <w:rPr>
                <w:sz w:val="20"/>
                <w:szCs w:val="20"/>
                <w:color w:val="auto"/>
              </w:rPr>
            </w:pPr>
            <w:r>
              <w:rPr>
                <w:rFonts w:ascii="Arial" w:cs="Arial" w:eastAsia="Arial" w:hAnsi="Arial"/>
                <w:sz w:val="13"/>
                <w:szCs w:val="13"/>
                <w:color w:val="auto"/>
              </w:rPr>
              <w:t>Adjusted Segment EBITDA</w:t>
            </w:r>
            <w:r>
              <w:rPr>
                <w:rFonts w:ascii="Arial" w:cs="Arial" w:eastAsia="Arial" w:hAnsi="Arial"/>
                <w:sz w:val="20"/>
                <w:szCs w:val="20"/>
                <w:color w:val="auto"/>
                <w:vertAlign w:val="superscript"/>
              </w:rPr>
              <w:t>(1)</w:t>
            </w:r>
          </w:p>
        </w:tc>
        <w:tc>
          <w:tcPr>
            <w:tcW w:w="260" w:type="dxa"/>
            <w:vAlign w:val="bottom"/>
          </w:tcPr>
          <w:p>
            <w:pPr>
              <w:jc w:val="right"/>
              <w:spacing w:after="0"/>
              <w:rPr>
                <w:sz w:val="20"/>
                <w:szCs w:val="20"/>
                <w:color w:val="auto"/>
              </w:rPr>
            </w:pPr>
            <w:r>
              <w:rPr>
                <w:rFonts w:ascii="Arial" w:cs="Arial" w:eastAsia="Arial" w:hAnsi="Arial"/>
                <w:sz w:val="13"/>
                <w:szCs w:val="13"/>
                <w:color w:val="auto"/>
              </w:rPr>
              <w:t>$</w:t>
            </w:r>
          </w:p>
        </w:tc>
        <w:tc>
          <w:tcPr>
            <w:tcW w:w="420" w:type="dxa"/>
            <w:vAlign w:val="bottom"/>
          </w:tcPr>
          <w:p>
            <w:pPr>
              <w:jc w:val="right"/>
              <w:ind w:right="77"/>
              <w:spacing w:after="0"/>
              <w:rPr>
                <w:sz w:val="20"/>
                <w:szCs w:val="20"/>
                <w:color w:val="auto"/>
              </w:rPr>
            </w:pPr>
            <w:r>
              <w:rPr>
                <w:rFonts w:ascii="Arial" w:cs="Arial" w:eastAsia="Arial" w:hAnsi="Arial"/>
                <w:sz w:val="13"/>
                <w:szCs w:val="13"/>
                <w:color w:val="auto"/>
              </w:rPr>
              <w:t>8.5</w:t>
            </w: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$ 7.2</w:t>
            </w:r>
          </w:p>
        </w:tc>
        <w:tc>
          <w:tcPr>
            <w:tcW w:w="640" w:type="dxa"/>
            <w:vAlign w:val="bottom"/>
          </w:tcPr>
          <w:p>
            <w:pPr>
              <w:jc w:val="right"/>
              <w:ind w:right="17"/>
              <w:spacing w:after="0"/>
              <w:rPr>
                <w:sz w:val="20"/>
                <w:szCs w:val="20"/>
                <w:color w:val="auto"/>
              </w:rPr>
            </w:pPr>
            <w:r>
              <w:rPr>
                <w:rFonts w:ascii="Arial" w:cs="Arial" w:eastAsia="Arial" w:hAnsi="Arial"/>
                <w:sz w:val="13"/>
                <w:szCs w:val="13"/>
                <w:color w:val="auto"/>
              </w:rPr>
              <w:t>17.9%</w:t>
            </w:r>
          </w:p>
        </w:tc>
      </w:tr>
      <w:tr>
        <w:trPr>
          <w:trHeight w:val="267"/>
        </w:trPr>
        <w:tc>
          <w:tcPr>
            <w:tcW w:w="2500" w:type="dxa"/>
            <w:vAlign w:val="bottom"/>
          </w:tcPr>
          <w:p>
            <w:pPr>
              <w:spacing w:after="0"/>
              <w:rPr>
                <w:sz w:val="20"/>
                <w:szCs w:val="20"/>
                <w:color w:val="auto"/>
              </w:rPr>
            </w:pPr>
            <w:r>
              <w:rPr>
                <w:rFonts w:ascii="Arial" w:cs="Arial" w:eastAsia="Arial" w:hAnsi="Arial"/>
                <w:sz w:val="13"/>
                <w:szCs w:val="13"/>
                <w:color w:val="auto"/>
              </w:rPr>
              <w:t>Adjusted Segment EBITDA Margin</w:t>
            </w:r>
            <w:r>
              <w:rPr>
                <w:rFonts w:ascii="Arial" w:cs="Arial" w:eastAsia="Arial" w:hAnsi="Arial"/>
                <w:sz w:val="20"/>
                <w:szCs w:val="20"/>
                <w:color w:val="auto"/>
                <w:vertAlign w:val="superscript"/>
              </w:rPr>
              <w:t>(1)</w:t>
            </w:r>
          </w:p>
        </w:tc>
        <w:tc>
          <w:tcPr>
            <w:tcW w:w="260" w:type="dxa"/>
            <w:vAlign w:val="bottom"/>
          </w:tcPr>
          <w:p>
            <w:pPr>
              <w:spacing w:after="0"/>
              <w:rPr>
                <w:sz w:val="23"/>
                <w:szCs w:val="23"/>
                <w:color w:val="auto"/>
              </w:rPr>
            </w:pPr>
          </w:p>
        </w:tc>
        <w:tc>
          <w:tcPr>
            <w:tcW w:w="420" w:type="dxa"/>
            <w:vAlign w:val="bottom"/>
          </w:tcPr>
          <w:p>
            <w:pPr>
              <w:jc w:val="right"/>
              <w:spacing w:after="0"/>
              <w:rPr>
                <w:sz w:val="20"/>
                <w:szCs w:val="20"/>
                <w:color w:val="auto"/>
              </w:rPr>
            </w:pPr>
            <w:r>
              <w:rPr>
                <w:rFonts w:ascii="Arial" w:cs="Arial" w:eastAsia="Arial" w:hAnsi="Arial"/>
                <w:sz w:val="13"/>
                <w:szCs w:val="13"/>
                <w:color w:val="auto"/>
                <w:w w:val="97"/>
              </w:rPr>
              <w:t>27.8%</w:t>
            </w:r>
          </w:p>
        </w:tc>
        <w:tc>
          <w:tcPr>
            <w:tcW w:w="780" w:type="dxa"/>
            <w:vAlign w:val="bottom"/>
          </w:tcPr>
          <w:p>
            <w:pPr>
              <w:jc w:val="right"/>
              <w:ind w:right="37"/>
              <w:spacing w:after="0"/>
              <w:rPr>
                <w:sz w:val="20"/>
                <w:szCs w:val="20"/>
                <w:color w:val="auto"/>
              </w:rPr>
            </w:pPr>
            <w:r>
              <w:rPr>
                <w:rFonts w:ascii="Arial" w:cs="Arial" w:eastAsia="Arial" w:hAnsi="Arial"/>
                <w:sz w:val="13"/>
                <w:szCs w:val="13"/>
                <w:color w:val="auto"/>
              </w:rPr>
              <w:t>24.1%</w:t>
            </w:r>
          </w:p>
        </w:tc>
        <w:tc>
          <w:tcPr>
            <w:tcW w:w="640" w:type="dxa"/>
            <w:vAlign w:val="bottom"/>
          </w:tcPr>
          <w:p>
            <w:pPr>
              <w:ind w:left="80"/>
              <w:spacing w:after="0"/>
              <w:rPr>
                <w:sz w:val="20"/>
                <w:szCs w:val="20"/>
                <w:color w:val="auto"/>
              </w:rPr>
            </w:pPr>
            <w:r>
              <w:rPr>
                <w:rFonts w:ascii="Arial" w:cs="Arial" w:eastAsia="Arial" w:hAnsi="Arial"/>
                <w:sz w:val="13"/>
                <w:szCs w:val="13"/>
                <w:color w:val="auto"/>
              </w:rPr>
              <w:t>370 bps</w:t>
            </w:r>
          </w:p>
        </w:tc>
      </w:tr>
      <w:tr>
        <w:trPr>
          <w:trHeight w:val="323"/>
        </w:trPr>
        <w:tc>
          <w:tcPr>
            <w:tcW w:w="2500" w:type="dxa"/>
            <w:vAlign w:val="bottom"/>
          </w:tcPr>
          <w:p>
            <w:pPr>
              <w:spacing w:after="0"/>
              <w:rPr>
                <w:sz w:val="20"/>
                <w:szCs w:val="20"/>
                <w:color w:val="auto"/>
              </w:rPr>
            </w:pPr>
            <w:r>
              <w:rPr>
                <w:rFonts w:ascii="Arial" w:cs="Arial" w:eastAsia="Arial" w:hAnsi="Arial"/>
                <w:sz w:val="13"/>
                <w:szCs w:val="13"/>
                <w:color w:val="auto"/>
              </w:rPr>
              <w:t>Key Performance Indicators:</w:t>
            </w:r>
          </w:p>
        </w:tc>
        <w:tc>
          <w:tcPr>
            <w:tcW w:w="2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165"/>
        </w:trPr>
        <w:tc>
          <w:tcPr>
            <w:tcW w:w="2500" w:type="dxa"/>
            <w:vAlign w:val="bottom"/>
          </w:tcPr>
          <w:p>
            <w:pPr>
              <w:ind w:left="200"/>
              <w:spacing w:after="0" w:line="165" w:lineRule="exact"/>
              <w:rPr>
                <w:sz w:val="20"/>
                <w:szCs w:val="20"/>
                <w:color w:val="auto"/>
              </w:rPr>
            </w:pPr>
            <w:r>
              <w:rPr>
                <w:rFonts w:ascii="Arial" w:cs="Arial" w:eastAsia="Arial" w:hAnsi="Arial"/>
                <w:sz w:val="12"/>
                <w:szCs w:val="12"/>
                <w:color w:val="auto"/>
              </w:rPr>
              <w:t>Same-Store RevPAR</w:t>
            </w:r>
            <w:r>
              <w:rPr>
                <w:rFonts w:ascii="Arial" w:cs="Arial" w:eastAsia="Arial" w:hAnsi="Arial"/>
                <w:sz w:val="19"/>
                <w:szCs w:val="19"/>
                <w:color w:val="auto"/>
                <w:vertAlign w:val="superscript"/>
              </w:rPr>
              <w:t>(2)</w:t>
            </w:r>
          </w:p>
        </w:tc>
        <w:tc>
          <w:tcPr>
            <w:tcW w:w="260" w:type="dxa"/>
            <w:vAlign w:val="bottom"/>
          </w:tcPr>
          <w:p>
            <w:pPr>
              <w:spacing w:after="0"/>
              <w:rPr>
                <w:sz w:val="14"/>
                <w:szCs w:val="14"/>
                <w:color w:val="auto"/>
              </w:rPr>
            </w:pPr>
          </w:p>
        </w:tc>
        <w:tc>
          <w:tcPr>
            <w:tcW w:w="420" w:type="dxa"/>
            <w:vAlign w:val="bottom"/>
          </w:tcPr>
          <w:p>
            <w:pPr>
              <w:jc w:val="right"/>
              <w:ind w:right="77"/>
              <w:spacing w:after="0"/>
              <w:rPr>
                <w:sz w:val="20"/>
                <w:szCs w:val="20"/>
                <w:color w:val="auto"/>
              </w:rPr>
            </w:pPr>
            <w:r>
              <w:rPr>
                <w:rFonts w:ascii="Arial" w:cs="Arial" w:eastAsia="Arial" w:hAnsi="Arial"/>
                <w:sz w:val="13"/>
                <w:szCs w:val="13"/>
                <w:color w:val="auto"/>
              </w:rPr>
              <w:t>$80</w:t>
            </w: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$76</w:t>
            </w:r>
          </w:p>
        </w:tc>
        <w:tc>
          <w:tcPr>
            <w:tcW w:w="640" w:type="dxa"/>
            <w:vAlign w:val="bottom"/>
          </w:tcPr>
          <w:p>
            <w:pPr>
              <w:jc w:val="right"/>
              <w:ind w:right="17"/>
              <w:spacing w:after="0"/>
              <w:rPr>
                <w:sz w:val="20"/>
                <w:szCs w:val="20"/>
                <w:color w:val="auto"/>
              </w:rPr>
            </w:pPr>
            <w:r>
              <w:rPr>
                <w:rFonts w:ascii="Arial" w:cs="Arial" w:eastAsia="Arial" w:hAnsi="Arial"/>
                <w:sz w:val="13"/>
                <w:szCs w:val="13"/>
                <w:color w:val="auto"/>
              </w:rPr>
              <w:t>5.3%</w:t>
            </w:r>
          </w:p>
        </w:tc>
      </w:tr>
      <w:tr>
        <w:trPr>
          <w:trHeight w:val="165"/>
        </w:trPr>
        <w:tc>
          <w:tcPr>
            <w:tcW w:w="2500" w:type="dxa"/>
            <w:vAlign w:val="bottom"/>
          </w:tcPr>
          <w:p>
            <w:pPr>
              <w:ind w:left="200"/>
              <w:spacing w:after="0" w:line="165" w:lineRule="exact"/>
              <w:rPr>
                <w:sz w:val="20"/>
                <w:szCs w:val="20"/>
                <w:color w:val="auto"/>
              </w:rPr>
            </w:pPr>
            <w:r>
              <w:rPr>
                <w:rFonts w:ascii="Arial" w:cs="Arial" w:eastAsia="Arial" w:hAnsi="Arial"/>
                <w:sz w:val="12"/>
                <w:szCs w:val="12"/>
                <w:color w:val="auto"/>
              </w:rPr>
              <w:t>Same-Store Room Nights Available</w:t>
            </w:r>
            <w:r>
              <w:rPr>
                <w:rFonts w:ascii="Arial" w:cs="Arial" w:eastAsia="Arial" w:hAnsi="Arial"/>
                <w:sz w:val="19"/>
                <w:szCs w:val="19"/>
                <w:color w:val="auto"/>
                <w:vertAlign w:val="superscript"/>
              </w:rPr>
              <w:t>(2)</w:t>
            </w:r>
          </w:p>
        </w:tc>
        <w:tc>
          <w:tcPr>
            <w:tcW w:w="680" w:type="dxa"/>
            <w:vAlign w:val="bottom"/>
            <w:gridSpan w:val="2"/>
          </w:tcPr>
          <w:p>
            <w:pPr>
              <w:jc w:val="right"/>
              <w:ind w:right="77"/>
              <w:spacing w:after="0"/>
              <w:rPr>
                <w:sz w:val="20"/>
                <w:szCs w:val="20"/>
                <w:color w:val="auto"/>
              </w:rPr>
            </w:pPr>
            <w:r>
              <w:rPr>
                <w:rFonts w:ascii="Arial" w:cs="Arial" w:eastAsia="Arial" w:hAnsi="Arial"/>
                <w:sz w:val="13"/>
                <w:szCs w:val="13"/>
                <w:color w:val="auto"/>
              </w:rPr>
              <w:t>56,261</w:t>
            </w: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55,350</w:t>
            </w:r>
          </w:p>
        </w:tc>
        <w:tc>
          <w:tcPr>
            <w:tcW w:w="640" w:type="dxa"/>
            <w:vAlign w:val="bottom"/>
          </w:tcPr>
          <w:p>
            <w:pPr>
              <w:jc w:val="right"/>
              <w:ind w:right="17"/>
              <w:spacing w:after="0"/>
              <w:rPr>
                <w:sz w:val="20"/>
                <w:szCs w:val="20"/>
                <w:color w:val="auto"/>
              </w:rPr>
            </w:pPr>
            <w:r>
              <w:rPr>
                <w:rFonts w:ascii="Arial" w:cs="Arial" w:eastAsia="Arial" w:hAnsi="Arial"/>
                <w:sz w:val="13"/>
                <w:szCs w:val="13"/>
                <w:color w:val="auto"/>
              </w:rPr>
              <w:t>1.6%</w:t>
            </w:r>
          </w:p>
        </w:tc>
      </w:tr>
      <w:tr>
        <w:trPr>
          <w:trHeight w:val="165"/>
        </w:trPr>
        <w:tc>
          <w:tcPr>
            <w:tcW w:w="2500" w:type="dxa"/>
            <w:vAlign w:val="bottom"/>
          </w:tcPr>
          <w:p>
            <w:pPr>
              <w:ind w:left="200"/>
              <w:spacing w:after="0" w:line="165" w:lineRule="exact"/>
              <w:rPr>
                <w:sz w:val="20"/>
                <w:szCs w:val="20"/>
                <w:color w:val="auto"/>
              </w:rPr>
            </w:pPr>
            <w:r>
              <w:rPr>
                <w:rFonts w:ascii="Arial" w:cs="Arial" w:eastAsia="Arial" w:hAnsi="Arial"/>
                <w:sz w:val="12"/>
                <w:szCs w:val="12"/>
                <w:color w:val="auto"/>
              </w:rPr>
              <w:t>Same-Store Passengers</w:t>
            </w:r>
            <w:r>
              <w:rPr>
                <w:rFonts w:ascii="Arial" w:cs="Arial" w:eastAsia="Arial" w:hAnsi="Arial"/>
                <w:sz w:val="19"/>
                <w:szCs w:val="19"/>
                <w:color w:val="auto"/>
                <w:vertAlign w:val="superscript"/>
              </w:rPr>
              <w:t>(3)</w:t>
            </w:r>
          </w:p>
        </w:tc>
        <w:tc>
          <w:tcPr>
            <w:tcW w:w="680" w:type="dxa"/>
            <w:vAlign w:val="bottom"/>
            <w:gridSpan w:val="2"/>
          </w:tcPr>
          <w:p>
            <w:pPr>
              <w:jc w:val="right"/>
              <w:ind w:right="77"/>
              <w:spacing w:after="0"/>
              <w:rPr>
                <w:sz w:val="20"/>
                <w:szCs w:val="20"/>
                <w:color w:val="auto"/>
              </w:rPr>
            </w:pPr>
            <w:r>
              <w:rPr>
                <w:rFonts w:ascii="Arial" w:cs="Arial" w:eastAsia="Arial" w:hAnsi="Arial"/>
                <w:sz w:val="13"/>
                <w:szCs w:val="13"/>
                <w:color w:val="auto"/>
              </w:rPr>
              <w:t>394,789</w:t>
            </w: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365,798</w:t>
            </w:r>
          </w:p>
        </w:tc>
        <w:tc>
          <w:tcPr>
            <w:tcW w:w="640" w:type="dxa"/>
            <w:vAlign w:val="bottom"/>
          </w:tcPr>
          <w:p>
            <w:pPr>
              <w:jc w:val="right"/>
              <w:ind w:right="17"/>
              <w:spacing w:after="0"/>
              <w:rPr>
                <w:sz w:val="20"/>
                <w:szCs w:val="20"/>
                <w:color w:val="auto"/>
              </w:rPr>
            </w:pPr>
            <w:r>
              <w:rPr>
                <w:rFonts w:ascii="Arial" w:cs="Arial" w:eastAsia="Arial" w:hAnsi="Arial"/>
                <w:sz w:val="13"/>
                <w:szCs w:val="13"/>
                <w:color w:val="auto"/>
              </w:rPr>
              <w:t>7.9%</w:t>
            </w:r>
          </w:p>
        </w:tc>
      </w:tr>
      <w:tr>
        <w:trPr>
          <w:trHeight w:val="267"/>
        </w:trPr>
        <w:tc>
          <w:tcPr>
            <w:tcW w:w="2500" w:type="dxa"/>
            <w:vAlign w:val="bottom"/>
          </w:tcPr>
          <w:p>
            <w:pPr>
              <w:ind w:left="200"/>
              <w:spacing w:after="0"/>
              <w:rPr>
                <w:sz w:val="20"/>
                <w:szCs w:val="20"/>
                <w:color w:val="auto"/>
              </w:rPr>
            </w:pPr>
            <w:r>
              <w:rPr>
                <w:rFonts w:ascii="Arial" w:cs="Arial" w:eastAsia="Arial" w:hAnsi="Arial"/>
                <w:sz w:val="13"/>
                <w:szCs w:val="13"/>
                <w:color w:val="auto"/>
                <w:w w:val="99"/>
              </w:rPr>
              <w:t>Same-Store Revenue per Passenger</w:t>
            </w:r>
            <w:r>
              <w:rPr>
                <w:rFonts w:ascii="Arial" w:cs="Arial" w:eastAsia="Arial" w:hAnsi="Arial"/>
                <w:sz w:val="20"/>
                <w:szCs w:val="20"/>
                <w:color w:val="auto"/>
                <w:w w:val="99"/>
                <w:vertAlign w:val="superscript"/>
              </w:rPr>
              <w:t>(3)</w:t>
            </w:r>
          </w:p>
        </w:tc>
        <w:tc>
          <w:tcPr>
            <w:tcW w:w="260" w:type="dxa"/>
            <w:vAlign w:val="bottom"/>
          </w:tcPr>
          <w:p>
            <w:pPr>
              <w:spacing w:after="0"/>
              <w:rPr>
                <w:sz w:val="23"/>
                <w:szCs w:val="23"/>
                <w:color w:val="auto"/>
              </w:rPr>
            </w:pPr>
          </w:p>
        </w:tc>
        <w:tc>
          <w:tcPr>
            <w:tcW w:w="420" w:type="dxa"/>
            <w:vAlign w:val="bottom"/>
          </w:tcPr>
          <w:p>
            <w:pPr>
              <w:jc w:val="right"/>
              <w:ind w:right="77"/>
              <w:spacing w:after="0"/>
              <w:rPr>
                <w:sz w:val="20"/>
                <w:szCs w:val="20"/>
                <w:color w:val="auto"/>
              </w:rPr>
            </w:pPr>
            <w:r>
              <w:rPr>
                <w:rFonts w:ascii="Arial" w:cs="Arial" w:eastAsia="Arial" w:hAnsi="Arial"/>
                <w:sz w:val="13"/>
                <w:szCs w:val="13"/>
                <w:color w:val="auto"/>
              </w:rPr>
              <w:t>$34</w:t>
            </w: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$29</w:t>
            </w:r>
          </w:p>
        </w:tc>
        <w:tc>
          <w:tcPr>
            <w:tcW w:w="640" w:type="dxa"/>
            <w:vAlign w:val="bottom"/>
          </w:tcPr>
          <w:p>
            <w:pPr>
              <w:jc w:val="right"/>
              <w:ind w:right="17"/>
              <w:spacing w:after="0"/>
              <w:rPr>
                <w:sz w:val="20"/>
                <w:szCs w:val="20"/>
                <w:color w:val="auto"/>
              </w:rPr>
            </w:pPr>
            <w:r>
              <w:rPr>
                <w:rFonts w:ascii="Arial" w:cs="Arial" w:eastAsia="Arial" w:hAnsi="Arial"/>
                <w:sz w:val="13"/>
                <w:szCs w:val="13"/>
                <w:color w:val="auto"/>
              </w:rPr>
              <w:t>17.2%</w:t>
            </w:r>
          </w:p>
        </w:tc>
      </w:tr>
    </w:tbl>
    <w:p>
      <w:pPr>
        <w:spacing w:after="0" w:line="107" w:lineRule="exact"/>
        <w:rPr>
          <w:sz w:val="20"/>
          <w:szCs w:val="20"/>
          <w:color w:val="auto"/>
        </w:rPr>
      </w:pPr>
    </w:p>
    <w:p>
      <w:pPr>
        <w:ind w:left="440" w:hanging="354"/>
        <w:spacing w:after="0"/>
        <w:tabs>
          <w:tab w:leader="none" w:pos="440" w:val="left"/>
        </w:tabs>
        <w:numPr>
          <w:ilvl w:val="0"/>
          <w:numId w:val="4"/>
        </w:numPr>
        <w:rPr>
          <w:rFonts w:ascii="Arial" w:cs="Arial" w:eastAsia="Arial" w:hAnsi="Arial"/>
          <w:sz w:val="13"/>
          <w:szCs w:val="13"/>
          <w:color w:val="auto"/>
        </w:rPr>
      </w:pPr>
      <w:r>
        <w:rPr>
          <w:rFonts w:ascii="Arial" w:cs="Arial" w:eastAsia="Arial" w:hAnsi="Arial"/>
          <w:sz w:val="13"/>
          <w:szCs w:val="13"/>
          <w:color w:val="auto"/>
        </w:rPr>
        <w:t>A reconciliation of non-GAAP financial measures to GAAP financial measures is presented in Table Two of this press release.</w:t>
      </w:r>
    </w:p>
    <w:p>
      <w:pPr>
        <w:ind w:left="440" w:right="320" w:hanging="354"/>
        <w:spacing w:after="0" w:line="227" w:lineRule="auto"/>
        <w:tabs>
          <w:tab w:leader="none" w:pos="440" w:val="left"/>
        </w:tabs>
        <w:numPr>
          <w:ilvl w:val="0"/>
          <w:numId w:val="4"/>
        </w:numPr>
        <w:rPr>
          <w:rFonts w:ascii="Arial" w:cs="Arial" w:eastAsia="Arial" w:hAnsi="Arial"/>
          <w:sz w:val="13"/>
          <w:szCs w:val="13"/>
          <w:color w:val="auto"/>
        </w:rPr>
      </w:pPr>
      <w:r>
        <w:rPr>
          <w:rFonts w:ascii="Arial" w:cs="Arial" w:eastAsia="Arial" w:hAnsi="Arial"/>
          <w:sz w:val="13"/>
          <w:szCs w:val="13"/>
          <w:color w:val="auto"/>
        </w:rPr>
        <w:t>Same-store RevPAR is calculated as total rooms revenue divided by the total number of room nights available for all comparable T&amp;R properties during the periods presented, expressed on a constant currency basis. Comparable properties are defined as those owned by Viad for the entirety of both periods.</w:t>
      </w:r>
    </w:p>
    <w:p>
      <w:pPr>
        <w:ind w:left="440" w:right="400" w:hanging="354"/>
        <w:spacing w:after="0" w:line="235" w:lineRule="auto"/>
        <w:tabs>
          <w:tab w:leader="none" w:pos="440" w:val="left"/>
        </w:tabs>
        <w:numPr>
          <w:ilvl w:val="0"/>
          <w:numId w:val="4"/>
        </w:numPr>
        <w:rPr>
          <w:rFonts w:ascii="Arial" w:cs="Arial" w:eastAsia="Arial" w:hAnsi="Arial"/>
          <w:sz w:val="13"/>
          <w:szCs w:val="13"/>
          <w:color w:val="auto"/>
        </w:rPr>
      </w:pPr>
      <w:r>
        <w:rPr>
          <w:rFonts w:ascii="Arial" w:cs="Arial" w:eastAsia="Arial" w:hAnsi="Arial"/>
          <w:sz w:val="13"/>
          <w:szCs w:val="13"/>
          <w:color w:val="auto"/>
        </w:rPr>
        <w:t>Same-store revenue per passenger is calculated as total attractions revenue divided by the total number of passengers for all comparable T&amp;R attractions, expressed on a constant currency basis. Comparable attractions are defined as those owned by Viad for the entirety of both periods.</w:t>
      </w:r>
    </w:p>
    <w:p>
      <w:pPr>
        <w:spacing w:after="0" w:line="156" w:lineRule="exact"/>
        <w:rPr>
          <w:sz w:val="20"/>
          <w:szCs w:val="20"/>
          <w:color w:val="auto"/>
        </w:rPr>
      </w:pPr>
    </w:p>
    <w:p>
      <w:pPr>
        <w:ind w:left="460" w:right="240"/>
        <w:spacing w:after="0" w:line="237" w:lineRule="auto"/>
        <w:rPr>
          <w:sz w:val="20"/>
          <w:szCs w:val="20"/>
          <w:color w:val="auto"/>
        </w:rPr>
      </w:pPr>
      <w:r>
        <w:rPr>
          <w:rFonts w:ascii="Arial" w:cs="Arial" w:eastAsia="Arial" w:hAnsi="Arial"/>
          <w:sz w:val="19"/>
          <w:szCs w:val="19"/>
          <w:color w:val="auto"/>
        </w:rPr>
        <w:t>T&amp;R revenue increased 2.2% ($0.7 million) year-over-year. On an organic basis (which excludes the impact of acquisitions and unfavorable exchange rate variances), revenue increased 9.8% ($2.9 million) driven primarily by stronger revenue from attractions and hospitality assets. T&amp;R segment operating income increased $1.1 million, or $2.1 million on an organic basis driven primarily by growth in high-margin attractions and hospitality revenue as well as strong cost management.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-495300</wp:posOffset>
            </wp:positionV>
            <wp:extent cx="62865" cy="628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2865" cy="62865"/>
                    </a:xfrm>
                    <a:prstGeom prst="rect">
                      <a:avLst/>
                    </a:prstGeom>
                    <a:noFill/>
                  </pic:spPr>
                </pic:pic>
              </a:graphicData>
            </a:graphic>
          </wp:anchor>
        </w:drawing>
        <w:drawing>
          <wp:anchor simplePos="0" relativeHeight="251657728" behindDoc="1" locked="0" layoutInCell="0" allowOverlap="1">
            <wp:simplePos x="0" y="0"/>
            <wp:positionH relativeFrom="column">
              <wp:posOffset>159385</wp:posOffset>
            </wp:positionH>
            <wp:positionV relativeFrom="paragraph">
              <wp:posOffset>-225425</wp:posOffset>
            </wp:positionV>
            <wp:extent cx="62865" cy="6286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460" w:right="420"/>
        <w:spacing w:after="0" w:line="266" w:lineRule="auto"/>
        <w:rPr>
          <w:sz w:val="20"/>
          <w:szCs w:val="20"/>
          <w:color w:val="auto"/>
        </w:rPr>
      </w:pPr>
      <w:r>
        <w:rPr>
          <w:rFonts w:ascii="Arial" w:cs="Arial" w:eastAsia="Arial" w:hAnsi="Arial"/>
          <w:sz w:val="18"/>
          <w:szCs w:val="18"/>
          <w:color w:val="auto"/>
        </w:rPr>
        <w:t>The acquisition of the West Glacier Properties (July 2014) contributed revenue of $1.1 million, adjusted segment operating income of $0.1 million and adjusted segment EBITDA of $0.2 million during the 2015 second quarter, which is a seasonally slower quarter.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-248920</wp:posOffset>
            </wp:positionV>
            <wp:extent cx="62865" cy="6286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spacing w:after="0" w:line="113" w:lineRule="exact"/>
        <w:rPr>
          <w:sz w:val="20"/>
          <w:szCs w:val="20"/>
          <w:color w:val="auto"/>
        </w:rPr>
      </w:pPr>
    </w:p>
    <w:p>
      <w:pPr>
        <w:spacing w:after="0"/>
        <w:rPr>
          <w:sz w:val="20"/>
          <w:szCs w:val="20"/>
          <w:color w:val="auto"/>
        </w:rPr>
      </w:pPr>
      <w:r>
        <w:rPr>
          <w:rFonts w:ascii="Arial" w:cs="Arial" w:eastAsia="Arial" w:hAnsi="Arial"/>
          <w:sz w:val="19"/>
          <w:szCs w:val="19"/>
          <w:b w:val="1"/>
          <w:bCs w:val="1"/>
          <w:u w:val="single" w:color="auto"/>
          <w:color w:val="auto"/>
        </w:rPr>
        <w:t>Cash Flow / Capital Structure</w:t>
      </w:r>
    </w:p>
    <w:p>
      <w:pPr>
        <w:spacing w:after="0" w:line="189" w:lineRule="exact"/>
        <w:rPr>
          <w:sz w:val="20"/>
          <w:szCs w:val="20"/>
          <w:color w:val="auto"/>
        </w:rPr>
      </w:pPr>
    </w:p>
    <w:p>
      <w:pPr>
        <w:ind w:left="460"/>
        <w:spacing w:after="0"/>
        <w:rPr>
          <w:sz w:val="20"/>
          <w:szCs w:val="20"/>
          <w:color w:val="auto"/>
        </w:rPr>
      </w:pPr>
      <w:r>
        <w:rPr>
          <w:rFonts w:ascii="Arial" w:cs="Arial" w:eastAsia="Arial" w:hAnsi="Arial"/>
          <w:sz w:val="19"/>
          <w:szCs w:val="19"/>
          <w:color w:val="auto"/>
        </w:rPr>
        <w:t>Cash generated from operations was $19.7 million in the 2015 second quarter.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-86360</wp:posOffset>
            </wp:positionV>
            <wp:extent cx="62865" cy="6286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460" w:right="220"/>
        <w:spacing w:after="0" w:line="233" w:lineRule="auto"/>
        <w:rPr>
          <w:sz w:val="20"/>
          <w:szCs w:val="20"/>
          <w:color w:val="auto"/>
        </w:rPr>
      </w:pPr>
      <w:r>
        <w:rPr>
          <w:rFonts w:ascii="Arial" w:cs="Arial" w:eastAsia="Arial" w:hAnsi="Arial"/>
          <w:sz w:val="19"/>
          <w:szCs w:val="19"/>
          <w:color w:val="auto"/>
        </w:rPr>
        <w:t>Capital expenditures for the quarter totaled $7.9 million, comprising $4.9 million for M&amp;E, $2.8 million for T&amp;R and $0.2 million for Viad's corporate office.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-227330</wp:posOffset>
            </wp:positionV>
            <wp:extent cx="62865" cy="6286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460" w:right="140"/>
        <w:spacing w:after="0" w:line="233" w:lineRule="auto"/>
        <w:rPr>
          <w:sz w:val="20"/>
          <w:szCs w:val="20"/>
          <w:color w:val="auto"/>
        </w:rPr>
      </w:pPr>
      <w:r>
        <w:rPr>
          <w:rFonts w:ascii="Arial" w:cs="Arial" w:eastAsia="Arial" w:hAnsi="Arial"/>
          <w:sz w:val="19"/>
          <w:szCs w:val="19"/>
          <w:color w:val="auto"/>
        </w:rPr>
        <w:t>Return of capital during the quarter totaled $2.0 million (which represented dividends of $0.10 per share). Viad had 440,540 shares remaining under its current repurchase authorization at June 30,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-227330</wp:posOffset>
            </wp:positionV>
            <wp:extent cx="62865" cy="6286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460"/>
        <w:spacing w:after="0" w:line="234" w:lineRule="auto"/>
        <w:rPr>
          <w:sz w:val="20"/>
          <w:szCs w:val="20"/>
          <w:color w:val="auto"/>
        </w:rPr>
      </w:pPr>
      <w:r>
        <w:rPr>
          <w:rFonts w:ascii="Arial" w:cs="Arial" w:eastAsia="Arial" w:hAnsi="Arial"/>
          <w:sz w:val="19"/>
          <w:szCs w:val="19"/>
          <w:color w:val="auto"/>
        </w:rPr>
        <w:t>Debt payments (net) totaled $4.8 million during the second quarter.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-92710</wp:posOffset>
            </wp:positionV>
            <wp:extent cx="62865" cy="6286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460"/>
        <w:spacing w:after="0"/>
        <w:rPr>
          <w:sz w:val="20"/>
          <w:szCs w:val="20"/>
          <w:color w:val="auto"/>
        </w:rPr>
      </w:pPr>
      <w:r>
        <w:rPr>
          <w:rFonts w:ascii="Arial" w:cs="Arial" w:eastAsia="Arial" w:hAnsi="Arial"/>
          <w:sz w:val="19"/>
          <w:szCs w:val="19"/>
          <w:color w:val="auto"/>
        </w:rPr>
        <w:t>Cash and cash equivalents were $64.9 million, debt was $133.3 million and the debt-to-capital ratio was 27.5% at June 30,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-96520</wp:posOffset>
            </wp:positionV>
            <wp:extent cx="62865" cy="6286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spacing w:after="0" w:line="141" w:lineRule="exact"/>
        <w:rPr>
          <w:sz w:val="20"/>
          <w:szCs w:val="20"/>
          <w:color w:val="auto"/>
        </w:rPr>
      </w:pPr>
    </w:p>
    <w:p>
      <w:pPr>
        <w:spacing w:after="0"/>
        <w:rPr>
          <w:sz w:val="20"/>
          <w:szCs w:val="20"/>
          <w:color w:val="auto"/>
        </w:rPr>
      </w:pPr>
      <w:r>
        <w:rPr>
          <w:rFonts w:ascii="Arial" w:cs="Arial" w:eastAsia="Arial" w:hAnsi="Arial"/>
          <w:sz w:val="19"/>
          <w:szCs w:val="19"/>
          <w:b w:val="1"/>
          <w:bCs w:val="1"/>
          <w:u w:val="single" w:color="auto"/>
          <w:color w:val="auto"/>
        </w:rPr>
        <w:t>Business Outlook</w:t>
      </w:r>
    </w:p>
    <w:p>
      <w:pPr>
        <w:spacing w:after="0" w:line="189" w:lineRule="exact"/>
        <w:rPr>
          <w:sz w:val="20"/>
          <w:szCs w:val="20"/>
          <w:color w:val="auto"/>
        </w:rPr>
      </w:pPr>
    </w:p>
    <w:p>
      <w:pPr>
        <w:spacing w:after="0" w:line="257" w:lineRule="auto"/>
        <w:rPr>
          <w:sz w:val="20"/>
          <w:szCs w:val="20"/>
          <w:color w:val="auto"/>
        </w:rPr>
      </w:pPr>
      <w:r>
        <w:rPr>
          <w:rFonts w:ascii="Arial" w:cs="Arial" w:eastAsia="Arial" w:hAnsi="Arial"/>
          <w:sz w:val="19"/>
          <w:szCs w:val="19"/>
          <w:color w:val="auto"/>
        </w:rPr>
        <w:t>Guidance provided by Viad is subject to change as a variety of factors can affect actual results. Those factors are identified in the safe harbor language at the end of this press release.</w:t>
      </w:r>
    </w:p>
    <w:p>
      <w:pPr>
        <w:spacing w:after="0" w:line="14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2015 Full Year Guidance</w:t>
      </w:r>
    </w:p>
    <w:p>
      <w:pPr>
        <w:spacing w:after="0" w:line="183" w:lineRule="exact"/>
        <w:rPr>
          <w:sz w:val="20"/>
          <w:szCs w:val="20"/>
          <w:color w:val="auto"/>
        </w:rPr>
      </w:pPr>
    </w:p>
    <w:p>
      <w:pPr>
        <w:ind w:left="460" w:right="80"/>
        <w:spacing w:after="0" w:line="244" w:lineRule="auto"/>
        <w:rPr>
          <w:sz w:val="20"/>
          <w:szCs w:val="20"/>
          <w:color w:val="auto"/>
        </w:rPr>
      </w:pPr>
      <w:r>
        <w:rPr>
          <w:rFonts w:ascii="Arial" w:cs="Arial" w:eastAsia="Arial" w:hAnsi="Arial"/>
          <w:sz w:val="19"/>
          <w:szCs w:val="19"/>
          <w:color w:val="auto"/>
        </w:rPr>
        <w:t>Consolidated revenue is expected to be comparable to 2014 full year revenue, despite negative show rotation of approximately $70 million and unfavorable currency translation of approximately $40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-229870</wp:posOffset>
            </wp:positionV>
            <wp:extent cx="62865" cy="6286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460"/>
        <w:spacing w:after="0" w:line="191" w:lineRule="auto"/>
        <w:rPr>
          <w:sz w:val="20"/>
          <w:szCs w:val="20"/>
          <w:color w:val="auto"/>
        </w:rPr>
      </w:pPr>
      <w:r>
        <w:rPr>
          <w:rFonts w:ascii="Arial" w:cs="Arial" w:eastAsia="Arial" w:hAnsi="Arial"/>
          <w:sz w:val="17"/>
          <w:szCs w:val="17"/>
          <w:color w:val="auto"/>
        </w:rPr>
        <w:t>Consolidated adjusted segment EBITDA</w:t>
      </w:r>
      <w:r>
        <w:rPr>
          <w:rFonts w:ascii="Arial" w:cs="Arial" w:eastAsia="Arial" w:hAnsi="Arial"/>
          <w:sz w:val="28"/>
          <w:szCs w:val="28"/>
          <w:color w:val="auto"/>
          <w:vertAlign w:val="superscript"/>
        </w:rPr>
        <w:t>(1)</w:t>
      </w:r>
      <w:r>
        <w:rPr>
          <w:rFonts w:ascii="Arial" w:cs="Arial" w:eastAsia="Arial" w:hAnsi="Arial"/>
          <w:sz w:val="17"/>
          <w:szCs w:val="17"/>
          <w:color w:val="auto"/>
        </w:rPr>
        <w:t xml:space="preserve"> is expected to be in the range of $89 million to $93 million, as compared to $91.3 million in 2014</w:t>
      </w:r>
      <w:r>
        <w:rPr>
          <w:rFonts w:ascii="Arial" w:cs="Arial" w:eastAsia="Arial" w:hAnsi="Arial"/>
          <w:sz w:val="17"/>
          <w:szCs w:val="17"/>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-92710</wp:posOffset>
            </wp:positionV>
            <wp:extent cx="62865" cy="6286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460"/>
        <w:spacing w:after="0"/>
        <w:rPr>
          <w:sz w:val="20"/>
          <w:szCs w:val="20"/>
          <w:color w:val="auto"/>
        </w:rPr>
      </w:pPr>
      <w:r>
        <w:rPr>
          <w:rFonts w:ascii="Arial" w:cs="Arial" w:eastAsia="Arial" w:hAnsi="Arial"/>
          <w:sz w:val="19"/>
          <w:szCs w:val="19"/>
          <w:color w:val="auto"/>
        </w:rPr>
        <w:t>The outlook for Viad's business units is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-96520</wp:posOffset>
            </wp:positionV>
            <wp:extent cx="62865" cy="6286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spacing w:after="0" w:line="225" w:lineRule="exact"/>
        <w:rPr>
          <w:sz w:val="20"/>
          <w:szCs w:val="20"/>
          <w:color w:val="auto"/>
        </w:rPr>
      </w:pPr>
    </w:p>
    <w:tbl>
      <w:tblPr>
        <w:tblLayout w:type="fixed"/>
        <w:tblInd w:w="80" w:type="dxa"/>
        <w:tblCellMar>
          <w:top w:w="0" w:type="dxa"/>
          <w:left w:w="0" w:type="dxa"/>
          <w:bottom w:w="0" w:type="dxa"/>
          <w:right w:w="0" w:type="dxa"/>
        </w:tblCellMar>
      </w:tblPr>
      <w:tr>
        <w:trPr>
          <w:trHeight w:val="153"/>
        </w:trPr>
        <w:tc>
          <w:tcPr>
            <w:tcW w:w="1740" w:type="dxa"/>
            <w:vAlign w:val="bottom"/>
          </w:tcPr>
          <w:p>
            <w:pPr>
              <w:spacing w:after="0"/>
              <w:rPr>
                <w:sz w:val="13"/>
                <w:szCs w:val="13"/>
                <w:color w:val="auto"/>
              </w:rPr>
            </w:pPr>
          </w:p>
        </w:tc>
        <w:tc>
          <w:tcPr>
            <w:tcW w:w="2060" w:type="dxa"/>
            <w:vAlign w:val="bottom"/>
            <w:tcBorders>
              <w:bottom w:val="single" w:sz="8" w:color="auto"/>
            </w:tcBorders>
          </w:tcPr>
          <w:p>
            <w:pPr>
              <w:jc w:val="center"/>
              <w:ind w:right="37"/>
              <w:spacing w:after="0"/>
              <w:rPr>
                <w:sz w:val="20"/>
                <w:szCs w:val="20"/>
                <w:color w:val="auto"/>
              </w:rPr>
            </w:pPr>
            <w:r>
              <w:rPr>
                <w:rFonts w:ascii="Arial" w:cs="Arial" w:eastAsia="Arial" w:hAnsi="Arial"/>
                <w:sz w:val="13"/>
                <w:szCs w:val="13"/>
                <w:b w:val="1"/>
                <w:bCs w:val="1"/>
                <w:color w:val="auto"/>
                <w:w w:val="96"/>
              </w:rPr>
              <w:t>M&amp;E</w:t>
            </w:r>
          </w:p>
        </w:tc>
        <w:tc>
          <w:tcPr>
            <w:tcW w:w="2160" w:type="dxa"/>
            <w:vAlign w:val="bottom"/>
            <w:tcBorders>
              <w:bottom w:val="single" w:sz="8" w:color="auto"/>
            </w:tcBorders>
          </w:tcPr>
          <w:p>
            <w:pPr>
              <w:jc w:val="center"/>
              <w:ind w:left="37"/>
              <w:spacing w:after="0"/>
              <w:rPr>
                <w:sz w:val="20"/>
                <w:szCs w:val="20"/>
                <w:color w:val="auto"/>
              </w:rPr>
            </w:pPr>
            <w:r>
              <w:rPr>
                <w:rFonts w:ascii="Arial" w:cs="Arial" w:eastAsia="Arial" w:hAnsi="Arial"/>
                <w:sz w:val="13"/>
                <w:szCs w:val="13"/>
                <w:b w:val="1"/>
                <w:bCs w:val="1"/>
                <w:color w:val="auto"/>
                <w:w w:val="97"/>
              </w:rPr>
              <w:t>T&amp;R</w:t>
            </w:r>
          </w:p>
        </w:tc>
      </w:tr>
      <w:tr>
        <w:trPr>
          <w:trHeight w:val="207"/>
        </w:trPr>
        <w:tc>
          <w:tcPr>
            <w:tcW w:w="1740" w:type="dxa"/>
            <w:vAlign w:val="bottom"/>
          </w:tcPr>
          <w:p>
            <w:pPr>
              <w:spacing w:after="0"/>
              <w:rPr>
                <w:sz w:val="17"/>
                <w:szCs w:val="17"/>
                <w:color w:val="auto"/>
              </w:rPr>
            </w:pPr>
          </w:p>
        </w:tc>
        <w:tc>
          <w:tcPr>
            <w:tcW w:w="4220" w:type="dxa"/>
            <w:vAlign w:val="bottom"/>
            <w:gridSpan w:val="2"/>
          </w:tcPr>
          <w:p>
            <w:pPr>
              <w:ind w:left="1780"/>
              <w:spacing w:after="0"/>
              <w:rPr>
                <w:sz w:val="20"/>
                <w:szCs w:val="20"/>
                <w:color w:val="auto"/>
              </w:rPr>
            </w:pPr>
            <w:r>
              <w:rPr>
                <w:rFonts w:ascii="Arial" w:cs="Arial" w:eastAsia="Arial" w:hAnsi="Arial"/>
                <w:sz w:val="13"/>
                <w:szCs w:val="13"/>
                <w:i w:val="1"/>
                <w:iCs w:val="1"/>
                <w:color w:val="auto"/>
              </w:rPr>
              <w:t>$ in millions</w:t>
            </w:r>
          </w:p>
        </w:tc>
      </w:tr>
      <w:tr>
        <w:trPr>
          <w:trHeight w:val="212"/>
        </w:trPr>
        <w:tc>
          <w:tcPr>
            <w:tcW w:w="1740" w:type="dxa"/>
            <w:vAlign w:val="bottom"/>
          </w:tcPr>
          <w:p>
            <w:pPr>
              <w:spacing w:after="0"/>
              <w:rPr>
                <w:sz w:val="20"/>
                <w:szCs w:val="20"/>
                <w:color w:val="auto"/>
              </w:rPr>
            </w:pPr>
            <w:r>
              <w:rPr>
                <w:rFonts w:ascii="Arial" w:cs="Arial" w:eastAsia="Arial" w:hAnsi="Arial"/>
                <w:sz w:val="13"/>
                <w:szCs w:val="13"/>
                <w:color w:val="auto"/>
              </w:rPr>
              <w:t>Revenue</w:t>
            </w:r>
          </w:p>
        </w:tc>
        <w:tc>
          <w:tcPr>
            <w:tcW w:w="2060" w:type="dxa"/>
            <w:vAlign w:val="bottom"/>
          </w:tcPr>
          <w:p>
            <w:pPr>
              <w:jc w:val="center"/>
              <w:ind w:right="17"/>
              <w:spacing w:after="0"/>
              <w:rPr>
                <w:sz w:val="20"/>
                <w:szCs w:val="20"/>
                <w:color w:val="auto"/>
              </w:rPr>
            </w:pPr>
            <w:r>
              <w:rPr>
                <w:rFonts w:ascii="Arial" w:cs="Arial" w:eastAsia="Arial" w:hAnsi="Arial"/>
                <w:sz w:val="13"/>
                <w:szCs w:val="13"/>
                <w:color w:val="auto"/>
                <w:w w:val="97"/>
              </w:rPr>
              <w:t>Comparable to 2014 ($944.5)</w:t>
            </w:r>
          </w:p>
        </w:tc>
        <w:tc>
          <w:tcPr>
            <w:tcW w:w="2160" w:type="dxa"/>
            <w:vAlign w:val="bottom"/>
          </w:tcPr>
          <w:p>
            <w:pPr>
              <w:jc w:val="center"/>
              <w:ind w:left="37"/>
              <w:spacing w:after="0"/>
              <w:rPr>
                <w:sz w:val="20"/>
                <w:szCs w:val="20"/>
                <w:color w:val="auto"/>
              </w:rPr>
            </w:pPr>
            <w:r>
              <w:rPr>
                <w:rFonts w:ascii="Arial" w:cs="Arial" w:eastAsia="Arial" w:hAnsi="Arial"/>
                <w:sz w:val="13"/>
                <w:szCs w:val="13"/>
                <w:color w:val="auto"/>
                <w:w w:val="97"/>
              </w:rPr>
              <w:t>Comparable to 2014 ($120.5)</w:t>
            </w:r>
          </w:p>
        </w:tc>
      </w:tr>
      <w:tr>
        <w:trPr>
          <w:trHeight w:val="273"/>
        </w:trPr>
        <w:tc>
          <w:tcPr>
            <w:tcW w:w="1740" w:type="dxa"/>
            <w:vAlign w:val="bottom"/>
          </w:tcPr>
          <w:p>
            <w:pPr>
              <w:spacing w:after="0"/>
              <w:rPr>
                <w:sz w:val="20"/>
                <w:szCs w:val="20"/>
                <w:color w:val="auto"/>
              </w:rPr>
            </w:pPr>
            <w:r>
              <w:rPr>
                <w:rFonts w:ascii="Arial" w:cs="Arial" w:eastAsia="Arial" w:hAnsi="Arial"/>
                <w:sz w:val="13"/>
                <w:szCs w:val="13"/>
                <w:color w:val="auto"/>
                <w:w w:val="99"/>
              </w:rPr>
              <w:t>Adjusted Segment EBITDA</w:t>
            </w:r>
            <w:r>
              <w:rPr>
                <w:rFonts w:ascii="Arial" w:cs="Arial" w:eastAsia="Arial" w:hAnsi="Arial"/>
                <w:sz w:val="20"/>
                <w:szCs w:val="20"/>
                <w:color w:val="auto"/>
                <w:w w:val="99"/>
                <w:vertAlign w:val="superscript"/>
              </w:rPr>
              <w:t>(1)</w:t>
            </w:r>
          </w:p>
        </w:tc>
        <w:tc>
          <w:tcPr>
            <w:tcW w:w="2060" w:type="dxa"/>
            <w:vAlign w:val="bottom"/>
          </w:tcPr>
          <w:p>
            <w:pPr>
              <w:jc w:val="center"/>
              <w:ind w:right="17"/>
              <w:spacing w:after="0"/>
              <w:rPr>
                <w:sz w:val="20"/>
                <w:szCs w:val="20"/>
                <w:color w:val="auto"/>
              </w:rPr>
            </w:pPr>
            <w:r>
              <w:rPr>
                <w:rFonts w:ascii="Arial" w:cs="Arial" w:eastAsia="Arial" w:hAnsi="Arial"/>
                <w:sz w:val="13"/>
                <w:szCs w:val="13"/>
                <w:color w:val="auto"/>
                <w:w w:val="96"/>
              </w:rPr>
              <w:t>$53 to $55 (vs. $54.9 in 2014)</w:t>
            </w:r>
          </w:p>
        </w:tc>
        <w:tc>
          <w:tcPr>
            <w:tcW w:w="2160" w:type="dxa"/>
            <w:vAlign w:val="bottom"/>
          </w:tcPr>
          <w:p>
            <w:pPr>
              <w:jc w:val="center"/>
              <w:ind w:left="17"/>
              <w:spacing w:after="0"/>
              <w:rPr>
                <w:sz w:val="20"/>
                <w:szCs w:val="20"/>
                <w:color w:val="auto"/>
              </w:rPr>
            </w:pPr>
            <w:r>
              <w:rPr>
                <w:rFonts w:ascii="Arial" w:cs="Arial" w:eastAsia="Arial" w:hAnsi="Arial"/>
                <w:sz w:val="13"/>
                <w:szCs w:val="13"/>
                <w:color w:val="auto"/>
                <w:w w:val="96"/>
              </w:rPr>
              <w:t>$35.5 to $37.5 (vs. $36.4 in 2014)</w:t>
            </w:r>
          </w:p>
        </w:tc>
      </w:tr>
      <w:tr>
        <w:trPr>
          <w:trHeight w:val="152"/>
        </w:trPr>
        <w:tc>
          <w:tcPr>
            <w:tcW w:w="1740" w:type="dxa"/>
            <w:vAlign w:val="bottom"/>
          </w:tcPr>
          <w:p>
            <w:pPr>
              <w:spacing w:after="0"/>
              <w:rPr>
                <w:sz w:val="20"/>
                <w:szCs w:val="20"/>
                <w:color w:val="auto"/>
              </w:rPr>
            </w:pPr>
            <w:r>
              <w:rPr>
                <w:rFonts w:ascii="Arial" w:cs="Arial" w:eastAsia="Arial" w:hAnsi="Arial"/>
                <w:sz w:val="13"/>
                <w:szCs w:val="13"/>
                <w:color w:val="auto"/>
              </w:rPr>
              <w:t>D&amp;A</w:t>
            </w:r>
          </w:p>
        </w:tc>
        <w:tc>
          <w:tcPr>
            <w:tcW w:w="2060" w:type="dxa"/>
            <w:vAlign w:val="bottom"/>
          </w:tcPr>
          <w:p>
            <w:pPr>
              <w:jc w:val="center"/>
              <w:ind w:right="17"/>
              <w:spacing w:after="0"/>
              <w:rPr>
                <w:sz w:val="20"/>
                <w:szCs w:val="20"/>
                <w:color w:val="auto"/>
              </w:rPr>
            </w:pPr>
            <w:r>
              <w:rPr>
                <w:rFonts w:ascii="Arial" w:cs="Arial" w:eastAsia="Arial" w:hAnsi="Arial"/>
                <w:sz w:val="13"/>
                <w:szCs w:val="13"/>
                <w:color w:val="auto"/>
                <w:w w:val="94"/>
              </w:rPr>
              <w:t>$28 to $29</w:t>
            </w:r>
          </w:p>
        </w:tc>
        <w:tc>
          <w:tcPr>
            <w:tcW w:w="2160" w:type="dxa"/>
            <w:vAlign w:val="bottom"/>
          </w:tcPr>
          <w:p>
            <w:pPr>
              <w:jc w:val="center"/>
              <w:ind w:left="37"/>
              <w:spacing w:after="0"/>
              <w:rPr>
                <w:sz w:val="20"/>
                <w:szCs w:val="20"/>
                <w:color w:val="auto"/>
              </w:rPr>
            </w:pPr>
            <w:r>
              <w:rPr>
                <w:rFonts w:ascii="Arial" w:cs="Arial" w:eastAsia="Arial" w:hAnsi="Arial"/>
                <w:sz w:val="13"/>
                <w:szCs w:val="13"/>
                <w:color w:val="auto"/>
                <w:w w:val="97"/>
              </w:rPr>
              <w:t>$8 to $9</w:t>
            </w:r>
          </w:p>
        </w:tc>
      </w:tr>
      <w:tr>
        <w:trPr>
          <w:trHeight w:val="245"/>
        </w:trPr>
        <w:tc>
          <w:tcPr>
            <w:tcW w:w="1740" w:type="dxa"/>
            <w:vAlign w:val="bottom"/>
          </w:tcPr>
          <w:p>
            <w:pPr>
              <w:spacing w:after="0"/>
              <w:rPr>
                <w:sz w:val="20"/>
                <w:szCs w:val="20"/>
                <w:color w:val="auto"/>
              </w:rPr>
            </w:pPr>
            <w:r>
              <w:rPr>
                <w:rFonts w:ascii="Arial" w:cs="Arial" w:eastAsia="Arial" w:hAnsi="Arial"/>
                <w:sz w:val="13"/>
                <w:szCs w:val="13"/>
                <w:color w:val="auto"/>
                <w:w w:val="98"/>
              </w:rPr>
              <w:t>Adjusted Operating Income</w:t>
            </w:r>
            <w:r>
              <w:rPr>
                <w:rFonts w:ascii="Arial" w:cs="Arial" w:eastAsia="Arial" w:hAnsi="Arial"/>
                <w:sz w:val="20"/>
                <w:szCs w:val="20"/>
                <w:color w:val="auto"/>
                <w:w w:val="98"/>
                <w:vertAlign w:val="superscript"/>
              </w:rPr>
              <w:t>(1)</w:t>
            </w:r>
          </w:p>
        </w:tc>
        <w:tc>
          <w:tcPr>
            <w:tcW w:w="2060" w:type="dxa"/>
            <w:vAlign w:val="bottom"/>
          </w:tcPr>
          <w:p>
            <w:pPr>
              <w:jc w:val="center"/>
              <w:ind w:right="17"/>
              <w:spacing w:after="0"/>
              <w:rPr>
                <w:sz w:val="20"/>
                <w:szCs w:val="20"/>
                <w:color w:val="auto"/>
              </w:rPr>
            </w:pPr>
            <w:r>
              <w:rPr>
                <w:rFonts w:ascii="Arial" w:cs="Arial" w:eastAsia="Arial" w:hAnsi="Arial"/>
                <w:sz w:val="13"/>
                <w:szCs w:val="13"/>
                <w:color w:val="auto"/>
                <w:w w:val="96"/>
              </w:rPr>
              <w:t>$24.5 to $27 (vs. $32.5 in 2014)</w:t>
            </w:r>
          </w:p>
        </w:tc>
        <w:tc>
          <w:tcPr>
            <w:tcW w:w="2160" w:type="dxa"/>
            <w:vAlign w:val="bottom"/>
          </w:tcPr>
          <w:p>
            <w:pPr>
              <w:jc w:val="center"/>
              <w:ind w:left="37"/>
              <w:spacing w:after="0"/>
              <w:rPr>
                <w:sz w:val="20"/>
                <w:szCs w:val="20"/>
                <w:color w:val="auto"/>
              </w:rPr>
            </w:pPr>
            <w:r>
              <w:rPr>
                <w:rFonts w:ascii="Arial" w:cs="Arial" w:eastAsia="Arial" w:hAnsi="Arial"/>
                <w:sz w:val="13"/>
                <w:szCs w:val="13"/>
                <w:color w:val="auto"/>
                <w:w w:val="96"/>
              </w:rPr>
              <w:t>$27 to $29 (vs. $28.1 in 2014)</w:t>
            </w:r>
          </w:p>
        </w:tc>
      </w:tr>
      <w:tr>
        <w:trPr>
          <w:trHeight w:val="241"/>
        </w:trPr>
        <w:tc>
          <w:tcPr>
            <w:tcW w:w="1740" w:type="dxa"/>
            <w:vAlign w:val="bottom"/>
          </w:tcPr>
          <w:p>
            <w:pPr>
              <w:spacing w:after="0"/>
              <w:rPr>
                <w:sz w:val="20"/>
                <w:szCs w:val="20"/>
                <w:color w:val="auto"/>
              </w:rPr>
            </w:pPr>
            <w:r>
              <w:rPr>
                <w:rFonts w:ascii="Arial" w:cs="Arial" w:eastAsia="Arial" w:hAnsi="Arial"/>
                <w:sz w:val="13"/>
                <w:szCs w:val="13"/>
                <w:color w:val="auto"/>
              </w:rPr>
              <w:t>Adjusted Operating Margin</w:t>
            </w:r>
            <w:r>
              <w:rPr>
                <w:rFonts w:ascii="Arial" w:cs="Arial" w:eastAsia="Arial" w:hAnsi="Arial"/>
                <w:sz w:val="20"/>
                <w:szCs w:val="20"/>
                <w:color w:val="auto"/>
                <w:vertAlign w:val="superscript"/>
              </w:rPr>
              <w:t>(1)</w:t>
            </w:r>
          </w:p>
        </w:tc>
        <w:tc>
          <w:tcPr>
            <w:tcW w:w="2060" w:type="dxa"/>
            <w:vAlign w:val="bottom"/>
          </w:tcPr>
          <w:p>
            <w:pPr>
              <w:ind w:left="780"/>
              <w:spacing w:after="0"/>
              <w:rPr>
                <w:sz w:val="20"/>
                <w:szCs w:val="20"/>
                <w:color w:val="auto"/>
              </w:rPr>
            </w:pPr>
            <w:r>
              <w:rPr>
                <w:rFonts w:ascii="Arial" w:cs="Arial" w:eastAsia="Arial" w:hAnsi="Arial"/>
                <w:sz w:val="13"/>
                <w:szCs w:val="13"/>
                <w:color w:val="auto"/>
              </w:rPr>
              <w:t>2.6% to 2.9%</w:t>
            </w:r>
          </w:p>
        </w:tc>
        <w:tc>
          <w:tcPr>
            <w:tcW w:w="2160" w:type="dxa"/>
            <w:vAlign w:val="bottom"/>
          </w:tcPr>
          <w:p>
            <w:pPr>
              <w:jc w:val="center"/>
              <w:ind w:left="37"/>
              <w:spacing w:after="0"/>
              <w:rPr>
                <w:sz w:val="20"/>
                <w:szCs w:val="20"/>
                <w:color w:val="auto"/>
              </w:rPr>
            </w:pPr>
            <w:r>
              <w:rPr>
                <w:rFonts w:ascii="Arial" w:cs="Arial" w:eastAsia="Arial" w:hAnsi="Arial"/>
                <w:sz w:val="13"/>
                <w:szCs w:val="13"/>
                <w:color w:val="auto"/>
                <w:w w:val="97"/>
              </w:rPr>
              <w:t>Comparable to 2014 (23.3%)</w:t>
            </w:r>
          </w:p>
        </w:tc>
      </w:tr>
      <w:tr>
        <w:trPr>
          <w:trHeight w:val="152"/>
        </w:trPr>
        <w:tc>
          <w:tcPr>
            <w:tcW w:w="1740" w:type="dxa"/>
            <w:vAlign w:val="bottom"/>
          </w:tcPr>
          <w:p>
            <w:pPr>
              <w:spacing w:after="0"/>
              <w:rPr>
                <w:sz w:val="20"/>
                <w:szCs w:val="20"/>
                <w:color w:val="auto"/>
              </w:rPr>
            </w:pPr>
            <w:r>
              <w:rPr>
                <w:rFonts w:ascii="Arial" w:cs="Arial" w:eastAsia="Arial" w:hAnsi="Arial"/>
                <w:sz w:val="13"/>
                <w:szCs w:val="13"/>
                <w:color w:val="auto"/>
              </w:rPr>
              <w:t>Capital Expenditures</w:t>
            </w:r>
          </w:p>
        </w:tc>
        <w:tc>
          <w:tcPr>
            <w:tcW w:w="2060" w:type="dxa"/>
            <w:vAlign w:val="bottom"/>
          </w:tcPr>
          <w:p>
            <w:pPr>
              <w:jc w:val="center"/>
              <w:ind w:right="17"/>
              <w:spacing w:after="0"/>
              <w:rPr>
                <w:sz w:val="20"/>
                <w:szCs w:val="20"/>
                <w:color w:val="auto"/>
              </w:rPr>
            </w:pPr>
            <w:r>
              <w:rPr>
                <w:rFonts w:ascii="Arial" w:cs="Arial" w:eastAsia="Arial" w:hAnsi="Arial"/>
                <w:sz w:val="13"/>
                <w:szCs w:val="13"/>
                <w:color w:val="auto"/>
                <w:w w:val="94"/>
              </w:rPr>
              <w:t>$17 to $19</w:t>
            </w:r>
          </w:p>
        </w:tc>
        <w:tc>
          <w:tcPr>
            <w:tcW w:w="2160" w:type="dxa"/>
            <w:vAlign w:val="bottom"/>
          </w:tcPr>
          <w:p>
            <w:pPr>
              <w:jc w:val="center"/>
              <w:ind w:left="37"/>
              <w:spacing w:after="0"/>
              <w:rPr>
                <w:sz w:val="20"/>
                <w:szCs w:val="20"/>
                <w:color w:val="auto"/>
              </w:rPr>
            </w:pPr>
            <w:r>
              <w:rPr>
                <w:rFonts w:ascii="Arial" w:cs="Arial" w:eastAsia="Arial" w:hAnsi="Arial"/>
                <w:sz w:val="13"/>
                <w:szCs w:val="13"/>
                <w:color w:val="auto"/>
                <w:w w:val="94"/>
              </w:rPr>
              <w:t>$16 to $18</w:t>
            </w:r>
          </w:p>
        </w:tc>
      </w:tr>
    </w:tbl>
    <w:p>
      <w:pPr>
        <w:spacing w:after="0" w:line="202" w:lineRule="exact"/>
        <w:rPr>
          <w:sz w:val="20"/>
          <w:szCs w:val="20"/>
          <w:color w:val="auto"/>
        </w:rPr>
      </w:pPr>
    </w:p>
    <w:p>
      <w:pPr>
        <w:ind w:left="440" w:hanging="354"/>
        <w:spacing w:after="0"/>
        <w:tabs>
          <w:tab w:leader="none" w:pos="440" w:val="left"/>
        </w:tabs>
        <w:numPr>
          <w:ilvl w:val="0"/>
          <w:numId w:val="5"/>
        </w:numPr>
        <w:rPr>
          <w:rFonts w:ascii="Arial" w:cs="Arial" w:eastAsia="Arial" w:hAnsi="Arial"/>
          <w:sz w:val="13"/>
          <w:szCs w:val="13"/>
          <w:color w:val="auto"/>
        </w:rPr>
      </w:pPr>
      <w:r>
        <w:rPr>
          <w:rFonts w:ascii="Arial" w:cs="Arial" w:eastAsia="Arial" w:hAnsi="Arial"/>
          <w:sz w:val="13"/>
          <w:szCs w:val="13"/>
          <w:color w:val="auto"/>
        </w:rPr>
        <w:t>See Table Two of this press release for discussion of these non-GAAP measures.</w:t>
      </w:r>
    </w:p>
    <w:p>
      <w:pPr>
        <w:spacing w:after="0" w:line="158" w:lineRule="exact"/>
        <w:rPr>
          <w:sz w:val="20"/>
          <w:szCs w:val="20"/>
          <w:color w:val="auto"/>
        </w:rPr>
      </w:pPr>
    </w:p>
    <w:p>
      <w:pPr>
        <w:jc w:val="both"/>
        <w:ind w:left="940" w:right="360"/>
        <w:spacing w:after="0" w:line="315" w:lineRule="auto"/>
        <w:rPr>
          <w:sz w:val="20"/>
          <w:szCs w:val="20"/>
          <w:color w:val="auto"/>
        </w:rPr>
      </w:pPr>
      <w:r>
        <w:rPr>
          <w:rFonts w:ascii="Arial" w:cs="Arial" w:eastAsia="Arial" w:hAnsi="Arial"/>
          <w:sz w:val="17"/>
          <w:szCs w:val="17"/>
          <w:color w:val="auto"/>
        </w:rPr>
        <w:t>M&amp;E show rotation is expected to have a net negative impact on full year revenue of approximately $70 million versus 2014. Show rotation refers to shows that occur less frequently than annually, as well as annual shows that shift quarters from one year to the next.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459105</wp:posOffset>
            </wp:positionH>
            <wp:positionV relativeFrom="paragraph">
              <wp:posOffset>-273050</wp:posOffset>
            </wp:positionV>
            <wp:extent cx="62865" cy="6286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spacing w:after="0" w:line="163" w:lineRule="exact"/>
        <w:rPr>
          <w:sz w:val="20"/>
          <w:szCs w:val="20"/>
          <w:color w:val="auto"/>
        </w:rPr>
      </w:pPr>
    </w:p>
    <w:tbl>
      <w:tblPr>
        <w:tblLayout w:type="fixed"/>
        <w:tblInd w:w="80" w:type="dxa"/>
        <w:tblCellMar>
          <w:top w:w="0" w:type="dxa"/>
          <w:left w:w="0" w:type="dxa"/>
          <w:bottom w:w="0" w:type="dxa"/>
          <w:right w:w="0" w:type="dxa"/>
        </w:tblCellMar>
      </w:tblPr>
      <w:tr>
        <w:trPr>
          <w:trHeight w:val="149"/>
        </w:trPr>
        <w:tc>
          <w:tcPr>
            <w:tcW w:w="2120" w:type="dxa"/>
            <w:vAlign w:val="bottom"/>
            <w:vMerge w:val="restart"/>
          </w:tcPr>
          <w:p>
            <w:pPr>
              <w:spacing w:after="0"/>
              <w:rPr>
                <w:sz w:val="20"/>
                <w:szCs w:val="20"/>
                <w:color w:val="auto"/>
              </w:rPr>
            </w:pPr>
            <w:r>
              <w:rPr>
                <w:rFonts w:ascii="Arial" w:cs="Arial" w:eastAsia="Arial" w:hAnsi="Arial"/>
                <w:sz w:val="13"/>
                <w:szCs w:val="13"/>
                <w:color w:val="auto"/>
              </w:rPr>
              <w:t xml:space="preserve">Show Rotation Revenue </w:t>
            </w:r>
            <w:r>
              <w:rPr>
                <w:rFonts w:ascii="Arial" w:cs="Arial" w:eastAsia="Arial" w:hAnsi="Arial"/>
                <w:sz w:val="13"/>
                <w:szCs w:val="13"/>
                <w:i w:val="1"/>
                <w:iCs w:val="1"/>
                <w:color w:val="auto"/>
              </w:rPr>
              <w:t>(in millions)</w:t>
            </w:r>
          </w:p>
        </w:tc>
        <w:tc>
          <w:tcPr>
            <w:tcW w:w="720" w:type="dxa"/>
            <w:vAlign w:val="bottom"/>
            <w:tcBorders>
              <w:bottom w:val="single" w:sz="8" w:color="auto"/>
            </w:tcBorders>
          </w:tcPr>
          <w:p>
            <w:pPr>
              <w:jc w:val="right"/>
              <w:ind w:right="17"/>
              <w:spacing w:after="0"/>
              <w:rPr>
                <w:sz w:val="20"/>
                <w:szCs w:val="20"/>
                <w:color w:val="auto"/>
              </w:rPr>
            </w:pPr>
            <w:r>
              <w:rPr>
                <w:rFonts w:ascii="Arial" w:cs="Arial" w:eastAsia="Arial" w:hAnsi="Arial"/>
                <w:sz w:val="13"/>
                <w:szCs w:val="13"/>
                <w:color w:val="auto"/>
              </w:rPr>
              <w:t>Q1 Actual</w:t>
            </w:r>
          </w:p>
        </w:tc>
        <w:tc>
          <w:tcPr>
            <w:tcW w:w="74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Q2 Actual</w:t>
            </w:r>
          </w:p>
        </w:tc>
        <w:tc>
          <w:tcPr>
            <w:tcW w:w="60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Q3 Est.</w:t>
            </w:r>
          </w:p>
        </w:tc>
        <w:tc>
          <w:tcPr>
            <w:tcW w:w="600" w:type="dxa"/>
            <w:vAlign w:val="bottom"/>
            <w:tcBorders>
              <w:bottom w:val="single" w:sz="8" w:color="auto"/>
            </w:tcBorders>
          </w:tcPr>
          <w:p>
            <w:pPr>
              <w:jc w:val="right"/>
              <w:ind w:right="17"/>
              <w:spacing w:after="0"/>
              <w:rPr>
                <w:sz w:val="20"/>
                <w:szCs w:val="20"/>
                <w:color w:val="auto"/>
              </w:rPr>
            </w:pPr>
            <w:r>
              <w:rPr>
                <w:rFonts w:ascii="Arial" w:cs="Arial" w:eastAsia="Arial" w:hAnsi="Arial"/>
                <w:sz w:val="13"/>
                <w:szCs w:val="13"/>
                <w:color w:val="auto"/>
              </w:rPr>
              <w:t>Q4 Est.</w:t>
            </w:r>
          </w:p>
        </w:tc>
        <w:tc>
          <w:tcPr>
            <w:tcW w:w="60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FY Est.</w:t>
            </w:r>
          </w:p>
        </w:tc>
        <w:tc>
          <w:tcPr>
            <w:tcW w:w="0" w:type="dxa"/>
            <w:vAlign w:val="bottom"/>
          </w:tcPr>
          <w:p>
            <w:pPr>
              <w:spacing w:after="0"/>
              <w:rPr>
                <w:sz w:val="1"/>
                <w:szCs w:val="1"/>
                <w:color w:val="auto"/>
              </w:rPr>
            </w:pPr>
          </w:p>
        </w:tc>
      </w:tr>
      <w:tr>
        <w:trPr>
          <w:trHeight w:val="148"/>
        </w:trPr>
        <w:tc>
          <w:tcPr>
            <w:tcW w:w="2120" w:type="dxa"/>
            <w:vAlign w:val="bottom"/>
            <w:vMerge w:val="continue"/>
          </w:tcPr>
          <w:p>
            <w:pPr>
              <w:spacing w:after="0"/>
              <w:rPr>
                <w:sz w:val="12"/>
                <w:szCs w:val="12"/>
                <w:color w:val="auto"/>
              </w:rPr>
            </w:pPr>
          </w:p>
        </w:tc>
        <w:tc>
          <w:tcPr>
            <w:tcW w:w="720" w:type="dxa"/>
            <w:vAlign w:val="bottom"/>
          </w:tcPr>
          <w:p>
            <w:pPr>
              <w:jc w:val="right"/>
              <w:ind w:right="17"/>
              <w:spacing w:after="0" w:line="148" w:lineRule="exact"/>
              <w:rPr>
                <w:sz w:val="20"/>
                <w:szCs w:val="20"/>
                <w:color w:val="auto"/>
              </w:rPr>
            </w:pPr>
            <w:r>
              <w:rPr>
                <w:rFonts w:ascii="Arial" w:cs="Arial" w:eastAsia="Arial" w:hAnsi="Arial"/>
                <w:sz w:val="13"/>
                <w:szCs w:val="13"/>
                <w:color w:val="auto"/>
              </w:rPr>
              <w:t>$(40)</w:t>
            </w:r>
          </w:p>
        </w:tc>
        <w:tc>
          <w:tcPr>
            <w:tcW w:w="740" w:type="dxa"/>
            <w:vAlign w:val="bottom"/>
          </w:tcPr>
          <w:p>
            <w:pPr>
              <w:jc w:val="right"/>
              <w:ind w:right="57"/>
              <w:spacing w:after="0" w:line="148" w:lineRule="exact"/>
              <w:rPr>
                <w:sz w:val="20"/>
                <w:szCs w:val="20"/>
                <w:color w:val="auto"/>
              </w:rPr>
            </w:pPr>
            <w:r>
              <w:rPr>
                <w:rFonts w:ascii="Arial" w:cs="Arial" w:eastAsia="Arial" w:hAnsi="Arial"/>
                <w:sz w:val="13"/>
                <w:szCs w:val="13"/>
                <w:color w:val="auto"/>
              </w:rPr>
              <w:t>$14</w:t>
            </w:r>
          </w:p>
        </w:tc>
        <w:tc>
          <w:tcPr>
            <w:tcW w:w="600" w:type="dxa"/>
            <w:vAlign w:val="bottom"/>
          </w:tcPr>
          <w:p>
            <w:pPr>
              <w:jc w:val="right"/>
              <w:ind w:right="17"/>
              <w:spacing w:after="0" w:line="148" w:lineRule="exact"/>
              <w:rPr>
                <w:sz w:val="20"/>
                <w:szCs w:val="20"/>
                <w:color w:val="auto"/>
              </w:rPr>
            </w:pPr>
            <w:r>
              <w:rPr>
                <w:rFonts w:ascii="Arial" w:cs="Arial" w:eastAsia="Arial" w:hAnsi="Arial"/>
                <w:sz w:val="13"/>
                <w:szCs w:val="13"/>
                <w:color w:val="auto"/>
              </w:rPr>
              <w:t>$(50)</w:t>
            </w:r>
          </w:p>
        </w:tc>
        <w:tc>
          <w:tcPr>
            <w:tcW w:w="600" w:type="dxa"/>
            <w:vAlign w:val="bottom"/>
          </w:tcPr>
          <w:p>
            <w:pPr>
              <w:jc w:val="right"/>
              <w:ind w:right="57"/>
              <w:spacing w:after="0" w:line="148" w:lineRule="exact"/>
              <w:rPr>
                <w:sz w:val="20"/>
                <w:szCs w:val="20"/>
                <w:color w:val="auto"/>
              </w:rPr>
            </w:pPr>
            <w:r>
              <w:rPr>
                <w:rFonts w:ascii="Arial" w:cs="Arial" w:eastAsia="Arial" w:hAnsi="Arial"/>
                <w:sz w:val="13"/>
                <w:szCs w:val="13"/>
                <w:color w:val="auto"/>
              </w:rPr>
              <w:t>$5</w:t>
            </w:r>
          </w:p>
        </w:tc>
        <w:tc>
          <w:tcPr>
            <w:tcW w:w="600" w:type="dxa"/>
            <w:vAlign w:val="bottom"/>
          </w:tcPr>
          <w:p>
            <w:pPr>
              <w:jc w:val="right"/>
              <w:ind w:right="17"/>
              <w:spacing w:after="0" w:line="148" w:lineRule="exact"/>
              <w:rPr>
                <w:sz w:val="20"/>
                <w:szCs w:val="20"/>
                <w:color w:val="auto"/>
              </w:rPr>
            </w:pPr>
            <w:r>
              <w:rPr>
                <w:rFonts w:ascii="Arial" w:cs="Arial" w:eastAsia="Arial" w:hAnsi="Arial"/>
                <w:sz w:val="13"/>
                <w:szCs w:val="13"/>
                <w:color w:val="auto"/>
              </w:rPr>
              <w:t>$(70)</w:t>
            </w:r>
          </w:p>
        </w:tc>
        <w:tc>
          <w:tcPr>
            <w:tcW w:w="0" w:type="dxa"/>
            <w:vAlign w:val="bottom"/>
          </w:tcPr>
          <w:p>
            <w:pPr>
              <w:spacing w:after="0"/>
              <w:rPr>
                <w:sz w:val="1"/>
                <w:szCs w:val="1"/>
                <w:color w:val="auto"/>
              </w:rPr>
            </w:pPr>
          </w:p>
        </w:tc>
      </w:tr>
    </w:tbl>
    <w:p>
      <w:pPr>
        <w:spacing w:after="0" w:line="155" w:lineRule="exact"/>
        <w:rPr>
          <w:sz w:val="20"/>
          <w:szCs w:val="20"/>
          <w:color w:val="auto"/>
        </w:rPr>
      </w:pPr>
    </w:p>
    <w:p>
      <w:pPr>
        <w:sectPr>
          <w:pgSz w:w="11900" w:h="16838" w:orient="portrait"/>
          <w:cols w:equalWidth="0" w:num="1">
            <w:col w:w="11360"/>
          </w:cols>
          <w:pgMar w:left="400" w:top="120" w:right="139" w:bottom="0" w:gutter="0" w:footer="0" w:header="0"/>
        </w:sectPr>
      </w:pPr>
    </w:p>
    <w:p>
      <w:pPr>
        <w:ind w:left="940"/>
        <w:spacing w:after="0"/>
        <w:rPr>
          <w:sz w:val="20"/>
          <w:szCs w:val="20"/>
          <w:color w:val="auto"/>
        </w:rPr>
      </w:pPr>
      <w:r>
        <w:rPr>
          <w:rFonts w:ascii="Arial" w:cs="Arial" w:eastAsia="Arial" w:hAnsi="Arial"/>
          <w:sz w:val="16"/>
          <w:szCs w:val="16"/>
          <w:color w:val="auto"/>
        </w:rPr>
        <w:t>M&amp;E U.S. base same-show revenue is expected to increase at a mid-single digit rate.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459105</wp:posOffset>
            </wp:positionH>
            <wp:positionV relativeFrom="paragraph">
              <wp:posOffset>-64135</wp:posOffset>
            </wp:positionV>
            <wp:extent cx="62865" cy="6286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sectPr>
          <w:pgSz w:w="11900" w:h="16838" w:orient="portrait"/>
          <w:cols w:equalWidth="0" w:num="1">
            <w:col w:w="11360"/>
          </w:cols>
          <w:pgMar w:left="400" w:top="120" w:right="139" w:bottom="0" w:gutter="0" w:footer="0" w:header="0"/>
          <w:type w:val="continuous"/>
        </w:sectPr>
      </w:pPr>
    </w:p>
    <w:bookmarkStart w:id="4" w:name="page5"/>
    <w:bookmarkEnd w:id="4"/>
    <w:p>
      <w:pPr>
        <w:ind w:left="940"/>
        <w:spacing w:after="0" w:line="252" w:lineRule="auto"/>
        <w:rPr>
          <w:sz w:val="20"/>
          <w:szCs w:val="20"/>
          <w:color w:val="auto"/>
        </w:rPr>
      </w:pPr>
      <w:r>
        <w:rPr>
          <w:rFonts w:ascii="Arial" w:cs="Arial" w:eastAsia="Arial" w:hAnsi="Arial"/>
          <w:sz w:val="18"/>
          <w:szCs w:val="18"/>
          <w:color w:val="auto"/>
        </w:rPr>
        <w:t>The M&amp;E acquisitions of onPeak, Blitz Communications and N200 are expected to provide $61 million to $66 million in revenue (up $44 million to $49 million from 2014) and adjusted segment EBITDA of $16.5 million to $17.5 million (up $13 million to $14 million from 2014). Integration costs, which are not included in adjusted segment EBITDA, are expected to approximate $1.5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459105</wp:posOffset>
            </wp:positionH>
            <wp:positionV relativeFrom="paragraph">
              <wp:posOffset>-360680</wp:posOffset>
            </wp:positionV>
            <wp:extent cx="62865" cy="6286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460" w:right="580"/>
        <w:spacing w:after="0" w:line="239" w:lineRule="auto"/>
        <w:rPr>
          <w:sz w:val="20"/>
          <w:szCs w:val="20"/>
          <w:color w:val="auto"/>
        </w:rPr>
      </w:pPr>
      <w:r>
        <w:rPr>
          <w:rFonts w:ascii="Arial" w:cs="Arial" w:eastAsia="Arial" w:hAnsi="Arial"/>
          <w:sz w:val="19"/>
          <w:szCs w:val="19"/>
          <w:color w:val="auto"/>
        </w:rPr>
        <w:t>Exchange rates are assumed to approximate $0.78 U.S. Dollars per Canadian Dollar and $1.52 U.S. Dollars per British Pound during the remainder of 2015. Exchange rate variances are expected to impact 2015 results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-233680</wp:posOffset>
            </wp:positionV>
            <wp:extent cx="62865" cy="6286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spacing w:after="0" w:line="221" w:lineRule="exact"/>
        <w:rPr>
          <w:sz w:val="20"/>
          <w:szCs w:val="20"/>
          <w:color w:val="auto"/>
        </w:rPr>
      </w:pPr>
    </w:p>
    <w:tbl>
      <w:tblPr>
        <w:tblLayout w:type="fixed"/>
        <w:tblInd w:w="80" w:type="dxa"/>
        <w:tblCellMar>
          <w:top w:w="0" w:type="dxa"/>
          <w:left w:w="0" w:type="dxa"/>
          <w:bottom w:w="0" w:type="dxa"/>
          <w:right w:w="0" w:type="dxa"/>
        </w:tblCellMar>
      </w:tblPr>
      <w:tr>
        <w:trPr>
          <w:trHeight w:val="153"/>
        </w:trPr>
        <w:tc>
          <w:tcPr>
            <w:tcW w:w="2320" w:type="dxa"/>
            <w:vAlign w:val="bottom"/>
          </w:tcPr>
          <w:p>
            <w:pPr>
              <w:spacing w:after="0"/>
              <w:rPr>
                <w:sz w:val="13"/>
                <w:szCs w:val="13"/>
                <w:color w:val="auto"/>
              </w:rPr>
            </w:pPr>
          </w:p>
        </w:tc>
        <w:tc>
          <w:tcPr>
            <w:tcW w:w="1000" w:type="dxa"/>
            <w:vAlign w:val="bottom"/>
            <w:tcBorders>
              <w:bottom w:val="single" w:sz="8" w:color="auto"/>
            </w:tcBorders>
            <w:gridSpan w:val="2"/>
          </w:tcPr>
          <w:p>
            <w:pPr>
              <w:jc w:val="right"/>
              <w:ind w:right="177"/>
              <w:spacing w:after="0"/>
              <w:rPr>
                <w:sz w:val="20"/>
                <w:szCs w:val="20"/>
                <w:color w:val="auto"/>
              </w:rPr>
            </w:pPr>
            <w:r>
              <w:rPr>
                <w:rFonts w:ascii="Arial" w:cs="Arial" w:eastAsia="Arial" w:hAnsi="Arial"/>
                <w:sz w:val="13"/>
                <w:szCs w:val="13"/>
                <w:b w:val="1"/>
                <w:bCs w:val="1"/>
                <w:color w:val="auto"/>
              </w:rPr>
              <w:t>Viad Total</w:t>
            </w:r>
          </w:p>
        </w:tc>
        <w:tc>
          <w:tcPr>
            <w:tcW w:w="720" w:type="dxa"/>
            <w:vAlign w:val="bottom"/>
            <w:tcBorders>
              <w:bottom w:val="single" w:sz="8" w:color="auto"/>
            </w:tcBorders>
            <w:gridSpan w:val="2"/>
          </w:tcPr>
          <w:p>
            <w:pPr>
              <w:ind w:left="160"/>
              <w:spacing w:after="0"/>
              <w:rPr>
                <w:sz w:val="20"/>
                <w:szCs w:val="20"/>
                <w:color w:val="auto"/>
              </w:rPr>
            </w:pPr>
            <w:r>
              <w:rPr>
                <w:rFonts w:ascii="Arial" w:cs="Arial" w:eastAsia="Arial" w:hAnsi="Arial"/>
                <w:sz w:val="13"/>
                <w:szCs w:val="13"/>
                <w:b w:val="1"/>
                <w:bCs w:val="1"/>
                <w:color w:val="auto"/>
              </w:rPr>
              <w:t>M&amp;E</w:t>
            </w:r>
          </w:p>
        </w:tc>
        <w:tc>
          <w:tcPr>
            <w:tcW w:w="640" w:type="dxa"/>
            <w:vAlign w:val="bottom"/>
            <w:tcBorders>
              <w:bottom w:val="single" w:sz="8" w:color="auto"/>
            </w:tcBorders>
            <w:gridSpan w:val="2"/>
          </w:tcPr>
          <w:p>
            <w:pPr>
              <w:ind w:left="160"/>
              <w:spacing w:after="0"/>
              <w:rPr>
                <w:sz w:val="20"/>
                <w:szCs w:val="20"/>
                <w:color w:val="auto"/>
              </w:rPr>
            </w:pPr>
            <w:r>
              <w:rPr>
                <w:rFonts w:ascii="Arial" w:cs="Arial" w:eastAsia="Arial" w:hAnsi="Arial"/>
                <w:sz w:val="13"/>
                <w:szCs w:val="13"/>
                <w:b w:val="1"/>
                <w:bCs w:val="1"/>
                <w:color w:val="auto"/>
              </w:rPr>
              <w:t>T&amp;R</w:t>
            </w:r>
          </w:p>
        </w:tc>
      </w:tr>
      <w:tr>
        <w:trPr>
          <w:trHeight w:val="197"/>
        </w:trPr>
        <w:tc>
          <w:tcPr>
            <w:tcW w:w="2320" w:type="dxa"/>
            <w:vAlign w:val="bottom"/>
          </w:tcPr>
          <w:p>
            <w:pPr>
              <w:spacing w:after="0"/>
              <w:rPr>
                <w:sz w:val="17"/>
                <w:szCs w:val="17"/>
                <w:color w:val="auto"/>
              </w:rPr>
            </w:pPr>
          </w:p>
        </w:tc>
        <w:tc>
          <w:tcPr>
            <w:tcW w:w="2360" w:type="dxa"/>
            <w:vAlign w:val="bottom"/>
            <w:gridSpan w:val="6"/>
          </w:tcPr>
          <w:p>
            <w:pPr>
              <w:jc w:val="right"/>
              <w:ind w:right="37"/>
              <w:spacing w:after="0"/>
              <w:rPr>
                <w:sz w:val="20"/>
                <w:szCs w:val="20"/>
                <w:color w:val="auto"/>
              </w:rPr>
            </w:pPr>
            <w:r>
              <w:rPr>
                <w:rFonts w:ascii="Arial" w:cs="Arial" w:eastAsia="Arial" w:hAnsi="Arial"/>
                <w:sz w:val="13"/>
                <w:szCs w:val="13"/>
                <w:i w:val="1"/>
                <w:iCs w:val="1"/>
                <w:color w:val="auto"/>
                <w:w w:val="99"/>
              </w:rPr>
              <w:t>$ in millions, except per share amounts</w:t>
            </w:r>
          </w:p>
        </w:tc>
      </w:tr>
      <w:tr>
        <w:trPr>
          <w:trHeight w:val="137"/>
        </w:trPr>
        <w:tc>
          <w:tcPr>
            <w:tcW w:w="2320" w:type="dxa"/>
            <w:vAlign w:val="bottom"/>
          </w:tcPr>
          <w:p>
            <w:pPr>
              <w:spacing w:after="0" w:line="138" w:lineRule="exact"/>
              <w:rPr>
                <w:sz w:val="20"/>
                <w:szCs w:val="20"/>
                <w:color w:val="auto"/>
              </w:rPr>
            </w:pPr>
            <w:r>
              <w:rPr>
                <w:rFonts w:ascii="Arial" w:cs="Arial" w:eastAsia="Arial" w:hAnsi="Arial"/>
                <w:sz w:val="13"/>
                <w:szCs w:val="13"/>
                <w:color w:val="auto"/>
              </w:rPr>
              <w:t>Revenue</w:t>
            </w:r>
          </w:p>
        </w:tc>
        <w:tc>
          <w:tcPr>
            <w:tcW w:w="580" w:type="dxa"/>
            <w:vAlign w:val="bottom"/>
          </w:tcPr>
          <w:p>
            <w:pPr>
              <w:jc w:val="right"/>
              <w:spacing w:after="0" w:line="138" w:lineRule="exact"/>
              <w:rPr>
                <w:sz w:val="20"/>
                <w:szCs w:val="20"/>
                <w:color w:val="auto"/>
              </w:rPr>
            </w:pPr>
            <w:r>
              <w:rPr>
                <w:rFonts w:ascii="Arial" w:cs="Arial" w:eastAsia="Arial" w:hAnsi="Arial"/>
                <w:sz w:val="13"/>
                <w:szCs w:val="13"/>
                <w:color w:val="auto"/>
              </w:rPr>
              <w:t>$</w:t>
            </w:r>
          </w:p>
        </w:tc>
        <w:tc>
          <w:tcPr>
            <w:tcW w:w="420" w:type="dxa"/>
            <w:vAlign w:val="bottom"/>
          </w:tcPr>
          <w:p>
            <w:pPr>
              <w:jc w:val="right"/>
              <w:ind w:right="77"/>
              <w:spacing w:after="0" w:line="138" w:lineRule="exact"/>
              <w:rPr>
                <w:sz w:val="20"/>
                <w:szCs w:val="20"/>
                <w:color w:val="auto"/>
              </w:rPr>
            </w:pPr>
            <w:r>
              <w:rPr>
                <w:rFonts w:ascii="Arial" w:cs="Arial" w:eastAsia="Arial" w:hAnsi="Arial"/>
                <w:sz w:val="13"/>
                <w:szCs w:val="13"/>
                <w:color w:val="auto"/>
              </w:rPr>
              <w:t>(40)</w:t>
            </w:r>
          </w:p>
        </w:tc>
        <w:tc>
          <w:tcPr>
            <w:tcW w:w="280" w:type="dxa"/>
            <w:vAlign w:val="bottom"/>
          </w:tcPr>
          <w:p>
            <w:pPr>
              <w:ind w:left="160"/>
              <w:spacing w:after="0" w:line="138" w:lineRule="exact"/>
              <w:rPr>
                <w:sz w:val="20"/>
                <w:szCs w:val="20"/>
                <w:color w:val="auto"/>
              </w:rPr>
            </w:pPr>
            <w:r>
              <w:rPr>
                <w:rFonts w:ascii="Arial" w:cs="Arial" w:eastAsia="Arial" w:hAnsi="Arial"/>
                <w:sz w:val="13"/>
                <w:szCs w:val="13"/>
                <w:color w:val="auto"/>
              </w:rPr>
              <w:t>$</w:t>
            </w:r>
          </w:p>
        </w:tc>
        <w:tc>
          <w:tcPr>
            <w:tcW w:w="440" w:type="dxa"/>
            <w:vAlign w:val="bottom"/>
          </w:tcPr>
          <w:p>
            <w:pPr>
              <w:jc w:val="right"/>
              <w:ind w:right="97"/>
              <w:spacing w:after="0" w:line="138" w:lineRule="exact"/>
              <w:rPr>
                <w:sz w:val="20"/>
                <w:szCs w:val="20"/>
                <w:color w:val="auto"/>
              </w:rPr>
            </w:pPr>
            <w:r>
              <w:rPr>
                <w:rFonts w:ascii="Arial" w:cs="Arial" w:eastAsia="Arial" w:hAnsi="Arial"/>
                <w:sz w:val="13"/>
                <w:szCs w:val="13"/>
                <w:color w:val="auto"/>
              </w:rPr>
              <w:t>(27)</w:t>
            </w:r>
          </w:p>
        </w:tc>
        <w:tc>
          <w:tcPr>
            <w:tcW w:w="280" w:type="dxa"/>
            <w:vAlign w:val="bottom"/>
          </w:tcPr>
          <w:p>
            <w:pPr>
              <w:ind w:left="140"/>
              <w:spacing w:after="0" w:line="138" w:lineRule="exact"/>
              <w:rPr>
                <w:sz w:val="20"/>
                <w:szCs w:val="20"/>
                <w:color w:val="auto"/>
              </w:rPr>
            </w:pPr>
            <w:r>
              <w:rPr>
                <w:rFonts w:ascii="Arial" w:cs="Arial" w:eastAsia="Arial" w:hAnsi="Arial"/>
                <w:sz w:val="13"/>
                <w:szCs w:val="13"/>
                <w:color w:val="auto"/>
              </w:rPr>
              <w:t>$</w:t>
            </w:r>
          </w:p>
        </w:tc>
        <w:tc>
          <w:tcPr>
            <w:tcW w:w="360" w:type="dxa"/>
            <w:vAlign w:val="bottom"/>
          </w:tcPr>
          <w:p>
            <w:pPr>
              <w:jc w:val="right"/>
              <w:ind w:right="37"/>
              <w:spacing w:after="0" w:line="138" w:lineRule="exact"/>
              <w:rPr>
                <w:sz w:val="20"/>
                <w:szCs w:val="20"/>
                <w:color w:val="auto"/>
              </w:rPr>
            </w:pPr>
            <w:r>
              <w:rPr>
                <w:rFonts w:ascii="Arial" w:cs="Arial" w:eastAsia="Arial" w:hAnsi="Arial"/>
                <w:sz w:val="13"/>
                <w:szCs w:val="13"/>
                <w:color w:val="auto"/>
              </w:rPr>
              <w:t>(13)</w:t>
            </w:r>
          </w:p>
        </w:tc>
      </w:tr>
      <w:tr>
        <w:trPr>
          <w:trHeight w:val="212"/>
        </w:trPr>
        <w:tc>
          <w:tcPr>
            <w:tcW w:w="2320" w:type="dxa"/>
            <w:vAlign w:val="bottom"/>
          </w:tcPr>
          <w:p>
            <w:pPr>
              <w:spacing w:after="0" w:line="212" w:lineRule="exact"/>
              <w:rPr>
                <w:sz w:val="20"/>
                <w:szCs w:val="20"/>
                <w:color w:val="auto"/>
              </w:rPr>
            </w:pPr>
            <w:r>
              <w:rPr>
                <w:rFonts w:ascii="Arial" w:cs="Arial" w:eastAsia="Arial" w:hAnsi="Arial"/>
                <w:sz w:val="13"/>
                <w:szCs w:val="13"/>
                <w:color w:val="auto"/>
              </w:rPr>
              <w:t>Adjusted Segment Operating Income</w:t>
            </w:r>
            <w:r>
              <w:rPr>
                <w:rFonts w:ascii="Arial" w:cs="Arial" w:eastAsia="Arial" w:hAnsi="Arial"/>
                <w:sz w:val="20"/>
                <w:szCs w:val="20"/>
                <w:color w:val="auto"/>
                <w:vertAlign w:val="superscript"/>
              </w:rPr>
              <w:t>(1)</w:t>
            </w:r>
          </w:p>
        </w:tc>
        <w:tc>
          <w:tcPr>
            <w:tcW w:w="580" w:type="dxa"/>
            <w:vAlign w:val="bottom"/>
          </w:tcPr>
          <w:p>
            <w:pPr>
              <w:jc w:val="right"/>
              <w:spacing w:after="0"/>
              <w:rPr>
                <w:sz w:val="20"/>
                <w:szCs w:val="20"/>
                <w:color w:val="auto"/>
              </w:rPr>
            </w:pPr>
            <w:r>
              <w:rPr>
                <w:rFonts w:ascii="Arial" w:cs="Arial" w:eastAsia="Arial" w:hAnsi="Arial"/>
                <w:sz w:val="13"/>
                <w:szCs w:val="13"/>
                <w:color w:val="auto"/>
              </w:rPr>
              <w:t>$</w:t>
            </w:r>
          </w:p>
        </w:tc>
        <w:tc>
          <w:tcPr>
            <w:tcW w:w="420" w:type="dxa"/>
            <w:vAlign w:val="bottom"/>
          </w:tcPr>
          <w:p>
            <w:pPr>
              <w:jc w:val="right"/>
              <w:ind w:right="77"/>
              <w:spacing w:after="0"/>
              <w:rPr>
                <w:sz w:val="20"/>
                <w:szCs w:val="20"/>
                <w:color w:val="auto"/>
              </w:rPr>
            </w:pPr>
            <w:r>
              <w:rPr>
                <w:rFonts w:ascii="Arial" w:cs="Arial" w:eastAsia="Arial" w:hAnsi="Arial"/>
                <w:sz w:val="13"/>
                <w:szCs w:val="13"/>
                <w:color w:val="auto"/>
              </w:rPr>
              <w:t>(5)</w:t>
            </w:r>
          </w:p>
        </w:tc>
        <w:tc>
          <w:tcPr>
            <w:tcW w:w="280" w:type="dxa"/>
            <w:vAlign w:val="bottom"/>
          </w:tcPr>
          <w:p>
            <w:pPr>
              <w:ind w:left="160"/>
              <w:spacing w:after="0"/>
              <w:rPr>
                <w:sz w:val="20"/>
                <w:szCs w:val="20"/>
                <w:color w:val="auto"/>
              </w:rPr>
            </w:pPr>
            <w:r>
              <w:rPr>
                <w:rFonts w:ascii="Arial" w:cs="Arial" w:eastAsia="Arial" w:hAnsi="Arial"/>
                <w:sz w:val="13"/>
                <w:szCs w:val="13"/>
                <w:color w:val="auto"/>
              </w:rPr>
              <w:t>$</w:t>
            </w:r>
          </w:p>
        </w:tc>
        <w:tc>
          <w:tcPr>
            <w:tcW w:w="440" w:type="dxa"/>
            <w:vAlign w:val="bottom"/>
          </w:tcPr>
          <w:p>
            <w:pPr>
              <w:jc w:val="right"/>
              <w:ind w:right="97"/>
              <w:spacing w:after="0"/>
              <w:rPr>
                <w:sz w:val="20"/>
                <w:szCs w:val="20"/>
                <w:color w:val="auto"/>
              </w:rPr>
            </w:pPr>
            <w:r>
              <w:rPr>
                <w:rFonts w:ascii="Arial" w:cs="Arial" w:eastAsia="Arial" w:hAnsi="Arial"/>
                <w:sz w:val="13"/>
                <w:szCs w:val="13"/>
                <w:color w:val="auto"/>
              </w:rPr>
              <w:t>(1)</w:t>
            </w:r>
          </w:p>
        </w:tc>
        <w:tc>
          <w:tcPr>
            <w:tcW w:w="280" w:type="dxa"/>
            <w:vAlign w:val="bottom"/>
          </w:tcPr>
          <w:p>
            <w:pPr>
              <w:ind w:left="140"/>
              <w:spacing w:after="0"/>
              <w:rPr>
                <w:sz w:val="20"/>
                <w:szCs w:val="20"/>
                <w:color w:val="auto"/>
              </w:rPr>
            </w:pPr>
            <w:r>
              <w:rPr>
                <w:rFonts w:ascii="Arial" w:cs="Arial" w:eastAsia="Arial" w:hAnsi="Arial"/>
                <w:sz w:val="13"/>
                <w:szCs w:val="13"/>
                <w:color w:val="auto"/>
              </w:rPr>
              <w:t>$</w:t>
            </w:r>
          </w:p>
        </w:tc>
        <w:tc>
          <w:tcPr>
            <w:tcW w:w="360" w:type="dxa"/>
            <w:vAlign w:val="bottom"/>
          </w:tcPr>
          <w:p>
            <w:pPr>
              <w:jc w:val="right"/>
              <w:ind w:right="37"/>
              <w:spacing w:after="0"/>
              <w:rPr>
                <w:sz w:val="20"/>
                <w:szCs w:val="20"/>
                <w:color w:val="auto"/>
              </w:rPr>
            </w:pPr>
            <w:r>
              <w:rPr>
                <w:rFonts w:ascii="Arial" w:cs="Arial" w:eastAsia="Arial" w:hAnsi="Arial"/>
                <w:sz w:val="13"/>
                <w:szCs w:val="13"/>
                <w:color w:val="auto"/>
              </w:rPr>
              <w:t>(4)</w:t>
            </w:r>
          </w:p>
        </w:tc>
      </w:tr>
      <w:tr>
        <w:trPr>
          <w:trHeight w:val="267"/>
        </w:trPr>
        <w:tc>
          <w:tcPr>
            <w:tcW w:w="2320" w:type="dxa"/>
            <w:vAlign w:val="bottom"/>
          </w:tcPr>
          <w:p>
            <w:pPr>
              <w:spacing w:after="0"/>
              <w:rPr>
                <w:sz w:val="20"/>
                <w:szCs w:val="20"/>
                <w:color w:val="auto"/>
              </w:rPr>
            </w:pPr>
            <w:r>
              <w:rPr>
                <w:rFonts w:ascii="Arial" w:cs="Arial" w:eastAsia="Arial" w:hAnsi="Arial"/>
                <w:sz w:val="13"/>
                <w:szCs w:val="13"/>
                <w:color w:val="auto"/>
                <w:w w:val="98"/>
              </w:rPr>
              <w:t>Income per Share Before Other Items</w:t>
            </w:r>
            <w:r>
              <w:rPr>
                <w:rFonts w:ascii="Arial" w:cs="Arial" w:eastAsia="Arial" w:hAnsi="Arial"/>
                <w:sz w:val="20"/>
                <w:szCs w:val="20"/>
                <w:color w:val="auto"/>
                <w:w w:val="98"/>
                <w:vertAlign w:val="superscript"/>
              </w:rPr>
              <w:t>(1)</w:t>
            </w:r>
          </w:p>
        </w:tc>
        <w:tc>
          <w:tcPr>
            <w:tcW w:w="1000" w:type="dxa"/>
            <w:vAlign w:val="bottom"/>
            <w:gridSpan w:val="2"/>
          </w:tcPr>
          <w:p>
            <w:pPr>
              <w:jc w:val="right"/>
              <w:ind w:right="77"/>
              <w:spacing w:after="0"/>
              <w:rPr>
                <w:sz w:val="20"/>
                <w:szCs w:val="20"/>
                <w:color w:val="auto"/>
              </w:rPr>
            </w:pPr>
            <w:r>
              <w:rPr>
                <w:rFonts w:ascii="Arial" w:cs="Arial" w:eastAsia="Arial" w:hAnsi="Arial"/>
                <w:sz w:val="13"/>
                <w:szCs w:val="13"/>
                <w:color w:val="auto"/>
              </w:rPr>
              <w:t>$(0.21)</w:t>
            </w:r>
          </w:p>
        </w:tc>
        <w:tc>
          <w:tcPr>
            <w:tcW w:w="28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360" w:type="dxa"/>
            <w:vAlign w:val="bottom"/>
          </w:tcPr>
          <w:p>
            <w:pPr>
              <w:spacing w:after="0"/>
              <w:rPr>
                <w:sz w:val="23"/>
                <w:szCs w:val="23"/>
                <w:color w:val="auto"/>
              </w:rPr>
            </w:pPr>
          </w:p>
        </w:tc>
      </w:tr>
    </w:tbl>
    <w:p>
      <w:pPr>
        <w:spacing w:after="0" w:line="115" w:lineRule="exact"/>
        <w:rPr>
          <w:sz w:val="20"/>
          <w:szCs w:val="20"/>
          <w:color w:val="auto"/>
        </w:rPr>
      </w:pPr>
    </w:p>
    <w:p>
      <w:pPr>
        <w:ind w:left="440" w:hanging="354"/>
        <w:spacing w:after="0"/>
        <w:tabs>
          <w:tab w:leader="none" w:pos="440" w:val="left"/>
        </w:tabs>
        <w:numPr>
          <w:ilvl w:val="0"/>
          <w:numId w:val="6"/>
        </w:numPr>
        <w:rPr>
          <w:rFonts w:ascii="Arial" w:cs="Arial" w:eastAsia="Arial" w:hAnsi="Arial"/>
          <w:sz w:val="13"/>
          <w:szCs w:val="13"/>
          <w:color w:val="auto"/>
        </w:rPr>
      </w:pPr>
      <w:r>
        <w:rPr>
          <w:rFonts w:ascii="Arial" w:cs="Arial" w:eastAsia="Arial" w:hAnsi="Arial"/>
          <w:sz w:val="13"/>
          <w:szCs w:val="13"/>
          <w:color w:val="auto"/>
        </w:rPr>
        <w:t>See Table Two of this press release for discussion of these non-GAAP measures.</w:t>
      </w:r>
    </w:p>
    <w:p>
      <w:pPr>
        <w:spacing w:after="0" w:line="158" w:lineRule="exact"/>
        <w:rPr>
          <w:sz w:val="20"/>
          <w:szCs w:val="20"/>
          <w:color w:val="auto"/>
        </w:rPr>
      </w:pPr>
    </w:p>
    <w:p>
      <w:pPr>
        <w:ind w:left="460" w:right="260"/>
        <w:spacing w:after="0" w:line="242" w:lineRule="auto"/>
        <w:rPr>
          <w:sz w:val="20"/>
          <w:szCs w:val="20"/>
          <w:color w:val="auto"/>
        </w:rPr>
      </w:pPr>
      <w:r>
        <w:rPr>
          <w:rFonts w:ascii="Arial" w:cs="Arial" w:eastAsia="Arial" w:hAnsi="Arial"/>
          <w:sz w:val="19"/>
          <w:szCs w:val="19"/>
          <w:color w:val="auto"/>
        </w:rPr>
        <w:t>Corporate activities expense is expected to be in the range of $9.5 million to $10.5 million (including shareholder nomination and settlement agreement costs and acquisition transaction-related costs that were incurred during the first six months).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-227330</wp:posOffset>
            </wp:positionV>
            <wp:extent cx="62865" cy="6286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460" w:right="660"/>
        <w:spacing w:after="0" w:line="233" w:lineRule="auto"/>
        <w:rPr>
          <w:sz w:val="20"/>
          <w:szCs w:val="20"/>
          <w:color w:val="auto"/>
        </w:rPr>
      </w:pPr>
      <w:r>
        <w:rPr>
          <w:rFonts w:ascii="Arial" w:cs="Arial" w:eastAsia="Arial" w:hAnsi="Arial"/>
          <w:sz w:val="19"/>
          <w:szCs w:val="19"/>
          <w:color w:val="auto"/>
        </w:rPr>
        <w:t>Interest expense is expected to increase versus 2014 by approximately $0.09 per share due to increased debt resulting from acquisitions completed during the second half of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-227330</wp:posOffset>
            </wp:positionV>
            <wp:extent cx="62865" cy="6286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460"/>
        <w:spacing w:after="0"/>
        <w:rPr>
          <w:sz w:val="20"/>
          <w:szCs w:val="20"/>
          <w:color w:val="auto"/>
        </w:rPr>
      </w:pPr>
      <w:r>
        <w:rPr>
          <w:rFonts w:ascii="Arial" w:cs="Arial" w:eastAsia="Arial" w:hAnsi="Arial"/>
          <w:sz w:val="19"/>
          <w:szCs w:val="19"/>
          <w:color w:val="auto"/>
        </w:rPr>
        <w:t>The effective tax rate on income before other items is assumed to approximate 31% to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-96520</wp:posOffset>
            </wp:positionV>
            <wp:extent cx="62865" cy="6286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spacing w:after="0" w:line="147"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2015 Third Quarter Guidance</w:t>
      </w:r>
    </w:p>
    <w:p>
      <w:pPr>
        <w:spacing w:after="0" w:line="261" w:lineRule="exact"/>
        <w:rPr>
          <w:sz w:val="20"/>
          <w:szCs w:val="20"/>
          <w:color w:val="auto"/>
        </w:rPr>
      </w:pPr>
    </w:p>
    <w:tbl>
      <w:tblPr>
        <w:tblLayout w:type="fixed"/>
        <w:tblInd w:w="80" w:type="dxa"/>
        <w:tblCellMar>
          <w:top w:w="0" w:type="dxa"/>
          <w:left w:w="0" w:type="dxa"/>
          <w:bottom w:w="0" w:type="dxa"/>
          <w:right w:w="0" w:type="dxa"/>
        </w:tblCellMar>
      </w:tblPr>
      <w:tr>
        <w:trPr>
          <w:trHeight w:val="168"/>
        </w:trPr>
        <w:tc>
          <w:tcPr>
            <w:tcW w:w="2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0" w:type="dxa"/>
            <w:vAlign w:val="bottom"/>
            <w:gridSpan w:val="2"/>
          </w:tcPr>
          <w:p>
            <w:pPr>
              <w:ind w:left="100"/>
              <w:spacing w:after="0"/>
              <w:rPr>
                <w:sz w:val="20"/>
                <w:szCs w:val="20"/>
                <w:color w:val="auto"/>
              </w:rPr>
            </w:pPr>
            <w:r>
              <w:rPr>
                <w:rFonts w:ascii="Arial" w:cs="Arial" w:eastAsia="Arial" w:hAnsi="Arial"/>
                <w:sz w:val="13"/>
                <w:szCs w:val="13"/>
                <w:b w:val="1"/>
                <w:bCs w:val="1"/>
                <w:color w:val="auto"/>
                <w:w w:val="95"/>
              </w:rPr>
              <w:t>2015 Guidance</w:t>
            </w:r>
          </w:p>
        </w:tc>
        <w:tc>
          <w:tcPr>
            <w:tcW w:w="440" w:type="dxa"/>
            <w:vAlign w:val="bottom"/>
          </w:tcPr>
          <w:p>
            <w:pPr>
              <w:spacing w:after="0"/>
              <w:rPr>
                <w:sz w:val="14"/>
                <w:szCs w:val="14"/>
                <w:color w:val="auto"/>
              </w:rPr>
            </w:pPr>
          </w:p>
        </w:tc>
        <w:tc>
          <w:tcPr>
            <w:tcW w:w="380" w:type="dxa"/>
            <w:vAlign w:val="bottom"/>
          </w:tcPr>
          <w:p>
            <w:pPr>
              <w:spacing w:after="0"/>
              <w:rPr>
                <w:sz w:val="14"/>
                <w:szCs w:val="14"/>
                <w:color w:val="auto"/>
              </w:rPr>
            </w:pPr>
          </w:p>
        </w:tc>
      </w:tr>
      <w:tr>
        <w:trPr>
          <w:trHeight w:val="198"/>
        </w:trPr>
        <w:tc>
          <w:tcPr>
            <w:tcW w:w="2700" w:type="dxa"/>
            <w:vAlign w:val="bottom"/>
          </w:tcPr>
          <w:p>
            <w:pPr>
              <w:spacing w:after="0"/>
              <w:rPr>
                <w:sz w:val="17"/>
                <w:szCs w:val="17"/>
                <w:color w:val="auto"/>
              </w:rPr>
            </w:pPr>
          </w:p>
        </w:tc>
        <w:tc>
          <w:tcPr>
            <w:tcW w:w="600" w:type="dxa"/>
            <w:vAlign w:val="bottom"/>
            <w:tcBorders>
              <w:bottom w:val="single" w:sz="8" w:color="auto"/>
            </w:tcBorders>
            <w:gridSpan w:val="2"/>
          </w:tcPr>
          <w:p>
            <w:pPr>
              <w:jc w:val="right"/>
              <w:ind w:right="97"/>
              <w:spacing w:after="0"/>
              <w:rPr>
                <w:sz w:val="20"/>
                <w:szCs w:val="20"/>
                <w:color w:val="auto"/>
              </w:rPr>
            </w:pPr>
            <w:r>
              <w:rPr>
                <w:rFonts w:ascii="Arial" w:cs="Arial" w:eastAsia="Arial" w:hAnsi="Arial"/>
                <w:sz w:val="13"/>
                <w:szCs w:val="13"/>
                <w:b w:val="1"/>
                <w:bCs w:val="1"/>
                <w:color w:val="auto"/>
              </w:rPr>
              <w:t>2014</w:t>
            </w:r>
          </w:p>
        </w:tc>
        <w:tc>
          <w:tcPr>
            <w:tcW w:w="72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Low End</w:t>
            </w:r>
          </w:p>
        </w:tc>
        <w:tc>
          <w:tcPr>
            <w:tcW w:w="1000" w:type="dxa"/>
            <w:vAlign w:val="bottom"/>
            <w:tcBorders>
              <w:bottom w:val="single" w:sz="8" w:color="auto"/>
            </w:tcBorders>
            <w:gridSpan w:val="2"/>
          </w:tcPr>
          <w:p>
            <w:pPr>
              <w:ind w:left="180"/>
              <w:spacing w:after="0"/>
              <w:rPr>
                <w:sz w:val="20"/>
                <w:szCs w:val="20"/>
                <w:color w:val="auto"/>
              </w:rPr>
            </w:pPr>
            <w:r>
              <w:rPr>
                <w:rFonts w:ascii="Arial" w:cs="Arial" w:eastAsia="Arial" w:hAnsi="Arial"/>
                <w:sz w:val="13"/>
                <w:szCs w:val="13"/>
                <w:b w:val="1"/>
                <w:bCs w:val="1"/>
                <w:color w:val="auto"/>
              </w:rPr>
              <w:t>High End</w:t>
            </w:r>
          </w:p>
        </w:tc>
        <w:tc>
          <w:tcPr>
            <w:tcW w:w="820" w:type="dxa"/>
            <w:vAlign w:val="bottom"/>
            <w:tcBorders>
              <w:bottom w:val="single" w:sz="8" w:color="auto"/>
            </w:tcBorders>
            <w:gridSpan w:val="2"/>
          </w:tcPr>
          <w:p>
            <w:pPr>
              <w:jc w:val="right"/>
              <w:ind w:right="37"/>
              <w:spacing w:after="0" w:line="198" w:lineRule="exact"/>
              <w:rPr>
                <w:sz w:val="20"/>
                <w:szCs w:val="20"/>
                <w:color w:val="auto"/>
              </w:rPr>
            </w:pPr>
            <w:r>
              <w:rPr>
                <w:rFonts w:ascii="Arial" w:cs="Arial" w:eastAsia="Arial" w:hAnsi="Arial"/>
                <w:sz w:val="13"/>
                <w:szCs w:val="13"/>
                <w:b w:val="1"/>
                <w:bCs w:val="1"/>
                <w:color w:val="auto"/>
                <w:w w:val="89"/>
              </w:rPr>
              <w:t>FX Impact</w:t>
            </w:r>
            <w:r>
              <w:rPr>
                <w:rFonts w:ascii="Arial" w:cs="Arial" w:eastAsia="Arial" w:hAnsi="Arial"/>
                <w:sz w:val="20"/>
                <w:szCs w:val="20"/>
                <w:b w:val="1"/>
                <w:bCs w:val="1"/>
                <w:color w:val="auto"/>
                <w:w w:val="89"/>
                <w:vertAlign w:val="superscript"/>
              </w:rPr>
              <w:t>(2)</w:t>
            </w:r>
          </w:p>
        </w:tc>
      </w:tr>
      <w:tr>
        <w:trPr>
          <w:trHeight w:val="207"/>
        </w:trPr>
        <w:tc>
          <w:tcPr>
            <w:tcW w:w="27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560" w:type="dxa"/>
            <w:vAlign w:val="bottom"/>
            <w:gridSpan w:val="5"/>
          </w:tcPr>
          <w:p>
            <w:pPr>
              <w:jc w:val="right"/>
              <w:ind w:right="37"/>
              <w:spacing w:after="0"/>
              <w:rPr>
                <w:sz w:val="20"/>
                <w:szCs w:val="20"/>
                <w:color w:val="auto"/>
              </w:rPr>
            </w:pPr>
            <w:r>
              <w:rPr>
                <w:rFonts w:ascii="Arial" w:cs="Arial" w:eastAsia="Arial" w:hAnsi="Arial"/>
                <w:sz w:val="13"/>
                <w:szCs w:val="13"/>
                <w:i w:val="1"/>
                <w:iCs w:val="1"/>
                <w:color w:val="auto"/>
              </w:rPr>
              <w:t>$ in millions, except per share amounts</w:t>
            </w:r>
          </w:p>
        </w:tc>
        <w:tc>
          <w:tcPr>
            <w:tcW w:w="380" w:type="dxa"/>
            <w:vAlign w:val="bottom"/>
          </w:tcPr>
          <w:p>
            <w:pPr>
              <w:spacing w:after="0"/>
              <w:rPr>
                <w:sz w:val="17"/>
                <w:szCs w:val="17"/>
                <w:color w:val="auto"/>
              </w:rPr>
            </w:pPr>
          </w:p>
        </w:tc>
      </w:tr>
      <w:tr>
        <w:trPr>
          <w:trHeight w:val="202"/>
        </w:trPr>
        <w:tc>
          <w:tcPr>
            <w:tcW w:w="2700" w:type="dxa"/>
            <w:vAlign w:val="bottom"/>
          </w:tcPr>
          <w:p>
            <w:pPr>
              <w:spacing w:after="0"/>
              <w:rPr>
                <w:sz w:val="20"/>
                <w:szCs w:val="20"/>
                <w:color w:val="auto"/>
              </w:rPr>
            </w:pPr>
            <w:r>
              <w:rPr>
                <w:rFonts w:ascii="Arial" w:cs="Arial" w:eastAsia="Arial" w:hAnsi="Arial"/>
                <w:sz w:val="13"/>
                <w:szCs w:val="13"/>
                <w:color w:val="auto"/>
              </w:rPr>
              <w:t>Revenue:</w:t>
            </w:r>
          </w:p>
        </w:tc>
        <w:tc>
          <w:tcPr>
            <w:tcW w:w="2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380" w:type="dxa"/>
            <w:vAlign w:val="bottom"/>
          </w:tcPr>
          <w:p>
            <w:pPr>
              <w:spacing w:after="0"/>
              <w:rPr>
                <w:sz w:val="17"/>
                <w:szCs w:val="17"/>
                <w:color w:val="auto"/>
              </w:rPr>
            </w:pPr>
          </w:p>
        </w:tc>
      </w:tr>
      <w:tr>
        <w:trPr>
          <w:trHeight w:val="142"/>
        </w:trPr>
        <w:tc>
          <w:tcPr>
            <w:tcW w:w="2700" w:type="dxa"/>
            <w:vAlign w:val="bottom"/>
          </w:tcPr>
          <w:p>
            <w:pPr>
              <w:ind w:left="200"/>
              <w:spacing w:after="0" w:line="142" w:lineRule="exact"/>
              <w:rPr>
                <w:sz w:val="20"/>
                <w:szCs w:val="20"/>
                <w:color w:val="auto"/>
              </w:rPr>
            </w:pPr>
            <w:r>
              <w:rPr>
                <w:rFonts w:ascii="Arial" w:cs="Arial" w:eastAsia="Arial" w:hAnsi="Arial"/>
                <w:sz w:val="13"/>
                <w:szCs w:val="13"/>
                <w:color w:val="auto"/>
              </w:rPr>
              <w:t>M&amp;E</w:t>
            </w:r>
          </w:p>
        </w:tc>
        <w:tc>
          <w:tcPr>
            <w:tcW w:w="600" w:type="dxa"/>
            <w:vAlign w:val="bottom"/>
            <w:gridSpan w:val="2"/>
          </w:tcPr>
          <w:p>
            <w:pPr>
              <w:jc w:val="right"/>
              <w:ind w:right="57"/>
              <w:spacing w:after="0" w:line="142" w:lineRule="exact"/>
              <w:rPr>
                <w:sz w:val="20"/>
                <w:szCs w:val="20"/>
                <w:color w:val="auto"/>
              </w:rPr>
            </w:pPr>
            <w:r>
              <w:rPr>
                <w:rFonts w:ascii="Arial" w:cs="Arial" w:eastAsia="Arial" w:hAnsi="Arial"/>
                <w:sz w:val="13"/>
                <w:szCs w:val="13"/>
                <w:color w:val="auto"/>
              </w:rPr>
              <w:t>$226.7</w:t>
            </w:r>
          </w:p>
        </w:tc>
        <w:tc>
          <w:tcPr>
            <w:tcW w:w="720" w:type="dxa"/>
            <w:vAlign w:val="bottom"/>
          </w:tcPr>
          <w:p>
            <w:pPr>
              <w:jc w:val="right"/>
              <w:ind w:right="57"/>
              <w:spacing w:after="0" w:line="142" w:lineRule="exact"/>
              <w:rPr>
                <w:sz w:val="20"/>
                <w:szCs w:val="20"/>
                <w:color w:val="auto"/>
              </w:rPr>
            </w:pPr>
            <w:r>
              <w:rPr>
                <w:rFonts w:ascii="Arial" w:cs="Arial" w:eastAsia="Arial" w:hAnsi="Arial"/>
                <w:sz w:val="13"/>
                <w:szCs w:val="13"/>
                <w:color w:val="auto"/>
              </w:rPr>
              <w:t>$175.0</w:t>
            </w:r>
          </w:p>
        </w:tc>
        <w:tc>
          <w:tcPr>
            <w:tcW w:w="280" w:type="dxa"/>
            <w:vAlign w:val="bottom"/>
          </w:tcPr>
          <w:p>
            <w:pPr>
              <w:ind w:left="80"/>
              <w:spacing w:after="0" w:line="142" w:lineRule="exact"/>
              <w:rPr>
                <w:sz w:val="20"/>
                <w:szCs w:val="20"/>
                <w:color w:val="auto"/>
              </w:rPr>
            </w:pPr>
            <w:r>
              <w:rPr>
                <w:rFonts w:ascii="Arial" w:cs="Arial" w:eastAsia="Arial" w:hAnsi="Arial"/>
                <w:sz w:val="13"/>
                <w:szCs w:val="13"/>
                <w:color w:val="auto"/>
              </w:rPr>
              <w:t>to</w:t>
            </w:r>
          </w:p>
        </w:tc>
        <w:tc>
          <w:tcPr>
            <w:tcW w:w="720" w:type="dxa"/>
            <w:vAlign w:val="bottom"/>
          </w:tcPr>
          <w:p>
            <w:pPr>
              <w:jc w:val="right"/>
              <w:ind w:right="157"/>
              <w:spacing w:after="0" w:line="142" w:lineRule="exact"/>
              <w:rPr>
                <w:sz w:val="20"/>
                <w:szCs w:val="20"/>
                <w:color w:val="auto"/>
              </w:rPr>
            </w:pPr>
            <w:r>
              <w:rPr>
                <w:rFonts w:ascii="Arial" w:cs="Arial" w:eastAsia="Arial" w:hAnsi="Arial"/>
                <w:sz w:val="13"/>
                <w:szCs w:val="13"/>
                <w:color w:val="auto"/>
              </w:rPr>
              <w:t>$185.0</w:t>
            </w:r>
          </w:p>
        </w:tc>
        <w:tc>
          <w:tcPr>
            <w:tcW w:w="44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380" w:type="dxa"/>
            <w:vAlign w:val="bottom"/>
          </w:tcPr>
          <w:p>
            <w:pPr>
              <w:jc w:val="right"/>
              <w:ind w:right="37"/>
              <w:spacing w:after="0" w:line="142" w:lineRule="exact"/>
              <w:rPr>
                <w:sz w:val="20"/>
                <w:szCs w:val="20"/>
                <w:color w:val="auto"/>
              </w:rPr>
            </w:pPr>
            <w:r>
              <w:rPr>
                <w:rFonts w:ascii="Arial" w:cs="Arial" w:eastAsia="Arial" w:hAnsi="Arial"/>
                <w:sz w:val="13"/>
                <w:szCs w:val="13"/>
                <w:color w:val="auto"/>
              </w:rPr>
              <w:t>(5)</w:t>
            </w:r>
          </w:p>
        </w:tc>
      </w:tr>
      <w:tr>
        <w:trPr>
          <w:trHeight w:val="152"/>
        </w:trPr>
        <w:tc>
          <w:tcPr>
            <w:tcW w:w="2700" w:type="dxa"/>
            <w:vAlign w:val="bottom"/>
          </w:tcPr>
          <w:p>
            <w:pPr>
              <w:ind w:left="200"/>
              <w:spacing w:after="0"/>
              <w:rPr>
                <w:sz w:val="20"/>
                <w:szCs w:val="20"/>
                <w:color w:val="auto"/>
              </w:rPr>
            </w:pPr>
            <w:r>
              <w:rPr>
                <w:rFonts w:ascii="Arial" w:cs="Arial" w:eastAsia="Arial" w:hAnsi="Arial"/>
                <w:sz w:val="13"/>
                <w:szCs w:val="13"/>
                <w:color w:val="auto"/>
              </w:rPr>
              <w:t>T&amp;R</w:t>
            </w:r>
          </w:p>
        </w:tc>
        <w:tc>
          <w:tcPr>
            <w:tcW w:w="200" w:type="dxa"/>
            <w:vAlign w:val="bottom"/>
          </w:tcPr>
          <w:p>
            <w:pPr>
              <w:spacing w:after="0"/>
              <w:rPr>
                <w:sz w:val="13"/>
                <w:szCs w:val="13"/>
                <w:color w:val="auto"/>
              </w:rPr>
            </w:pPr>
          </w:p>
        </w:tc>
        <w:tc>
          <w:tcPr>
            <w:tcW w:w="400" w:type="dxa"/>
            <w:vAlign w:val="bottom"/>
          </w:tcPr>
          <w:p>
            <w:pPr>
              <w:jc w:val="right"/>
              <w:ind w:right="57"/>
              <w:spacing w:after="0"/>
              <w:rPr>
                <w:sz w:val="20"/>
                <w:szCs w:val="20"/>
                <w:color w:val="auto"/>
              </w:rPr>
            </w:pPr>
            <w:r>
              <w:rPr>
                <w:rFonts w:ascii="Arial" w:cs="Arial" w:eastAsia="Arial" w:hAnsi="Arial"/>
                <w:sz w:val="13"/>
                <w:szCs w:val="13"/>
                <w:color w:val="auto"/>
              </w:rPr>
              <w:t>73.1</w:t>
            </w:r>
          </w:p>
        </w:tc>
        <w:tc>
          <w:tcPr>
            <w:tcW w:w="720" w:type="dxa"/>
            <w:vAlign w:val="bottom"/>
          </w:tcPr>
          <w:p>
            <w:pPr>
              <w:jc w:val="right"/>
              <w:ind w:right="57"/>
              <w:spacing w:after="0"/>
              <w:rPr>
                <w:sz w:val="20"/>
                <w:szCs w:val="20"/>
                <w:color w:val="auto"/>
              </w:rPr>
            </w:pPr>
            <w:r>
              <w:rPr>
                <w:rFonts w:ascii="Arial" w:cs="Arial" w:eastAsia="Arial" w:hAnsi="Arial"/>
                <w:sz w:val="13"/>
                <w:szCs w:val="13"/>
                <w:color w:val="auto"/>
              </w:rPr>
              <w:t>68.0</w:t>
            </w:r>
          </w:p>
        </w:tc>
        <w:tc>
          <w:tcPr>
            <w:tcW w:w="280" w:type="dxa"/>
            <w:vAlign w:val="bottom"/>
          </w:tcPr>
          <w:p>
            <w:pPr>
              <w:ind w:left="80"/>
              <w:spacing w:after="0"/>
              <w:rPr>
                <w:sz w:val="20"/>
                <w:szCs w:val="20"/>
                <w:color w:val="auto"/>
              </w:rPr>
            </w:pPr>
            <w:r>
              <w:rPr>
                <w:rFonts w:ascii="Arial" w:cs="Arial" w:eastAsia="Arial" w:hAnsi="Arial"/>
                <w:sz w:val="13"/>
                <w:szCs w:val="13"/>
                <w:color w:val="auto"/>
              </w:rPr>
              <w:t>to</w:t>
            </w:r>
          </w:p>
        </w:tc>
        <w:tc>
          <w:tcPr>
            <w:tcW w:w="720" w:type="dxa"/>
            <w:vAlign w:val="bottom"/>
          </w:tcPr>
          <w:p>
            <w:pPr>
              <w:jc w:val="right"/>
              <w:ind w:right="157"/>
              <w:spacing w:after="0"/>
              <w:rPr>
                <w:sz w:val="20"/>
                <w:szCs w:val="20"/>
                <w:color w:val="auto"/>
              </w:rPr>
            </w:pPr>
            <w:r>
              <w:rPr>
                <w:rFonts w:ascii="Arial" w:cs="Arial" w:eastAsia="Arial" w:hAnsi="Arial"/>
                <w:sz w:val="13"/>
                <w:szCs w:val="13"/>
                <w:color w:val="auto"/>
              </w:rPr>
              <w:t>73.0</w:t>
            </w:r>
          </w:p>
        </w:tc>
        <w:tc>
          <w:tcPr>
            <w:tcW w:w="440" w:type="dxa"/>
            <w:vAlign w:val="bottom"/>
          </w:tcPr>
          <w:p>
            <w:pPr>
              <w:spacing w:after="0"/>
              <w:rPr>
                <w:sz w:val="13"/>
                <w:szCs w:val="13"/>
                <w:color w:val="auto"/>
              </w:rPr>
            </w:pPr>
          </w:p>
        </w:tc>
        <w:tc>
          <w:tcPr>
            <w:tcW w:w="380" w:type="dxa"/>
            <w:vAlign w:val="bottom"/>
          </w:tcPr>
          <w:p>
            <w:pPr>
              <w:jc w:val="right"/>
              <w:ind w:right="37"/>
              <w:spacing w:after="0"/>
              <w:rPr>
                <w:sz w:val="20"/>
                <w:szCs w:val="20"/>
                <w:color w:val="auto"/>
              </w:rPr>
            </w:pPr>
            <w:r>
              <w:rPr>
                <w:rFonts w:ascii="Arial" w:cs="Arial" w:eastAsia="Arial" w:hAnsi="Arial"/>
                <w:sz w:val="13"/>
                <w:szCs w:val="13"/>
                <w:color w:val="auto"/>
              </w:rPr>
              <w:t>(8)</w:t>
            </w:r>
          </w:p>
        </w:tc>
      </w:tr>
      <w:tr>
        <w:trPr>
          <w:trHeight w:val="202"/>
        </w:trPr>
        <w:tc>
          <w:tcPr>
            <w:tcW w:w="2700" w:type="dxa"/>
            <w:vAlign w:val="bottom"/>
          </w:tcPr>
          <w:p>
            <w:pPr>
              <w:spacing w:after="0" w:line="203" w:lineRule="exact"/>
              <w:rPr>
                <w:sz w:val="20"/>
                <w:szCs w:val="20"/>
                <w:color w:val="auto"/>
              </w:rPr>
            </w:pPr>
            <w:r>
              <w:rPr>
                <w:rFonts w:ascii="Arial" w:cs="Arial" w:eastAsia="Arial" w:hAnsi="Arial"/>
                <w:sz w:val="13"/>
                <w:szCs w:val="13"/>
                <w:color w:val="auto"/>
                <w:w w:val="98"/>
              </w:rPr>
              <w:t>Adjusted Segment Operating Income (Loss)</w:t>
            </w:r>
            <w:r>
              <w:rPr>
                <w:rFonts w:ascii="Arial" w:cs="Arial" w:eastAsia="Arial" w:hAnsi="Arial"/>
                <w:sz w:val="20"/>
                <w:szCs w:val="20"/>
                <w:color w:val="auto"/>
                <w:w w:val="98"/>
                <w:vertAlign w:val="superscript"/>
              </w:rPr>
              <w:t>(1)</w:t>
            </w:r>
            <w:r>
              <w:rPr>
                <w:rFonts w:ascii="Arial" w:cs="Arial" w:eastAsia="Arial" w:hAnsi="Arial"/>
                <w:sz w:val="13"/>
                <w:szCs w:val="13"/>
                <w:color w:val="auto"/>
                <w:w w:val="98"/>
              </w:rPr>
              <w:t>:</w:t>
            </w:r>
          </w:p>
        </w:tc>
        <w:tc>
          <w:tcPr>
            <w:tcW w:w="2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380" w:type="dxa"/>
            <w:vAlign w:val="bottom"/>
          </w:tcPr>
          <w:p>
            <w:pPr>
              <w:spacing w:after="0"/>
              <w:rPr>
                <w:sz w:val="17"/>
                <w:szCs w:val="17"/>
                <w:color w:val="auto"/>
              </w:rPr>
            </w:pPr>
          </w:p>
        </w:tc>
      </w:tr>
      <w:tr>
        <w:trPr>
          <w:trHeight w:val="142"/>
        </w:trPr>
        <w:tc>
          <w:tcPr>
            <w:tcW w:w="2700" w:type="dxa"/>
            <w:vAlign w:val="bottom"/>
          </w:tcPr>
          <w:p>
            <w:pPr>
              <w:ind w:left="200"/>
              <w:spacing w:after="0" w:line="142" w:lineRule="exact"/>
              <w:rPr>
                <w:sz w:val="20"/>
                <w:szCs w:val="20"/>
                <w:color w:val="auto"/>
              </w:rPr>
            </w:pPr>
            <w:r>
              <w:rPr>
                <w:rFonts w:ascii="Arial" w:cs="Arial" w:eastAsia="Arial" w:hAnsi="Arial"/>
                <w:sz w:val="13"/>
                <w:szCs w:val="13"/>
                <w:color w:val="auto"/>
              </w:rPr>
              <w:t>M&amp;E</w:t>
            </w:r>
          </w:p>
        </w:tc>
        <w:tc>
          <w:tcPr>
            <w:tcW w:w="20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400" w:type="dxa"/>
            <w:vAlign w:val="bottom"/>
          </w:tcPr>
          <w:p>
            <w:pPr>
              <w:jc w:val="right"/>
              <w:ind w:right="57"/>
              <w:spacing w:after="0" w:line="142" w:lineRule="exact"/>
              <w:rPr>
                <w:sz w:val="20"/>
                <w:szCs w:val="20"/>
                <w:color w:val="auto"/>
              </w:rPr>
            </w:pPr>
            <w:r>
              <w:rPr>
                <w:rFonts w:ascii="Arial" w:cs="Arial" w:eastAsia="Arial" w:hAnsi="Arial"/>
                <w:sz w:val="13"/>
                <w:szCs w:val="13"/>
                <w:color w:val="auto"/>
              </w:rPr>
              <w:t>2.4</w:t>
            </w:r>
          </w:p>
        </w:tc>
        <w:tc>
          <w:tcPr>
            <w:tcW w:w="720" w:type="dxa"/>
            <w:vAlign w:val="bottom"/>
          </w:tcPr>
          <w:p>
            <w:pPr>
              <w:jc w:val="right"/>
              <w:ind w:right="37"/>
              <w:spacing w:after="0" w:line="142" w:lineRule="exact"/>
              <w:rPr>
                <w:sz w:val="20"/>
                <w:szCs w:val="20"/>
                <w:color w:val="auto"/>
              </w:rPr>
            </w:pPr>
            <w:r>
              <w:rPr>
                <w:rFonts w:ascii="Arial" w:cs="Arial" w:eastAsia="Arial" w:hAnsi="Arial"/>
                <w:sz w:val="13"/>
                <w:szCs w:val="13"/>
                <w:color w:val="auto"/>
              </w:rPr>
              <w:t>$ (18.5)</w:t>
            </w:r>
          </w:p>
        </w:tc>
        <w:tc>
          <w:tcPr>
            <w:tcW w:w="280" w:type="dxa"/>
            <w:vAlign w:val="bottom"/>
          </w:tcPr>
          <w:p>
            <w:pPr>
              <w:ind w:left="80"/>
              <w:spacing w:after="0" w:line="142" w:lineRule="exact"/>
              <w:rPr>
                <w:sz w:val="20"/>
                <w:szCs w:val="20"/>
                <w:color w:val="auto"/>
              </w:rPr>
            </w:pPr>
            <w:r>
              <w:rPr>
                <w:rFonts w:ascii="Arial" w:cs="Arial" w:eastAsia="Arial" w:hAnsi="Arial"/>
                <w:sz w:val="13"/>
                <w:szCs w:val="13"/>
                <w:color w:val="auto"/>
              </w:rPr>
              <w:t>to</w:t>
            </w:r>
          </w:p>
        </w:tc>
        <w:tc>
          <w:tcPr>
            <w:tcW w:w="72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 (16.0)</w:t>
            </w:r>
          </w:p>
        </w:tc>
        <w:tc>
          <w:tcPr>
            <w:tcW w:w="44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380" w:type="dxa"/>
            <w:vAlign w:val="bottom"/>
          </w:tcPr>
          <w:p>
            <w:pPr>
              <w:jc w:val="right"/>
              <w:ind w:right="57"/>
              <w:spacing w:after="0" w:line="142" w:lineRule="exact"/>
              <w:rPr>
                <w:sz w:val="20"/>
                <w:szCs w:val="20"/>
                <w:color w:val="auto"/>
              </w:rPr>
            </w:pPr>
            <w:r>
              <w:rPr>
                <w:rFonts w:ascii="Arial" w:cs="Arial" w:eastAsia="Arial" w:hAnsi="Arial"/>
                <w:sz w:val="13"/>
                <w:szCs w:val="13"/>
                <w:color w:val="auto"/>
              </w:rPr>
              <w:t>0.5</w:t>
            </w:r>
          </w:p>
        </w:tc>
      </w:tr>
      <w:tr>
        <w:trPr>
          <w:trHeight w:val="152"/>
        </w:trPr>
        <w:tc>
          <w:tcPr>
            <w:tcW w:w="2700" w:type="dxa"/>
            <w:vAlign w:val="bottom"/>
          </w:tcPr>
          <w:p>
            <w:pPr>
              <w:ind w:left="200"/>
              <w:spacing w:after="0"/>
              <w:rPr>
                <w:sz w:val="20"/>
                <w:szCs w:val="20"/>
                <w:color w:val="auto"/>
              </w:rPr>
            </w:pPr>
            <w:r>
              <w:rPr>
                <w:rFonts w:ascii="Arial" w:cs="Arial" w:eastAsia="Arial" w:hAnsi="Arial"/>
                <w:sz w:val="13"/>
                <w:szCs w:val="13"/>
                <w:color w:val="auto"/>
              </w:rPr>
              <w:t>T&amp;R</w:t>
            </w:r>
          </w:p>
        </w:tc>
        <w:tc>
          <w:tcPr>
            <w:tcW w:w="200" w:type="dxa"/>
            <w:vAlign w:val="bottom"/>
          </w:tcPr>
          <w:p>
            <w:pPr>
              <w:spacing w:after="0"/>
              <w:rPr>
                <w:sz w:val="13"/>
                <w:szCs w:val="13"/>
                <w:color w:val="auto"/>
              </w:rPr>
            </w:pPr>
          </w:p>
        </w:tc>
        <w:tc>
          <w:tcPr>
            <w:tcW w:w="400" w:type="dxa"/>
            <w:vAlign w:val="bottom"/>
          </w:tcPr>
          <w:p>
            <w:pPr>
              <w:jc w:val="right"/>
              <w:ind w:right="57"/>
              <w:spacing w:after="0"/>
              <w:rPr>
                <w:sz w:val="20"/>
                <w:szCs w:val="20"/>
                <w:color w:val="auto"/>
              </w:rPr>
            </w:pPr>
            <w:r>
              <w:rPr>
                <w:rFonts w:ascii="Arial" w:cs="Arial" w:eastAsia="Arial" w:hAnsi="Arial"/>
                <w:sz w:val="13"/>
                <w:szCs w:val="13"/>
                <w:color w:val="auto"/>
              </w:rPr>
              <w:t>30.6</w:t>
            </w:r>
          </w:p>
        </w:tc>
        <w:tc>
          <w:tcPr>
            <w:tcW w:w="720" w:type="dxa"/>
            <w:vAlign w:val="bottom"/>
          </w:tcPr>
          <w:p>
            <w:pPr>
              <w:jc w:val="right"/>
              <w:ind w:right="57"/>
              <w:spacing w:after="0"/>
              <w:rPr>
                <w:sz w:val="20"/>
                <w:szCs w:val="20"/>
                <w:color w:val="auto"/>
              </w:rPr>
            </w:pPr>
            <w:r>
              <w:rPr>
                <w:rFonts w:ascii="Arial" w:cs="Arial" w:eastAsia="Arial" w:hAnsi="Arial"/>
                <w:sz w:val="13"/>
                <w:szCs w:val="13"/>
                <w:color w:val="auto"/>
              </w:rPr>
              <w:t>29.5</w:t>
            </w:r>
          </w:p>
        </w:tc>
        <w:tc>
          <w:tcPr>
            <w:tcW w:w="280" w:type="dxa"/>
            <w:vAlign w:val="bottom"/>
          </w:tcPr>
          <w:p>
            <w:pPr>
              <w:ind w:left="80"/>
              <w:spacing w:after="0"/>
              <w:rPr>
                <w:sz w:val="20"/>
                <w:szCs w:val="20"/>
                <w:color w:val="auto"/>
              </w:rPr>
            </w:pPr>
            <w:r>
              <w:rPr>
                <w:rFonts w:ascii="Arial" w:cs="Arial" w:eastAsia="Arial" w:hAnsi="Arial"/>
                <w:sz w:val="13"/>
                <w:szCs w:val="13"/>
                <w:color w:val="auto"/>
              </w:rPr>
              <w:t>to</w:t>
            </w:r>
          </w:p>
        </w:tc>
        <w:tc>
          <w:tcPr>
            <w:tcW w:w="720" w:type="dxa"/>
            <w:vAlign w:val="bottom"/>
          </w:tcPr>
          <w:p>
            <w:pPr>
              <w:jc w:val="right"/>
              <w:ind w:right="157"/>
              <w:spacing w:after="0"/>
              <w:rPr>
                <w:sz w:val="20"/>
                <w:szCs w:val="20"/>
                <w:color w:val="auto"/>
              </w:rPr>
            </w:pPr>
            <w:r>
              <w:rPr>
                <w:rFonts w:ascii="Arial" w:cs="Arial" w:eastAsia="Arial" w:hAnsi="Arial"/>
                <w:sz w:val="13"/>
                <w:szCs w:val="13"/>
                <w:color w:val="auto"/>
              </w:rPr>
              <w:t>31.5</w:t>
            </w:r>
          </w:p>
        </w:tc>
        <w:tc>
          <w:tcPr>
            <w:tcW w:w="440" w:type="dxa"/>
            <w:vAlign w:val="bottom"/>
          </w:tcPr>
          <w:p>
            <w:pPr>
              <w:spacing w:after="0"/>
              <w:rPr>
                <w:sz w:val="13"/>
                <w:szCs w:val="13"/>
                <w:color w:val="auto"/>
              </w:rPr>
            </w:pPr>
          </w:p>
        </w:tc>
        <w:tc>
          <w:tcPr>
            <w:tcW w:w="380" w:type="dxa"/>
            <w:vAlign w:val="bottom"/>
          </w:tcPr>
          <w:p>
            <w:pPr>
              <w:jc w:val="right"/>
              <w:ind w:right="37"/>
              <w:spacing w:after="0"/>
              <w:rPr>
                <w:sz w:val="20"/>
                <w:szCs w:val="20"/>
                <w:color w:val="auto"/>
              </w:rPr>
            </w:pPr>
            <w:r>
              <w:rPr>
                <w:rFonts w:ascii="Arial" w:cs="Arial" w:eastAsia="Arial" w:hAnsi="Arial"/>
                <w:sz w:val="13"/>
                <w:szCs w:val="13"/>
                <w:color w:val="auto"/>
                <w:w w:val="97"/>
              </w:rPr>
              <w:t>(4.0)</w:t>
            </w:r>
          </w:p>
        </w:tc>
      </w:tr>
      <w:tr>
        <w:trPr>
          <w:trHeight w:val="465"/>
        </w:trPr>
        <w:tc>
          <w:tcPr>
            <w:tcW w:w="2700" w:type="dxa"/>
            <w:vAlign w:val="bottom"/>
          </w:tcPr>
          <w:p>
            <w:pPr>
              <w:spacing w:after="0"/>
              <w:rPr>
                <w:sz w:val="20"/>
                <w:szCs w:val="20"/>
                <w:color w:val="auto"/>
              </w:rPr>
            </w:pPr>
            <w:r>
              <w:rPr>
                <w:rFonts w:ascii="Arial" w:cs="Arial" w:eastAsia="Arial" w:hAnsi="Arial"/>
                <w:sz w:val="13"/>
                <w:szCs w:val="13"/>
                <w:color w:val="auto"/>
              </w:rPr>
              <w:t>Income per Share Before Other Items</w:t>
            </w:r>
            <w:r>
              <w:rPr>
                <w:rFonts w:ascii="Arial" w:cs="Arial" w:eastAsia="Arial" w:hAnsi="Arial"/>
                <w:sz w:val="20"/>
                <w:szCs w:val="20"/>
                <w:color w:val="auto"/>
                <w:vertAlign w:val="superscript"/>
              </w:rPr>
              <w:t>(1)</w:t>
            </w:r>
          </w:p>
        </w:tc>
        <w:tc>
          <w:tcPr>
            <w:tcW w:w="200" w:type="dxa"/>
            <w:vAlign w:val="bottom"/>
          </w:tcPr>
          <w:p>
            <w:pPr>
              <w:jc w:val="right"/>
              <w:spacing w:after="0"/>
              <w:rPr>
                <w:sz w:val="20"/>
                <w:szCs w:val="20"/>
                <w:color w:val="auto"/>
              </w:rPr>
            </w:pPr>
            <w:r>
              <w:rPr>
                <w:rFonts w:ascii="Arial" w:cs="Arial" w:eastAsia="Arial" w:hAnsi="Arial"/>
                <w:sz w:val="13"/>
                <w:szCs w:val="13"/>
                <w:color w:val="auto"/>
              </w:rPr>
              <w:t>$</w:t>
            </w:r>
          </w:p>
        </w:tc>
        <w:tc>
          <w:tcPr>
            <w:tcW w:w="400" w:type="dxa"/>
            <w:vAlign w:val="bottom"/>
          </w:tcPr>
          <w:p>
            <w:pPr>
              <w:jc w:val="right"/>
              <w:ind w:right="57"/>
              <w:spacing w:after="0"/>
              <w:rPr>
                <w:sz w:val="20"/>
                <w:szCs w:val="20"/>
                <w:color w:val="auto"/>
              </w:rPr>
            </w:pPr>
            <w:r>
              <w:rPr>
                <w:rFonts w:ascii="Arial" w:cs="Arial" w:eastAsia="Arial" w:hAnsi="Arial"/>
                <w:sz w:val="13"/>
                <w:szCs w:val="13"/>
                <w:color w:val="auto"/>
              </w:rPr>
              <w:t>1.11</w:t>
            </w:r>
          </w:p>
        </w:tc>
        <w:tc>
          <w:tcPr>
            <w:tcW w:w="720" w:type="dxa"/>
            <w:vAlign w:val="bottom"/>
          </w:tcPr>
          <w:p>
            <w:pPr>
              <w:jc w:val="right"/>
              <w:ind w:right="57"/>
              <w:spacing w:after="0"/>
              <w:rPr>
                <w:sz w:val="20"/>
                <w:szCs w:val="20"/>
                <w:color w:val="auto"/>
              </w:rPr>
            </w:pPr>
            <w:r>
              <w:rPr>
                <w:rFonts w:ascii="Arial" w:cs="Arial" w:eastAsia="Arial" w:hAnsi="Arial"/>
                <w:sz w:val="13"/>
                <w:szCs w:val="13"/>
                <w:color w:val="auto"/>
              </w:rPr>
              <w:t>$ 0.25</w:t>
            </w:r>
          </w:p>
        </w:tc>
        <w:tc>
          <w:tcPr>
            <w:tcW w:w="280" w:type="dxa"/>
            <w:vAlign w:val="bottom"/>
          </w:tcPr>
          <w:p>
            <w:pPr>
              <w:ind w:left="80"/>
              <w:spacing w:after="0"/>
              <w:rPr>
                <w:sz w:val="20"/>
                <w:szCs w:val="20"/>
                <w:color w:val="auto"/>
              </w:rPr>
            </w:pPr>
            <w:r>
              <w:rPr>
                <w:rFonts w:ascii="Arial" w:cs="Arial" w:eastAsia="Arial" w:hAnsi="Arial"/>
                <w:sz w:val="13"/>
                <w:szCs w:val="13"/>
                <w:color w:val="auto"/>
              </w:rPr>
              <w:t>to</w:t>
            </w:r>
          </w:p>
        </w:tc>
        <w:tc>
          <w:tcPr>
            <w:tcW w:w="720" w:type="dxa"/>
            <w:vAlign w:val="bottom"/>
          </w:tcPr>
          <w:p>
            <w:pPr>
              <w:jc w:val="right"/>
              <w:ind w:right="157"/>
              <w:spacing w:after="0"/>
              <w:rPr>
                <w:sz w:val="20"/>
                <w:szCs w:val="20"/>
                <w:color w:val="auto"/>
              </w:rPr>
            </w:pPr>
            <w:r>
              <w:rPr>
                <w:rFonts w:ascii="Arial" w:cs="Arial" w:eastAsia="Arial" w:hAnsi="Arial"/>
                <w:sz w:val="13"/>
                <w:szCs w:val="13"/>
                <w:color w:val="auto"/>
              </w:rPr>
              <w:t>$ 0.35</w:t>
            </w:r>
          </w:p>
        </w:tc>
        <w:tc>
          <w:tcPr>
            <w:tcW w:w="820" w:type="dxa"/>
            <w:vAlign w:val="bottom"/>
            <w:gridSpan w:val="2"/>
          </w:tcPr>
          <w:p>
            <w:pPr>
              <w:jc w:val="right"/>
              <w:ind w:right="37"/>
              <w:spacing w:after="0"/>
              <w:rPr>
                <w:sz w:val="20"/>
                <w:szCs w:val="20"/>
                <w:color w:val="auto"/>
              </w:rPr>
            </w:pPr>
            <w:r>
              <w:rPr>
                <w:rFonts w:ascii="Arial" w:cs="Arial" w:eastAsia="Arial" w:hAnsi="Arial"/>
                <w:sz w:val="13"/>
                <w:szCs w:val="13"/>
                <w:color w:val="auto"/>
              </w:rPr>
              <w:t>$(0.12)</w:t>
            </w:r>
          </w:p>
        </w:tc>
      </w:tr>
    </w:tbl>
    <w:p>
      <w:pPr>
        <w:spacing w:after="0" w:line="107" w:lineRule="exact"/>
        <w:rPr>
          <w:sz w:val="20"/>
          <w:szCs w:val="20"/>
          <w:color w:val="auto"/>
        </w:rPr>
      </w:pPr>
    </w:p>
    <w:p>
      <w:pPr>
        <w:ind w:left="440" w:hanging="354"/>
        <w:spacing w:after="0"/>
        <w:tabs>
          <w:tab w:leader="none" w:pos="440" w:val="left"/>
        </w:tabs>
        <w:numPr>
          <w:ilvl w:val="0"/>
          <w:numId w:val="7"/>
        </w:numPr>
        <w:rPr>
          <w:rFonts w:ascii="Arial" w:cs="Arial" w:eastAsia="Arial" w:hAnsi="Arial"/>
          <w:sz w:val="13"/>
          <w:szCs w:val="13"/>
          <w:color w:val="auto"/>
        </w:rPr>
      </w:pPr>
      <w:r>
        <w:rPr>
          <w:rFonts w:ascii="Arial" w:cs="Arial" w:eastAsia="Arial" w:hAnsi="Arial"/>
          <w:sz w:val="13"/>
          <w:szCs w:val="13"/>
          <w:color w:val="auto"/>
        </w:rPr>
        <w:t>See Table Two of this press release for discussion of these non-GAAP measures.</w:t>
      </w:r>
    </w:p>
    <w:p>
      <w:pPr>
        <w:ind w:left="440" w:hanging="354"/>
        <w:spacing w:after="0"/>
        <w:tabs>
          <w:tab w:leader="none" w:pos="440" w:val="left"/>
        </w:tabs>
        <w:numPr>
          <w:ilvl w:val="0"/>
          <w:numId w:val="7"/>
        </w:numPr>
        <w:rPr>
          <w:rFonts w:ascii="Arial" w:cs="Arial" w:eastAsia="Arial" w:hAnsi="Arial"/>
          <w:sz w:val="13"/>
          <w:szCs w:val="13"/>
          <w:color w:val="auto"/>
        </w:rPr>
      </w:pPr>
      <w:r>
        <w:rPr>
          <w:rFonts w:ascii="Arial" w:cs="Arial" w:eastAsia="Arial" w:hAnsi="Arial"/>
          <w:sz w:val="13"/>
          <w:szCs w:val="13"/>
          <w:color w:val="auto"/>
        </w:rPr>
        <w:t>FX Impact represents the expected effect of year-over-year changes in exchange rates that is incorporated in the low end and high end guidance ranges presented.</w:t>
      </w:r>
    </w:p>
    <w:p>
      <w:pPr>
        <w:spacing w:after="0" w:line="158" w:lineRule="exact"/>
        <w:rPr>
          <w:sz w:val="20"/>
          <w:szCs w:val="20"/>
          <w:color w:val="auto"/>
        </w:rPr>
      </w:pPr>
    </w:p>
    <w:p>
      <w:pPr>
        <w:ind w:left="460" w:right="180"/>
        <w:spacing w:after="0" w:line="237" w:lineRule="auto"/>
        <w:rPr>
          <w:sz w:val="20"/>
          <w:szCs w:val="20"/>
          <w:color w:val="auto"/>
        </w:rPr>
      </w:pPr>
      <w:r>
        <w:rPr>
          <w:rFonts w:ascii="Arial" w:cs="Arial" w:eastAsia="Arial" w:hAnsi="Arial"/>
          <w:sz w:val="19"/>
          <w:szCs w:val="19"/>
          <w:color w:val="auto"/>
        </w:rPr>
        <w:t>The decrease in M&amp;E is expected to be driven by negative show rotation and unfavorable exchange rate variances. The 2014 acquisitions are expected to contribute approximately $9 million to $11 million in revenue and $3 million to $3.5 million in adjusted segment operating loss, reflecting a seasonally slow quarter. During the 2014 quarter, Blitz (acquired September 16, 2014) contributed revenue of $1.9 million and adjusted segment operating income of $0.5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-495300</wp:posOffset>
            </wp:positionV>
            <wp:extent cx="62865" cy="6286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ind w:left="460" w:right="360"/>
        <w:spacing w:after="0" w:line="239" w:lineRule="auto"/>
        <w:rPr>
          <w:sz w:val="20"/>
          <w:szCs w:val="20"/>
          <w:color w:val="auto"/>
        </w:rPr>
      </w:pPr>
      <w:r>
        <w:rPr>
          <w:rFonts w:ascii="Arial" w:cs="Arial" w:eastAsia="Arial" w:hAnsi="Arial"/>
          <w:sz w:val="19"/>
          <w:szCs w:val="19"/>
          <w:color w:val="auto"/>
        </w:rPr>
        <w:t>Excluding unfavorable exchange rate variances, T&amp;R revenue and operating income are expected to be stronger than the prior year quarter, reflecting continued organic growth.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-233680</wp:posOffset>
            </wp:positionV>
            <wp:extent cx="62865" cy="6286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pPr>
        <w:spacing w:after="0" w:line="137" w:lineRule="exact"/>
        <w:rPr>
          <w:sz w:val="20"/>
          <w:szCs w:val="20"/>
          <w:color w:val="auto"/>
        </w:rPr>
      </w:pPr>
    </w:p>
    <w:p>
      <w:pPr>
        <w:spacing w:after="0"/>
        <w:rPr>
          <w:sz w:val="20"/>
          <w:szCs w:val="20"/>
          <w:color w:val="auto"/>
        </w:rPr>
      </w:pPr>
      <w:r>
        <w:rPr>
          <w:rFonts w:ascii="Arial" w:cs="Arial" w:eastAsia="Arial" w:hAnsi="Arial"/>
          <w:sz w:val="19"/>
          <w:szCs w:val="19"/>
          <w:b w:val="1"/>
          <w:bCs w:val="1"/>
          <w:u w:val="single" w:color="auto"/>
          <w:color w:val="auto"/>
        </w:rPr>
        <w:t>Conference Call and Web Cast</w:t>
      </w:r>
    </w:p>
    <w:p>
      <w:pPr>
        <w:spacing w:after="0" w:line="189" w:lineRule="exact"/>
        <w:rPr>
          <w:sz w:val="20"/>
          <w:szCs w:val="20"/>
          <w:color w:val="auto"/>
        </w:rPr>
      </w:pPr>
    </w:p>
    <w:p>
      <w:pPr>
        <w:spacing w:after="0" w:line="288" w:lineRule="auto"/>
        <w:rPr>
          <w:sz w:val="20"/>
          <w:szCs w:val="20"/>
          <w:color w:val="auto"/>
        </w:rPr>
      </w:pPr>
      <w:r>
        <w:rPr>
          <w:rFonts w:ascii="Arial" w:cs="Arial" w:eastAsia="Arial" w:hAnsi="Arial"/>
          <w:sz w:val="17"/>
          <w:szCs w:val="17"/>
          <w:color w:val="auto"/>
        </w:rPr>
        <w:t>Viad Corp will hold a conference call with investors and analysts for a review of second quarter 2015 results on Thursday, July 30, 2015 at 4:30 p.m. (ET). To join the live conference, call (800) 857-4380, passcode "Viad," or access the webcast through Viad's Web site at www.viad.com. A replay wil be available for a limited time at (866) 357-1431 (no passcode required) or visit the Viad Web site and link to a replay of the webcast.</w:t>
      </w:r>
    </w:p>
    <w:p>
      <w:pPr>
        <w:spacing w:after="0" w:line="117" w:lineRule="exact"/>
        <w:rPr>
          <w:sz w:val="20"/>
          <w:szCs w:val="20"/>
          <w:color w:val="auto"/>
        </w:rPr>
      </w:pPr>
    </w:p>
    <w:p>
      <w:pPr>
        <w:spacing w:after="0"/>
        <w:rPr>
          <w:sz w:val="20"/>
          <w:szCs w:val="20"/>
          <w:color w:val="auto"/>
        </w:rPr>
      </w:pPr>
      <w:r>
        <w:rPr>
          <w:rFonts w:ascii="Arial" w:cs="Arial" w:eastAsia="Arial" w:hAnsi="Arial"/>
          <w:sz w:val="19"/>
          <w:szCs w:val="19"/>
          <w:b w:val="1"/>
          <w:bCs w:val="1"/>
          <w:u w:val="single" w:color="auto"/>
          <w:color w:val="auto"/>
        </w:rPr>
        <w:t>About Viad</w:t>
      </w:r>
    </w:p>
    <w:p>
      <w:pPr>
        <w:spacing w:after="0" w:line="189" w:lineRule="exact"/>
        <w:rPr>
          <w:sz w:val="20"/>
          <w:szCs w:val="20"/>
          <w:color w:val="auto"/>
        </w:rPr>
      </w:pPr>
    </w:p>
    <w:p>
      <w:pPr>
        <w:ind w:right="380"/>
        <w:spacing w:after="0" w:line="245" w:lineRule="auto"/>
        <w:rPr>
          <w:sz w:val="20"/>
          <w:szCs w:val="20"/>
          <w:color w:val="auto"/>
        </w:rPr>
      </w:pPr>
      <w:r>
        <w:rPr>
          <w:rFonts w:ascii="Arial" w:cs="Arial" w:eastAsia="Arial" w:hAnsi="Arial"/>
          <w:sz w:val="19"/>
          <w:szCs w:val="19"/>
          <w:color w:val="auto"/>
        </w:rPr>
        <w:t>Viad is an S&amp;P SmallCap 600 company. Viad operates through its Marketing &amp; Events Group, composed of Global Experience Specialists and affiliates, and its Travel &amp; Recreation Group, composed of Brewster, Glacier Park, Inc. and Alaska Denali Travel. For more information, visit the company's Web site at www.viad.com.</w:t>
      </w:r>
    </w:p>
    <w:p>
      <w:pPr>
        <w:spacing w:after="0" w:line="151" w:lineRule="exact"/>
        <w:rPr>
          <w:sz w:val="20"/>
          <w:szCs w:val="20"/>
          <w:color w:val="auto"/>
        </w:rPr>
      </w:pPr>
    </w:p>
    <w:p>
      <w:pPr>
        <w:spacing w:after="0"/>
        <w:rPr>
          <w:sz w:val="20"/>
          <w:szCs w:val="20"/>
          <w:color w:val="auto"/>
        </w:rPr>
      </w:pPr>
      <w:r>
        <w:rPr>
          <w:rFonts w:ascii="Arial" w:cs="Arial" w:eastAsia="Arial" w:hAnsi="Arial"/>
          <w:sz w:val="19"/>
          <w:szCs w:val="19"/>
          <w:b w:val="1"/>
          <w:bCs w:val="1"/>
          <w:u w:val="single" w:color="auto"/>
          <w:color w:val="auto"/>
        </w:rPr>
        <w:t>Forward-Looking Statements</w:t>
      </w:r>
    </w:p>
    <w:p>
      <w:pPr>
        <w:spacing w:after="0" w:line="189" w:lineRule="exact"/>
        <w:rPr>
          <w:sz w:val="20"/>
          <w:szCs w:val="20"/>
          <w:color w:val="auto"/>
        </w:rPr>
      </w:pPr>
    </w:p>
    <w:p>
      <w:pPr>
        <w:ind w:right="20"/>
        <w:spacing w:after="0" w:line="265" w:lineRule="auto"/>
        <w:rPr>
          <w:sz w:val="20"/>
          <w:szCs w:val="20"/>
          <w:color w:val="auto"/>
        </w:rPr>
      </w:pPr>
      <w:r>
        <w:rPr>
          <w:rFonts w:ascii="Arial" w:cs="Arial" w:eastAsia="Arial" w:hAnsi="Arial"/>
          <w:sz w:val="17"/>
          <w:szCs w:val="17"/>
          <w:color w:val="auto"/>
        </w:rPr>
        <w:t>As provided by the safe harbor provision under the Private Securities Litigation Reform Act of 1995, Viad cautions readers that, in addition to historical information contained herein, this press release includes certain information, assumptions and discussions that may constitute forward-looking statements. These forward-looking statements are not historical facts, but reflect current estimates, projections, expectations, or trends concerning future growth, operating cash flows, availability of short-term borrowings, consumer demand, new or renewal business, investment policies, productivity improvements, ongoing cost reduction efforts, efficiency, competitiveness, legal expenses, tax rates and other tax matters, foreig exchange rates, and the realization of restructuring cost savings. Actual results could differ materially from those discussed in the forward-looking statements. Viad's businesses can be affected by a host of risks and uncertainties. Among other things, natural disasters, gains and losses of customers, consumer demand patterns, labor relations, purchasing decisions related to customer demand for exhibition and event services, existing and new competition, industry alliances, consolidation and growth patterns within the industries in which Viad competes, acquisitions, capital allocations, adverse developments in liabilities associated with discontinued operations and any deterioration in the economy, may individually or in combination impact future results. In addition to factors mentioned elsewhere, economic, competitive, governmental, technological, capital marketplace and other factors, including terrorist activities or war, a pandemic health crisis and international conditions, could affect the forward-looking statements in this press release. Additional information concerning business and other risk factors that could cause actual results to materially differ from those in the forward-looking statements can be found in Viad's annual and quarterly reports filed with the Securities and Exchange Commission.</w:t>
      </w:r>
    </w:p>
    <w:p>
      <w:pPr>
        <w:spacing w:after="0" w:line="142" w:lineRule="exact"/>
        <w:rPr>
          <w:sz w:val="20"/>
          <w:szCs w:val="20"/>
          <w:color w:val="auto"/>
        </w:rPr>
      </w:pPr>
    </w:p>
    <w:p>
      <w:pPr>
        <w:spacing w:after="0" w:line="241" w:lineRule="auto"/>
        <w:rPr>
          <w:sz w:val="20"/>
          <w:szCs w:val="20"/>
          <w:color w:val="auto"/>
        </w:rPr>
      </w:pPr>
      <w:r>
        <w:rPr>
          <w:rFonts w:ascii="Arial" w:cs="Arial" w:eastAsia="Arial" w:hAnsi="Arial"/>
          <w:sz w:val="19"/>
          <w:szCs w:val="19"/>
          <w:color w:val="auto"/>
        </w:rPr>
        <w:t>Information about Viad Corp obtained from sources other than the company may be out-of-date or incorrect. Please rely only on company press releases, SEC filings and other information provided by the company, keeping in mind that forward-looking statements speak only as of the date made Viad undertakes no obligation to update any forward-looking statements, including prior forward-looking statements, to reflect events or circumstance arising after the date as of which the forward-looking statements were made.</w:t>
      </w:r>
    </w:p>
    <w:p>
      <w:pPr>
        <w:spacing w:after="0" w:line="15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Contact:</w:t>
      </w:r>
    </w:p>
    <w:p>
      <w:pPr>
        <w:spacing w:after="0" w:line="10" w:lineRule="exact"/>
        <w:rPr>
          <w:sz w:val="20"/>
          <w:szCs w:val="20"/>
          <w:color w:val="auto"/>
        </w:rPr>
      </w:pPr>
    </w:p>
    <w:p>
      <w:pPr>
        <w:spacing w:after="0"/>
        <w:rPr>
          <w:sz w:val="20"/>
          <w:szCs w:val="20"/>
          <w:color w:val="auto"/>
        </w:rPr>
      </w:pPr>
      <w:r>
        <w:rPr>
          <w:rFonts w:ascii="Arial" w:cs="Arial" w:eastAsia="Arial" w:hAnsi="Arial"/>
          <w:sz w:val="19"/>
          <w:szCs w:val="19"/>
          <w:color w:val="auto"/>
        </w:rPr>
        <w:t>Carrie Long</w:t>
      </w:r>
    </w:p>
    <w:p>
      <w:pPr>
        <w:spacing w:after="0"/>
        <w:rPr>
          <w:sz w:val="20"/>
          <w:szCs w:val="20"/>
          <w:color w:val="auto"/>
        </w:rPr>
      </w:pPr>
      <w:r>
        <w:rPr>
          <w:rFonts w:ascii="Arial" w:cs="Arial" w:eastAsia="Arial" w:hAnsi="Arial"/>
          <w:sz w:val="19"/>
          <w:szCs w:val="19"/>
          <w:i w:val="1"/>
          <w:iCs w:val="1"/>
          <w:color w:val="auto"/>
        </w:rPr>
        <w:t>Viad Corp</w:t>
      </w:r>
    </w:p>
    <w:p>
      <w:pPr>
        <w:sectPr>
          <w:pgSz w:w="11900" w:h="16838" w:orient="portrait"/>
          <w:cols w:equalWidth="0" w:num="1">
            <w:col w:w="11360"/>
          </w:cols>
          <w:pgMar w:left="400" w:top="120" w:right="139" w:bottom="0" w:gutter="0" w:footer="0" w:header="0"/>
        </w:sectPr>
      </w:pPr>
    </w:p>
    <w:bookmarkStart w:id="5" w:name="page6"/>
    <w:bookmarkEnd w:id="5"/>
    <w:p>
      <w:pPr>
        <w:ind w:left="448" w:hanging="448"/>
        <w:spacing w:after="0"/>
        <w:tabs>
          <w:tab w:leader="none" w:pos="448" w:val="left"/>
        </w:tabs>
        <w:numPr>
          <w:ilvl w:val="0"/>
          <w:numId w:val="8"/>
        </w:numPr>
        <w:rPr>
          <w:rFonts w:ascii="Arial" w:cs="Arial" w:eastAsia="Arial" w:hAnsi="Arial"/>
          <w:sz w:val="19"/>
          <w:szCs w:val="19"/>
          <w:color w:val="auto"/>
        </w:rPr>
      </w:pPr>
      <w:r>
        <w:rPr>
          <w:rFonts w:ascii="Arial" w:cs="Arial" w:eastAsia="Arial" w:hAnsi="Arial"/>
          <w:sz w:val="19"/>
          <w:szCs w:val="19"/>
          <w:color w:val="auto"/>
        </w:rPr>
        <w:t>207-2681</w:t>
      </w:r>
    </w:p>
    <w:p>
      <w:pPr>
        <w:spacing w:after="0" w:line="10" w:lineRule="exact"/>
        <w:rPr>
          <w:rFonts w:ascii="Arial" w:cs="Arial" w:eastAsia="Arial" w:hAnsi="Arial"/>
          <w:sz w:val="19"/>
          <w:szCs w:val="19"/>
          <w:color w:val="auto"/>
        </w:rPr>
      </w:pPr>
    </w:p>
    <w:p>
      <w:pPr>
        <w:ind w:left="8"/>
        <w:spacing w:after="0"/>
        <w:rPr>
          <w:rFonts w:ascii="Arial" w:cs="Arial" w:eastAsia="Arial" w:hAnsi="Arial"/>
          <w:sz w:val="19"/>
          <w:szCs w:val="19"/>
          <w:color w:val="auto"/>
        </w:rPr>
      </w:pPr>
      <w:r>
        <w:rPr>
          <w:rFonts w:ascii="Arial" w:cs="Arial" w:eastAsia="Arial" w:hAnsi="Arial"/>
          <w:sz w:val="19"/>
          <w:szCs w:val="19"/>
          <w:color w:val="auto"/>
        </w:rPr>
        <w:t>IR@viad.com</w:t>
      </w:r>
    </w:p>
    <w:p>
      <w:pPr>
        <w:spacing w:after="0" w:line="387" w:lineRule="exact"/>
        <w:rPr>
          <w:sz w:val="20"/>
          <w:szCs w:val="20"/>
          <w:color w:val="auto"/>
        </w:rPr>
      </w:pPr>
    </w:p>
    <w:p>
      <w:pPr>
        <w:jc w:val="center"/>
        <w:ind w:right="-67"/>
        <w:spacing w:after="0"/>
        <w:rPr>
          <w:sz w:val="20"/>
          <w:szCs w:val="20"/>
          <w:color w:val="auto"/>
        </w:rPr>
      </w:pPr>
      <w:r>
        <w:rPr>
          <w:rFonts w:ascii="Arial" w:cs="Arial" w:eastAsia="Arial" w:hAnsi="Arial"/>
          <w:sz w:val="13"/>
          <w:szCs w:val="13"/>
          <w:b w:val="1"/>
          <w:bCs w:val="1"/>
          <w:color w:val="auto"/>
        </w:rPr>
        <w:t>VIAD CORP AND SUBSIDIARIES</w:t>
      </w:r>
    </w:p>
    <w:p>
      <w:pPr>
        <w:jc w:val="center"/>
        <w:ind w:right="-67"/>
        <w:spacing w:after="0"/>
        <w:rPr>
          <w:sz w:val="20"/>
          <w:szCs w:val="20"/>
          <w:color w:val="auto"/>
        </w:rPr>
      </w:pPr>
      <w:r>
        <w:rPr>
          <w:rFonts w:ascii="Arial" w:cs="Arial" w:eastAsia="Arial" w:hAnsi="Arial"/>
          <w:sz w:val="13"/>
          <w:szCs w:val="13"/>
          <w:b w:val="1"/>
          <w:bCs w:val="1"/>
          <w:color w:val="auto"/>
        </w:rPr>
        <w:t>TABLE ONE - QUARTERLY RESULTS</w:t>
      </w:r>
    </w:p>
    <w:p>
      <w:pPr>
        <w:jc w:val="center"/>
        <w:ind w:right="-67"/>
        <w:spacing w:after="0"/>
        <w:rPr>
          <w:sz w:val="20"/>
          <w:szCs w:val="20"/>
          <w:color w:val="auto"/>
        </w:rPr>
      </w:pPr>
      <w:r>
        <w:rPr>
          <w:rFonts w:ascii="Arial" w:cs="Arial" w:eastAsia="Arial" w:hAnsi="Arial"/>
          <w:sz w:val="13"/>
          <w:szCs w:val="13"/>
          <w:b w:val="1"/>
          <w:bCs w:val="1"/>
          <w:color w:val="auto"/>
        </w:rPr>
        <w:t>(UNAUDITED)</w:t>
      </w:r>
    </w:p>
    <w:p>
      <w:pPr>
        <w:spacing w:after="0" w:line="200" w:lineRule="exact"/>
        <w:rPr>
          <w:sz w:val="20"/>
          <w:szCs w:val="20"/>
          <w:color w:val="auto"/>
        </w:rPr>
      </w:pPr>
    </w:p>
    <w:p>
      <w:pPr>
        <w:spacing w:after="0" w:line="276" w:lineRule="exact"/>
        <w:rPr>
          <w:sz w:val="20"/>
          <w:szCs w:val="20"/>
          <w:color w:val="auto"/>
        </w:rPr>
      </w:pPr>
    </w:p>
    <w:tbl>
      <w:tblPr>
        <w:tblLayout w:type="fixed"/>
        <w:tblInd w:w="88" w:type="dxa"/>
        <w:tblCellMar>
          <w:top w:w="0" w:type="dxa"/>
          <w:left w:w="0" w:type="dxa"/>
          <w:bottom w:w="0" w:type="dxa"/>
          <w:right w:w="0" w:type="dxa"/>
        </w:tblCellMar>
      </w:tblPr>
      <w:tr>
        <w:trPr>
          <w:trHeight w:val="149"/>
        </w:trPr>
        <w:tc>
          <w:tcPr>
            <w:tcW w:w="1600" w:type="dxa"/>
            <w:vAlign w:val="bottom"/>
            <w:vMerge w:val="restart"/>
          </w:tcPr>
          <w:p>
            <w:pPr>
              <w:spacing w:after="0"/>
              <w:rPr>
                <w:sz w:val="20"/>
                <w:szCs w:val="20"/>
                <w:color w:val="auto"/>
              </w:rPr>
            </w:pPr>
            <w:r>
              <w:rPr>
                <w:rFonts w:ascii="Arial" w:cs="Arial" w:eastAsia="Arial" w:hAnsi="Arial"/>
                <w:sz w:val="13"/>
                <w:szCs w:val="13"/>
                <w:color w:val="auto"/>
              </w:rPr>
              <w:t>(in thousands, except per</w:t>
            </w:r>
          </w:p>
        </w:tc>
        <w:tc>
          <w:tcPr>
            <w:tcW w:w="28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2580" w:type="dxa"/>
            <w:vAlign w:val="bottom"/>
            <w:tcBorders>
              <w:bottom w:val="single" w:sz="8" w:color="auto"/>
            </w:tcBorders>
            <w:gridSpan w:val="6"/>
          </w:tcPr>
          <w:p>
            <w:pPr>
              <w:ind w:left="160"/>
              <w:spacing w:after="0"/>
              <w:rPr>
                <w:sz w:val="20"/>
                <w:szCs w:val="20"/>
                <w:color w:val="auto"/>
              </w:rPr>
            </w:pPr>
            <w:r>
              <w:rPr>
                <w:rFonts w:ascii="Arial" w:cs="Arial" w:eastAsia="Arial" w:hAnsi="Arial"/>
                <w:sz w:val="13"/>
                <w:szCs w:val="13"/>
                <w:color w:val="auto"/>
              </w:rPr>
              <w:t>Three months ended June 30,</w:t>
            </w:r>
          </w:p>
        </w:tc>
        <w:tc>
          <w:tcPr>
            <w:tcW w:w="780" w:type="dxa"/>
            <w:vAlign w:val="bottom"/>
            <w:tcBorders>
              <w:bottom w:val="single" w:sz="8" w:color="auto"/>
            </w:tcBorders>
          </w:tcPr>
          <w:p>
            <w:pPr>
              <w:spacing w:after="0"/>
              <w:rPr>
                <w:sz w:val="13"/>
                <w:szCs w:val="13"/>
                <w:color w:val="auto"/>
              </w:rPr>
            </w:pPr>
          </w:p>
        </w:tc>
        <w:tc>
          <w:tcPr>
            <w:tcW w:w="280" w:type="dxa"/>
            <w:vAlign w:val="bottom"/>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2380" w:type="dxa"/>
            <w:vAlign w:val="bottom"/>
            <w:tcBorders>
              <w:bottom w:val="single" w:sz="8" w:color="auto"/>
            </w:tcBorders>
            <w:gridSpan w:val="5"/>
          </w:tcPr>
          <w:p>
            <w:pPr>
              <w:ind w:left="40"/>
              <w:spacing w:after="0"/>
              <w:rPr>
                <w:sz w:val="20"/>
                <w:szCs w:val="20"/>
                <w:color w:val="auto"/>
              </w:rPr>
            </w:pPr>
            <w:r>
              <w:rPr>
                <w:rFonts w:ascii="Arial" w:cs="Arial" w:eastAsia="Arial" w:hAnsi="Arial"/>
                <w:sz w:val="13"/>
                <w:szCs w:val="13"/>
                <w:color w:val="auto"/>
              </w:rPr>
              <w:t>Six months ended June 30,</w:t>
            </w:r>
          </w:p>
        </w:tc>
        <w:tc>
          <w:tcPr>
            <w:tcW w:w="72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26"/>
        </w:trPr>
        <w:tc>
          <w:tcPr>
            <w:tcW w:w="160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7"/>
        </w:trPr>
        <w:tc>
          <w:tcPr>
            <w:tcW w:w="1600" w:type="dxa"/>
            <w:vAlign w:val="bottom"/>
          </w:tcPr>
          <w:p>
            <w:pPr>
              <w:spacing w:after="0" w:line="138" w:lineRule="exact"/>
              <w:rPr>
                <w:sz w:val="20"/>
                <w:szCs w:val="20"/>
                <w:color w:val="auto"/>
              </w:rPr>
            </w:pPr>
            <w:r>
              <w:rPr>
                <w:rFonts w:ascii="Arial" w:cs="Arial" w:eastAsia="Arial" w:hAnsi="Arial"/>
                <w:sz w:val="13"/>
                <w:szCs w:val="13"/>
                <w:color w:val="auto"/>
              </w:rPr>
              <w:t>share data)</w:t>
            </w:r>
          </w:p>
        </w:tc>
        <w:tc>
          <w:tcPr>
            <w:tcW w:w="280" w:type="dxa"/>
            <w:vAlign w:val="bottom"/>
          </w:tcPr>
          <w:p>
            <w:pPr>
              <w:spacing w:after="0"/>
              <w:rPr>
                <w:sz w:val="11"/>
                <w:szCs w:val="11"/>
                <w:color w:val="auto"/>
              </w:rPr>
            </w:pPr>
          </w:p>
        </w:tc>
        <w:tc>
          <w:tcPr>
            <w:tcW w:w="800" w:type="dxa"/>
            <w:vAlign w:val="bottom"/>
          </w:tcPr>
          <w:p>
            <w:pPr>
              <w:jc w:val="right"/>
              <w:ind w:right="377"/>
              <w:spacing w:after="0" w:line="138" w:lineRule="exact"/>
              <w:rPr>
                <w:sz w:val="20"/>
                <w:szCs w:val="20"/>
                <w:color w:val="auto"/>
              </w:rPr>
            </w:pPr>
            <w:r>
              <w:rPr>
                <w:rFonts w:ascii="Arial" w:cs="Arial" w:eastAsia="Arial" w:hAnsi="Arial"/>
                <w:sz w:val="13"/>
                <w:szCs w:val="13"/>
                <w:color w:val="auto"/>
              </w:rPr>
              <w:t>2015</w:t>
            </w: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tcPr>
          <w:p>
            <w:pPr>
              <w:jc w:val="right"/>
              <w:ind w:right="377"/>
              <w:spacing w:after="0" w:line="138" w:lineRule="exact"/>
              <w:rPr>
                <w:sz w:val="20"/>
                <w:szCs w:val="20"/>
                <w:color w:val="auto"/>
              </w:rPr>
            </w:pPr>
            <w:r>
              <w:rPr>
                <w:rFonts w:ascii="Arial" w:cs="Arial" w:eastAsia="Arial" w:hAnsi="Arial"/>
                <w:sz w:val="13"/>
                <w:szCs w:val="13"/>
                <w:color w:val="auto"/>
              </w:rPr>
              <w:t>2014</w:t>
            </w:r>
          </w:p>
        </w:tc>
        <w:tc>
          <w:tcPr>
            <w:tcW w:w="280" w:type="dxa"/>
            <w:vAlign w:val="bottom"/>
          </w:tcPr>
          <w:p>
            <w:pPr>
              <w:spacing w:after="0"/>
              <w:rPr>
                <w:sz w:val="11"/>
                <w:szCs w:val="11"/>
                <w:color w:val="auto"/>
              </w:rPr>
            </w:pPr>
          </w:p>
        </w:tc>
        <w:tc>
          <w:tcPr>
            <w:tcW w:w="300" w:type="dxa"/>
            <w:vAlign w:val="bottom"/>
          </w:tcPr>
          <w:p>
            <w:pPr>
              <w:jc w:val="right"/>
              <w:spacing w:after="0" w:line="138" w:lineRule="exact"/>
              <w:rPr>
                <w:sz w:val="20"/>
                <w:szCs w:val="20"/>
                <w:color w:val="auto"/>
              </w:rPr>
            </w:pPr>
            <w:r>
              <w:rPr>
                <w:rFonts w:ascii="Arial" w:cs="Arial" w:eastAsia="Arial" w:hAnsi="Arial"/>
                <w:sz w:val="13"/>
                <w:szCs w:val="13"/>
                <w:color w:val="auto"/>
              </w:rPr>
              <w:t>$</w:t>
            </w:r>
          </w:p>
        </w:tc>
        <w:tc>
          <w:tcPr>
            <w:tcW w:w="940" w:type="dxa"/>
            <w:vAlign w:val="bottom"/>
            <w:gridSpan w:val="2"/>
          </w:tcPr>
          <w:p>
            <w:pPr>
              <w:ind w:left="20"/>
              <w:spacing w:after="0" w:line="138" w:lineRule="exact"/>
              <w:rPr>
                <w:sz w:val="20"/>
                <w:szCs w:val="20"/>
                <w:color w:val="auto"/>
              </w:rPr>
            </w:pPr>
            <w:r>
              <w:rPr>
                <w:rFonts w:ascii="Arial" w:cs="Arial" w:eastAsia="Arial" w:hAnsi="Arial"/>
                <w:sz w:val="13"/>
                <w:szCs w:val="13"/>
                <w:color w:val="auto"/>
              </w:rPr>
              <w:t>Change</w:t>
            </w:r>
          </w:p>
        </w:tc>
        <w:tc>
          <w:tcPr>
            <w:tcW w:w="1060" w:type="dxa"/>
            <w:vAlign w:val="bottom"/>
            <w:gridSpan w:val="2"/>
          </w:tcPr>
          <w:p>
            <w:pPr>
              <w:ind w:left="100"/>
              <w:spacing w:after="0" w:line="138" w:lineRule="exact"/>
              <w:rPr>
                <w:sz w:val="20"/>
                <w:szCs w:val="20"/>
                <w:color w:val="auto"/>
              </w:rPr>
            </w:pPr>
            <w:r>
              <w:rPr>
                <w:rFonts w:ascii="Arial" w:cs="Arial" w:eastAsia="Arial" w:hAnsi="Arial"/>
                <w:sz w:val="13"/>
                <w:szCs w:val="13"/>
                <w:color w:val="auto"/>
              </w:rPr>
              <w:t>% Change</w:t>
            </w:r>
          </w:p>
        </w:tc>
        <w:tc>
          <w:tcPr>
            <w:tcW w:w="280" w:type="dxa"/>
            <w:vAlign w:val="bottom"/>
          </w:tcPr>
          <w:p>
            <w:pPr>
              <w:spacing w:after="0"/>
              <w:rPr>
                <w:sz w:val="11"/>
                <w:szCs w:val="11"/>
                <w:color w:val="auto"/>
              </w:rPr>
            </w:pPr>
          </w:p>
        </w:tc>
        <w:tc>
          <w:tcPr>
            <w:tcW w:w="780" w:type="dxa"/>
            <w:vAlign w:val="bottom"/>
          </w:tcPr>
          <w:p>
            <w:pPr>
              <w:jc w:val="right"/>
              <w:ind w:right="377"/>
              <w:spacing w:after="0" w:line="138" w:lineRule="exact"/>
              <w:rPr>
                <w:sz w:val="20"/>
                <w:szCs w:val="20"/>
                <w:color w:val="auto"/>
              </w:rPr>
            </w:pPr>
            <w:r>
              <w:rPr>
                <w:rFonts w:ascii="Arial" w:cs="Arial" w:eastAsia="Arial" w:hAnsi="Arial"/>
                <w:sz w:val="13"/>
                <w:szCs w:val="13"/>
                <w:color w:val="auto"/>
              </w:rPr>
              <w:t>2015</w:t>
            </w:r>
          </w:p>
        </w:tc>
        <w:tc>
          <w:tcPr>
            <w:tcW w:w="2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20" w:type="dxa"/>
            <w:vAlign w:val="bottom"/>
          </w:tcPr>
          <w:p>
            <w:pPr>
              <w:jc w:val="right"/>
              <w:ind w:right="357"/>
              <w:spacing w:after="0" w:line="138" w:lineRule="exact"/>
              <w:rPr>
                <w:sz w:val="20"/>
                <w:szCs w:val="20"/>
                <w:color w:val="auto"/>
              </w:rPr>
            </w:pPr>
            <w:r>
              <w:rPr>
                <w:rFonts w:ascii="Arial" w:cs="Arial" w:eastAsia="Arial" w:hAnsi="Arial"/>
                <w:sz w:val="13"/>
                <w:szCs w:val="13"/>
                <w:color w:val="auto"/>
              </w:rPr>
              <w:t>2014</w:t>
            </w:r>
          </w:p>
        </w:tc>
        <w:tc>
          <w:tcPr>
            <w:tcW w:w="300" w:type="dxa"/>
            <w:vAlign w:val="bottom"/>
          </w:tcPr>
          <w:p>
            <w:pPr>
              <w:spacing w:after="0"/>
              <w:rPr>
                <w:sz w:val="11"/>
                <w:szCs w:val="11"/>
                <w:color w:val="auto"/>
              </w:rPr>
            </w:pPr>
          </w:p>
        </w:tc>
        <w:tc>
          <w:tcPr>
            <w:tcW w:w="300" w:type="dxa"/>
            <w:vAlign w:val="bottom"/>
          </w:tcPr>
          <w:p>
            <w:pPr>
              <w:jc w:val="right"/>
              <w:spacing w:after="0" w:line="138" w:lineRule="exact"/>
              <w:rPr>
                <w:sz w:val="20"/>
                <w:szCs w:val="20"/>
                <w:color w:val="auto"/>
              </w:rPr>
            </w:pPr>
            <w:r>
              <w:rPr>
                <w:rFonts w:ascii="Arial" w:cs="Arial" w:eastAsia="Arial" w:hAnsi="Arial"/>
                <w:sz w:val="13"/>
                <w:szCs w:val="13"/>
                <w:color w:val="auto"/>
              </w:rPr>
              <w:t>$</w:t>
            </w:r>
          </w:p>
        </w:tc>
        <w:tc>
          <w:tcPr>
            <w:tcW w:w="960" w:type="dxa"/>
            <w:vAlign w:val="bottom"/>
            <w:gridSpan w:val="2"/>
          </w:tcPr>
          <w:p>
            <w:pPr>
              <w:ind w:left="20"/>
              <w:spacing w:after="0" w:line="138" w:lineRule="exact"/>
              <w:rPr>
                <w:sz w:val="20"/>
                <w:szCs w:val="20"/>
                <w:color w:val="auto"/>
              </w:rPr>
            </w:pPr>
            <w:r>
              <w:rPr>
                <w:rFonts w:ascii="Arial" w:cs="Arial" w:eastAsia="Arial" w:hAnsi="Arial"/>
                <w:sz w:val="13"/>
                <w:szCs w:val="13"/>
                <w:color w:val="auto"/>
              </w:rPr>
              <w:t>Change</w:t>
            </w:r>
          </w:p>
        </w:tc>
        <w:tc>
          <w:tcPr>
            <w:tcW w:w="720" w:type="dxa"/>
            <w:vAlign w:val="bottom"/>
          </w:tcPr>
          <w:p>
            <w:pPr>
              <w:jc w:val="right"/>
              <w:spacing w:after="0" w:line="138" w:lineRule="exact"/>
              <w:rPr>
                <w:sz w:val="20"/>
                <w:szCs w:val="20"/>
                <w:color w:val="auto"/>
              </w:rPr>
            </w:pPr>
            <w:r>
              <w:rPr>
                <w:rFonts w:ascii="Arial" w:cs="Arial" w:eastAsia="Arial" w:hAnsi="Arial"/>
                <w:sz w:val="13"/>
                <w:szCs w:val="13"/>
                <w:color w:val="auto"/>
              </w:rPr>
              <w:t>% Change</w:t>
            </w:r>
          </w:p>
        </w:tc>
        <w:tc>
          <w:tcPr>
            <w:tcW w:w="0" w:type="dxa"/>
            <w:vAlign w:val="bottom"/>
          </w:tcPr>
          <w:p>
            <w:pPr>
              <w:spacing w:after="0"/>
              <w:rPr>
                <w:sz w:val="1"/>
                <w:szCs w:val="1"/>
                <w:color w:val="auto"/>
              </w:rPr>
            </w:pPr>
          </w:p>
        </w:tc>
      </w:tr>
      <w:tr>
        <w:trPr>
          <w:trHeight w:val="219"/>
        </w:trPr>
        <w:tc>
          <w:tcPr>
            <w:tcW w:w="1600" w:type="dxa"/>
            <w:vAlign w:val="bottom"/>
          </w:tcPr>
          <w:p>
            <w:pPr>
              <w:spacing w:after="0"/>
              <w:rPr>
                <w:sz w:val="20"/>
                <w:szCs w:val="20"/>
                <w:color w:val="auto"/>
              </w:rPr>
            </w:pPr>
            <w:r>
              <w:rPr>
                <w:rFonts w:ascii="Arial" w:cs="Arial" w:eastAsia="Arial" w:hAnsi="Arial"/>
                <w:sz w:val="13"/>
                <w:szCs w:val="13"/>
                <w:b w:val="1"/>
                <w:bCs w:val="1"/>
                <w:color w:val="auto"/>
              </w:rPr>
              <w:t>Revenue:</w:t>
            </w:r>
          </w:p>
        </w:tc>
        <w:tc>
          <w:tcPr>
            <w:tcW w:w="28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2"/>
        </w:trPr>
        <w:tc>
          <w:tcPr>
            <w:tcW w:w="1600" w:type="dxa"/>
            <w:vAlign w:val="bottom"/>
          </w:tcPr>
          <w:p>
            <w:pPr>
              <w:spacing w:after="0"/>
              <w:rPr>
                <w:sz w:val="20"/>
                <w:szCs w:val="20"/>
                <w:color w:val="auto"/>
              </w:rPr>
            </w:pPr>
            <w:r>
              <w:rPr>
                <w:rFonts w:ascii="Arial" w:cs="Arial" w:eastAsia="Arial" w:hAnsi="Arial"/>
                <w:sz w:val="13"/>
                <w:szCs w:val="13"/>
                <w:color w:val="auto"/>
              </w:rPr>
              <w:t>Marketing &amp; Events Group:</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1600" w:type="dxa"/>
            <w:vAlign w:val="bottom"/>
          </w:tcPr>
          <w:p>
            <w:pPr>
              <w:ind w:left="380"/>
              <w:spacing w:after="0"/>
              <w:rPr>
                <w:sz w:val="20"/>
                <w:szCs w:val="20"/>
                <w:color w:val="auto"/>
              </w:rPr>
            </w:pPr>
            <w:r>
              <w:rPr>
                <w:rFonts w:ascii="Arial" w:cs="Arial" w:eastAsia="Arial" w:hAnsi="Arial"/>
                <w:sz w:val="13"/>
                <w:szCs w:val="13"/>
                <w:color w:val="auto"/>
              </w:rPr>
              <w:t>U.S.</w:t>
            </w:r>
          </w:p>
        </w:tc>
        <w:tc>
          <w:tcPr>
            <w:tcW w:w="280" w:type="dxa"/>
            <w:vAlign w:val="bottom"/>
          </w:tcPr>
          <w:p>
            <w:pPr>
              <w:jc w:val="right"/>
              <w:spacing w:after="0"/>
              <w:rPr>
                <w:sz w:val="20"/>
                <w:szCs w:val="20"/>
                <w:color w:val="auto"/>
              </w:rPr>
            </w:pPr>
            <w:r>
              <w:rPr>
                <w:rFonts w:ascii="Arial" w:cs="Arial" w:eastAsia="Arial" w:hAnsi="Arial"/>
                <w:sz w:val="13"/>
                <w:szCs w:val="13"/>
                <w:color w:val="auto"/>
              </w:rPr>
              <w:t>$</w:t>
            </w:r>
          </w:p>
        </w:tc>
        <w:tc>
          <w:tcPr>
            <w:tcW w:w="800" w:type="dxa"/>
            <w:vAlign w:val="bottom"/>
          </w:tcPr>
          <w:p>
            <w:pPr>
              <w:jc w:val="right"/>
              <w:ind w:right="137"/>
              <w:spacing w:after="0"/>
              <w:rPr>
                <w:sz w:val="20"/>
                <w:szCs w:val="20"/>
                <w:color w:val="auto"/>
              </w:rPr>
            </w:pPr>
            <w:r>
              <w:rPr>
                <w:rFonts w:ascii="Arial" w:cs="Arial" w:eastAsia="Arial" w:hAnsi="Arial"/>
                <w:sz w:val="13"/>
                <w:szCs w:val="13"/>
                <w:color w:val="auto"/>
              </w:rPr>
              <w:t>208,749</w:t>
            </w:r>
          </w:p>
        </w:tc>
        <w:tc>
          <w:tcPr>
            <w:tcW w:w="280" w:type="dxa"/>
            <w:vAlign w:val="bottom"/>
          </w:tcPr>
          <w:p>
            <w:pPr>
              <w:spacing w:after="0"/>
              <w:rPr>
                <w:sz w:val="18"/>
                <w:szCs w:val="18"/>
                <w:color w:val="auto"/>
              </w:rPr>
            </w:pPr>
          </w:p>
        </w:tc>
        <w:tc>
          <w:tcPr>
            <w:tcW w:w="280" w:type="dxa"/>
            <w:vAlign w:val="bottom"/>
          </w:tcPr>
          <w:p>
            <w:pPr>
              <w:jc w:val="right"/>
              <w:ind w:right="17"/>
              <w:spacing w:after="0"/>
              <w:rPr>
                <w:sz w:val="20"/>
                <w:szCs w:val="20"/>
                <w:color w:val="auto"/>
              </w:rPr>
            </w:pPr>
            <w:r>
              <w:rPr>
                <w:rFonts w:ascii="Arial" w:cs="Arial" w:eastAsia="Arial" w:hAnsi="Arial"/>
                <w:sz w:val="13"/>
                <w:szCs w:val="13"/>
                <w:color w:val="auto"/>
              </w:rPr>
              <w:t>$</w:t>
            </w: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168,839</w:t>
            </w:r>
          </w:p>
        </w:tc>
        <w:tc>
          <w:tcPr>
            <w:tcW w:w="280" w:type="dxa"/>
            <w:vAlign w:val="bottom"/>
          </w:tcPr>
          <w:p>
            <w:pPr>
              <w:spacing w:after="0"/>
              <w:rPr>
                <w:sz w:val="18"/>
                <w:szCs w:val="18"/>
                <w:color w:val="auto"/>
              </w:rPr>
            </w:pPr>
          </w:p>
        </w:tc>
        <w:tc>
          <w:tcPr>
            <w:tcW w:w="30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660" w:type="dxa"/>
            <w:vAlign w:val="bottom"/>
          </w:tcPr>
          <w:p>
            <w:pPr>
              <w:jc w:val="right"/>
              <w:ind w:right="117"/>
              <w:spacing w:after="0"/>
              <w:rPr>
                <w:sz w:val="20"/>
                <w:szCs w:val="20"/>
                <w:color w:val="auto"/>
              </w:rPr>
            </w:pPr>
            <w:r>
              <w:rPr>
                <w:rFonts w:ascii="Arial" w:cs="Arial" w:eastAsia="Arial" w:hAnsi="Arial"/>
                <w:sz w:val="13"/>
                <w:szCs w:val="13"/>
                <w:color w:val="auto"/>
              </w:rPr>
              <w:t>39,910</w:t>
            </w:r>
          </w:p>
        </w:tc>
        <w:tc>
          <w:tcPr>
            <w:tcW w:w="280" w:type="dxa"/>
            <w:vAlign w:val="bottom"/>
          </w:tcPr>
          <w:p>
            <w:pPr>
              <w:spacing w:after="0"/>
              <w:rPr>
                <w:sz w:val="18"/>
                <w:szCs w:val="18"/>
                <w:color w:val="auto"/>
              </w:rPr>
            </w:pPr>
          </w:p>
        </w:tc>
        <w:tc>
          <w:tcPr>
            <w:tcW w:w="780" w:type="dxa"/>
            <w:vAlign w:val="bottom"/>
          </w:tcPr>
          <w:p>
            <w:pPr>
              <w:jc w:val="right"/>
              <w:ind w:right="37"/>
              <w:spacing w:after="0"/>
              <w:rPr>
                <w:sz w:val="20"/>
                <w:szCs w:val="20"/>
                <w:color w:val="auto"/>
              </w:rPr>
            </w:pPr>
            <w:r>
              <w:rPr>
                <w:rFonts w:ascii="Arial" w:cs="Arial" w:eastAsia="Arial" w:hAnsi="Arial"/>
                <w:sz w:val="13"/>
                <w:szCs w:val="13"/>
                <w:color w:val="auto"/>
              </w:rPr>
              <w:t>23.6%</w:t>
            </w:r>
          </w:p>
        </w:tc>
        <w:tc>
          <w:tcPr>
            <w:tcW w:w="28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3"/>
                <w:szCs w:val="13"/>
                <w:color w:val="auto"/>
              </w:rPr>
              <w:t>$</w:t>
            </w: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401,692</w:t>
            </w:r>
          </w:p>
        </w:tc>
        <w:tc>
          <w:tcPr>
            <w:tcW w:w="280" w:type="dxa"/>
            <w:vAlign w:val="bottom"/>
          </w:tcPr>
          <w:p>
            <w:pPr>
              <w:spacing w:after="0"/>
              <w:rPr>
                <w:sz w:val="18"/>
                <w:szCs w:val="18"/>
                <w:color w:val="auto"/>
              </w:rPr>
            </w:pPr>
          </w:p>
        </w:tc>
        <w:tc>
          <w:tcPr>
            <w:tcW w:w="240" w:type="dxa"/>
            <w:vAlign w:val="bottom"/>
          </w:tcPr>
          <w:p>
            <w:pPr>
              <w:jc w:val="right"/>
              <w:spacing w:after="0"/>
              <w:rPr>
                <w:sz w:val="20"/>
                <w:szCs w:val="20"/>
                <w:color w:val="auto"/>
              </w:rPr>
            </w:pPr>
            <w:r>
              <w:rPr>
                <w:rFonts w:ascii="Arial" w:cs="Arial" w:eastAsia="Arial" w:hAnsi="Arial"/>
                <w:sz w:val="13"/>
                <w:szCs w:val="13"/>
                <w:color w:val="auto"/>
              </w:rPr>
              <w:t>$</w:t>
            </w:r>
          </w:p>
        </w:tc>
        <w:tc>
          <w:tcPr>
            <w:tcW w:w="820" w:type="dxa"/>
            <w:vAlign w:val="bottom"/>
          </w:tcPr>
          <w:p>
            <w:pPr>
              <w:jc w:val="right"/>
              <w:ind w:right="117"/>
              <w:spacing w:after="0"/>
              <w:rPr>
                <w:sz w:val="20"/>
                <w:szCs w:val="20"/>
                <w:color w:val="auto"/>
              </w:rPr>
            </w:pPr>
            <w:r>
              <w:rPr>
                <w:rFonts w:ascii="Arial" w:cs="Arial" w:eastAsia="Arial" w:hAnsi="Arial"/>
                <w:sz w:val="13"/>
                <w:szCs w:val="13"/>
                <w:color w:val="auto"/>
              </w:rPr>
              <w:t>390,234</w:t>
            </w:r>
          </w:p>
        </w:tc>
        <w:tc>
          <w:tcPr>
            <w:tcW w:w="300" w:type="dxa"/>
            <w:vAlign w:val="bottom"/>
          </w:tcPr>
          <w:p>
            <w:pPr>
              <w:spacing w:after="0"/>
              <w:rPr>
                <w:sz w:val="18"/>
                <w:szCs w:val="18"/>
                <w:color w:val="auto"/>
              </w:rPr>
            </w:pPr>
          </w:p>
        </w:tc>
        <w:tc>
          <w:tcPr>
            <w:tcW w:w="30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680" w:type="dxa"/>
            <w:vAlign w:val="bottom"/>
          </w:tcPr>
          <w:p>
            <w:pPr>
              <w:jc w:val="right"/>
              <w:ind w:right="117"/>
              <w:spacing w:after="0"/>
              <w:rPr>
                <w:sz w:val="20"/>
                <w:szCs w:val="20"/>
                <w:color w:val="auto"/>
              </w:rPr>
            </w:pPr>
            <w:r>
              <w:rPr>
                <w:rFonts w:ascii="Arial" w:cs="Arial" w:eastAsia="Arial" w:hAnsi="Arial"/>
                <w:sz w:val="13"/>
                <w:szCs w:val="13"/>
                <w:color w:val="auto"/>
              </w:rPr>
              <w:t>11,458</w:t>
            </w:r>
          </w:p>
        </w:tc>
        <w:tc>
          <w:tcPr>
            <w:tcW w:w="2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2.9%</w:t>
            </w:r>
          </w:p>
        </w:tc>
        <w:tc>
          <w:tcPr>
            <w:tcW w:w="0" w:type="dxa"/>
            <w:vAlign w:val="bottom"/>
          </w:tcPr>
          <w:p>
            <w:pPr>
              <w:spacing w:after="0"/>
              <w:rPr>
                <w:sz w:val="1"/>
                <w:szCs w:val="1"/>
                <w:color w:val="auto"/>
              </w:rPr>
            </w:pPr>
          </w:p>
        </w:tc>
      </w:tr>
      <w:tr>
        <w:trPr>
          <w:trHeight w:val="202"/>
        </w:trPr>
        <w:tc>
          <w:tcPr>
            <w:tcW w:w="1600" w:type="dxa"/>
            <w:vAlign w:val="bottom"/>
          </w:tcPr>
          <w:p>
            <w:pPr>
              <w:ind w:left="380"/>
              <w:spacing w:after="0"/>
              <w:rPr>
                <w:sz w:val="20"/>
                <w:szCs w:val="20"/>
                <w:color w:val="auto"/>
              </w:rPr>
            </w:pPr>
            <w:r>
              <w:rPr>
                <w:rFonts w:ascii="Arial" w:cs="Arial" w:eastAsia="Arial" w:hAnsi="Arial"/>
                <w:sz w:val="13"/>
                <w:szCs w:val="13"/>
                <w:color w:val="auto"/>
              </w:rPr>
              <w:t>International</w:t>
            </w:r>
          </w:p>
        </w:tc>
        <w:tc>
          <w:tcPr>
            <w:tcW w:w="280" w:type="dxa"/>
            <w:vAlign w:val="bottom"/>
          </w:tcPr>
          <w:p>
            <w:pPr>
              <w:spacing w:after="0"/>
              <w:rPr>
                <w:sz w:val="17"/>
                <w:szCs w:val="17"/>
                <w:color w:val="auto"/>
              </w:rPr>
            </w:pPr>
          </w:p>
        </w:tc>
        <w:tc>
          <w:tcPr>
            <w:tcW w:w="800" w:type="dxa"/>
            <w:vAlign w:val="bottom"/>
          </w:tcPr>
          <w:p>
            <w:pPr>
              <w:jc w:val="right"/>
              <w:ind w:right="137"/>
              <w:spacing w:after="0"/>
              <w:rPr>
                <w:sz w:val="20"/>
                <w:szCs w:val="20"/>
                <w:color w:val="auto"/>
              </w:rPr>
            </w:pPr>
            <w:r>
              <w:rPr>
                <w:rFonts w:ascii="Arial" w:cs="Arial" w:eastAsia="Arial" w:hAnsi="Arial"/>
                <w:sz w:val="13"/>
                <w:szCs w:val="13"/>
                <w:color w:val="auto"/>
              </w:rPr>
              <w:t>85,723</w:t>
            </w: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63,379</w:t>
            </w:r>
          </w:p>
        </w:tc>
        <w:tc>
          <w:tcPr>
            <w:tcW w:w="2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60" w:type="dxa"/>
            <w:vAlign w:val="bottom"/>
          </w:tcPr>
          <w:p>
            <w:pPr>
              <w:jc w:val="right"/>
              <w:ind w:right="117"/>
              <w:spacing w:after="0"/>
              <w:rPr>
                <w:sz w:val="20"/>
                <w:szCs w:val="20"/>
                <w:color w:val="auto"/>
              </w:rPr>
            </w:pPr>
            <w:r>
              <w:rPr>
                <w:rFonts w:ascii="Arial" w:cs="Arial" w:eastAsia="Arial" w:hAnsi="Arial"/>
                <w:sz w:val="13"/>
                <w:szCs w:val="13"/>
                <w:color w:val="auto"/>
              </w:rPr>
              <w:t>22,344</w:t>
            </w:r>
          </w:p>
        </w:tc>
        <w:tc>
          <w:tcPr>
            <w:tcW w:w="280" w:type="dxa"/>
            <w:vAlign w:val="bottom"/>
          </w:tcPr>
          <w:p>
            <w:pPr>
              <w:spacing w:after="0"/>
              <w:rPr>
                <w:sz w:val="17"/>
                <w:szCs w:val="17"/>
                <w:color w:val="auto"/>
              </w:rPr>
            </w:pPr>
          </w:p>
        </w:tc>
        <w:tc>
          <w:tcPr>
            <w:tcW w:w="780" w:type="dxa"/>
            <w:vAlign w:val="bottom"/>
          </w:tcPr>
          <w:p>
            <w:pPr>
              <w:jc w:val="right"/>
              <w:ind w:right="37"/>
              <w:spacing w:after="0"/>
              <w:rPr>
                <w:sz w:val="20"/>
                <w:szCs w:val="20"/>
                <w:color w:val="auto"/>
              </w:rPr>
            </w:pPr>
            <w:r>
              <w:rPr>
                <w:rFonts w:ascii="Arial" w:cs="Arial" w:eastAsia="Arial" w:hAnsi="Arial"/>
                <w:sz w:val="13"/>
                <w:szCs w:val="13"/>
                <w:color w:val="auto"/>
              </w:rPr>
              <w:t>35.3%</w:t>
            </w: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150,959</w:t>
            </w: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tcPr>
          <w:p>
            <w:pPr>
              <w:jc w:val="right"/>
              <w:ind w:right="117"/>
              <w:spacing w:after="0"/>
              <w:rPr>
                <w:sz w:val="20"/>
                <w:szCs w:val="20"/>
                <w:color w:val="auto"/>
              </w:rPr>
            </w:pPr>
            <w:r>
              <w:rPr>
                <w:rFonts w:ascii="Arial" w:cs="Arial" w:eastAsia="Arial" w:hAnsi="Arial"/>
                <w:sz w:val="13"/>
                <w:szCs w:val="13"/>
                <w:color w:val="auto"/>
              </w:rPr>
              <w:t>122,097</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80" w:type="dxa"/>
            <w:vAlign w:val="bottom"/>
          </w:tcPr>
          <w:p>
            <w:pPr>
              <w:jc w:val="right"/>
              <w:ind w:right="117"/>
              <w:spacing w:after="0"/>
              <w:rPr>
                <w:sz w:val="20"/>
                <w:szCs w:val="20"/>
                <w:color w:val="auto"/>
              </w:rPr>
            </w:pPr>
            <w:r>
              <w:rPr>
                <w:rFonts w:ascii="Arial" w:cs="Arial" w:eastAsia="Arial" w:hAnsi="Arial"/>
                <w:sz w:val="13"/>
                <w:szCs w:val="13"/>
                <w:color w:val="auto"/>
              </w:rPr>
              <w:t>28,862</w:t>
            </w:r>
          </w:p>
        </w:tc>
        <w:tc>
          <w:tcPr>
            <w:tcW w:w="2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23.6%</w:t>
            </w:r>
          </w:p>
        </w:tc>
        <w:tc>
          <w:tcPr>
            <w:tcW w:w="0" w:type="dxa"/>
            <w:vAlign w:val="bottom"/>
          </w:tcPr>
          <w:p>
            <w:pPr>
              <w:spacing w:after="0"/>
              <w:rPr>
                <w:sz w:val="1"/>
                <w:szCs w:val="1"/>
                <w:color w:val="auto"/>
              </w:rPr>
            </w:pPr>
          </w:p>
        </w:tc>
      </w:tr>
      <w:tr>
        <w:trPr>
          <w:trHeight w:val="142"/>
        </w:trPr>
        <w:tc>
          <w:tcPr>
            <w:tcW w:w="1600" w:type="dxa"/>
            <w:vAlign w:val="bottom"/>
          </w:tcPr>
          <w:p>
            <w:pPr>
              <w:ind w:left="380"/>
              <w:spacing w:after="0" w:line="142" w:lineRule="exact"/>
              <w:rPr>
                <w:sz w:val="20"/>
                <w:szCs w:val="20"/>
                <w:color w:val="auto"/>
              </w:rPr>
            </w:pPr>
            <w:r>
              <w:rPr>
                <w:rFonts w:ascii="Arial" w:cs="Arial" w:eastAsia="Arial" w:hAnsi="Arial"/>
                <w:sz w:val="13"/>
                <w:szCs w:val="13"/>
                <w:color w:val="auto"/>
              </w:rPr>
              <w:t>Intersegment</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600" w:type="dxa"/>
            <w:vAlign w:val="bottom"/>
          </w:tcPr>
          <w:p>
            <w:pPr>
              <w:ind w:left="380"/>
              <w:spacing w:after="0" w:line="138" w:lineRule="exact"/>
              <w:rPr>
                <w:sz w:val="20"/>
                <w:szCs w:val="20"/>
                <w:color w:val="auto"/>
              </w:rPr>
            </w:pPr>
            <w:r>
              <w:rPr>
                <w:rFonts w:ascii="Arial" w:cs="Arial" w:eastAsia="Arial" w:hAnsi="Arial"/>
                <w:sz w:val="13"/>
                <w:szCs w:val="13"/>
                <w:color w:val="auto"/>
              </w:rPr>
              <w:t>eliminations</w:t>
            </w:r>
          </w:p>
        </w:tc>
        <w:tc>
          <w:tcPr>
            <w:tcW w:w="28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(7,903)</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(5,632)</w:t>
            </w:r>
          </w:p>
        </w:tc>
        <w:tc>
          <w:tcPr>
            <w:tcW w:w="28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(2,271)</w:t>
            </w:r>
          </w:p>
        </w:tc>
        <w:tc>
          <w:tcPr>
            <w:tcW w:w="280" w:type="dxa"/>
            <w:vAlign w:val="bottom"/>
          </w:tcPr>
          <w:p>
            <w:pPr>
              <w:spacing w:after="0"/>
              <w:rPr>
                <w:sz w:val="11"/>
                <w:szCs w:val="11"/>
                <w:color w:val="auto"/>
              </w:rPr>
            </w:pPr>
          </w:p>
        </w:tc>
        <w:tc>
          <w:tcPr>
            <w:tcW w:w="780" w:type="dxa"/>
            <w:vAlign w:val="bottom"/>
            <w:tcBorders>
              <w:bottom w:val="single" w:sz="8" w:color="auto"/>
            </w:tcBorders>
          </w:tcPr>
          <w:p>
            <w:pPr>
              <w:jc w:val="right"/>
              <w:ind w:right="37"/>
              <w:spacing w:after="0" w:line="138" w:lineRule="exact"/>
              <w:rPr>
                <w:sz w:val="20"/>
                <w:szCs w:val="20"/>
                <w:color w:val="auto"/>
              </w:rPr>
            </w:pPr>
            <w:r>
              <w:rPr>
                <w:rFonts w:ascii="Arial" w:cs="Arial" w:eastAsia="Arial" w:hAnsi="Arial"/>
                <w:sz w:val="13"/>
                <w:szCs w:val="13"/>
                <w:color w:val="auto"/>
              </w:rPr>
              <w:t>-40.3%</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77"/>
              <w:spacing w:after="0" w:line="138" w:lineRule="exact"/>
              <w:rPr>
                <w:sz w:val="20"/>
                <w:szCs w:val="20"/>
                <w:color w:val="auto"/>
              </w:rPr>
            </w:pPr>
            <w:r>
              <w:rPr>
                <w:rFonts w:ascii="Arial" w:cs="Arial" w:eastAsia="Arial" w:hAnsi="Arial"/>
                <w:sz w:val="13"/>
                <w:szCs w:val="13"/>
                <w:color w:val="auto"/>
              </w:rPr>
              <w:t>(9,154)</w:t>
            </w:r>
          </w:p>
        </w:tc>
        <w:tc>
          <w:tcPr>
            <w:tcW w:w="28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jc w:val="right"/>
              <w:ind w:right="77"/>
              <w:spacing w:after="0" w:line="138" w:lineRule="exact"/>
              <w:rPr>
                <w:sz w:val="20"/>
                <w:szCs w:val="20"/>
                <w:color w:val="auto"/>
              </w:rPr>
            </w:pPr>
            <w:r>
              <w:rPr>
                <w:rFonts w:ascii="Arial" w:cs="Arial" w:eastAsia="Arial" w:hAnsi="Arial"/>
                <w:sz w:val="13"/>
                <w:szCs w:val="13"/>
                <w:color w:val="auto"/>
              </w:rPr>
              <w:t>(7,922)</w:t>
            </w:r>
          </w:p>
        </w:tc>
        <w:tc>
          <w:tcPr>
            <w:tcW w:w="30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jc w:val="right"/>
              <w:ind w:right="77"/>
              <w:spacing w:after="0" w:line="138" w:lineRule="exact"/>
              <w:rPr>
                <w:sz w:val="20"/>
                <w:szCs w:val="20"/>
                <w:color w:val="auto"/>
              </w:rPr>
            </w:pPr>
            <w:r>
              <w:rPr>
                <w:rFonts w:ascii="Arial" w:cs="Arial" w:eastAsia="Arial" w:hAnsi="Arial"/>
                <w:sz w:val="13"/>
                <w:szCs w:val="13"/>
                <w:color w:val="auto"/>
              </w:rPr>
              <w:t>(1,232)</w:t>
            </w:r>
          </w:p>
        </w:tc>
        <w:tc>
          <w:tcPr>
            <w:tcW w:w="280" w:type="dxa"/>
            <w:vAlign w:val="bottom"/>
          </w:tcPr>
          <w:p>
            <w:pPr>
              <w:spacing w:after="0"/>
              <w:rPr>
                <w:sz w:val="11"/>
                <w:szCs w:val="11"/>
                <w:color w:val="auto"/>
              </w:rPr>
            </w:pPr>
          </w:p>
        </w:tc>
        <w:tc>
          <w:tcPr>
            <w:tcW w:w="720" w:type="dxa"/>
            <w:vAlign w:val="bottom"/>
            <w:tcBorders>
              <w:bottom w:val="single" w:sz="8" w:color="auto"/>
            </w:tcBorders>
          </w:tcPr>
          <w:p>
            <w:pPr>
              <w:jc w:val="right"/>
              <w:spacing w:after="0" w:line="138" w:lineRule="exact"/>
              <w:rPr>
                <w:sz w:val="20"/>
                <w:szCs w:val="20"/>
                <w:color w:val="auto"/>
              </w:rPr>
            </w:pPr>
            <w:r>
              <w:rPr>
                <w:rFonts w:ascii="Arial" w:cs="Arial" w:eastAsia="Arial" w:hAnsi="Arial"/>
                <w:sz w:val="13"/>
                <w:szCs w:val="13"/>
                <w:color w:val="auto"/>
              </w:rPr>
              <w:t>-15.6%</w:t>
            </w:r>
          </w:p>
        </w:tc>
        <w:tc>
          <w:tcPr>
            <w:tcW w:w="0" w:type="dxa"/>
            <w:vAlign w:val="bottom"/>
          </w:tcPr>
          <w:p>
            <w:pPr>
              <w:spacing w:after="0"/>
              <w:rPr>
                <w:sz w:val="1"/>
                <w:szCs w:val="1"/>
                <w:color w:val="auto"/>
              </w:rPr>
            </w:pPr>
          </w:p>
        </w:tc>
      </w:tr>
      <w:tr>
        <w:trPr>
          <w:trHeight w:val="126"/>
        </w:trPr>
        <w:tc>
          <w:tcPr>
            <w:tcW w:w="1600" w:type="dxa"/>
            <w:vAlign w:val="bottom"/>
          </w:tcPr>
          <w:p>
            <w:pPr>
              <w:spacing w:after="0" w:line="126" w:lineRule="exact"/>
              <w:rPr>
                <w:sz w:val="20"/>
                <w:szCs w:val="20"/>
                <w:color w:val="auto"/>
              </w:rPr>
            </w:pPr>
            <w:r>
              <w:rPr>
                <w:rFonts w:ascii="Arial" w:cs="Arial" w:eastAsia="Arial" w:hAnsi="Arial"/>
                <w:sz w:val="13"/>
                <w:szCs w:val="13"/>
                <w:color w:val="auto"/>
              </w:rPr>
              <w:t>Total Marketing &amp; Events</w:t>
            </w:r>
          </w:p>
        </w:tc>
        <w:tc>
          <w:tcPr>
            <w:tcW w:w="2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1600" w:type="dxa"/>
            <w:vAlign w:val="bottom"/>
          </w:tcPr>
          <w:p>
            <w:pPr>
              <w:spacing w:after="0"/>
              <w:rPr>
                <w:sz w:val="20"/>
                <w:szCs w:val="20"/>
                <w:color w:val="auto"/>
              </w:rPr>
            </w:pPr>
            <w:r>
              <w:rPr>
                <w:rFonts w:ascii="Arial" w:cs="Arial" w:eastAsia="Arial" w:hAnsi="Arial"/>
                <w:sz w:val="13"/>
                <w:szCs w:val="13"/>
                <w:color w:val="auto"/>
              </w:rPr>
              <w:t>Group</w:t>
            </w:r>
          </w:p>
        </w:tc>
        <w:tc>
          <w:tcPr>
            <w:tcW w:w="280" w:type="dxa"/>
            <w:vAlign w:val="bottom"/>
          </w:tcPr>
          <w:p>
            <w:pPr>
              <w:spacing w:after="0"/>
              <w:rPr>
                <w:sz w:val="13"/>
                <w:szCs w:val="13"/>
                <w:color w:val="auto"/>
              </w:rPr>
            </w:pPr>
          </w:p>
        </w:tc>
        <w:tc>
          <w:tcPr>
            <w:tcW w:w="800" w:type="dxa"/>
            <w:vAlign w:val="bottom"/>
          </w:tcPr>
          <w:p>
            <w:pPr>
              <w:jc w:val="right"/>
              <w:ind w:right="137"/>
              <w:spacing w:after="0"/>
              <w:rPr>
                <w:sz w:val="20"/>
                <w:szCs w:val="20"/>
                <w:color w:val="auto"/>
              </w:rPr>
            </w:pPr>
            <w:r>
              <w:rPr>
                <w:rFonts w:ascii="Arial" w:cs="Arial" w:eastAsia="Arial" w:hAnsi="Arial"/>
                <w:sz w:val="13"/>
                <w:szCs w:val="13"/>
                <w:color w:val="auto"/>
              </w:rPr>
              <w:t>286,569</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226,586</w:t>
            </w:r>
          </w:p>
        </w:tc>
        <w:tc>
          <w:tcPr>
            <w:tcW w:w="2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jc w:val="right"/>
              <w:ind w:right="117"/>
              <w:spacing w:after="0"/>
              <w:rPr>
                <w:sz w:val="20"/>
                <w:szCs w:val="20"/>
                <w:color w:val="auto"/>
              </w:rPr>
            </w:pPr>
            <w:r>
              <w:rPr>
                <w:rFonts w:ascii="Arial" w:cs="Arial" w:eastAsia="Arial" w:hAnsi="Arial"/>
                <w:sz w:val="13"/>
                <w:szCs w:val="13"/>
                <w:color w:val="auto"/>
              </w:rPr>
              <w:t>59,983</w:t>
            </w:r>
          </w:p>
        </w:tc>
        <w:tc>
          <w:tcPr>
            <w:tcW w:w="280" w:type="dxa"/>
            <w:vAlign w:val="bottom"/>
          </w:tcPr>
          <w:p>
            <w:pPr>
              <w:spacing w:after="0"/>
              <w:rPr>
                <w:sz w:val="13"/>
                <w:szCs w:val="13"/>
                <w:color w:val="auto"/>
              </w:rPr>
            </w:pPr>
          </w:p>
        </w:tc>
        <w:tc>
          <w:tcPr>
            <w:tcW w:w="780" w:type="dxa"/>
            <w:vAlign w:val="bottom"/>
          </w:tcPr>
          <w:p>
            <w:pPr>
              <w:jc w:val="right"/>
              <w:ind w:right="37"/>
              <w:spacing w:after="0"/>
              <w:rPr>
                <w:sz w:val="20"/>
                <w:szCs w:val="20"/>
                <w:color w:val="auto"/>
              </w:rPr>
            </w:pPr>
            <w:r>
              <w:rPr>
                <w:rFonts w:ascii="Arial" w:cs="Arial" w:eastAsia="Arial" w:hAnsi="Arial"/>
                <w:sz w:val="13"/>
                <w:szCs w:val="13"/>
                <w:color w:val="auto"/>
              </w:rPr>
              <w:t>26.5%</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543,497</w:t>
            </w: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tcPr>
          <w:p>
            <w:pPr>
              <w:jc w:val="right"/>
              <w:ind w:right="117"/>
              <w:spacing w:after="0"/>
              <w:rPr>
                <w:sz w:val="20"/>
                <w:szCs w:val="20"/>
                <w:color w:val="auto"/>
              </w:rPr>
            </w:pPr>
            <w:r>
              <w:rPr>
                <w:rFonts w:ascii="Arial" w:cs="Arial" w:eastAsia="Arial" w:hAnsi="Arial"/>
                <w:sz w:val="13"/>
                <w:szCs w:val="13"/>
                <w:color w:val="auto"/>
              </w:rPr>
              <w:t>504,409</w:t>
            </w: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jc w:val="right"/>
              <w:ind w:right="117"/>
              <w:spacing w:after="0"/>
              <w:rPr>
                <w:sz w:val="20"/>
                <w:szCs w:val="20"/>
                <w:color w:val="auto"/>
              </w:rPr>
            </w:pPr>
            <w:r>
              <w:rPr>
                <w:rFonts w:ascii="Arial" w:cs="Arial" w:eastAsia="Arial" w:hAnsi="Arial"/>
                <w:sz w:val="13"/>
                <w:szCs w:val="13"/>
                <w:color w:val="auto"/>
              </w:rPr>
              <w:t>39,088</w:t>
            </w:r>
          </w:p>
        </w:tc>
        <w:tc>
          <w:tcPr>
            <w:tcW w:w="28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7.7%</w:t>
            </w:r>
          </w:p>
        </w:tc>
        <w:tc>
          <w:tcPr>
            <w:tcW w:w="0" w:type="dxa"/>
            <w:vAlign w:val="bottom"/>
          </w:tcPr>
          <w:p>
            <w:pPr>
              <w:spacing w:after="0"/>
              <w:rPr>
                <w:sz w:val="1"/>
                <w:szCs w:val="1"/>
                <w:color w:val="auto"/>
              </w:rPr>
            </w:pPr>
          </w:p>
        </w:tc>
      </w:tr>
      <w:tr>
        <w:trPr>
          <w:trHeight w:val="198"/>
        </w:trPr>
        <w:tc>
          <w:tcPr>
            <w:tcW w:w="1600" w:type="dxa"/>
            <w:vAlign w:val="bottom"/>
          </w:tcPr>
          <w:p>
            <w:pPr>
              <w:spacing w:after="0"/>
              <w:rPr>
                <w:sz w:val="20"/>
                <w:szCs w:val="20"/>
                <w:color w:val="auto"/>
              </w:rPr>
            </w:pPr>
            <w:r>
              <w:rPr>
                <w:rFonts w:ascii="Arial" w:cs="Arial" w:eastAsia="Arial" w:hAnsi="Arial"/>
                <w:sz w:val="13"/>
                <w:szCs w:val="13"/>
                <w:color w:val="auto"/>
              </w:rPr>
              <w:t>Travel &amp; Recreation Group</w:t>
            </w:r>
          </w:p>
        </w:tc>
        <w:tc>
          <w:tcPr>
            <w:tcW w:w="2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30,466</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29,805</w:t>
            </w:r>
          </w:p>
        </w:tc>
        <w:tc>
          <w:tcPr>
            <w:tcW w:w="28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661</w:t>
            </w:r>
          </w:p>
        </w:tc>
        <w:tc>
          <w:tcPr>
            <w:tcW w:w="280" w:type="dxa"/>
            <w:vAlign w:val="bottom"/>
          </w:tcPr>
          <w:p>
            <w:pPr>
              <w:spacing w:after="0"/>
              <w:rPr>
                <w:sz w:val="17"/>
                <w:szCs w:val="17"/>
                <w:color w:val="auto"/>
              </w:rPr>
            </w:pPr>
          </w:p>
        </w:tc>
        <w:tc>
          <w:tcPr>
            <w:tcW w:w="7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2.2%</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37,934</w:t>
            </w:r>
          </w:p>
        </w:tc>
        <w:tc>
          <w:tcPr>
            <w:tcW w:w="2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37,623</w:t>
            </w:r>
          </w:p>
        </w:tc>
        <w:tc>
          <w:tcPr>
            <w:tcW w:w="30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311</w:t>
            </w:r>
          </w:p>
        </w:tc>
        <w:tc>
          <w:tcPr>
            <w:tcW w:w="280" w:type="dxa"/>
            <w:vAlign w:val="bottom"/>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0.8%</w:t>
            </w:r>
          </w:p>
        </w:tc>
        <w:tc>
          <w:tcPr>
            <w:tcW w:w="0" w:type="dxa"/>
            <w:vAlign w:val="bottom"/>
          </w:tcPr>
          <w:p>
            <w:pPr>
              <w:spacing w:after="0"/>
              <w:rPr>
                <w:sz w:val="1"/>
                <w:szCs w:val="1"/>
                <w:color w:val="auto"/>
              </w:rPr>
            </w:pPr>
          </w:p>
        </w:tc>
      </w:tr>
      <w:tr>
        <w:trPr>
          <w:trHeight w:val="184"/>
        </w:trPr>
        <w:tc>
          <w:tcPr>
            <w:tcW w:w="1600" w:type="dxa"/>
            <w:vAlign w:val="bottom"/>
          </w:tcPr>
          <w:p>
            <w:pPr>
              <w:spacing w:after="0"/>
              <w:rPr>
                <w:sz w:val="20"/>
                <w:szCs w:val="20"/>
                <w:color w:val="auto"/>
              </w:rPr>
            </w:pPr>
            <w:r>
              <w:rPr>
                <w:rFonts w:ascii="Arial" w:cs="Arial" w:eastAsia="Arial" w:hAnsi="Arial"/>
                <w:sz w:val="13"/>
                <w:szCs w:val="13"/>
                <w:b w:val="1"/>
                <w:bCs w:val="1"/>
                <w:color w:val="auto"/>
              </w:rPr>
              <w:t>Total revenue</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w:t>
            </w:r>
          </w:p>
        </w:tc>
        <w:tc>
          <w:tcPr>
            <w:tcW w:w="80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b w:val="1"/>
                <w:bCs w:val="1"/>
                <w:color w:val="auto"/>
              </w:rPr>
              <w:t>317,035</w:t>
            </w:r>
          </w:p>
        </w:tc>
        <w:tc>
          <w:tcPr>
            <w:tcW w:w="280" w:type="dxa"/>
            <w:vAlign w:val="bottom"/>
          </w:tcPr>
          <w:p>
            <w:pPr>
              <w:spacing w:after="0"/>
              <w:rPr>
                <w:sz w:val="16"/>
                <w:szCs w:val="16"/>
                <w:color w:val="auto"/>
              </w:rPr>
            </w:pPr>
          </w:p>
        </w:tc>
        <w:tc>
          <w:tcPr>
            <w:tcW w:w="280" w:type="dxa"/>
            <w:vAlign w:val="bottom"/>
            <w:tcBorders>
              <w:bottom w:val="single" w:sz="8" w:color="auto"/>
            </w:tcBorders>
          </w:tcPr>
          <w:p>
            <w:pPr>
              <w:jc w:val="right"/>
              <w:ind w:right="17"/>
              <w:spacing w:after="0"/>
              <w:rPr>
                <w:sz w:val="20"/>
                <w:szCs w:val="20"/>
                <w:color w:val="auto"/>
              </w:rPr>
            </w:pPr>
            <w:r>
              <w:rPr>
                <w:rFonts w:ascii="Arial" w:cs="Arial" w:eastAsia="Arial" w:hAnsi="Arial"/>
                <w:sz w:val="13"/>
                <w:szCs w:val="13"/>
                <w:b w:val="1"/>
                <w:bCs w:val="1"/>
                <w:color w:val="auto"/>
              </w:rPr>
              <w:t>$</w:t>
            </w:r>
          </w:p>
        </w:tc>
        <w:tc>
          <w:tcPr>
            <w:tcW w:w="7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rPr>
              <w:t>256,391</w:t>
            </w:r>
          </w:p>
        </w:tc>
        <w:tc>
          <w:tcPr>
            <w:tcW w:w="280" w:type="dxa"/>
            <w:vAlign w:val="bottom"/>
          </w:tcPr>
          <w:p>
            <w:pPr>
              <w:spacing w:after="0"/>
              <w:rPr>
                <w:sz w:val="16"/>
                <w:szCs w:val="16"/>
                <w:color w:val="auto"/>
              </w:rPr>
            </w:pPr>
          </w:p>
        </w:tc>
        <w:tc>
          <w:tcPr>
            <w:tcW w:w="30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w:t>
            </w:r>
          </w:p>
        </w:tc>
        <w:tc>
          <w:tcPr>
            <w:tcW w:w="66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rPr>
              <w:t>60,644</w:t>
            </w:r>
          </w:p>
        </w:tc>
        <w:tc>
          <w:tcPr>
            <w:tcW w:w="280" w:type="dxa"/>
            <w:vAlign w:val="bottom"/>
          </w:tcPr>
          <w:p>
            <w:pPr>
              <w:spacing w:after="0"/>
              <w:rPr>
                <w:sz w:val="16"/>
                <w:szCs w:val="16"/>
                <w:color w:val="auto"/>
              </w:rPr>
            </w:pPr>
          </w:p>
        </w:tc>
        <w:tc>
          <w:tcPr>
            <w:tcW w:w="7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23.7%</w:t>
            </w:r>
          </w:p>
        </w:tc>
        <w:tc>
          <w:tcPr>
            <w:tcW w:w="280" w:type="dxa"/>
            <w:vAlign w:val="bottom"/>
          </w:tcPr>
          <w:p>
            <w:pPr>
              <w:spacing w:after="0"/>
              <w:rPr>
                <w:sz w:val="16"/>
                <w:szCs w:val="16"/>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w:t>
            </w:r>
          </w:p>
        </w:tc>
        <w:tc>
          <w:tcPr>
            <w:tcW w:w="7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rPr>
              <w:t>581,431</w:t>
            </w:r>
          </w:p>
        </w:tc>
        <w:tc>
          <w:tcPr>
            <w:tcW w:w="280" w:type="dxa"/>
            <w:vAlign w:val="bottom"/>
          </w:tcPr>
          <w:p>
            <w:pPr>
              <w:spacing w:after="0"/>
              <w:rPr>
                <w:sz w:val="16"/>
                <w:szCs w:val="16"/>
                <w:color w:val="auto"/>
              </w:rPr>
            </w:pP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w:t>
            </w:r>
          </w:p>
        </w:tc>
        <w:tc>
          <w:tcPr>
            <w:tcW w:w="82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rPr>
              <w:t>542,032</w:t>
            </w:r>
          </w:p>
        </w:tc>
        <w:tc>
          <w:tcPr>
            <w:tcW w:w="300" w:type="dxa"/>
            <w:vAlign w:val="bottom"/>
          </w:tcPr>
          <w:p>
            <w:pPr>
              <w:spacing w:after="0"/>
              <w:rPr>
                <w:sz w:val="16"/>
                <w:szCs w:val="16"/>
                <w:color w:val="auto"/>
              </w:rPr>
            </w:pPr>
          </w:p>
        </w:tc>
        <w:tc>
          <w:tcPr>
            <w:tcW w:w="30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w:t>
            </w:r>
          </w:p>
        </w:tc>
        <w:tc>
          <w:tcPr>
            <w:tcW w:w="6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rPr>
              <w:t>39,399</w:t>
            </w:r>
          </w:p>
        </w:tc>
        <w:tc>
          <w:tcPr>
            <w:tcW w:w="280" w:type="dxa"/>
            <w:vAlign w:val="bottom"/>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7.3%</w:t>
            </w:r>
          </w:p>
        </w:tc>
        <w:tc>
          <w:tcPr>
            <w:tcW w:w="0" w:type="dxa"/>
            <w:vAlign w:val="bottom"/>
          </w:tcPr>
          <w:p>
            <w:pPr>
              <w:spacing w:after="0"/>
              <w:rPr>
                <w:sz w:val="1"/>
                <w:szCs w:val="1"/>
                <w:color w:val="auto"/>
              </w:rPr>
            </w:pPr>
          </w:p>
        </w:tc>
      </w:tr>
      <w:tr>
        <w:trPr>
          <w:trHeight w:val="342"/>
        </w:trPr>
        <w:tc>
          <w:tcPr>
            <w:tcW w:w="1600" w:type="dxa"/>
            <w:vAlign w:val="bottom"/>
          </w:tcPr>
          <w:p>
            <w:pPr>
              <w:spacing w:after="0"/>
              <w:rPr>
                <w:sz w:val="20"/>
                <w:szCs w:val="20"/>
                <w:color w:val="auto"/>
              </w:rPr>
            </w:pPr>
            <w:r>
              <w:rPr>
                <w:rFonts w:ascii="Arial" w:cs="Arial" w:eastAsia="Arial" w:hAnsi="Arial"/>
                <w:sz w:val="13"/>
                <w:szCs w:val="13"/>
                <w:b w:val="1"/>
                <w:bCs w:val="1"/>
                <w:color w:val="auto"/>
              </w:rPr>
              <w:t>Segment operating</w:t>
            </w: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1600" w:type="dxa"/>
            <w:vAlign w:val="bottom"/>
          </w:tcPr>
          <w:p>
            <w:pPr>
              <w:spacing w:after="0"/>
              <w:rPr>
                <w:sz w:val="20"/>
                <w:szCs w:val="20"/>
                <w:color w:val="auto"/>
              </w:rPr>
            </w:pPr>
            <w:r>
              <w:rPr>
                <w:rFonts w:ascii="Arial" w:cs="Arial" w:eastAsia="Arial" w:hAnsi="Arial"/>
                <w:sz w:val="13"/>
                <w:szCs w:val="13"/>
                <w:b w:val="1"/>
                <w:bCs w:val="1"/>
                <w:color w:val="auto"/>
              </w:rPr>
              <w:t>income:</w:t>
            </w:r>
          </w:p>
        </w:tc>
        <w:tc>
          <w:tcPr>
            <w:tcW w:w="2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2"/>
        </w:trPr>
        <w:tc>
          <w:tcPr>
            <w:tcW w:w="1600" w:type="dxa"/>
            <w:vAlign w:val="bottom"/>
          </w:tcPr>
          <w:p>
            <w:pPr>
              <w:spacing w:after="0"/>
              <w:rPr>
                <w:sz w:val="20"/>
                <w:szCs w:val="20"/>
                <w:color w:val="auto"/>
              </w:rPr>
            </w:pPr>
            <w:r>
              <w:rPr>
                <w:rFonts w:ascii="Arial" w:cs="Arial" w:eastAsia="Arial" w:hAnsi="Arial"/>
                <w:sz w:val="13"/>
                <w:szCs w:val="13"/>
                <w:color w:val="auto"/>
              </w:rPr>
              <w:t>Marketing &amp; Events Group:</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1600" w:type="dxa"/>
            <w:vAlign w:val="bottom"/>
          </w:tcPr>
          <w:p>
            <w:pPr>
              <w:ind w:left="380"/>
              <w:spacing w:after="0"/>
              <w:rPr>
                <w:sz w:val="20"/>
                <w:szCs w:val="20"/>
                <w:color w:val="auto"/>
              </w:rPr>
            </w:pPr>
            <w:r>
              <w:rPr>
                <w:rFonts w:ascii="Arial" w:cs="Arial" w:eastAsia="Arial" w:hAnsi="Arial"/>
                <w:sz w:val="13"/>
                <w:szCs w:val="13"/>
                <w:color w:val="auto"/>
              </w:rPr>
              <w:t>U.S.</w:t>
            </w:r>
          </w:p>
        </w:tc>
        <w:tc>
          <w:tcPr>
            <w:tcW w:w="280" w:type="dxa"/>
            <w:vAlign w:val="bottom"/>
          </w:tcPr>
          <w:p>
            <w:pPr>
              <w:jc w:val="right"/>
              <w:spacing w:after="0"/>
              <w:rPr>
                <w:sz w:val="20"/>
                <w:szCs w:val="20"/>
                <w:color w:val="auto"/>
              </w:rPr>
            </w:pPr>
            <w:r>
              <w:rPr>
                <w:rFonts w:ascii="Arial" w:cs="Arial" w:eastAsia="Arial" w:hAnsi="Arial"/>
                <w:sz w:val="13"/>
                <w:szCs w:val="13"/>
                <w:color w:val="auto"/>
              </w:rPr>
              <w:t>$</w:t>
            </w:r>
          </w:p>
        </w:tc>
        <w:tc>
          <w:tcPr>
            <w:tcW w:w="800" w:type="dxa"/>
            <w:vAlign w:val="bottom"/>
          </w:tcPr>
          <w:p>
            <w:pPr>
              <w:jc w:val="right"/>
              <w:ind w:right="137"/>
              <w:spacing w:after="0"/>
              <w:rPr>
                <w:sz w:val="20"/>
                <w:szCs w:val="20"/>
                <w:color w:val="auto"/>
              </w:rPr>
            </w:pPr>
            <w:r>
              <w:rPr>
                <w:rFonts w:ascii="Arial" w:cs="Arial" w:eastAsia="Arial" w:hAnsi="Arial"/>
                <w:sz w:val="13"/>
                <w:szCs w:val="13"/>
                <w:color w:val="auto"/>
              </w:rPr>
              <w:t>18,974</w:t>
            </w:r>
          </w:p>
        </w:tc>
        <w:tc>
          <w:tcPr>
            <w:tcW w:w="280" w:type="dxa"/>
            <w:vAlign w:val="bottom"/>
          </w:tcPr>
          <w:p>
            <w:pPr>
              <w:spacing w:after="0"/>
              <w:rPr>
                <w:sz w:val="18"/>
                <w:szCs w:val="18"/>
                <w:color w:val="auto"/>
              </w:rPr>
            </w:pPr>
          </w:p>
        </w:tc>
        <w:tc>
          <w:tcPr>
            <w:tcW w:w="280" w:type="dxa"/>
            <w:vAlign w:val="bottom"/>
          </w:tcPr>
          <w:p>
            <w:pPr>
              <w:jc w:val="right"/>
              <w:ind w:right="17"/>
              <w:spacing w:after="0"/>
              <w:rPr>
                <w:sz w:val="20"/>
                <w:szCs w:val="20"/>
                <w:color w:val="auto"/>
              </w:rPr>
            </w:pPr>
            <w:r>
              <w:rPr>
                <w:rFonts w:ascii="Arial" w:cs="Arial" w:eastAsia="Arial" w:hAnsi="Arial"/>
                <w:sz w:val="13"/>
                <w:szCs w:val="13"/>
                <w:color w:val="auto"/>
              </w:rPr>
              <w:t>$</w:t>
            </w: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5,124</w:t>
            </w:r>
          </w:p>
        </w:tc>
        <w:tc>
          <w:tcPr>
            <w:tcW w:w="280" w:type="dxa"/>
            <w:vAlign w:val="bottom"/>
          </w:tcPr>
          <w:p>
            <w:pPr>
              <w:spacing w:after="0"/>
              <w:rPr>
                <w:sz w:val="18"/>
                <w:szCs w:val="18"/>
                <w:color w:val="auto"/>
              </w:rPr>
            </w:pPr>
          </w:p>
        </w:tc>
        <w:tc>
          <w:tcPr>
            <w:tcW w:w="30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660" w:type="dxa"/>
            <w:vAlign w:val="bottom"/>
          </w:tcPr>
          <w:p>
            <w:pPr>
              <w:jc w:val="right"/>
              <w:ind w:right="117"/>
              <w:spacing w:after="0"/>
              <w:rPr>
                <w:sz w:val="20"/>
                <w:szCs w:val="20"/>
                <w:color w:val="auto"/>
              </w:rPr>
            </w:pPr>
            <w:r>
              <w:rPr>
                <w:rFonts w:ascii="Arial" w:cs="Arial" w:eastAsia="Arial" w:hAnsi="Arial"/>
                <w:sz w:val="13"/>
                <w:szCs w:val="13"/>
                <w:color w:val="auto"/>
              </w:rPr>
              <w:t>13,850</w:t>
            </w:r>
          </w:p>
        </w:tc>
        <w:tc>
          <w:tcPr>
            <w:tcW w:w="280" w:type="dxa"/>
            <w:vAlign w:val="bottom"/>
          </w:tcPr>
          <w:p>
            <w:pPr>
              <w:spacing w:after="0"/>
              <w:rPr>
                <w:sz w:val="18"/>
                <w:szCs w:val="18"/>
                <w:color w:val="auto"/>
              </w:rPr>
            </w:pPr>
          </w:p>
        </w:tc>
        <w:tc>
          <w:tcPr>
            <w:tcW w:w="780" w:type="dxa"/>
            <w:vAlign w:val="bottom"/>
          </w:tcPr>
          <w:p>
            <w:pPr>
              <w:jc w:val="right"/>
              <w:ind w:right="27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3"/>
                <w:szCs w:val="13"/>
                <w:color w:val="auto"/>
              </w:rPr>
              <w:t>$</w:t>
            </w: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21,611</w:t>
            </w:r>
          </w:p>
        </w:tc>
        <w:tc>
          <w:tcPr>
            <w:tcW w:w="280" w:type="dxa"/>
            <w:vAlign w:val="bottom"/>
          </w:tcPr>
          <w:p>
            <w:pPr>
              <w:spacing w:after="0"/>
              <w:rPr>
                <w:sz w:val="18"/>
                <w:szCs w:val="18"/>
                <w:color w:val="auto"/>
              </w:rPr>
            </w:pPr>
          </w:p>
        </w:tc>
        <w:tc>
          <w:tcPr>
            <w:tcW w:w="240" w:type="dxa"/>
            <w:vAlign w:val="bottom"/>
          </w:tcPr>
          <w:p>
            <w:pPr>
              <w:jc w:val="right"/>
              <w:spacing w:after="0"/>
              <w:rPr>
                <w:sz w:val="20"/>
                <w:szCs w:val="20"/>
                <w:color w:val="auto"/>
              </w:rPr>
            </w:pPr>
            <w:r>
              <w:rPr>
                <w:rFonts w:ascii="Arial" w:cs="Arial" w:eastAsia="Arial" w:hAnsi="Arial"/>
                <w:sz w:val="13"/>
                <w:szCs w:val="13"/>
                <w:color w:val="auto"/>
              </w:rPr>
              <w:t>$</w:t>
            </w:r>
          </w:p>
        </w:tc>
        <w:tc>
          <w:tcPr>
            <w:tcW w:w="820" w:type="dxa"/>
            <w:vAlign w:val="bottom"/>
          </w:tcPr>
          <w:p>
            <w:pPr>
              <w:jc w:val="right"/>
              <w:ind w:right="117"/>
              <w:spacing w:after="0"/>
              <w:rPr>
                <w:sz w:val="20"/>
                <w:szCs w:val="20"/>
                <w:color w:val="auto"/>
              </w:rPr>
            </w:pPr>
            <w:r>
              <w:rPr>
                <w:rFonts w:ascii="Arial" w:cs="Arial" w:eastAsia="Arial" w:hAnsi="Arial"/>
                <w:sz w:val="13"/>
                <w:szCs w:val="13"/>
                <w:color w:val="auto"/>
              </w:rPr>
              <w:t>20,975</w:t>
            </w:r>
          </w:p>
        </w:tc>
        <w:tc>
          <w:tcPr>
            <w:tcW w:w="300" w:type="dxa"/>
            <w:vAlign w:val="bottom"/>
          </w:tcPr>
          <w:p>
            <w:pPr>
              <w:spacing w:after="0"/>
              <w:rPr>
                <w:sz w:val="18"/>
                <w:szCs w:val="18"/>
                <w:color w:val="auto"/>
              </w:rPr>
            </w:pPr>
          </w:p>
        </w:tc>
        <w:tc>
          <w:tcPr>
            <w:tcW w:w="30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tcPr>
          <w:p>
            <w:pPr>
              <w:jc w:val="right"/>
              <w:ind w:right="117"/>
              <w:spacing w:after="0"/>
              <w:rPr>
                <w:sz w:val="20"/>
                <w:szCs w:val="20"/>
                <w:color w:val="auto"/>
              </w:rPr>
            </w:pPr>
            <w:r>
              <w:rPr>
                <w:rFonts w:ascii="Arial" w:cs="Arial" w:eastAsia="Arial" w:hAnsi="Arial"/>
                <w:sz w:val="13"/>
                <w:szCs w:val="13"/>
                <w:color w:val="auto"/>
              </w:rPr>
              <w:t>636</w:t>
            </w:r>
          </w:p>
        </w:tc>
        <w:tc>
          <w:tcPr>
            <w:tcW w:w="2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3.0%</w:t>
            </w:r>
          </w:p>
        </w:tc>
        <w:tc>
          <w:tcPr>
            <w:tcW w:w="0" w:type="dxa"/>
            <w:vAlign w:val="bottom"/>
          </w:tcPr>
          <w:p>
            <w:pPr>
              <w:spacing w:after="0"/>
              <w:rPr>
                <w:sz w:val="1"/>
                <w:szCs w:val="1"/>
                <w:color w:val="auto"/>
              </w:rPr>
            </w:pPr>
          </w:p>
        </w:tc>
      </w:tr>
      <w:tr>
        <w:trPr>
          <w:trHeight w:val="198"/>
        </w:trPr>
        <w:tc>
          <w:tcPr>
            <w:tcW w:w="1600" w:type="dxa"/>
            <w:vAlign w:val="bottom"/>
          </w:tcPr>
          <w:p>
            <w:pPr>
              <w:ind w:left="380"/>
              <w:spacing w:after="0"/>
              <w:rPr>
                <w:sz w:val="20"/>
                <w:szCs w:val="20"/>
                <w:color w:val="auto"/>
              </w:rPr>
            </w:pPr>
            <w:r>
              <w:rPr>
                <w:rFonts w:ascii="Arial" w:cs="Arial" w:eastAsia="Arial" w:hAnsi="Arial"/>
                <w:sz w:val="13"/>
                <w:szCs w:val="13"/>
                <w:color w:val="auto"/>
              </w:rPr>
              <w:t>International</w:t>
            </w:r>
          </w:p>
        </w:tc>
        <w:tc>
          <w:tcPr>
            <w:tcW w:w="2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11,109</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3,896</w:t>
            </w:r>
          </w:p>
        </w:tc>
        <w:tc>
          <w:tcPr>
            <w:tcW w:w="28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7,213</w:t>
            </w:r>
          </w:p>
        </w:tc>
        <w:tc>
          <w:tcPr>
            <w:tcW w:w="280" w:type="dxa"/>
            <w:vAlign w:val="bottom"/>
          </w:tcPr>
          <w:p>
            <w:pPr>
              <w:spacing w:after="0"/>
              <w:rPr>
                <w:sz w:val="17"/>
                <w:szCs w:val="17"/>
                <w:color w:val="auto"/>
              </w:rPr>
            </w:pPr>
          </w:p>
        </w:tc>
        <w:tc>
          <w:tcPr>
            <w:tcW w:w="780" w:type="dxa"/>
            <w:vAlign w:val="bottom"/>
            <w:tcBorders>
              <w:bottom w:val="single" w:sz="8" w:color="auto"/>
            </w:tcBorders>
          </w:tcPr>
          <w:p>
            <w:pPr>
              <w:jc w:val="right"/>
              <w:ind w:right="27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12,156</w:t>
            </w:r>
          </w:p>
        </w:tc>
        <w:tc>
          <w:tcPr>
            <w:tcW w:w="2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6,215</w:t>
            </w:r>
          </w:p>
        </w:tc>
        <w:tc>
          <w:tcPr>
            <w:tcW w:w="30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5,941</w:t>
            </w:r>
          </w:p>
        </w:tc>
        <w:tc>
          <w:tcPr>
            <w:tcW w:w="280" w:type="dxa"/>
            <w:vAlign w:val="bottom"/>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95.6%</w:t>
            </w:r>
          </w:p>
        </w:tc>
        <w:tc>
          <w:tcPr>
            <w:tcW w:w="0" w:type="dxa"/>
            <w:vAlign w:val="bottom"/>
          </w:tcPr>
          <w:p>
            <w:pPr>
              <w:spacing w:after="0"/>
              <w:rPr>
                <w:sz w:val="1"/>
                <w:szCs w:val="1"/>
                <w:color w:val="auto"/>
              </w:rPr>
            </w:pPr>
          </w:p>
        </w:tc>
      </w:tr>
      <w:tr>
        <w:trPr>
          <w:trHeight w:val="126"/>
        </w:trPr>
        <w:tc>
          <w:tcPr>
            <w:tcW w:w="1600" w:type="dxa"/>
            <w:vAlign w:val="bottom"/>
          </w:tcPr>
          <w:p>
            <w:pPr>
              <w:spacing w:after="0" w:line="126" w:lineRule="exact"/>
              <w:rPr>
                <w:sz w:val="20"/>
                <w:szCs w:val="20"/>
                <w:color w:val="auto"/>
              </w:rPr>
            </w:pPr>
            <w:r>
              <w:rPr>
                <w:rFonts w:ascii="Arial" w:cs="Arial" w:eastAsia="Arial" w:hAnsi="Arial"/>
                <w:sz w:val="13"/>
                <w:szCs w:val="13"/>
                <w:color w:val="auto"/>
              </w:rPr>
              <w:t>Total Marketing &amp; Events</w:t>
            </w:r>
          </w:p>
        </w:tc>
        <w:tc>
          <w:tcPr>
            <w:tcW w:w="2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1600" w:type="dxa"/>
            <w:vAlign w:val="bottom"/>
          </w:tcPr>
          <w:p>
            <w:pPr>
              <w:spacing w:after="0"/>
              <w:rPr>
                <w:sz w:val="20"/>
                <w:szCs w:val="20"/>
                <w:color w:val="auto"/>
              </w:rPr>
            </w:pPr>
            <w:r>
              <w:rPr>
                <w:rFonts w:ascii="Arial" w:cs="Arial" w:eastAsia="Arial" w:hAnsi="Arial"/>
                <w:sz w:val="13"/>
                <w:szCs w:val="13"/>
                <w:color w:val="auto"/>
              </w:rPr>
              <w:t>Group</w:t>
            </w:r>
          </w:p>
        </w:tc>
        <w:tc>
          <w:tcPr>
            <w:tcW w:w="280" w:type="dxa"/>
            <w:vAlign w:val="bottom"/>
          </w:tcPr>
          <w:p>
            <w:pPr>
              <w:spacing w:after="0"/>
              <w:rPr>
                <w:sz w:val="13"/>
                <w:szCs w:val="13"/>
                <w:color w:val="auto"/>
              </w:rPr>
            </w:pPr>
          </w:p>
        </w:tc>
        <w:tc>
          <w:tcPr>
            <w:tcW w:w="800" w:type="dxa"/>
            <w:vAlign w:val="bottom"/>
          </w:tcPr>
          <w:p>
            <w:pPr>
              <w:jc w:val="right"/>
              <w:ind w:right="137"/>
              <w:spacing w:after="0"/>
              <w:rPr>
                <w:sz w:val="20"/>
                <w:szCs w:val="20"/>
                <w:color w:val="auto"/>
              </w:rPr>
            </w:pPr>
            <w:r>
              <w:rPr>
                <w:rFonts w:ascii="Arial" w:cs="Arial" w:eastAsia="Arial" w:hAnsi="Arial"/>
                <w:sz w:val="13"/>
                <w:szCs w:val="13"/>
                <w:color w:val="auto"/>
              </w:rPr>
              <w:t>30,083</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9,020</w:t>
            </w:r>
          </w:p>
        </w:tc>
        <w:tc>
          <w:tcPr>
            <w:tcW w:w="2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jc w:val="right"/>
              <w:ind w:right="117"/>
              <w:spacing w:after="0"/>
              <w:rPr>
                <w:sz w:val="20"/>
                <w:szCs w:val="20"/>
                <w:color w:val="auto"/>
              </w:rPr>
            </w:pPr>
            <w:r>
              <w:rPr>
                <w:rFonts w:ascii="Arial" w:cs="Arial" w:eastAsia="Arial" w:hAnsi="Arial"/>
                <w:sz w:val="13"/>
                <w:szCs w:val="13"/>
                <w:color w:val="auto"/>
              </w:rPr>
              <w:t>21,063</w:t>
            </w:r>
          </w:p>
        </w:tc>
        <w:tc>
          <w:tcPr>
            <w:tcW w:w="280" w:type="dxa"/>
            <w:vAlign w:val="bottom"/>
          </w:tcPr>
          <w:p>
            <w:pPr>
              <w:spacing w:after="0"/>
              <w:rPr>
                <w:sz w:val="13"/>
                <w:szCs w:val="13"/>
                <w:color w:val="auto"/>
              </w:rPr>
            </w:pPr>
          </w:p>
        </w:tc>
        <w:tc>
          <w:tcPr>
            <w:tcW w:w="780" w:type="dxa"/>
            <w:vAlign w:val="bottom"/>
          </w:tcPr>
          <w:p>
            <w:pPr>
              <w:jc w:val="right"/>
              <w:ind w:right="27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33,767</w:t>
            </w: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tcPr>
          <w:p>
            <w:pPr>
              <w:jc w:val="right"/>
              <w:ind w:right="117"/>
              <w:spacing w:after="0"/>
              <w:rPr>
                <w:sz w:val="20"/>
                <w:szCs w:val="20"/>
                <w:color w:val="auto"/>
              </w:rPr>
            </w:pPr>
            <w:r>
              <w:rPr>
                <w:rFonts w:ascii="Arial" w:cs="Arial" w:eastAsia="Arial" w:hAnsi="Arial"/>
                <w:sz w:val="13"/>
                <w:szCs w:val="13"/>
                <w:color w:val="auto"/>
              </w:rPr>
              <w:t>27,190</w:t>
            </w: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jc w:val="right"/>
              <w:ind w:right="117"/>
              <w:spacing w:after="0"/>
              <w:rPr>
                <w:sz w:val="20"/>
                <w:szCs w:val="20"/>
                <w:color w:val="auto"/>
              </w:rPr>
            </w:pPr>
            <w:r>
              <w:rPr>
                <w:rFonts w:ascii="Arial" w:cs="Arial" w:eastAsia="Arial" w:hAnsi="Arial"/>
                <w:sz w:val="13"/>
                <w:szCs w:val="13"/>
                <w:color w:val="auto"/>
              </w:rPr>
              <w:t>6,577</w:t>
            </w:r>
          </w:p>
        </w:tc>
        <w:tc>
          <w:tcPr>
            <w:tcW w:w="28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24.2%</w:t>
            </w:r>
          </w:p>
        </w:tc>
        <w:tc>
          <w:tcPr>
            <w:tcW w:w="0" w:type="dxa"/>
            <w:vAlign w:val="bottom"/>
          </w:tcPr>
          <w:p>
            <w:pPr>
              <w:spacing w:after="0"/>
              <w:rPr>
                <w:sz w:val="1"/>
                <w:szCs w:val="1"/>
                <w:color w:val="auto"/>
              </w:rPr>
            </w:pPr>
          </w:p>
        </w:tc>
      </w:tr>
      <w:tr>
        <w:trPr>
          <w:trHeight w:val="198"/>
        </w:trPr>
        <w:tc>
          <w:tcPr>
            <w:tcW w:w="1600" w:type="dxa"/>
            <w:vAlign w:val="bottom"/>
          </w:tcPr>
          <w:p>
            <w:pPr>
              <w:spacing w:after="0"/>
              <w:rPr>
                <w:sz w:val="20"/>
                <w:szCs w:val="20"/>
                <w:color w:val="auto"/>
              </w:rPr>
            </w:pPr>
            <w:r>
              <w:rPr>
                <w:rFonts w:ascii="Arial" w:cs="Arial" w:eastAsia="Arial" w:hAnsi="Arial"/>
                <w:sz w:val="13"/>
                <w:szCs w:val="13"/>
                <w:color w:val="auto"/>
              </w:rPr>
              <w:t>Travel &amp; Recreation Group</w:t>
            </w:r>
          </w:p>
        </w:tc>
        <w:tc>
          <w:tcPr>
            <w:tcW w:w="2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6,203</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5,116</w:t>
            </w:r>
          </w:p>
        </w:tc>
        <w:tc>
          <w:tcPr>
            <w:tcW w:w="28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1,087</w:t>
            </w:r>
          </w:p>
        </w:tc>
        <w:tc>
          <w:tcPr>
            <w:tcW w:w="280" w:type="dxa"/>
            <w:vAlign w:val="bottom"/>
          </w:tcPr>
          <w:p>
            <w:pPr>
              <w:spacing w:after="0"/>
              <w:rPr>
                <w:sz w:val="17"/>
                <w:szCs w:val="17"/>
                <w:color w:val="auto"/>
              </w:rPr>
            </w:pPr>
          </w:p>
        </w:tc>
        <w:tc>
          <w:tcPr>
            <w:tcW w:w="7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21.2%</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1,394</w:t>
            </w:r>
          </w:p>
        </w:tc>
        <w:tc>
          <w:tcPr>
            <w:tcW w:w="2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307</w:t>
            </w:r>
          </w:p>
        </w:tc>
        <w:tc>
          <w:tcPr>
            <w:tcW w:w="30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1,087</w:t>
            </w:r>
          </w:p>
        </w:tc>
        <w:tc>
          <w:tcPr>
            <w:tcW w:w="280" w:type="dxa"/>
            <w:vAlign w:val="bottom"/>
          </w:tcPr>
          <w:p>
            <w:pPr>
              <w:spacing w:after="0"/>
              <w:rPr>
                <w:sz w:val="17"/>
                <w:szCs w:val="17"/>
                <w:color w:val="auto"/>
              </w:rPr>
            </w:pPr>
          </w:p>
        </w:tc>
        <w:tc>
          <w:tcPr>
            <w:tcW w:w="720" w:type="dxa"/>
            <w:vAlign w:val="bottom"/>
            <w:tcBorders>
              <w:bottom w:val="single" w:sz="8" w:color="auto"/>
            </w:tcBorders>
          </w:tcPr>
          <w:p>
            <w:pPr>
              <w:jc w:val="right"/>
              <w:ind w:right="197"/>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10"/>
        </w:trPr>
        <w:tc>
          <w:tcPr>
            <w:tcW w:w="1600" w:type="dxa"/>
            <w:vAlign w:val="bottom"/>
          </w:tcPr>
          <w:p>
            <w:pPr>
              <w:spacing w:after="0" w:line="110" w:lineRule="exact"/>
              <w:rPr>
                <w:sz w:val="20"/>
                <w:szCs w:val="20"/>
                <w:color w:val="auto"/>
              </w:rPr>
            </w:pPr>
            <w:r>
              <w:rPr>
                <w:rFonts w:ascii="Arial" w:cs="Arial" w:eastAsia="Arial" w:hAnsi="Arial"/>
                <w:sz w:val="12"/>
                <w:szCs w:val="12"/>
                <w:b w:val="1"/>
                <w:bCs w:val="1"/>
                <w:color w:val="auto"/>
              </w:rPr>
              <w:t>Segment operating</w:t>
            </w:r>
          </w:p>
        </w:tc>
        <w:tc>
          <w:tcPr>
            <w:tcW w:w="280" w:type="dxa"/>
            <w:vAlign w:val="bottom"/>
          </w:tcPr>
          <w:p>
            <w:pPr>
              <w:spacing w:after="0"/>
              <w:rPr>
                <w:sz w:val="9"/>
                <w:szCs w:val="9"/>
                <w:color w:val="auto"/>
              </w:rPr>
            </w:pPr>
          </w:p>
        </w:tc>
        <w:tc>
          <w:tcPr>
            <w:tcW w:w="80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780" w:type="dxa"/>
            <w:vAlign w:val="bottom"/>
          </w:tcPr>
          <w:p>
            <w:pPr>
              <w:spacing w:after="0"/>
              <w:rPr>
                <w:sz w:val="9"/>
                <w:szCs w:val="9"/>
                <w:color w:val="auto"/>
              </w:rPr>
            </w:pPr>
          </w:p>
        </w:tc>
        <w:tc>
          <w:tcPr>
            <w:tcW w:w="280" w:type="dxa"/>
            <w:vAlign w:val="bottom"/>
          </w:tcPr>
          <w:p>
            <w:pPr>
              <w:spacing w:after="0"/>
              <w:rPr>
                <w:sz w:val="9"/>
                <w:szCs w:val="9"/>
                <w:color w:val="auto"/>
              </w:rPr>
            </w:pPr>
          </w:p>
        </w:tc>
        <w:tc>
          <w:tcPr>
            <w:tcW w:w="300" w:type="dxa"/>
            <w:vAlign w:val="bottom"/>
          </w:tcPr>
          <w:p>
            <w:pPr>
              <w:spacing w:after="0"/>
              <w:rPr>
                <w:sz w:val="9"/>
                <w:szCs w:val="9"/>
                <w:color w:val="auto"/>
              </w:rPr>
            </w:pPr>
          </w:p>
        </w:tc>
        <w:tc>
          <w:tcPr>
            <w:tcW w:w="660" w:type="dxa"/>
            <w:vAlign w:val="bottom"/>
          </w:tcPr>
          <w:p>
            <w:pPr>
              <w:spacing w:after="0"/>
              <w:rPr>
                <w:sz w:val="9"/>
                <w:szCs w:val="9"/>
                <w:color w:val="auto"/>
              </w:rPr>
            </w:pPr>
          </w:p>
        </w:tc>
        <w:tc>
          <w:tcPr>
            <w:tcW w:w="280" w:type="dxa"/>
            <w:vAlign w:val="bottom"/>
          </w:tcPr>
          <w:p>
            <w:pPr>
              <w:spacing w:after="0"/>
              <w:rPr>
                <w:sz w:val="9"/>
                <w:szCs w:val="9"/>
                <w:color w:val="auto"/>
              </w:rPr>
            </w:pPr>
          </w:p>
        </w:tc>
        <w:tc>
          <w:tcPr>
            <w:tcW w:w="7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7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40" w:type="dxa"/>
            <w:vAlign w:val="bottom"/>
          </w:tcPr>
          <w:p>
            <w:pPr>
              <w:spacing w:after="0"/>
              <w:rPr>
                <w:sz w:val="9"/>
                <w:szCs w:val="9"/>
                <w:color w:val="auto"/>
              </w:rPr>
            </w:pPr>
          </w:p>
        </w:tc>
        <w:tc>
          <w:tcPr>
            <w:tcW w:w="820" w:type="dxa"/>
            <w:vAlign w:val="bottom"/>
          </w:tcPr>
          <w:p>
            <w:pPr>
              <w:spacing w:after="0"/>
              <w:rPr>
                <w:sz w:val="9"/>
                <w:szCs w:val="9"/>
                <w:color w:val="auto"/>
              </w:rPr>
            </w:pPr>
          </w:p>
        </w:tc>
        <w:tc>
          <w:tcPr>
            <w:tcW w:w="300" w:type="dxa"/>
            <w:vAlign w:val="bottom"/>
          </w:tcPr>
          <w:p>
            <w:pPr>
              <w:spacing w:after="0"/>
              <w:rPr>
                <w:sz w:val="9"/>
                <w:szCs w:val="9"/>
                <w:color w:val="auto"/>
              </w:rPr>
            </w:pPr>
          </w:p>
        </w:tc>
        <w:tc>
          <w:tcPr>
            <w:tcW w:w="300" w:type="dxa"/>
            <w:vAlign w:val="bottom"/>
          </w:tcPr>
          <w:p>
            <w:pPr>
              <w:spacing w:after="0"/>
              <w:rPr>
                <w:sz w:val="9"/>
                <w:szCs w:val="9"/>
                <w:color w:val="auto"/>
              </w:rPr>
            </w:pPr>
          </w:p>
        </w:tc>
        <w:tc>
          <w:tcPr>
            <w:tcW w:w="680" w:type="dxa"/>
            <w:vAlign w:val="bottom"/>
          </w:tcPr>
          <w:p>
            <w:pPr>
              <w:spacing w:after="0"/>
              <w:rPr>
                <w:sz w:val="9"/>
                <w:szCs w:val="9"/>
                <w:color w:val="auto"/>
              </w:rPr>
            </w:pPr>
          </w:p>
        </w:tc>
        <w:tc>
          <w:tcPr>
            <w:tcW w:w="280" w:type="dxa"/>
            <w:vAlign w:val="bottom"/>
          </w:tcPr>
          <w:p>
            <w:pPr>
              <w:spacing w:after="0"/>
              <w:rPr>
                <w:sz w:val="9"/>
                <w:szCs w:val="9"/>
                <w:color w:val="auto"/>
              </w:rPr>
            </w:pPr>
          </w:p>
        </w:tc>
        <w:tc>
          <w:tcPr>
            <w:tcW w:w="7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8"/>
        </w:trPr>
        <w:tc>
          <w:tcPr>
            <w:tcW w:w="1600" w:type="dxa"/>
            <w:vAlign w:val="bottom"/>
          </w:tcPr>
          <w:p>
            <w:pPr>
              <w:spacing w:after="0"/>
              <w:rPr>
                <w:sz w:val="20"/>
                <w:szCs w:val="20"/>
                <w:color w:val="auto"/>
              </w:rPr>
            </w:pPr>
            <w:r>
              <w:rPr>
                <w:rFonts w:ascii="Arial" w:cs="Arial" w:eastAsia="Arial" w:hAnsi="Arial"/>
                <w:sz w:val="13"/>
                <w:szCs w:val="13"/>
                <w:b w:val="1"/>
                <w:bCs w:val="1"/>
                <w:color w:val="auto"/>
              </w:rPr>
              <w:t>income</w:t>
            </w:r>
          </w:p>
        </w:tc>
        <w:tc>
          <w:tcPr>
            <w:tcW w:w="280" w:type="dxa"/>
            <w:vAlign w:val="bottom"/>
          </w:tcPr>
          <w:p>
            <w:pPr>
              <w:spacing w:after="0"/>
              <w:rPr>
                <w:sz w:val="13"/>
                <w:szCs w:val="13"/>
                <w:color w:val="auto"/>
              </w:rPr>
            </w:pPr>
          </w:p>
        </w:tc>
        <w:tc>
          <w:tcPr>
            <w:tcW w:w="800" w:type="dxa"/>
            <w:vAlign w:val="bottom"/>
          </w:tcPr>
          <w:p>
            <w:pPr>
              <w:jc w:val="right"/>
              <w:ind w:right="137"/>
              <w:spacing w:after="0"/>
              <w:rPr>
                <w:sz w:val="20"/>
                <w:szCs w:val="20"/>
                <w:color w:val="auto"/>
              </w:rPr>
            </w:pPr>
            <w:r>
              <w:rPr>
                <w:rFonts w:ascii="Arial" w:cs="Arial" w:eastAsia="Arial" w:hAnsi="Arial"/>
                <w:sz w:val="13"/>
                <w:szCs w:val="13"/>
                <w:b w:val="1"/>
                <w:bCs w:val="1"/>
                <w:color w:val="auto"/>
              </w:rPr>
              <w:t>36,286</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jc w:val="right"/>
              <w:ind w:right="117"/>
              <w:spacing w:after="0"/>
              <w:rPr>
                <w:sz w:val="20"/>
                <w:szCs w:val="20"/>
                <w:color w:val="auto"/>
              </w:rPr>
            </w:pPr>
            <w:r>
              <w:rPr>
                <w:rFonts w:ascii="Arial" w:cs="Arial" w:eastAsia="Arial" w:hAnsi="Arial"/>
                <w:sz w:val="13"/>
                <w:szCs w:val="13"/>
                <w:b w:val="1"/>
                <w:bCs w:val="1"/>
                <w:color w:val="auto"/>
              </w:rPr>
              <w:t>14,136</w:t>
            </w:r>
          </w:p>
        </w:tc>
        <w:tc>
          <w:tcPr>
            <w:tcW w:w="2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jc w:val="right"/>
              <w:ind w:right="117"/>
              <w:spacing w:after="0"/>
              <w:rPr>
                <w:sz w:val="20"/>
                <w:szCs w:val="20"/>
                <w:color w:val="auto"/>
              </w:rPr>
            </w:pPr>
            <w:r>
              <w:rPr>
                <w:rFonts w:ascii="Arial" w:cs="Arial" w:eastAsia="Arial" w:hAnsi="Arial"/>
                <w:sz w:val="13"/>
                <w:szCs w:val="13"/>
                <w:b w:val="1"/>
                <w:bCs w:val="1"/>
                <w:color w:val="auto"/>
              </w:rPr>
              <w:t>22,150</w:t>
            </w:r>
          </w:p>
        </w:tc>
        <w:tc>
          <w:tcPr>
            <w:tcW w:w="280" w:type="dxa"/>
            <w:vAlign w:val="bottom"/>
          </w:tcPr>
          <w:p>
            <w:pPr>
              <w:spacing w:after="0"/>
              <w:rPr>
                <w:sz w:val="13"/>
                <w:szCs w:val="13"/>
                <w:color w:val="auto"/>
              </w:rPr>
            </w:pPr>
          </w:p>
        </w:tc>
        <w:tc>
          <w:tcPr>
            <w:tcW w:w="780" w:type="dxa"/>
            <w:vAlign w:val="bottom"/>
          </w:tcPr>
          <w:p>
            <w:pPr>
              <w:jc w:val="right"/>
              <w:ind w:right="27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jc w:val="right"/>
              <w:ind w:right="117"/>
              <w:spacing w:after="0"/>
              <w:rPr>
                <w:sz w:val="20"/>
                <w:szCs w:val="20"/>
                <w:color w:val="auto"/>
              </w:rPr>
            </w:pPr>
            <w:r>
              <w:rPr>
                <w:rFonts w:ascii="Arial" w:cs="Arial" w:eastAsia="Arial" w:hAnsi="Arial"/>
                <w:sz w:val="13"/>
                <w:szCs w:val="13"/>
                <w:b w:val="1"/>
                <w:bCs w:val="1"/>
                <w:color w:val="auto"/>
              </w:rPr>
              <w:t>35,161</w:t>
            </w: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tcPr>
          <w:p>
            <w:pPr>
              <w:jc w:val="right"/>
              <w:ind w:right="117"/>
              <w:spacing w:after="0"/>
              <w:rPr>
                <w:sz w:val="20"/>
                <w:szCs w:val="20"/>
                <w:color w:val="auto"/>
              </w:rPr>
            </w:pPr>
            <w:r>
              <w:rPr>
                <w:rFonts w:ascii="Arial" w:cs="Arial" w:eastAsia="Arial" w:hAnsi="Arial"/>
                <w:sz w:val="13"/>
                <w:szCs w:val="13"/>
                <w:b w:val="1"/>
                <w:bCs w:val="1"/>
                <w:color w:val="auto"/>
              </w:rPr>
              <w:t>27,497</w:t>
            </w: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jc w:val="right"/>
              <w:ind w:right="117"/>
              <w:spacing w:after="0"/>
              <w:rPr>
                <w:sz w:val="20"/>
                <w:szCs w:val="20"/>
                <w:color w:val="auto"/>
              </w:rPr>
            </w:pPr>
            <w:r>
              <w:rPr>
                <w:rFonts w:ascii="Arial" w:cs="Arial" w:eastAsia="Arial" w:hAnsi="Arial"/>
                <w:sz w:val="13"/>
                <w:szCs w:val="13"/>
                <w:b w:val="1"/>
                <w:bCs w:val="1"/>
                <w:color w:val="auto"/>
              </w:rPr>
              <w:t>7,664</w:t>
            </w:r>
          </w:p>
        </w:tc>
        <w:tc>
          <w:tcPr>
            <w:tcW w:w="28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3"/>
                <w:szCs w:val="13"/>
                <w:b w:val="1"/>
                <w:bCs w:val="1"/>
                <w:color w:val="auto"/>
              </w:rPr>
              <w:t>27.9%</w:t>
            </w: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Corporate activities (Note</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A)</w:t>
            </w:r>
          </w:p>
        </w:tc>
        <w:tc>
          <w:tcPr>
            <w:tcW w:w="280" w:type="dxa"/>
            <w:vAlign w:val="bottom"/>
          </w:tcPr>
          <w:p>
            <w:pPr>
              <w:spacing w:after="0"/>
              <w:rPr>
                <w:sz w:val="12"/>
                <w:szCs w:val="12"/>
                <w:color w:val="auto"/>
              </w:rPr>
            </w:pPr>
          </w:p>
        </w:tc>
        <w:tc>
          <w:tcPr>
            <w:tcW w:w="800" w:type="dxa"/>
            <w:vAlign w:val="bottom"/>
          </w:tcPr>
          <w:p>
            <w:pPr>
              <w:jc w:val="right"/>
              <w:ind w:right="97"/>
              <w:spacing w:after="0" w:line="142" w:lineRule="exact"/>
              <w:rPr>
                <w:sz w:val="20"/>
                <w:szCs w:val="20"/>
                <w:color w:val="auto"/>
              </w:rPr>
            </w:pPr>
            <w:r>
              <w:rPr>
                <w:rFonts w:ascii="Arial" w:cs="Arial" w:eastAsia="Arial" w:hAnsi="Arial"/>
                <w:sz w:val="13"/>
                <w:szCs w:val="13"/>
                <w:color w:val="auto"/>
              </w:rPr>
              <w:t>(1,983)</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jc w:val="right"/>
              <w:ind w:right="97"/>
              <w:spacing w:after="0" w:line="142" w:lineRule="exact"/>
              <w:rPr>
                <w:sz w:val="20"/>
                <w:szCs w:val="20"/>
                <w:color w:val="auto"/>
              </w:rPr>
            </w:pPr>
            <w:r>
              <w:rPr>
                <w:rFonts w:ascii="Arial" w:cs="Arial" w:eastAsia="Arial" w:hAnsi="Arial"/>
                <w:sz w:val="13"/>
                <w:szCs w:val="13"/>
                <w:color w:val="auto"/>
              </w:rPr>
              <w:t>(1,991)</w:t>
            </w: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8</w:t>
            </w:r>
          </w:p>
        </w:tc>
        <w:tc>
          <w:tcPr>
            <w:tcW w:w="280" w:type="dxa"/>
            <w:vAlign w:val="bottom"/>
          </w:tcPr>
          <w:p>
            <w:pPr>
              <w:spacing w:after="0"/>
              <w:rPr>
                <w:sz w:val="12"/>
                <w:szCs w:val="12"/>
                <w:color w:val="auto"/>
              </w:rPr>
            </w:pPr>
          </w:p>
        </w:tc>
        <w:tc>
          <w:tcPr>
            <w:tcW w:w="780" w:type="dxa"/>
            <w:vAlign w:val="bottom"/>
          </w:tcPr>
          <w:p>
            <w:pPr>
              <w:jc w:val="right"/>
              <w:ind w:right="37"/>
              <w:spacing w:after="0" w:line="142" w:lineRule="exact"/>
              <w:rPr>
                <w:sz w:val="20"/>
                <w:szCs w:val="20"/>
                <w:color w:val="auto"/>
              </w:rPr>
            </w:pPr>
            <w:r>
              <w:rPr>
                <w:rFonts w:ascii="Arial" w:cs="Arial" w:eastAsia="Arial" w:hAnsi="Arial"/>
                <w:sz w:val="13"/>
                <w:szCs w:val="13"/>
                <w:color w:val="auto"/>
              </w:rPr>
              <w:t>0.4%</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jc w:val="right"/>
              <w:ind w:right="77"/>
              <w:spacing w:after="0" w:line="142" w:lineRule="exact"/>
              <w:rPr>
                <w:sz w:val="20"/>
                <w:szCs w:val="20"/>
                <w:color w:val="auto"/>
              </w:rPr>
            </w:pPr>
            <w:r>
              <w:rPr>
                <w:rFonts w:ascii="Arial" w:cs="Arial" w:eastAsia="Arial" w:hAnsi="Arial"/>
                <w:sz w:val="13"/>
                <w:szCs w:val="13"/>
                <w:color w:val="auto"/>
              </w:rPr>
              <w:t>(4,793)</w:t>
            </w: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77"/>
              <w:spacing w:after="0" w:line="142" w:lineRule="exact"/>
              <w:rPr>
                <w:sz w:val="20"/>
                <w:szCs w:val="20"/>
                <w:color w:val="auto"/>
              </w:rPr>
            </w:pPr>
            <w:r>
              <w:rPr>
                <w:rFonts w:ascii="Arial" w:cs="Arial" w:eastAsia="Arial" w:hAnsi="Arial"/>
                <w:sz w:val="13"/>
                <w:szCs w:val="13"/>
                <w:color w:val="auto"/>
              </w:rPr>
              <w:t>(4,030)</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jc w:val="right"/>
              <w:ind w:right="77"/>
              <w:spacing w:after="0" w:line="142" w:lineRule="exact"/>
              <w:rPr>
                <w:sz w:val="20"/>
                <w:szCs w:val="20"/>
                <w:color w:val="auto"/>
              </w:rPr>
            </w:pPr>
            <w:r>
              <w:rPr>
                <w:rFonts w:ascii="Arial" w:cs="Arial" w:eastAsia="Arial" w:hAnsi="Arial"/>
                <w:sz w:val="13"/>
                <w:szCs w:val="13"/>
                <w:color w:val="auto"/>
              </w:rPr>
              <w:t>(763)</w:t>
            </w:r>
          </w:p>
        </w:tc>
        <w:tc>
          <w:tcPr>
            <w:tcW w:w="280" w:type="dxa"/>
            <w:vAlign w:val="bottom"/>
          </w:tcPr>
          <w:p>
            <w:pPr>
              <w:spacing w:after="0"/>
              <w:rPr>
                <w:sz w:val="12"/>
                <w:szCs w:val="12"/>
                <w:color w:val="auto"/>
              </w:rPr>
            </w:pPr>
          </w:p>
        </w:tc>
        <w:tc>
          <w:tcPr>
            <w:tcW w:w="720" w:type="dxa"/>
            <w:vAlign w:val="bottom"/>
          </w:tcPr>
          <w:p>
            <w:pPr>
              <w:jc w:val="right"/>
              <w:spacing w:after="0" w:line="142" w:lineRule="exact"/>
              <w:rPr>
                <w:sz w:val="20"/>
                <w:szCs w:val="20"/>
                <w:color w:val="auto"/>
              </w:rPr>
            </w:pPr>
            <w:r>
              <w:rPr>
                <w:rFonts w:ascii="Arial" w:cs="Arial" w:eastAsia="Arial" w:hAnsi="Arial"/>
                <w:sz w:val="13"/>
                <w:szCs w:val="13"/>
                <w:color w:val="auto"/>
              </w:rPr>
              <w:t>-18.9%</w:t>
            </w: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Restructuring charges</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(Note B)</w:t>
            </w:r>
          </w:p>
        </w:tc>
        <w:tc>
          <w:tcPr>
            <w:tcW w:w="280" w:type="dxa"/>
            <w:vAlign w:val="bottom"/>
          </w:tcPr>
          <w:p>
            <w:pPr>
              <w:spacing w:after="0"/>
              <w:rPr>
                <w:sz w:val="12"/>
                <w:szCs w:val="12"/>
                <w:color w:val="auto"/>
              </w:rPr>
            </w:pPr>
          </w:p>
        </w:tc>
        <w:tc>
          <w:tcPr>
            <w:tcW w:w="800" w:type="dxa"/>
            <w:vAlign w:val="bottom"/>
          </w:tcPr>
          <w:p>
            <w:pPr>
              <w:jc w:val="right"/>
              <w:ind w:right="97"/>
              <w:spacing w:after="0" w:line="142" w:lineRule="exact"/>
              <w:rPr>
                <w:sz w:val="20"/>
                <w:szCs w:val="20"/>
                <w:color w:val="auto"/>
              </w:rPr>
            </w:pPr>
            <w:r>
              <w:rPr>
                <w:rFonts w:ascii="Arial" w:cs="Arial" w:eastAsia="Arial" w:hAnsi="Arial"/>
                <w:sz w:val="13"/>
                <w:szCs w:val="13"/>
                <w:color w:val="auto"/>
              </w:rPr>
              <w:t>(1,069)</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jc w:val="right"/>
              <w:ind w:right="97"/>
              <w:spacing w:after="0" w:line="142" w:lineRule="exact"/>
              <w:rPr>
                <w:sz w:val="20"/>
                <w:szCs w:val="20"/>
                <w:color w:val="auto"/>
              </w:rPr>
            </w:pPr>
            <w:r>
              <w:rPr>
                <w:rFonts w:ascii="Arial" w:cs="Arial" w:eastAsia="Arial" w:hAnsi="Arial"/>
                <w:sz w:val="13"/>
                <w:szCs w:val="13"/>
                <w:color w:val="auto"/>
              </w:rPr>
              <w:t>(1,365)</w:t>
            </w: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296</w:t>
            </w:r>
          </w:p>
        </w:tc>
        <w:tc>
          <w:tcPr>
            <w:tcW w:w="280" w:type="dxa"/>
            <w:vAlign w:val="bottom"/>
          </w:tcPr>
          <w:p>
            <w:pPr>
              <w:spacing w:after="0"/>
              <w:rPr>
                <w:sz w:val="12"/>
                <w:szCs w:val="12"/>
                <w:color w:val="auto"/>
              </w:rPr>
            </w:pPr>
          </w:p>
        </w:tc>
        <w:tc>
          <w:tcPr>
            <w:tcW w:w="780" w:type="dxa"/>
            <w:vAlign w:val="bottom"/>
          </w:tcPr>
          <w:p>
            <w:pPr>
              <w:jc w:val="right"/>
              <w:ind w:right="37"/>
              <w:spacing w:after="0" w:line="142" w:lineRule="exact"/>
              <w:rPr>
                <w:sz w:val="20"/>
                <w:szCs w:val="20"/>
                <w:color w:val="auto"/>
              </w:rPr>
            </w:pPr>
            <w:r>
              <w:rPr>
                <w:rFonts w:ascii="Arial" w:cs="Arial" w:eastAsia="Arial" w:hAnsi="Arial"/>
                <w:sz w:val="13"/>
                <w:szCs w:val="13"/>
                <w:color w:val="auto"/>
              </w:rPr>
              <w:t>21.7%</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jc w:val="right"/>
              <w:ind w:right="77"/>
              <w:spacing w:after="0" w:line="142" w:lineRule="exact"/>
              <w:rPr>
                <w:sz w:val="20"/>
                <w:szCs w:val="20"/>
                <w:color w:val="auto"/>
              </w:rPr>
            </w:pPr>
            <w:r>
              <w:rPr>
                <w:rFonts w:ascii="Arial" w:cs="Arial" w:eastAsia="Arial" w:hAnsi="Arial"/>
                <w:sz w:val="13"/>
                <w:szCs w:val="13"/>
                <w:color w:val="auto"/>
              </w:rPr>
              <w:t>(1,285)</w:t>
            </w: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77"/>
              <w:spacing w:after="0" w:line="142" w:lineRule="exact"/>
              <w:rPr>
                <w:sz w:val="20"/>
                <w:szCs w:val="20"/>
                <w:color w:val="auto"/>
              </w:rPr>
            </w:pPr>
            <w:r>
              <w:rPr>
                <w:rFonts w:ascii="Arial" w:cs="Arial" w:eastAsia="Arial" w:hAnsi="Arial"/>
                <w:sz w:val="13"/>
                <w:szCs w:val="13"/>
                <w:color w:val="auto"/>
              </w:rPr>
              <w:t>(1,576)</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291</w:t>
            </w:r>
          </w:p>
        </w:tc>
        <w:tc>
          <w:tcPr>
            <w:tcW w:w="280" w:type="dxa"/>
            <w:vAlign w:val="bottom"/>
          </w:tcPr>
          <w:p>
            <w:pPr>
              <w:spacing w:after="0"/>
              <w:rPr>
                <w:sz w:val="12"/>
                <w:szCs w:val="12"/>
                <w:color w:val="auto"/>
              </w:rPr>
            </w:pPr>
          </w:p>
        </w:tc>
        <w:tc>
          <w:tcPr>
            <w:tcW w:w="720" w:type="dxa"/>
            <w:vAlign w:val="bottom"/>
          </w:tcPr>
          <w:p>
            <w:pPr>
              <w:jc w:val="right"/>
              <w:spacing w:after="0" w:line="142" w:lineRule="exact"/>
              <w:rPr>
                <w:sz w:val="20"/>
                <w:szCs w:val="20"/>
                <w:color w:val="auto"/>
              </w:rPr>
            </w:pPr>
            <w:r>
              <w:rPr>
                <w:rFonts w:ascii="Arial" w:cs="Arial" w:eastAsia="Arial" w:hAnsi="Arial"/>
                <w:sz w:val="13"/>
                <w:szCs w:val="13"/>
                <w:color w:val="auto"/>
              </w:rPr>
              <w:t>18.5%</w:t>
            </w: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Impairment charges (Note</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2"/>
        </w:trPr>
        <w:tc>
          <w:tcPr>
            <w:tcW w:w="1600" w:type="dxa"/>
            <w:vAlign w:val="bottom"/>
          </w:tcPr>
          <w:p>
            <w:pPr>
              <w:spacing w:after="0"/>
              <w:rPr>
                <w:sz w:val="20"/>
                <w:szCs w:val="20"/>
                <w:color w:val="auto"/>
              </w:rPr>
            </w:pPr>
            <w:r>
              <w:rPr>
                <w:rFonts w:ascii="Arial" w:cs="Arial" w:eastAsia="Arial" w:hAnsi="Arial"/>
                <w:sz w:val="13"/>
                <w:szCs w:val="13"/>
                <w:color w:val="auto"/>
              </w:rPr>
              <w:t>C)</w:t>
            </w:r>
          </w:p>
        </w:tc>
        <w:tc>
          <w:tcPr>
            <w:tcW w:w="280" w:type="dxa"/>
            <w:vAlign w:val="bottom"/>
          </w:tcPr>
          <w:p>
            <w:pPr>
              <w:spacing w:after="0"/>
              <w:rPr>
                <w:sz w:val="13"/>
                <w:szCs w:val="13"/>
                <w:color w:val="auto"/>
              </w:rPr>
            </w:pPr>
          </w:p>
        </w:tc>
        <w:tc>
          <w:tcPr>
            <w:tcW w:w="800" w:type="dxa"/>
            <w:vAlign w:val="bottom"/>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jc w:val="right"/>
              <w:ind w:right="97"/>
              <w:spacing w:after="0"/>
              <w:rPr>
                <w:sz w:val="20"/>
                <w:szCs w:val="20"/>
                <w:color w:val="auto"/>
              </w:rPr>
            </w:pPr>
            <w:r>
              <w:rPr>
                <w:rFonts w:ascii="Arial" w:cs="Arial" w:eastAsia="Arial" w:hAnsi="Arial"/>
                <w:sz w:val="13"/>
                <w:szCs w:val="13"/>
                <w:color w:val="auto"/>
              </w:rPr>
              <w:t>(884)</w:t>
            </w:r>
          </w:p>
        </w:tc>
        <w:tc>
          <w:tcPr>
            <w:tcW w:w="2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jc w:val="right"/>
              <w:ind w:right="117"/>
              <w:spacing w:after="0"/>
              <w:rPr>
                <w:sz w:val="20"/>
                <w:szCs w:val="20"/>
                <w:color w:val="auto"/>
              </w:rPr>
            </w:pPr>
            <w:r>
              <w:rPr>
                <w:rFonts w:ascii="Arial" w:cs="Arial" w:eastAsia="Arial" w:hAnsi="Arial"/>
                <w:sz w:val="13"/>
                <w:szCs w:val="13"/>
                <w:color w:val="auto"/>
              </w:rPr>
              <w:t>884</w:t>
            </w:r>
          </w:p>
        </w:tc>
        <w:tc>
          <w:tcPr>
            <w:tcW w:w="280" w:type="dxa"/>
            <w:vAlign w:val="bottom"/>
          </w:tcPr>
          <w:p>
            <w:pPr>
              <w:spacing w:after="0"/>
              <w:rPr>
                <w:sz w:val="13"/>
                <w:szCs w:val="13"/>
                <w:color w:val="auto"/>
              </w:rPr>
            </w:pPr>
          </w:p>
        </w:tc>
        <w:tc>
          <w:tcPr>
            <w:tcW w:w="780" w:type="dxa"/>
            <w:vAlign w:val="bottom"/>
          </w:tcPr>
          <w:p>
            <w:pPr>
              <w:jc w:val="right"/>
              <w:ind w:right="27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tcPr>
          <w:p>
            <w:pPr>
              <w:jc w:val="right"/>
              <w:ind w:right="77"/>
              <w:spacing w:after="0"/>
              <w:rPr>
                <w:sz w:val="20"/>
                <w:szCs w:val="20"/>
                <w:color w:val="auto"/>
              </w:rPr>
            </w:pPr>
            <w:r>
              <w:rPr>
                <w:rFonts w:ascii="Arial" w:cs="Arial" w:eastAsia="Arial" w:hAnsi="Arial"/>
                <w:sz w:val="13"/>
                <w:szCs w:val="13"/>
                <w:color w:val="auto"/>
              </w:rPr>
              <w:t>(884)</w:t>
            </w: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jc w:val="right"/>
              <w:ind w:right="117"/>
              <w:spacing w:after="0"/>
              <w:rPr>
                <w:sz w:val="20"/>
                <w:szCs w:val="20"/>
                <w:color w:val="auto"/>
              </w:rPr>
            </w:pPr>
            <w:r>
              <w:rPr>
                <w:rFonts w:ascii="Arial" w:cs="Arial" w:eastAsia="Arial" w:hAnsi="Arial"/>
                <w:sz w:val="13"/>
                <w:szCs w:val="13"/>
                <w:color w:val="auto"/>
              </w:rPr>
              <w:t>884</w:t>
            </w:r>
          </w:p>
        </w:tc>
        <w:tc>
          <w:tcPr>
            <w:tcW w:w="280" w:type="dxa"/>
            <w:vAlign w:val="bottom"/>
          </w:tcPr>
          <w:p>
            <w:pPr>
              <w:spacing w:after="0"/>
              <w:rPr>
                <w:sz w:val="13"/>
                <w:szCs w:val="13"/>
                <w:color w:val="auto"/>
              </w:rPr>
            </w:pPr>
          </w:p>
        </w:tc>
        <w:tc>
          <w:tcPr>
            <w:tcW w:w="720" w:type="dxa"/>
            <w:vAlign w:val="bottom"/>
          </w:tcPr>
          <w:p>
            <w:pPr>
              <w:jc w:val="right"/>
              <w:ind w:right="197"/>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98"/>
        </w:trPr>
        <w:tc>
          <w:tcPr>
            <w:tcW w:w="1600" w:type="dxa"/>
            <w:vAlign w:val="bottom"/>
          </w:tcPr>
          <w:p>
            <w:pPr>
              <w:spacing w:after="0"/>
              <w:rPr>
                <w:sz w:val="20"/>
                <w:szCs w:val="20"/>
                <w:color w:val="auto"/>
              </w:rPr>
            </w:pPr>
            <w:r>
              <w:rPr>
                <w:rFonts w:ascii="Arial" w:cs="Arial" w:eastAsia="Arial" w:hAnsi="Arial"/>
                <w:sz w:val="13"/>
                <w:szCs w:val="13"/>
                <w:color w:val="auto"/>
              </w:rPr>
              <w:t>Net interest expense</w:t>
            </w:r>
          </w:p>
        </w:tc>
        <w:tc>
          <w:tcPr>
            <w:tcW w:w="2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(660)</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(255)</w:t>
            </w:r>
          </w:p>
        </w:tc>
        <w:tc>
          <w:tcPr>
            <w:tcW w:w="28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(405)</w:t>
            </w:r>
          </w:p>
        </w:tc>
        <w:tc>
          <w:tcPr>
            <w:tcW w:w="280" w:type="dxa"/>
            <w:vAlign w:val="bottom"/>
          </w:tcPr>
          <w:p>
            <w:pPr>
              <w:spacing w:after="0"/>
              <w:rPr>
                <w:sz w:val="17"/>
                <w:szCs w:val="17"/>
                <w:color w:val="auto"/>
              </w:rPr>
            </w:pPr>
          </w:p>
        </w:tc>
        <w:tc>
          <w:tcPr>
            <w:tcW w:w="780" w:type="dxa"/>
            <w:vAlign w:val="bottom"/>
            <w:tcBorders>
              <w:bottom w:val="single" w:sz="8" w:color="auto"/>
            </w:tcBorders>
          </w:tcPr>
          <w:p>
            <w:pPr>
              <w:jc w:val="right"/>
              <w:ind w:right="27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77"/>
              <w:spacing w:after="0"/>
              <w:rPr>
                <w:sz w:val="20"/>
                <w:szCs w:val="20"/>
                <w:color w:val="auto"/>
              </w:rPr>
            </w:pPr>
            <w:r>
              <w:rPr>
                <w:rFonts w:ascii="Arial" w:cs="Arial" w:eastAsia="Arial" w:hAnsi="Arial"/>
                <w:sz w:val="13"/>
                <w:szCs w:val="13"/>
                <w:color w:val="auto"/>
              </w:rPr>
              <w:t>(1,748)</w:t>
            </w:r>
          </w:p>
        </w:tc>
        <w:tc>
          <w:tcPr>
            <w:tcW w:w="2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77"/>
              <w:spacing w:after="0"/>
              <w:rPr>
                <w:sz w:val="20"/>
                <w:szCs w:val="20"/>
                <w:color w:val="auto"/>
              </w:rPr>
            </w:pPr>
            <w:r>
              <w:rPr>
                <w:rFonts w:ascii="Arial" w:cs="Arial" w:eastAsia="Arial" w:hAnsi="Arial"/>
                <w:sz w:val="13"/>
                <w:szCs w:val="13"/>
                <w:color w:val="auto"/>
              </w:rPr>
              <w:t>(488)</w:t>
            </w:r>
          </w:p>
        </w:tc>
        <w:tc>
          <w:tcPr>
            <w:tcW w:w="30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ind w:right="77"/>
              <w:spacing w:after="0"/>
              <w:rPr>
                <w:sz w:val="20"/>
                <w:szCs w:val="20"/>
                <w:color w:val="auto"/>
              </w:rPr>
            </w:pPr>
            <w:r>
              <w:rPr>
                <w:rFonts w:ascii="Arial" w:cs="Arial" w:eastAsia="Arial" w:hAnsi="Arial"/>
                <w:sz w:val="13"/>
                <w:szCs w:val="13"/>
                <w:color w:val="auto"/>
              </w:rPr>
              <w:t>(1,260)</w:t>
            </w:r>
          </w:p>
        </w:tc>
        <w:tc>
          <w:tcPr>
            <w:tcW w:w="280" w:type="dxa"/>
            <w:vAlign w:val="bottom"/>
          </w:tcPr>
          <w:p>
            <w:pPr>
              <w:spacing w:after="0"/>
              <w:rPr>
                <w:sz w:val="17"/>
                <w:szCs w:val="17"/>
                <w:color w:val="auto"/>
              </w:rPr>
            </w:pPr>
          </w:p>
        </w:tc>
        <w:tc>
          <w:tcPr>
            <w:tcW w:w="720" w:type="dxa"/>
            <w:vAlign w:val="bottom"/>
            <w:tcBorders>
              <w:bottom w:val="single" w:sz="8" w:color="auto"/>
            </w:tcBorders>
          </w:tcPr>
          <w:p>
            <w:pPr>
              <w:jc w:val="right"/>
              <w:ind w:right="197"/>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26"/>
        </w:trPr>
        <w:tc>
          <w:tcPr>
            <w:tcW w:w="1600" w:type="dxa"/>
            <w:vAlign w:val="bottom"/>
          </w:tcPr>
          <w:p>
            <w:pPr>
              <w:spacing w:after="0" w:line="126" w:lineRule="exact"/>
              <w:rPr>
                <w:sz w:val="20"/>
                <w:szCs w:val="20"/>
                <w:color w:val="auto"/>
              </w:rPr>
            </w:pPr>
            <w:r>
              <w:rPr>
                <w:rFonts w:ascii="Arial" w:cs="Arial" w:eastAsia="Arial" w:hAnsi="Arial"/>
                <w:sz w:val="13"/>
                <w:szCs w:val="13"/>
                <w:color w:val="auto"/>
              </w:rPr>
              <w:t>Income from continuing</w:t>
            </w:r>
          </w:p>
        </w:tc>
        <w:tc>
          <w:tcPr>
            <w:tcW w:w="2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1600" w:type="dxa"/>
            <w:vAlign w:val="bottom"/>
          </w:tcPr>
          <w:p>
            <w:pPr>
              <w:spacing w:after="0"/>
              <w:rPr>
                <w:sz w:val="20"/>
                <w:szCs w:val="20"/>
                <w:color w:val="auto"/>
              </w:rPr>
            </w:pPr>
            <w:r>
              <w:rPr>
                <w:rFonts w:ascii="Arial" w:cs="Arial" w:eastAsia="Arial" w:hAnsi="Arial"/>
                <w:sz w:val="13"/>
                <w:szCs w:val="13"/>
                <w:color w:val="auto"/>
              </w:rPr>
              <w:t>operations before</w:t>
            </w:r>
          </w:p>
        </w:tc>
        <w:tc>
          <w:tcPr>
            <w:tcW w:w="2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1600" w:type="dxa"/>
            <w:vAlign w:val="bottom"/>
          </w:tcPr>
          <w:p>
            <w:pPr>
              <w:ind w:left="380"/>
              <w:spacing w:after="0"/>
              <w:rPr>
                <w:sz w:val="20"/>
                <w:szCs w:val="20"/>
                <w:color w:val="auto"/>
              </w:rPr>
            </w:pPr>
            <w:r>
              <w:rPr>
                <w:rFonts w:ascii="Arial" w:cs="Arial" w:eastAsia="Arial" w:hAnsi="Arial"/>
                <w:sz w:val="13"/>
                <w:szCs w:val="13"/>
                <w:color w:val="auto"/>
              </w:rPr>
              <w:t>income taxes</w:t>
            </w:r>
          </w:p>
        </w:tc>
        <w:tc>
          <w:tcPr>
            <w:tcW w:w="280" w:type="dxa"/>
            <w:vAlign w:val="bottom"/>
          </w:tcPr>
          <w:p>
            <w:pPr>
              <w:spacing w:after="0"/>
              <w:rPr>
                <w:sz w:val="17"/>
                <w:szCs w:val="17"/>
                <w:color w:val="auto"/>
              </w:rPr>
            </w:pPr>
          </w:p>
        </w:tc>
        <w:tc>
          <w:tcPr>
            <w:tcW w:w="800" w:type="dxa"/>
            <w:vAlign w:val="bottom"/>
          </w:tcPr>
          <w:p>
            <w:pPr>
              <w:jc w:val="right"/>
              <w:ind w:right="137"/>
              <w:spacing w:after="0"/>
              <w:rPr>
                <w:sz w:val="20"/>
                <w:szCs w:val="20"/>
                <w:color w:val="auto"/>
              </w:rPr>
            </w:pPr>
            <w:r>
              <w:rPr>
                <w:rFonts w:ascii="Arial" w:cs="Arial" w:eastAsia="Arial" w:hAnsi="Arial"/>
                <w:sz w:val="13"/>
                <w:szCs w:val="13"/>
                <w:color w:val="auto"/>
              </w:rPr>
              <w:t>32,574</w:t>
            </w: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9,641</w:t>
            </w:r>
          </w:p>
        </w:tc>
        <w:tc>
          <w:tcPr>
            <w:tcW w:w="2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60" w:type="dxa"/>
            <w:vAlign w:val="bottom"/>
          </w:tcPr>
          <w:p>
            <w:pPr>
              <w:jc w:val="right"/>
              <w:ind w:right="117"/>
              <w:spacing w:after="0"/>
              <w:rPr>
                <w:sz w:val="20"/>
                <w:szCs w:val="20"/>
                <w:color w:val="auto"/>
              </w:rPr>
            </w:pPr>
            <w:r>
              <w:rPr>
                <w:rFonts w:ascii="Arial" w:cs="Arial" w:eastAsia="Arial" w:hAnsi="Arial"/>
                <w:sz w:val="13"/>
                <w:szCs w:val="13"/>
                <w:color w:val="auto"/>
              </w:rPr>
              <w:t>22,933</w:t>
            </w:r>
          </w:p>
        </w:tc>
        <w:tc>
          <w:tcPr>
            <w:tcW w:w="280" w:type="dxa"/>
            <w:vAlign w:val="bottom"/>
          </w:tcPr>
          <w:p>
            <w:pPr>
              <w:spacing w:after="0"/>
              <w:rPr>
                <w:sz w:val="17"/>
                <w:szCs w:val="17"/>
                <w:color w:val="auto"/>
              </w:rPr>
            </w:pPr>
          </w:p>
        </w:tc>
        <w:tc>
          <w:tcPr>
            <w:tcW w:w="780" w:type="dxa"/>
            <w:vAlign w:val="bottom"/>
          </w:tcPr>
          <w:p>
            <w:pPr>
              <w:jc w:val="right"/>
              <w:ind w:right="27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27,335</w:t>
            </w: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tcPr>
          <w:p>
            <w:pPr>
              <w:jc w:val="right"/>
              <w:ind w:right="117"/>
              <w:spacing w:after="0"/>
              <w:rPr>
                <w:sz w:val="20"/>
                <w:szCs w:val="20"/>
                <w:color w:val="auto"/>
              </w:rPr>
            </w:pPr>
            <w:r>
              <w:rPr>
                <w:rFonts w:ascii="Arial" w:cs="Arial" w:eastAsia="Arial" w:hAnsi="Arial"/>
                <w:sz w:val="13"/>
                <w:szCs w:val="13"/>
                <w:color w:val="auto"/>
              </w:rPr>
              <w:t>20,519</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80" w:type="dxa"/>
            <w:vAlign w:val="bottom"/>
          </w:tcPr>
          <w:p>
            <w:pPr>
              <w:jc w:val="right"/>
              <w:ind w:right="117"/>
              <w:spacing w:after="0"/>
              <w:rPr>
                <w:sz w:val="20"/>
                <w:szCs w:val="20"/>
                <w:color w:val="auto"/>
              </w:rPr>
            </w:pPr>
            <w:r>
              <w:rPr>
                <w:rFonts w:ascii="Arial" w:cs="Arial" w:eastAsia="Arial" w:hAnsi="Arial"/>
                <w:sz w:val="13"/>
                <w:szCs w:val="13"/>
                <w:color w:val="auto"/>
              </w:rPr>
              <w:t>6,816</w:t>
            </w:r>
          </w:p>
        </w:tc>
        <w:tc>
          <w:tcPr>
            <w:tcW w:w="2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33.2%</w:t>
            </w: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Income tax expense (Note</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600" w:type="dxa"/>
            <w:vAlign w:val="bottom"/>
          </w:tcPr>
          <w:p>
            <w:pPr>
              <w:spacing w:after="0" w:line="138" w:lineRule="exact"/>
              <w:rPr>
                <w:sz w:val="20"/>
                <w:szCs w:val="20"/>
                <w:color w:val="auto"/>
              </w:rPr>
            </w:pPr>
            <w:r>
              <w:rPr>
                <w:rFonts w:ascii="Arial" w:cs="Arial" w:eastAsia="Arial" w:hAnsi="Arial"/>
                <w:sz w:val="13"/>
                <w:szCs w:val="13"/>
                <w:color w:val="auto"/>
              </w:rPr>
              <w:t>D)</w:t>
            </w:r>
          </w:p>
        </w:tc>
        <w:tc>
          <w:tcPr>
            <w:tcW w:w="28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(10,372)</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(1,796)</w:t>
            </w:r>
          </w:p>
        </w:tc>
        <w:tc>
          <w:tcPr>
            <w:tcW w:w="28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(8,576)</w:t>
            </w:r>
          </w:p>
        </w:tc>
        <w:tc>
          <w:tcPr>
            <w:tcW w:w="280" w:type="dxa"/>
            <w:vAlign w:val="bottom"/>
          </w:tcPr>
          <w:p>
            <w:pPr>
              <w:spacing w:after="0"/>
              <w:rPr>
                <w:sz w:val="11"/>
                <w:szCs w:val="11"/>
                <w:color w:val="auto"/>
              </w:rPr>
            </w:pPr>
          </w:p>
        </w:tc>
        <w:tc>
          <w:tcPr>
            <w:tcW w:w="780" w:type="dxa"/>
            <w:vAlign w:val="bottom"/>
            <w:tcBorders>
              <w:bottom w:val="single" w:sz="8" w:color="auto"/>
            </w:tcBorders>
          </w:tcPr>
          <w:p>
            <w:pPr>
              <w:jc w:val="right"/>
              <w:ind w:right="277"/>
              <w:spacing w:after="0" w:line="138"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77"/>
              <w:spacing w:after="0" w:line="138" w:lineRule="exact"/>
              <w:rPr>
                <w:sz w:val="20"/>
                <w:szCs w:val="20"/>
                <w:color w:val="auto"/>
              </w:rPr>
            </w:pPr>
            <w:r>
              <w:rPr>
                <w:rFonts w:ascii="Arial" w:cs="Arial" w:eastAsia="Arial" w:hAnsi="Arial"/>
                <w:sz w:val="13"/>
                <w:szCs w:val="13"/>
                <w:color w:val="auto"/>
              </w:rPr>
              <w:t>(7,105)</w:t>
            </w:r>
          </w:p>
        </w:tc>
        <w:tc>
          <w:tcPr>
            <w:tcW w:w="28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jc w:val="right"/>
              <w:ind w:right="77"/>
              <w:spacing w:after="0" w:line="138" w:lineRule="exact"/>
              <w:rPr>
                <w:sz w:val="20"/>
                <w:szCs w:val="20"/>
                <w:color w:val="auto"/>
              </w:rPr>
            </w:pPr>
            <w:r>
              <w:rPr>
                <w:rFonts w:ascii="Arial" w:cs="Arial" w:eastAsia="Arial" w:hAnsi="Arial"/>
                <w:sz w:val="13"/>
                <w:szCs w:val="13"/>
                <w:color w:val="auto"/>
              </w:rPr>
              <w:t>(3,493)</w:t>
            </w:r>
          </w:p>
        </w:tc>
        <w:tc>
          <w:tcPr>
            <w:tcW w:w="30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jc w:val="right"/>
              <w:ind w:right="77"/>
              <w:spacing w:after="0" w:line="138" w:lineRule="exact"/>
              <w:rPr>
                <w:sz w:val="20"/>
                <w:szCs w:val="20"/>
                <w:color w:val="auto"/>
              </w:rPr>
            </w:pPr>
            <w:r>
              <w:rPr>
                <w:rFonts w:ascii="Arial" w:cs="Arial" w:eastAsia="Arial" w:hAnsi="Arial"/>
                <w:sz w:val="13"/>
                <w:szCs w:val="13"/>
                <w:color w:val="auto"/>
              </w:rPr>
              <w:t>(3,612)</w:t>
            </w:r>
          </w:p>
        </w:tc>
        <w:tc>
          <w:tcPr>
            <w:tcW w:w="280" w:type="dxa"/>
            <w:vAlign w:val="bottom"/>
          </w:tcPr>
          <w:p>
            <w:pPr>
              <w:spacing w:after="0"/>
              <w:rPr>
                <w:sz w:val="11"/>
                <w:szCs w:val="11"/>
                <w:color w:val="auto"/>
              </w:rPr>
            </w:pPr>
          </w:p>
        </w:tc>
        <w:tc>
          <w:tcPr>
            <w:tcW w:w="720" w:type="dxa"/>
            <w:vAlign w:val="bottom"/>
            <w:tcBorders>
              <w:bottom w:val="single" w:sz="8" w:color="auto"/>
            </w:tcBorders>
          </w:tcPr>
          <w:p>
            <w:pPr>
              <w:jc w:val="right"/>
              <w:ind w:right="197"/>
              <w:spacing w:after="0" w:line="138"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26"/>
        </w:trPr>
        <w:tc>
          <w:tcPr>
            <w:tcW w:w="1600" w:type="dxa"/>
            <w:vAlign w:val="bottom"/>
          </w:tcPr>
          <w:p>
            <w:pPr>
              <w:spacing w:after="0" w:line="126" w:lineRule="exact"/>
              <w:rPr>
                <w:sz w:val="20"/>
                <w:szCs w:val="20"/>
                <w:color w:val="auto"/>
              </w:rPr>
            </w:pPr>
            <w:r>
              <w:rPr>
                <w:rFonts w:ascii="Arial" w:cs="Arial" w:eastAsia="Arial" w:hAnsi="Arial"/>
                <w:sz w:val="13"/>
                <w:szCs w:val="13"/>
                <w:color w:val="auto"/>
              </w:rPr>
              <w:t>Income from continuing</w:t>
            </w:r>
          </w:p>
        </w:tc>
        <w:tc>
          <w:tcPr>
            <w:tcW w:w="2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operations</w:t>
            </w:r>
          </w:p>
        </w:tc>
        <w:tc>
          <w:tcPr>
            <w:tcW w:w="280" w:type="dxa"/>
            <w:vAlign w:val="bottom"/>
          </w:tcPr>
          <w:p>
            <w:pPr>
              <w:spacing w:after="0"/>
              <w:rPr>
                <w:sz w:val="12"/>
                <w:szCs w:val="12"/>
                <w:color w:val="auto"/>
              </w:rPr>
            </w:pPr>
          </w:p>
        </w:tc>
        <w:tc>
          <w:tcPr>
            <w:tcW w:w="80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22,202</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7,845</w:t>
            </w: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14,357</w:t>
            </w:r>
          </w:p>
        </w:tc>
        <w:tc>
          <w:tcPr>
            <w:tcW w:w="280" w:type="dxa"/>
            <w:vAlign w:val="bottom"/>
          </w:tcPr>
          <w:p>
            <w:pPr>
              <w:spacing w:after="0"/>
              <w:rPr>
                <w:sz w:val="12"/>
                <w:szCs w:val="12"/>
                <w:color w:val="auto"/>
              </w:rPr>
            </w:pPr>
          </w:p>
        </w:tc>
        <w:tc>
          <w:tcPr>
            <w:tcW w:w="780" w:type="dxa"/>
            <w:vAlign w:val="bottom"/>
          </w:tcPr>
          <w:p>
            <w:pPr>
              <w:jc w:val="right"/>
              <w:ind w:right="277"/>
              <w:spacing w:after="0" w:line="142"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20,230</w:t>
            </w: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17,026</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3,204</w:t>
            </w:r>
          </w:p>
        </w:tc>
        <w:tc>
          <w:tcPr>
            <w:tcW w:w="280" w:type="dxa"/>
            <w:vAlign w:val="bottom"/>
          </w:tcPr>
          <w:p>
            <w:pPr>
              <w:spacing w:after="0"/>
              <w:rPr>
                <w:sz w:val="12"/>
                <w:szCs w:val="12"/>
                <w:color w:val="auto"/>
              </w:rPr>
            </w:pPr>
          </w:p>
        </w:tc>
        <w:tc>
          <w:tcPr>
            <w:tcW w:w="720" w:type="dxa"/>
            <w:vAlign w:val="bottom"/>
          </w:tcPr>
          <w:p>
            <w:pPr>
              <w:jc w:val="right"/>
              <w:spacing w:after="0" w:line="142" w:lineRule="exact"/>
              <w:rPr>
                <w:sz w:val="20"/>
                <w:szCs w:val="20"/>
                <w:color w:val="auto"/>
              </w:rPr>
            </w:pPr>
            <w:r>
              <w:rPr>
                <w:rFonts w:ascii="Arial" w:cs="Arial" w:eastAsia="Arial" w:hAnsi="Arial"/>
                <w:sz w:val="13"/>
                <w:szCs w:val="13"/>
                <w:color w:val="auto"/>
              </w:rPr>
              <w:t>18.8%</w:t>
            </w: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Income (loss) from</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discontinued operations</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600" w:type="dxa"/>
            <w:vAlign w:val="bottom"/>
          </w:tcPr>
          <w:p>
            <w:pPr>
              <w:spacing w:after="0" w:line="138" w:lineRule="exact"/>
              <w:rPr>
                <w:sz w:val="20"/>
                <w:szCs w:val="20"/>
                <w:color w:val="auto"/>
              </w:rPr>
            </w:pPr>
            <w:r>
              <w:rPr>
                <w:rFonts w:ascii="Arial" w:cs="Arial" w:eastAsia="Arial" w:hAnsi="Arial"/>
                <w:sz w:val="13"/>
                <w:szCs w:val="13"/>
                <w:color w:val="auto"/>
              </w:rPr>
              <w:t>(Note E)</w:t>
            </w:r>
          </w:p>
        </w:tc>
        <w:tc>
          <w:tcPr>
            <w:tcW w:w="28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jc w:val="right"/>
              <w:ind w:right="137"/>
              <w:spacing w:after="0" w:line="138" w:lineRule="exact"/>
              <w:rPr>
                <w:sz w:val="20"/>
                <w:szCs w:val="20"/>
                <w:color w:val="auto"/>
              </w:rPr>
            </w:pPr>
            <w:r>
              <w:rPr>
                <w:rFonts w:ascii="Arial" w:cs="Arial" w:eastAsia="Arial" w:hAnsi="Arial"/>
                <w:sz w:val="13"/>
                <w:szCs w:val="13"/>
                <w:color w:val="auto"/>
              </w:rPr>
              <w:t>78</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(1,236)</w:t>
            </w:r>
          </w:p>
        </w:tc>
        <w:tc>
          <w:tcPr>
            <w:tcW w:w="28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1,314</w:t>
            </w:r>
          </w:p>
        </w:tc>
        <w:tc>
          <w:tcPr>
            <w:tcW w:w="280" w:type="dxa"/>
            <w:vAlign w:val="bottom"/>
          </w:tcPr>
          <w:p>
            <w:pPr>
              <w:spacing w:after="0"/>
              <w:rPr>
                <w:sz w:val="11"/>
                <w:szCs w:val="11"/>
                <w:color w:val="auto"/>
              </w:rPr>
            </w:pPr>
          </w:p>
        </w:tc>
        <w:tc>
          <w:tcPr>
            <w:tcW w:w="780" w:type="dxa"/>
            <w:vAlign w:val="bottom"/>
            <w:tcBorders>
              <w:bottom w:val="single" w:sz="8" w:color="auto"/>
            </w:tcBorders>
          </w:tcPr>
          <w:p>
            <w:pPr>
              <w:jc w:val="right"/>
              <w:ind w:right="277"/>
              <w:spacing w:after="0" w:line="138"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77"/>
              <w:spacing w:after="0" w:line="138" w:lineRule="exact"/>
              <w:rPr>
                <w:sz w:val="20"/>
                <w:szCs w:val="20"/>
                <w:color w:val="auto"/>
              </w:rPr>
            </w:pPr>
            <w:r>
              <w:rPr>
                <w:rFonts w:ascii="Arial" w:cs="Arial" w:eastAsia="Arial" w:hAnsi="Arial"/>
                <w:sz w:val="13"/>
                <w:szCs w:val="13"/>
                <w:color w:val="auto"/>
              </w:rPr>
              <w:t>(70)</w:t>
            </w:r>
          </w:p>
        </w:tc>
        <w:tc>
          <w:tcPr>
            <w:tcW w:w="28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14,002</w:t>
            </w:r>
          </w:p>
        </w:tc>
        <w:tc>
          <w:tcPr>
            <w:tcW w:w="30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jc w:val="right"/>
              <w:ind w:right="77"/>
              <w:spacing w:after="0" w:line="138" w:lineRule="exact"/>
              <w:rPr>
                <w:sz w:val="20"/>
                <w:szCs w:val="20"/>
                <w:color w:val="auto"/>
              </w:rPr>
            </w:pPr>
            <w:r>
              <w:rPr>
                <w:rFonts w:ascii="Arial" w:cs="Arial" w:eastAsia="Arial" w:hAnsi="Arial"/>
                <w:sz w:val="13"/>
                <w:szCs w:val="13"/>
                <w:color w:val="auto"/>
              </w:rPr>
              <w:t>(14,072)</w:t>
            </w:r>
          </w:p>
        </w:tc>
        <w:tc>
          <w:tcPr>
            <w:tcW w:w="280" w:type="dxa"/>
            <w:vAlign w:val="bottom"/>
          </w:tcPr>
          <w:p>
            <w:pPr>
              <w:spacing w:after="0"/>
              <w:rPr>
                <w:sz w:val="11"/>
                <w:szCs w:val="11"/>
                <w:color w:val="auto"/>
              </w:rPr>
            </w:pPr>
          </w:p>
        </w:tc>
        <w:tc>
          <w:tcPr>
            <w:tcW w:w="720" w:type="dxa"/>
            <w:vAlign w:val="bottom"/>
            <w:tcBorders>
              <w:bottom w:val="single" w:sz="8" w:color="auto"/>
            </w:tcBorders>
          </w:tcPr>
          <w:p>
            <w:pPr>
              <w:jc w:val="right"/>
              <w:ind w:right="197"/>
              <w:spacing w:after="0" w:line="138"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97"/>
        </w:trPr>
        <w:tc>
          <w:tcPr>
            <w:tcW w:w="1600" w:type="dxa"/>
            <w:vAlign w:val="bottom"/>
          </w:tcPr>
          <w:p>
            <w:pPr>
              <w:spacing w:after="0"/>
              <w:rPr>
                <w:sz w:val="20"/>
                <w:szCs w:val="20"/>
                <w:color w:val="auto"/>
              </w:rPr>
            </w:pPr>
            <w:r>
              <w:rPr>
                <w:rFonts w:ascii="Arial" w:cs="Arial" w:eastAsia="Arial" w:hAnsi="Arial"/>
                <w:sz w:val="13"/>
                <w:szCs w:val="13"/>
                <w:color w:val="auto"/>
              </w:rPr>
              <w:t>Net income</w:t>
            </w:r>
          </w:p>
        </w:tc>
        <w:tc>
          <w:tcPr>
            <w:tcW w:w="280" w:type="dxa"/>
            <w:vAlign w:val="bottom"/>
          </w:tcPr>
          <w:p>
            <w:pPr>
              <w:spacing w:after="0"/>
              <w:rPr>
                <w:sz w:val="17"/>
                <w:szCs w:val="17"/>
                <w:color w:val="auto"/>
              </w:rPr>
            </w:pPr>
          </w:p>
        </w:tc>
        <w:tc>
          <w:tcPr>
            <w:tcW w:w="800" w:type="dxa"/>
            <w:vAlign w:val="bottom"/>
          </w:tcPr>
          <w:p>
            <w:pPr>
              <w:jc w:val="right"/>
              <w:ind w:right="137"/>
              <w:spacing w:after="0"/>
              <w:rPr>
                <w:sz w:val="20"/>
                <w:szCs w:val="20"/>
                <w:color w:val="auto"/>
              </w:rPr>
            </w:pPr>
            <w:r>
              <w:rPr>
                <w:rFonts w:ascii="Arial" w:cs="Arial" w:eastAsia="Arial" w:hAnsi="Arial"/>
                <w:sz w:val="13"/>
                <w:szCs w:val="13"/>
                <w:color w:val="auto"/>
              </w:rPr>
              <w:t>22,280</w:t>
            </w: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6,609</w:t>
            </w:r>
          </w:p>
        </w:tc>
        <w:tc>
          <w:tcPr>
            <w:tcW w:w="2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60" w:type="dxa"/>
            <w:vAlign w:val="bottom"/>
          </w:tcPr>
          <w:p>
            <w:pPr>
              <w:jc w:val="right"/>
              <w:ind w:right="117"/>
              <w:spacing w:after="0"/>
              <w:rPr>
                <w:sz w:val="20"/>
                <w:szCs w:val="20"/>
                <w:color w:val="auto"/>
              </w:rPr>
            </w:pPr>
            <w:r>
              <w:rPr>
                <w:rFonts w:ascii="Arial" w:cs="Arial" w:eastAsia="Arial" w:hAnsi="Arial"/>
                <w:sz w:val="13"/>
                <w:szCs w:val="13"/>
                <w:color w:val="auto"/>
              </w:rPr>
              <w:t>15,671</w:t>
            </w:r>
          </w:p>
        </w:tc>
        <w:tc>
          <w:tcPr>
            <w:tcW w:w="280" w:type="dxa"/>
            <w:vAlign w:val="bottom"/>
          </w:tcPr>
          <w:p>
            <w:pPr>
              <w:spacing w:after="0"/>
              <w:rPr>
                <w:sz w:val="17"/>
                <w:szCs w:val="17"/>
                <w:color w:val="auto"/>
              </w:rPr>
            </w:pPr>
          </w:p>
        </w:tc>
        <w:tc>
          <w:tcPr>
            <w:tcW w:w="780" w:type="dxa"/>
            <w:vAlign w:val="bottom"/>
          </w:tcPr>
          <w:p>
            <w:pPr>
              <w:jc w:val="right"/>
              <w:ind w:right="27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20,160</w:t>
            </w: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tcPr>
          <w:p>
            <w:pPr>
              <w:jc w:val="right"/>
              <w:ind w:right="117"/>
              <w:spacing w:after="0"/>
              <w:rPr>
                <w:sz w:val="20"/>
                <w:szCs w:val="20"/>
                <w:color w:val="auto"/>
              </w:rPr>
            </w:pPr>
            <w:r>
              <w:rPr>
                <w:rFonts w:ascii="Arial" w:cs="Arial" w:eastAsia="Arial" w:hAnsi="Arial"/>
                <w:sz w:val="13"/>
                <w:szCs w:val="13"/>
                <w:color w:val="auto"/>
              </w:rPr>
              <w:t>31,028</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80" w:type="dxa"/>
            <w:vAlign w:val="bottom"/>
          </w:tcPr>
          <w:p>
            <w:pPr>
              <w:jc w:val="right"/>
              <w:ind w:right="77"/>
              <w:spacing w:after="0"/>
              <w:rPr>
                <w:sz w:val="20"/>
                <w:szCs w:val="20"/>
                <w:color w:val="auto"/>
              </w:rPr>
            </w:pPr>
            <w:r>
              <w:rPr>
                <w:rFonts w:ascii="Arial" w:cs="Arial" w:eastAsia="Arial" w:hAnsi="Arial"/>
                <w:sz w:val="13"/>
                <w:szCs w:val="13"/>
                <w:color w:val="auto"/>
              </w:rPr>
              <w:t>(10,868)</w:t>
            </w:r>
          </w:p>
        </w:tc>
        <w:tc>
          <w:tcPr>
            <w:tcW w:w="2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-35.0%</w:t>
            </w: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Net (income) loss</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attributable to</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600" w:type="dxa"/>
            <w:vAlign w:val="bottom"/>
          </w:tcPr>
          <w:p>
            <w:pPr>
              <w:spacing w:after="0" w:line="138" w:lineRule="exact"/>
              <w:rPr>
                <w:sz w:val="20"/>
                <w:szCs w:val="20"/>
                <w:color w:val="auto"/>
              </w:rPr>
            </w:pPr>
            <w:r>
              <w:rPr>
                <w:rFonts w:ascii="Arial" w:cs="Arial" w:eastAsia="Arial" w:hAnsi="Arial"/>
                <w:sz w:val="13"/>
                <w:szCs w:val="13"/>
                <w:color w:val="auto"/>
              </w:rPr>
              <w:t>noncontrolling interest</w:t>
            </w:r>
          </w:p>
        </w:tc>
        <w:tc>
          <w:tcPr>
            <w:tcW w:w="28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jc w:val="right"/>
              <w:ind w:right="137"/>
              <w:spacing w:after="0" w:line="138" w:lineRule="exact"/>
              <w:rPr>
                <w:sz w:val="20"/>
                <w:szCs w:val="20"/>
                <w:color w:val="auto"/>
              </w:rPr>
            </w:pPr>
            <w:r>
              <w:rPr>
                <w:rFonts w:ascii="Arial" w:cs="Arial" w:eastAsia="Arial" w:hAnsi="Arial"/>
                <w:sz w:val="13"/>
                <w:szCs w:val="13"/>
                <w:color w:val="auto"/>
              </w:rPr>
              <w:t>109</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133</w:t>
            </w:r>
          </w:p>
        </w:tc>
        <w:tc>
          <w:tcPr>
            <w:tcW w:w="28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(24)</w:t>
            </w:r>
          </w:p>
        </w:tc>
        <w:tc>
          <w:tcPr>
            <w:tcW w:w="280" w:type="dxa"/>
            <w:vAlign w:val="bottom"/>
          </w:tcPr>
          <w:p>
            <w:pPr>
              <w:spacing w:after="0"/>
              <w:rPr>
                <w:sz w:val="11"/>
                <w:szCs w:val="11"/>
                <w:color w:val="auto"/>
              </w:rPr>
            </w:pPr>
          </w:p>
        </w:tc>
        <w:tc>
          <w:tcPr>
            <w:tcW w:w="780" w:type="dxa"/>
            <w:vAlign w:val="bottom"/>
            <w:tcBorders>
              <w:bottom w:val="single" w:sz="8" w:color="auto"/>
            </w:tcBorders>
          </w:tcPr>
          <w:p>
            <w:pPr>
              <w:jc w:val="right"/>
              <w:ind w:right="37"/>
              <w:spacing w:after="0" w:line="138" w:lineRule="exact"/>
              <w:rPr>
                <w:sz w:val="20"/>
                <w:szCs w:val="20"/>
                <w:color w:val="auto"/>
              </w:rPr>
            </w:pPr>
            <w:r>
              <w:rPr>
                <w:rFonts w:ascii="Arial" w:cs="Arial" w:eastAsia="Arial" w:hAnsi="Arial"/>
                <w:sz w:val="13"/>
                <w:szCs w:val="13"/>
                <w:color w:val="auto"/>
              </w:rPr>
              <w:t>-18.0%</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173</w:t>
            </w:r>
          </w:p>
        </w:tc>
        <w:tc>
          <w:tcPr>
            <w:tcW w:w="28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jc w:val="right"/>
              <w:ind w:right="77"/>
              <w:spacing w:after="0" w:line="138" w:lineRule="exact"/>
              <w:rPr>
                <w:sz w:val="20"/>
                <w:szCs w:val="20"/>
                <w:color w:val="auto"/>
              </w:rPr>
            </w:pPr>
            <w:r>
              <w:rPr>
                <w:rFonts w:ascii="Arial" w:cs="Arial" w:eastAsia="Arial" w:hAnsi="Arial"/>
                <w:sz w:val="13"/>
                <w:szCs w:val="13"/>
                <w:color w:val="auto"/>
              </w:rPr>
              <w:t>(2,404)</w:t>
            </w:r>
          </w:p>
        </w:tc>
        <w:tc>
          <w:tcPr>
            <w:tcW w:w="30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2,577</w:t>
            </w:r>
          </w:p>
        </w:tc>
        <w:tc>
          <w:tcPr>
            <w:tcW w:w="280" w:type="dxa"/>
            <w:vAlign w:val="bottom"/>
          </w:tcPr>
          <w:p>
            <w:pPr>
              <w:spacing w:after="0"/>
              <w:rPr>
                <w:sz w:val="11"/>
                <w:szCs w:val="11"/>
                <w:color w:val="auto"/>
              </w:rPr>
            </w:pPr>
          </w:p>
        </w:tc>
        <w:tc>
          <w:tcPr>
            <w:tcW w:w="720" w:type="dxa"/>
            <w:vAlign w:val="bottom"/>
            <w:tcBorders>
              <w:bottom w:val="single" w:sz="8" w:color="auto"/>
            </w:tcBorders>
          </w:tcPr>
          <w:p>
            <w:pPr>
              <w:jc w:val="right"/>
              <w:ind w:right="197"/>
              <w:spacing w:after="0" w:line="138"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10"/>
        </w:trPr>
        <w:tc>
          <w:tcPr>
            <w:tcW w:w="1600" w:type="dxa"/>
            <w:vAlign w:val="bottom"/>
          </w:tcPr>
          <w:p>
            <w:pPr>
              <w:spacing w:after="0" w:line="110" w:lineRule="exact"/>
              <w:rPr>
                <w:sz w:val="20"/>
                <w:szCs w:val="20"/>
                <w:color w:val="auto"/>
              </w:rPr>
            </w:pPr>
            <w:r>
              <w:rPr>
                <w:rFonts w:ascii="Arial" w:cs="Arial" w:eastAsia="Arial" w:hAnsi="Arial"/>
                <w:sz w:val="12"/>
                <w:szCs w:val="12"/>
                <w:b w:val="1"/>
                <w:bCs w:val="1"/>
                <w:color w:val="auto"/>
              </w:rPr>
              <w:t>Net income attributable</w:t>
            </w:r>
          </w:p>
        </w:tc>
        <w:tc>
          <w:tcPr>
            <w:tcW w:w="28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0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22,389</w:t>
            </w:r>
          </w:p>
        </w:tc>
        <w:tc>
          <w:tcPr>
            <w:tcW w:w="280" w:type="dxa"/>
            <w:vAlign w:val="bottom"/>
          </w:tcPr>
          <w:p>
            <w:pPr>
              <w:spacing w:after="0"/>
              <w:rPr>
                <w:sz w:val="9"/>
                <w:szCs w:val="9"/>
                <w:color w:val="auto"/>
              </w:rPr>
            </w:pPr>
          </w:p>
        </w:tc>
        <w:tc>
          <w:tcPr>
            <w:tcW w:w="280" w:type="dxa"/>
            <w:vAlign w:val="bottom"/>
            <w:vMerge w:val="restart"/>
          </w:tcPr>
          <w:p>
            <w:pPr>
              <w:jc w:val="right"/>
              <w:ind w:right="17"/>
              <w:spacing w:after="0"/>
              <w:rPr>
                <w:sz w:val="20"/>
                <w:szCs w:val="20"/>
                <w:color w:val="auto"/>
              </w:rPr>
            </w:pPr>
            <w:r>
              <w:rPr>
                <w:rFonts w:ascii="Arial" w:cs="Arial" w:eastAsia="Arial" w:hAnsi="Arial"/>
                <w:sz w:val="13"/>
                <w:szCs w:val="13"/>
                <w:b w:val="1"/>
                <w:bCs w:val="1"/>
                <w:color w:val="auto"/>
              </w:rPr>
              <w:t>$</w:t>
            </w:r>
          </w:p>
        </w:tc>
        <w:tc>
          <w:tcPr>
            <w:tcW w:w="78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6,742</w:t>
            </w:r>
          </w:p>
        </w:tc>
        <w:tc>
          <w:tcPr>
            <w:tcW w:w="280" w:type="dxa"/>
            <w:vAlign w:val="bottom"/>
          </w:tcPr>
          <w:p>
            <w:pPr>
              <w:spacing w:after="0"/>
              <w:rPr>
                <w:sz w:val="9"/>
                <w:szCs w:val="9"/>
                <w:color w:val="auto"/>
              </w:rPr>
            </w:pPr>
          </w:p>
        </w:tc>
        <w:tc>
          <w:tcPr>
            <w:tcW w:w="300" w:type="dxa"/>
            <w:vAlign w:val="bottom"/>
            <w:vMerge w:val="restart"/>
          </w:tcPr>
          <w:p>
            <w:pPr>
              <w:jc w:val="right"/>
              <w:ind w:right="57"/>
              <w:spacing w:after="0"/>
              <w:rPr>
                <w:sz w:val="20"/>
                <w:szCs w:val="20"/>
                <w:color w:val="auto"/>
              </w:rPr>
            </w:pPr>
            <w:r>
              <w:rPr>
                <w:rFonts w:ascii="Arial" w:cs="Arial" w:eastAsia="Arial" w:hAnsi="Arial"/>
                <w:sz w:val="13"/>
                <w:szCs w:val="13"/>
                <w:b w:val="1"/>
                <w:bCs w:val="1"/>
                <w:color w:val="auto"/>
              </w:rPr>
              <w:t>$</w:t>
            </w:r>
          </w:p>
        </w:tc>
        <w:tc>
          <w:tcPr>
            <w:tcW w:w="66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15,647</w:t>
            </w:r>
          </w:p>
        </w:tc>
        <w:tc>
          <w:tcPr>
            <w:tcW w:w="280" w:type="dxa"/>
            <w:vAlign w:val="bottom"/>
          </w:tcPr>
          <w:p>
            <w:pPr>
              <w:spacing w:after="0"/>
              <w:rPr>
                <w:sz w:val="9"/>
                <w:szCs w:val="9"/>
                <w:color w:val="auto"/>
              </w:rPr>
            </w:pPr>
          </w:p>
        </w:tc>
        <w:tc>
          <w:tcPr>
            <w:tcW w:w="780" w:type="dxa"/>
            <w:vAlign w:val="bottom"/>
            <w:vMerge w:val="restart"/>
          </w:tcPr>
          <w:p>
            <w:pPr>
              <w:jc w:val="right"/>
              <w:ind w:right="27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9"/>
                <w:szCs w:val="9"/>
                <w:color w:val="auto"/>
              </w:rPr>
            </w:pPr>
          </w:p>
        </w:tc>
        <w:tc>
          <w:tcPr>
            <w:tcW w:w="28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78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20,333</w:t>
            </w:r>
          </w:p>
        </w:tc>
        <w:tc>
          <w:tcPr>
            <w:tcW w:w="280" w:type="dxa"/>
            <w:vAlign w:val="bottom"/>
          </w:tcPr>
          <w:p>
            <w:pPr>
              <w:spacing w:after="0"/>
              <w:rPr>
                <w:sz w:val="9"/>
                <w:szCs w:val="9"/>
                <w:color w:val="auto"/>
              </w:rPr>
            </w:pPr>
          </w:p>
        </w:tc>
        <w:tc>
          <w:tcPr>
            <w:tcW w:w="2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2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28,624</w:t>
            </w:r>
          </w:p>
        </w:tc>
        <w:tc>
          <w:tcPr>
            <w:tcW w:w="300" w:type="dxa"/>
            <w:vAlign w:val="bottom"/>
          </w:tcPr>
          <w:p>
            <w:pPr>
              <w:spacing w:after="0"/>
              <w:rPr>
                <w:sz w:val="9"/>
                <w:szCs w:val="9"/>
                <w:color w:val="auto"/>
              </w:rPr>
            </w:pPr>
          </w:p>
        </w:tc>
        <w:tc>
          <w:tcPr>
            <w:tcW w:w="300" w:type="dxa"/>
            <w:vAlign w:val="bottom"/>
            <w:vMerge w:val="restart"/>
          </w:tcPr>
          <w:p>
            <w:pPr>
              <w:jc w:val="right"/>
              <w:ind w:right="17"/>
              <w:spacing w:after="0"/>
              <w:rPr>
                <w:sz w:val="20"/>
                <w:szCs w:val="20"/>
                <w:color w:val="auto"/>
              </w:rPr>
            </w:pPr>
            <w:r>
              <w:rPr>
                <w:rFonts w:ascii="Arial" w:cs="Arial" w:eastAsia="Arial" w:hAnsi="Arial"/>
                <w:sz w:val="13"/>
                <w:szCs w:val="13"/>
                <w:b w:val="1"/>
                <w:bCs w:val="1"/>
                <w:color w:val="auto"/>
              </w:rPr>
              <w:t>$</w:t>
            </w:r>
          </w:p>
        </w:tc>
        <w:tc>
          <w:tcPr>
            <w:tcW w:w="680" w:type="dxa"/>
            <w:vAlign w:val="bottom"/>
            <w:vMerge w:val="restart"/>
          </w:tcPr>
          <w:p>
            <w:pPr>
              <w:jc w:val="right"/>
              <w:ind w:right="77"/>
              <w:spacing w:after="0"/>
              <w:rPr>
                <w:sz w:val="20"/>
                <w:szCs w:val="20"/>
                <w:color w:val="auto"/>
              </w:rPr>
            </w:pPr>
            <w:r>
              <w:rPr>
                <w:rFonts w:ascii="Arial" w:cs="Arial" w:eastAsia="Arial" w:hAnsi="Arial"/>
                <w:sz w:val="13"/>
                <w:szCs w:val="13"/>
                <w:b w:val="1"/>
                <w:bCs w:val="1"/>
                <w:color w:val="auto"/>
              </w:rPr>
              <w:t>(8,291)</w:t>
            </w:r>
          </w:p>
        </w:tc>
        <w:tc>
          <w:tcPr>
            <w:tcW w:w="280" w:type="dxa"/>
            <w:vAlign w:val="bottom"/>
          </w:tcPr>
          <w:p>
            <w:pPr>
              <w:spacing w:after="0"/>
              <w:rPr>
                <w:sz w:val="9"/>
                <w:szCs w:val="9"/>
                <w:color w:val="auto"/>
              </w:rPr>
            </w:pPr>
          </w:p>
        </w:tc>
        <w:tc>
          <w:tcPr>
            <w:tcW w:w="7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-29.0%</w:t>
            </w:r>
          </w:p>
        </w:tc>
        <w:tc>
          <w:tcPr>
            <w:tcW w:w="0" w:type="dxa"/>
            <w:vAlign w:val="bottom"/>
          </w:tcPr>
          <w:p>
            <w:pPr>
              <w:spacing w:after="0"/>
              <w:rPr>
                <w:sz w:val="1"/>
                <w:szCs w:val="1"/>
                <w:color w:val="auto"/>
              </w:rPr>
            </w:pPr>
          </w:p>
        </w:tc>
      </w:tr>
      <w:tr>
        <w:trPr>
          <w:trHeight w:val="150"/>
        </w:trPr>
        <w:tc>
          <w:tcPr>
            <w:tcW w:w="1600" w:type="dxa"/>
            <w:vAlign w:val="bottom"/>
          </w:tcPr>
          <w:p>
            <w:pPr>
              <w:spacing w:after="0" w:line="142" w:lineRule="exact"/>
              <w:rPr>
                <w:sz w:val="20"/>
                <w:szCs w:val="20"/>
                <w:color w:val="auto"/>
              </w:rPr>
            </w:pPr>
            <w:r>
              <w:rPr>
                <w:rFonts w:ascii="Arial" w:cs="Arial" w:eastAsia="Arial" w:hAnsi="Arial"/>
                <w:sz w:val="13"/>
                <w:szCs w:val="13"/>
                <w:b w:val="1"/>
                <w:bCs w:val="1"/>
                <w:color w:val="auto"/>
              </w:rPr>
              <w:t>to Viad</w:t>
            </w:r>
          </w:p>
        </w:tc>
        <w:tc>
          <w:tcPr>
            <w:tcW w:w="280" w:type="dxa"/>
            <w:vAlign w:val="bottom"/>
            <w:tcBorders>
              <w:bottom w:val="single" w:sz="8" w:color="auto"/>
            </w:tcBorders>
            <w:vMerge w:val="continue"/>
          </w:tcPr>
          <w:p>
            <w:pPr>
              <w:spacing w:after="0"/>
              <w:rPr>
                <w:sz w:val="12"/>
                <w:szCs w:val="12"/>
                <w:color w:val="auto"/>
              </w:rPr>
            </w:pPr>
          </w:p>
        </w:tc>
        <w:tc>
          <w:tcPr>
            <w:tcW w:w="80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Borders>
              <w:bottom w:val="single" w:sz="8" w:color="auto"/>
            </w:tcBorders>
            <w:vMerge w:val="continue"/>
          </w:tcPr>
          <w:p>
            <w:pPr>
              <w:spacing w:after="0"/>
              <w:rPr>
                <w:sz w:val="12"/>
                <w:szCs w:val="12"/>
                <w:color w:val="auto"/>
              </w:rPr>
            </w:pPr>
          </w:p>
        </w:tc>
        <w:tc>
          <w:tcPr>
            <w:tcW w:w="78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Borders>
              <w:bottom w:val="single" w:sz="8" w:color="auto"/>
            </w:tcBorders>
            <w:vMerge w:val="continue"/>
          </w:tcPr>
          <w:p>
            <w:pPr>
              <w:spacing w:after="0"/>
              <w:rPr>
                <w:sz w:val="12"/>
                <w:szCs w:val="12"/>
                <w:color w:val="auto"/>
              </w:rPr>
            </w:pPr>
          </w:p>
        </w:tc>
        <w:tc>
          <w:tcPr>
            <w:tcW w:w="66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Borders>
              <w:bottom w:val="single" w:sz="8" w:color="auto"/>
            </w:tcBorders>
            <w:vMerge w:val="continue"/>
          </w:tcPr>
          <w:p>
            <w:pPr>
              <w:spacing w:after="0"/>
              <w:rPr>
                <w:sz w:val="12"/>
                <w:szCs w:val="12"/>
                <w:color w:val="auto"/>
              </w:rPr>
            </w:pPr>
          </w:p>
        </w:tc>
        <w:tc>
          <w:tcPr>
            <w:tcW w:w="78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Borders>
              <w:bottom w:val="single" w:sz="8" w:color="auto"/>
            </w:tcBorders>
            <w:vMerge w:val="continue"/>
          </w:tcPr>
          <w:p>
            <w:pPr>
              <w:spacing w:after="0"/>
              <w:rPr>
                <w:sz w:val="12"/>
                <w:szCs w:val="12"/>
                <w:color w:val="auto"/>
              </w:rPr>
            </w:pPr>
          </w:p>
        </w:tc>
        <w:tc>
          <w:tcPr>
            <w:tcW w:w="820" w:type="dxa"/>
            <w:vAlign w:val="bottom"/>
            <w:tcBorders>
              <w:bottom w:val="single" w:sz="8" w:color="auto"/>
            </w:tcBorders>
            <w:vMerge w:val="continue"/>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Borders>
              <w:bottom w:val="single" w:sz="8" w:color="auto"/>
            </w:tcBorders>
            <w:vMerge w:val="continue"/>
          </w:tcPr>
          <w:p>
            <w:pPr>
              <w:spacing w:after="0"/>
              <w:rPr>
                <w:sz w:val="12"/>
                <w:szCs w:val="12"/>
                <w:color w:val="auto"/>
              </w:rPr>
            </w:pPr>
          </w:p>
        </w:tc>
        <w:tc>
          <w:tcPr>
            <w:tcW w:w="68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Borders>
              <w:bottom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58"/>
        </w:trPr>
        <w:tc>
          <w:tcPr>
            <w:tcW w:w="1600" w:type="dxa"/>
            <w:vAlign w:val="bottom"/>
          </w:tcPr>
          <w:p>
            <w:pPr>
              <w:spacing w:after="0"/>
              <w:rPr>
                <w:sz w:val="20"/>
                <w:szCs w:val="20"/>
                <w:color w:val="auto"/>
              </w:rPr>
            </w:pPr>
            <w:r>
              <w:rPr>
                <w:rFonts w:ascii="Arial" w:cs="Arial" w:eastAsia="Arial" w:hAnsi="Arial"/>
                <w:sz w:val="13"/>
                <w:szCs w:val="13"/>
                <w:color w:val="auto"/>
              </w:rPr>
              <w:t>Amounts Attributable to</w:t>
            </w: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Viad Common</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Stockholders:</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Income from continuing</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operations</w:t>
            </w:r>
          </w:p>
        </w:tc>
        <w:tc>
          <w:tcPr>
            <w:tcW w:w="28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80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22,311</w:t>
            </w:r>
          </w:p>
        </w:tc>
        <w:tc>
          <w:tcPr>
            <w:tcW w:w="280" w:type="dxa"/>
            <w:vAlign w:val="bottom"/>
          </w:tcPr>
          <w:p>
            <w:pPr>
              <w:spacing w:after="0"/>
              <w:rPr>
                <w:sz w:val="12"/>
                <w:szCs w:val="12"/>
                <w:color w:val="auto"/>
              </w:rPr>
            </w:pPr>
          </w:p>
        </w:tc>
        <w:tc>
          <w:tcPr>
            <w:tcW w:w="280" w:type="dxa"/>
            <w:vAlign w:val="bottom"/>
          </w:tcPr>
          <w:p>
            <w:pPr>
              <w:jc w:val="right"/>
              <w:ind w:right="17"/>
              <w:spacing w:after="0" w:line="142" w:lineRule="exact"/>
              <w:rPr>
                <w:sz w:val="20"/>
                <w:szCs w:val="20"/>
                <w:color w:val="auto"/>
              </w:rPr>
            </w:pPr>
            <w:r>
              <w:rPr>
                <w:rFonts w:ascii="Arial" w:cs="Arial" w:eastAsia="Arial" w:hAnsi="Arial"/>
                <w:sz w:val="13"/>
                <w:szCs w:val="13"/>
                <w:color w:val="auto"/>
              </w:rPr>
              <w:t>$</w:t>
            </w:r>
          </w:p>
        </w:tc>
        <w:tc>
          <w:tcPr>
            <w:tcW w:w="7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7,978</w:t>
            </w:r>
          </w:p>
        </w:tc>
        <w:tc>
          <w:tcPr>
            <w:tcW w:w="280" w:type="dxa"/>
            <w:vAlign w:val="bottom"/>
          </w:tcPr>
          <w:p>
            <w:pPr>
              <w:spacing w:after="0"/>
              <w:rPr>
                <w:sz w:val="12"/>
                <w:szCs w:val="12"/>
                <w:color w:val="auto"/>
              </w:rPr>
            </w:pPr>
          </w:p>
        </w:tc>
        <w:tc>
          <w:tcPr>
            <w:tcW w:w="300" w:type="dxa"/>
            <w:vAlign w:val="bottom"/>
          </w:tcPr>
          <w:p>
            <w:pPr>
              <w:jc w:val="right"/>
              <w:ind w:right="57"/>
              <w:spacing w:after="0" w:line="142" w:lineRule="exact"/>
              <w:rPr>
                <w:sz w:val="20"/>
                <w:szCs w:val="20"/>
                <w:color w:val="auto"/>
              </w:rPr>
            </w:pPr>
            <w:r>
              <w:rPr>
                <w:rFonts w:ascii="Arial" w:cs="Arial" w:eastAsia="Arial" w:hAnsi="Arial"/>
                <w:sz w:val="13"/>
                <w:szCs w:val="13"/>
                <w:color w:val="auto"/>
              </w:rPr>
              <w:t>$</w:t>
            </w:r>
          </w:p>
        </w:tc>
        <w:tc>
          <w:tcPr>
            <w:tcW w:w="66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14,333</w:t>
            </w:r>
          </w:p>
        </w:tc>
        <w:tc>
          <w:tcPr>
            <w:tcW w:w="280" w:type="dxa"/>
            <w:vAlign w:val="bottom"/>
          </w:tcPr>
          <w:p>
            <w:pPr>
              <w:spacing w:after="0"/>
              <w:rPr>
                <w:sz w:val="12"/>
                <w:szCs w:val="12"/>
                <w:color w:val="auto"/>
              </w:rPr>
            </w:pPr>
          </w:p>
        </w:tc>
        <w:tc>
          <w:tcPr>
            <w:tcW w:w="780" w:type="dxa"/>
            <w:vAlign w:val="bottom"/>
          </w:tcPr>
          <w:p>
            <w:pPr>
              <w:jc w:val="right"/>
              <w:ind w:right="277"/>
              <w:spacing w:after="0" w:line="142"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28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7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20,403</w:t>
            </w:r>
          </w:p>
        </w:tc>
        <w:tc>
          <w:tcPr>
            <w:tcW w:w="280" w:type="dxa"/>
            <w:vAlign w:val="bottom"/>
          </w:tcPr>
          <w:p>
            <w:pPr>
              <w:spacing w:after="0"/>
              <w:rPr>
                <w:sz w:val="12"/>
                <w:szCs w:val="12"/>
                <w:color w:val="auto"/>
              </w:rPr>
            </w:pPr>
          </w:p>
        </w:tc>
        <w:tc>
          <w:tcPr>
            <w:tcW w:w="24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82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17,290</w:t>
            </w:r>
          </w:p>
        </w:tc>
        <w:tc>
          <w:tcPr>
            <w:tcW w:w="300" w:type="dxa"/>
            <w:vAlign w:val="bottom"/>
          </w:tcPr>
          <w:p>
            <w:pPr>
              <w:spacing w:after="0"/>
              <w:rPr>
                <w:sz w:val="12"/>
                <w:szCs w:val="12"/>
                <w:color w:val="auto"/>
              </w:rPr>
            </w:pPr>
          </w:p>
        </w:tc>
        <w:tc>
          <w:tcPr>
            <w:tcW w:w="300" w:type="dxa"/>
            <w:vAlign w:val="bottom"/>
          </w:tcPr>
          <w:p>
            <w:pPr>
              <w:jc w:val="right"/>
              <w:ind w:right="37"/>
              <w:spacing w:after="0" w:line="142" w:lineRule="exact"/>
              <w:rPr>
                <w:sz w:val="20"/>
                <w:szCs w:val="20"/>
                <w:color w:val="auto"/>
              </w:rPr>
            </w:pPr>
            <w:r>
              <w:rPr>
                <w:rFonts w:ascii="Arial" w:cs="Arial" w:eastAsia="Arial" w:hAnsi="Arial"/>
                <w:sz w:val="13"/>
                <w:szCs w:val="13"/>
                <w:color w:val="auto"/>
              </w:rPr>
              <w:t>$</w:t>
            </w:r>
          </w:p>
        </w:tc>
        <w:tc>
          <w:tcPr>
            <w:tcW w:w="6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3,113</w:t>
            </w:r>
          </w:p>
        </w:tc>
        <w:tc>
          <w:tcPr>
            <w:tcW w:w="280" w:type="dxa"/>
            <w:vAlign w:val="bottom"/>
          </w:tcPr>
          <w:p>
            <w:pPr>
              <w:spacing w:after="0"/>
              <w:rPr>
                <w:sz w:val="12"/>
                <w:szCs w:val="12"/>
                <w:color w:val="auto"/>
              </w:rPr>
            </w:pPr>
          </w:p>
        </w:tc>
        <w:tc>
          <w:tcPr>
            <w:tcW w:w="720" w:type="dxa"/>
            <w:vAlign w:val="bottom"/>
          </w:tcPr>
          <w:p>
            <w:pPr>
              <w:jc w:val="right"/>
              <w:spacing w:after="0" w:line="142" w:lineRule="exact"/>
              <w:rPr>
                <w:sz w:val="20"/>
                <w:szCs w:val="20"/>
                <w:color w:val="auto"/>
              </w:rPr>
            </w:pPr>
            <w:r>
              <w:rPr>
                <w:rFonts w:ascii="Arial" w:cs="Arial" w:eastAsia="Arial" w:hAnsi="Arial"/>
                <w:sz w:val="13"/>
                <w:szCs w:val="13"/>
                <w:color w:val="auto"/>
              </w:rPr>
              <w:t>18.0%</w:t>
            </w: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Income (loss) from</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600" w:type="dxa"/>
            <w:vAlign w:val="bottom"/>
          </w:tcPr>
          <w:p>
            <w:pPr>
              <w:spacing w:after="0" w:line="138" w:lineRule="exact"/>
              <w:rPr>
                <w:sz w:val="20"/>
                <w:szCs w:val="20"/>
                <w:color w:val="auto"/>
              </w:rPr>
            </w:pPr>
            <w:r>
              <w:rPr>
                <w:rFonts w:ascii="Arial" w:cs="Arial" w:eastAsia="Arial" w:hAnsi="Arial"/>
                <w:sz w:val="13"/>
                <w:szCs w:val="13"/>
                <w:color w:val="auto"/>
              </w:rPr>
              <w:t>discontinued operations</w:t>
            </w:r>
          </w:p>
        </w:tc>
        <w:tc>
          <w:tcPr>
            <w:tcW w:w="28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jc w:val="right"/>
              <w:ind w:right="137"/>
              <w:spacing w:after="0" w:line="138" w:lineRule="exact"/>
              <w:rPr>
                <w:sz w:val="20"/>
                <w:szCs w:val="20"/>
                <w:color w:val="auto"/>
              </w:rPr>
            </w:pPr>
            <w:r>
              <w:rPr>
                <w:rFonts w:ascii="Arial" w:cs="Arial" w:eastAsia="Arial" w:hAnsi="Arial"/>
                <w:sz w:val="13"/>
                <w:szCs w:val="13"/>
                <w:color w:val="auto"/>
              </w:rPr>
              <w:t>78</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(1,236)</w:t>
            </w:r>
          </w:p>
        </w:tc>
        <w:tc>
          <w:tcPr>
            <w:tcW w:w="28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1,314</w:t>
            </w:r>
          </w:p>
        </w:tc>
        <w:tc>
          <w:tcPr>
            <w:tcW w:w="280" w:type="dxa"/>
            <w:vAlign w:val="bottom"/>
          </w:tcPr>
          <w:p>
            <w:pPr>
              <w:spacing w:after="0"/>
              <w:rPr>
                <w:sz w:val="11"/>
                <w:szCs w:val="11"/>
                <w:color w:val="auto"/>
              </w:rPr>
            </w:pPr>
          </w:p>
        </w:tc>
        <w:tc>
          <w:tcPr>
            <w:tcW w:w="780" w:type="dxa"/>
            <w:vAlign w:val="bottom"/>
            <w:tcBorders>
              <w:bottom w:val="single" w:sz="8" w:color="auto"/>
            </w:tcBorders>
          </w:tcPr>
          <w:p>
            <w:pPr>
              <w:jc w:val="right"/>
              <w:ind w:right="277"/>
              <w:spacing w:after="0" w:line="138"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77"/>
              <w:spacing w:after="0" w:line="138" w:lineRule="exact"/>
              <w:rPr>
                <w:sz w:val="20"/>
                <w:szCs w:val="20"/>
                <w:color w:val="auto"/>
              </w:rPr>
            </w:pPr>
            <w:r>
              <w:rPr>
                <w:rFonts w:ascii="Arial" w:cs="Arial" w:eastAsia="Arial" w:hAnsi="Arial"/>
                <w:sz w:val="13"/>
                <w:szCs w:val="13"/>
                <w:color w:val="auto"/>
              </w:rPr>
              <w:t>(70)</w:t>
            </w:r>
          </w:p>
        </w:tc>
        <w:tc>
          <w:tcPr>
            <w:tcW w:w="28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11,334</w:t>
            </w:r>
          </w:p>
        </w:tc>
        <w:tc>
          <w:tcPr>
            <w:tcW w:w="30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jc w:val="right"/>
              <w:ind w:right="77"/>
              <w:spacing w:after="0" w:line="138" w:lineRule="exact"/>
              <w:rPr>
                <w:sz w:val="20"/>
                <w:szCs w:val="20"/>
                <w:color w:val="auto"/>
              </w:rPr>
            </w:pPr>
            <w:r>
              <w:rPr>
                <w:rFonts w:ascii="Arial" w:cs="Arial" w:eastAsia="Arial" w:hAnsi="Arial"/>
                <w:sz w:val="13"/>
                <w:szCs w:val="13"/>
                <w:color w:val="auto"/>
              </w:rPr>
              <w:t>(11,404)</w:t>
            </w:r>
          </w:p>
        </w:tc>
        <w:tc>
          <w:tcPr>
            <w:tcW w:w="280" w:type="dxa"/>
            <w:vAlign w:val="bottom"/>
          </w:tcPr>
          <w:p>
            <w:pPr>
              <w:spacing w:after="0"/>
              <w:rPr>
                <w:sz w:val="11"/>
                <w:szCs w:val="11"/>
                <w:color w:val="auto"/>
              </w:rPr>
            </w:pPr>
          </w:p>
        </w:tc>
        <w:tc>
          <w:tcPr>
            <w:tcW w:w="720" w:type="dxa"/>
            <w:vAlign w:val="bottom"/>
            <w:tcBorders>
              <w:bottom w:val="single" w:sz="8" w:color="auto"/>
            </w:tcBorders>
          </w:tcPr>
          <w:p>
            <w:pPr>
              <w:jc w:val="right"/>
              <w:ind w:right="197"/>
              <w:spacing w:after="0" w:line="138"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84"/>
        </w:trPr>
        <w:tc>
          <w:tcPr>
            <w:tcW w:w="1600" w:type="dxa"/>
            <w:vAlign w:val="bottom"/>
          </w:tcPr>
          <w:p>
            <w:pPr>
              <w:spacing w:after="0"/>
              <w:rPr>
                <w:sz w:val="20"/>
                <w:szCs w:val="20"/>
                <w:color w:val="auto"/>
              </w:rPr>
            </w:pPr>
            <w:r>
              <w:rPr>
                <w:rFonts w:ascii="Arial" w:cs="Arial" w:eastAsia="Arial" w:hAnsi="Arial"/>
                <w:sz w:val="13"/>
                <w:szCs w:val="13"/>
                <w:b w:val="1"/>
                <w:bCs w:val="1"/>
                <w:color w:val="auto"/>
              </w:rPr>
              <w:t>Net income</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w:t>
            </w:r>
          </w:p>
        </w:tc>
        <w:tc>
          <w:tcPr>
            <w:tcW w:w="80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b w:val="1"/>
                <w:bCs w:val="1"/>
                <w:color w:val="auto"/>
              </w:rPr>
              <w:t>22,389</w:t>
            </w:r>
          </w:p>
        </w:tc>
        <w:tc>
          <w:tcPr>
            <w:tcW w:w="280" w:type="dxa"/>
            <w:vAlign w:val="bottom"/>
          </w:tcPr>
          <w:p>
            <w:pPr>
              <w:spacing w:after="0"/>
              <w:rPr>
                <w:sz w:val="16"/>
                <w:szCs w:val="16"/>
                <w:color w:val="auto"/>
              </w:rPr>
            </w:pPr>
          </w:p>
        </w:tc>
        <w:tc>
          <w:tcPr>
            <w:tcW w:w="280" w:type="dxa"/>
            <w:vAlign w:val="bottom"/>
            <w:tcBorders>
              <w:bottom w:val="single" w:sz="8" w:color="auto"/>
            </w:tcBorders>
          </w:tcPr>
          <w:p>
            <w:pPr>
              <w:jc w:val="right"/>
              <w:ind w:right="17"/>
              <w:spacing w:after="0"/>
              <w:rPr>
                <w:sz w:val="20"/>
                <w:szCs w:val="20"/>
                <w:color w:val="auto"/>
              </w:rPr>
            </w:pPr>
            <w:r>
              <w:rPr>
                <w:rFonts w:ascii="Arial" w:cs="Arial" w:eastAsia="Arial" w:hAnsi="Arial"/>
                <w:sz w:val="13"/>
                <w:szCs w:val="13"/>
                <w:b w:val="1"/>
                <w:bCs w:val="1"/>
                <w:color w:val="auto"/>
              </w:rPr>
              <w:t>$</w:t>
            </w:r>
          </w:p>
        </w:tc>
        <w:tc>
          <w:tcPr>
            <w:tcW w:w="7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rPr>
              <w:t>6,742</w:t>
            </w:r>
          </w:p>
        </w:tc>
        <w:tc>
          <w:tcPr>
            <w:tcW w:w="280" w:type="dxa"/>
            <w:vAlign w:val="bottom"/>
          </w:tcPr>
          <w:p>
            <w:pPr>
              <w:spacing w:after="0"/>
              <w:rPr>
                <w:sz w:val="16"/>
                <w:szCs w:val="16"/>
                <w:color w:val="auto"/>
              </w:rPr>
            </w:pPr>
          </w:p>
        </w:tc>
        <w:tc>
          <w:tcPr>
            <w:tcW w:w="30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w:t>
            </w:r>
          </w:p>
        </w:tc>
        <w:tc>
          <w:tcPr>
            <w:tcW w:w="66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rPr>
              <w:t>15,647</w:t>
            </w:r>
          </w:p>
        </w:tc>
        <w:tc>
          <w:tcPr>
            <w:tcW w:w="280" w:type="dxa"/>
            <w:vAlign w:val="bottom"/>
          </w:tcPr>
          <w:p>
            <w:pPr>
              <w:spacing w:after="0"/>
              <w:rPr>
                <w:sz w:val="16"/>
                <w:szCs w:val="16"/>
                <w:color w:val="auto"/>
              </w:rPr>
            </w:pPr>
          </w:p>
        </w:tc>
        <w:tc>
          <w:tcPr>
            <w:tcW w:w="780" w:type="dxa"/>
            <w:vAlign w:val="bottom"/>
            <w:tcBorders>
              <w:bottom w:val="single" w:sz="8" w:color="auto"/>
            </w:tcBorders>
          </w:tcPr>
          <w:p>
            <w:pPr>
              <w:jc w:val="right"/>
              <w:ind w:right="27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16"/>
                <w:szCs w:val="16"/>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w:t>
            </w:r>
          </w:p>
        </w:tc>
        <w:tc>
          <w:tcPr>
            <w:tcW w:w="7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rPr>
              <w:t>20,333</w:t>
            </w:r>
          </w:p>
        </w:tc>
        <w:tc>
          <w:tcPr>
            <w:tcW w:w="280" w:type="dxa"/>
            <w:vAlign w:val="bottom"/>
          </w:tcPr>
          <w:p>
            <w:pPr>
              <w:spacing w:after="0"/>
              <w:rPr>
                <w:sz w:val="16"/>
                <w:szCs w:val="16"/>
                <w:color w:val="auto"/>
              </w:rPr>
            </w:pP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w:t>
            </w:r>
          </w:p>
        </w:tc>
        <w:tc>
          <w:tcPr>
            <w:tcW w:w="82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rPr>
              <w:t>28,624</w:t>
            </w:r>
          </w:p>
        </w:tc>
        <w:tc>
          <w:tcPr>
            <w:tcW w:w="300" w:type="dxa"/>
            <w:vAlign w:val="bottom"/>
          </w:tcPr>
          <w:p>
            <w:pPr>
              <w:spacing w:after="0"/>
              <w:rPr>
                <w:sz w:val="16"/>
                <w:szCs w:val="16"/>
                <w:color w:val="auto"/>
              </w:rPr>
            </w:pPr>
          </w:p>
        </w:tc>
        <w:tc>
          <w:tcPr>
            <w:tcW w:w="300" w:type="dxa"/>
            <w:vAlign w:val="bottom"/>
            <w:tcBorders>
              <w:bottom w:val="single" w:sz="8" w:color="auto"/>
            </w:tcBorders>
          </w:tcPr>
          <w:p>
            <w:pPr>
              <w:jc w:val="right"/>
              <w:ind w:right="17"/>
              <w:spacing w:after="0"/>
              <w:rPr>
                <w:sz w:val="20"/>
                <w:szCs w:val="20"/>
                <w:color w:val="auto"/>
              </w:rPr>
            </w:pPr>
            <w:r>
              <w:rPr>
                <w:rFonts w:ascii="Arial" w:cs="Arial" w:eastAsia="Arial" w:hAnsi="Arial"/>
                <w:sz w:val="13"/>
                <w:szCs w:val="13"/>
                <w:b w:val="1"/>
                <w:bCs w:val="1"/>
                <w:color w:val="auto"/>
              </w:rPr>
              <w:t>$</w:t>
            </w:r>
          </w:p>
        </w:tc>
        <w:tc>
          <w:tcPr>
            <w:tcW w:w="680" w:type="dxa"/>
            <w:vAlign w:val="bottom"/>
            <w:tcBorders>
              <w:bottom w:val="single" w:sz="8" w:color="auto"/>
            </w:tcBorders>
          </w:tcPr>
          <w:p>
            <w:pPr>
              <w:jc w:val="right"/>
              <w:ind w:right="77"/>
              <w:spacing w:after="0"/>
              <w:rPr>
                <w:sz w:val="20"/>
                <w:szCs w:val="20"/>
                <w:color w:val="auto"/>
              </w:rPr>
            </w:pPr>
            <w:r>
              <w:rPr>
                <w:rFonts w:ascii="Arial" w:cs="Arial" w:eastAsia="Arial" w:hAnsi="Arial"/>
                <w:sz w:val="13"/>
                <w:szCs w:val="13"/>
                <w:b w:val="1"/>
                <w:bCs w:val="1"/>
                <w:color w:val="auto"/>
              </w:rPr>
              <w:t>(8,291)</w:t>
            </w:r>
          </w:p>
        </w:tc>
        <w:tc>
          <w:tcPr>
            <w:tcW w:w="280" w:type="dxa"/>
            <w:vAlign w:val="bottom"/>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-29.0%</w:t>
            </w:r>
          </w:p>
        </w:tc>
        <w:tc>
          <w:tcPr>
            <w:tcW w:w="0" w:type="dxa"/>
            <w:vAlign w:val="bottom"/>
          </w:tcPr>
          <w:p>
            <w:pPr>
              <w:spacing w:after="0"/>
              <w:rPr>
                <w:sz w:val="1"/>
                <w:szCs w:val="1"/>
                <w:color w:val="auto"/>
              </w:rPr>
            </w:pPr>
          </w:p>
        </w:tc>
      </w:tr>
      <w:tr>
        <w:trPr>
          <w:trHeight w:val="358"/>
        </w:trPr>
        <w:tc>
          <w:tcPr>
            <w:tcW w:w="1600" w:type="dxa"/>
            <w:vAlign w:val="bottom"/>
          </w:tcPr>
          <w:p>
            <w:pPr>
              <w:spacing w:after="0"/>
              <w:rPr>
                <w:sz w:val="20"/>
                <w:szCs w:val="20"/>
                <w:color w:val="auto"/>
              </w:rPr>
            </w:pPr>
            <w:r>
              <w:rPr>
                <w:rFonts w:ascii="Arial" w:cs="Arial" w:eastAsia="Arial" w:hAnsi="Arial"/>
                <w:sz w:val="13"/>
                <w:szCs w:val="13"/>
                <w:color w:val="auto"/>
              </w:rPr>
              <w:t>Diluted income per</w:t>
            </w: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common share:</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380"/>
              <w:spacing w:after="0" w:line="142" w:lineRule="exact"/>
              <w:rPr>
                <w:sz w:val="20"/>
                <w:szCs w:val="20"/>
                <w:color w:val="auto"/>
              </w:rPr>
            </w:pPr>
            <w:r>
              <w:rPr>
                <w:rFonts w:ascii="Arial" w:cs="Arial" w:eastAsia="Arial" w:hAnsi="Arial"/>
                <w:sz w:val="13"/>
                <w:szCs w:val="13"/>
                <w:color w:val="auto"/>
              </w:rPr>
              <w:t>Income from</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380"/>
              <w:spacing w:after="0" w:line="142" w:lineRule="exact"/>
              <w:rPr>
                <w:sz w:val="20"/>
                <w:szCs w:val="20"/>
                <w:color w:val="auto"/>
              </w:rPr>
            </w:pPr>
            <w:r>
              <w:rPr>
                <w:rFonts w:ascii="Arial" w:cs="Arial" w:eastAsia="Arial" w:hAnsi="Arial"/>
                <w:sz w:val="13"/>
                <w:szCs w:val="13"/>
                <w:color w:val="auto"/>
              </w:rPr>
              <w:t>continuing</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380"/>
              <w:spacing w:after="0" w:line="142" w:lineRule="exact"/>
              <w:rPr>
                <w:sz w:val="20"/>
                <w:szCs w:val="20"/>
                <w:color w:val="auto"/>
              </w:rPr>
            </w:pPr>
            <w:r>
              <w:rPr>
                <w:rFonts w:ascii="Arial" w:cs="Arial" w:eastAsia="Arial" w:hAnsi="Arial"/>
                <w:sz w:val="13"/>
                <w:szCs w:val="13"/>
                <w:color w:val="auto"/>
              </w:rPr>
              <w:t>operations</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attributable to</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Viad common</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shareholders</w:t>
            </w:r>
          </w:p>
        </w:tc>
        <w:tc>
          <w:tcPr>
            <w:tcW w:w="280" w:type="dxa"/>
            <w:vAlign w:val="bottom"/>
          </w:tcPr>
          <w:p>
            <w:pPr>
              <w:jc w:val="right"/>
              <w:ind w:right="37"/>
              <w:spacing w:after="0" w:line="142" w:lineRule="exact"/>
              <w:rPr>
                <w:sz w:val="20"/>
                <w:szCs w:val="20"/>
                <w:color w:val="auto"/>
              </w:rPr>
            </w:pPr>
            <w:r>
              <w:rPr>
                <w:rFonts w:ascii="Arial" w:cs="Arial" w:eastAsia="Arial" w:hAnsi="Arial"/>
                <w:sz w:val="13"/>
                <w:szCs w:val="13"/>
                <w:color w:val="auto"/>
              </w:rPr>
              <w:t>$</w:t>
            </w:r>
          </w:p>
        </w:tc>
        <w:tc>
          <w:tcPr>
            <w:tcW w:w="80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1.11</w:t>
            </w:r>
          </w:p>
        </w:tc>
        <w:tc>
          <w:tcPr>
            <w:tcW w:w="280" w:type="dxa"/>
            <w:vAlign w:val="bottom"/>
          </w:tcPr>
          <w:p>
            <w:pPr>
              <w:spacing w:after="0"/>
              <w:rPr>
                <w:sz w:val="12"/>
                <w:szCs w:val="12"/>
                <w:color w:val="auto"/>
              </w:rPr>
            </w:pPr>
          </w:p>
        </w:tc>
        <w:tc>
          <w:tcPr>
            <w:tcW w:w="280" w:type="dxa"/>
            <w:vAlign w:val="bottom"/>
          </w:tcPr>
          <w:p>
            <w:pPr>
              <w:jc w:val="right"/>
              <w:ind w:right="37"/>
              <w:spacing w:after="0" w:line="142" w:lineRule="exact"/>
              <w:rPr>
                <w:sz w:val="20"/>
                <w:szCs w:val="20"/>
                <w:color w:val="auto"/>
              </w:rPr>
            </w:pPr>
            <w:r>
              <w:rPr>
                <w:rFonts w:ascii="Arial" w:cs="Arial" w:eastAsia="Arial" w:hAnsi="Arial"/>
                <w:sz w:val="13"/>
                <w:szCs w:val="13"/>
                <w:color w:val="auto"/>
              </w:rPr>
              <w:t>$</w:t>
            </w:r>
          </w:p>
        </w:tc>
        <w:tc>
          <w:tcPr>
            <w:tcW w:w="7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0.39</w:t>
            </w:r>
          </w:p>
        </w:tc>
        <w:tc>
          <w:tcPr>
            <w:tcW w:w="280" w:type="dxa"/>
            <w:vAlign w:val="bottom"/>
          </w:tcPr>
          <w:p>
            <w:pPr>
              <w:spacing w:after="0"/>
              <w:rPr>
                <w:sz w:val="12"/>
                <w:szCs w:val="12"/>
                <w:color w:val="auto"/>
              </w:rPr>
            </w:pPr>
          </w:p>
        </w:tc>
        <w:tc>
          <w:tcPr>
            <w:tcW w:w="300" w:type="dxa"/>
            <w:vAlign w:val="bottom"/>
          </w:tcPr>
          <w:p>
            <w:pPr>
              <w:jc w:val="right"/>
              <w:ind w:right="57"/>
              <w:spacing w:after="0" w:line="142" w:lineRule="exact"/>
              <w:rPr>
                <w:sz w:val="20"/>
                <w:szCs w:val="20"/>
                <w:color w:val="auto"/>
              </w:rPr>
            </w:pPr>
            <w:r>
              <w:rPr>
                <w:rFonts w:ascii="Arial" w:cs="Arial" w:eastAsia="Arial" w:hAnsi="Arial"/>
                <w:sz w:val="13"/>
                <w:szCs w:val="13"/>
                <w:color w:val="auto"/>
              </w:rPr>
              <w:t>$</w:t>
            </w:r>
          </w:p>
        </w:tc>
        <w:tc>
          <w:tcPr>
            <w:tcW w:w="66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0.72</w:t>
            </w:r>
          </w:p>
        </w:tc>
        <w:tc>
          <w:tcPr>
            <w:tcW w:w="280" w:type="dxa"/>
            <w:vAlign w:val="bottom"/>
          </w:tcPr>
          <w:p>
            <w:pPr>
              <w:spacing w:after="0"/>
              <w:rPr>
                <w:sz w:val="12"/>
                <w:szCs w:val="12"/>
                <w:color w:val="auto"/>
              </w:rPr>
            </w:pPr>
          </w:p>
        </w:tc>
        <w:tc>
          <w:tcPr>
            <w:tcW w:w="780" w:type="dxa"/>
            <w:vAlign w:val="bottom"/>
          </w:tcPr>
          <w:p>
            <w:pPr>
              <w:jc w:val="right"/>
              <w:ind w:right="277"/>
              <w:spacing w:after="0" w:line="142"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280" w:type="dxa"/>
            <w:vAlign w:val="bottom"/>
          </w:tcPr>
          <w:p>
            <w:pPr>
              <w:jc w:val="right"/>
              <w:ind w:right="37"/>
              <w:spacing w:after="0" w:line="142" w:lineRule="exact"/>
              <w:rPr>
                <w:sz w:val="20"/>
                <w:szCs w:val="20"/>
                <w:color w:val="auto"/>
              </w:rPr>
            </w:pPr>
            <w:r>
              <w:rPr>
                <w:rFonts w:ascii="Arial" w:cs="Arial" w:eastAsia="Arial" w:hAnsi="Arial"/>
                <w:sz w:val="13"/>
                <w:szCs w:val="13"/>
                <w:color w:val="auto"/>
              </w:rPr>
              <w:t>$</w:t>
            </w:r>
          </w:p>
        </w:tc>
        <w:tc>
          <w:tcPr>
            <w:tcW w:w="7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1.02</w:t>
            </w:r>
          </w:p>
        </w:tc>
        <w:tc>
          <w:tcPr>
            <w:tcW w:w="280" w:type="dxa"/>
            <w:vAlign w:val="bottom"/>
          </w:tcPr>
          <w:p>
            <w:pPr>
              <w:spacing w:after="0"/>
              <w:rPr>
                <w:sz w:val="12"/>
                <w:szCs w:val="12"/>
                <w:color w:val="auto"/>
              </w:rPr>
            </w:pPr>
          </w:p>
        </w:tc>
        <w:tc>
          <w:tcPr>
            <w:tcW w:w="24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82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0.85</w:t>
            </w:r>
          </w:p>
        </w:tc>
        <w:tc>
          <w:tcPr>
            <w:tcW w:w="300" w:type="dxa"/>
            <w:vAlign w:val="bottom"/>
          </w:tcPr>
          <w:p>
            <w:pPr>
              <w:spacing w:after="0"/>
              <w:rPr>
                <w:sz w:val="12"/>
                <w:szCs w:val="12"/>
                <w:color w:val="auto"/>
              </w:rPr>
            </w:pPr>
          </w:p>
        </w:tc>
        <w:tc>
          <w:tcPr>
            <w:tcW w:w="300" w:type="dxa"/>
            <w:vAlign w:val="bottom"/>
          </w:tcPr>
          <w:p>
            <w:pPr>
              <w:jc w:val="right"/>
              <w:ind w:right="37"/>
              <w:spacing w:after="0" w:line="142" w:lineRule="exact"/>
              <w:rPr>
                <w:sz w:val="20"/>
                <w:szCs w:val="20"/>
                <w:color w:val="auto"/>
              </w:rPr>
            </w:pPr>
            <w:r>
              <w:rPr>
                <w:rFonts w:ascii="Arial" w:cs="Arial" w:eastAsia="Arial" w:hAnsi="Arial"/>
                <w:sz w:val="13"/>
                <w:szCs w:val="13"/>
                <w:color w:val="auto"/>
              </w:rPr>
              <w:t>$</w:t>
            </w:r>
          </w:p>
        </w:tc>
        <w:tc>
          <w:tcPr>
            <w:tcW w:w="6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0.17</w:t>
            </w:r>
          </w:p>
        </w:tc>
        <w:tc>
          <w:tcPr>
            <w:tcW w:w="280" w:type="dxa"/>
            <w:vAlign w:val="bottom"/>
          </w:tcPr>
          <w:p>
            <w:pPr>
              <w:spacing w:after="0"/>
              <w:rPr>
                <w:sz w:val="12"/>
                <w:szCs w:val="12"/>
                <w:color w:val="auto"/>
              </w:rPr>
            </w:pPr>
          </w:p>
        </w:tc>
        <w:tc>
          <w:tcPr>
            <w:tcW w:w="720" w:type="dxa"/>
            <w:vAlign w:val="bottom"/>
          </w:tcPr>
          <w:p>
            <w:pPr>
              <w:jc w:val="right"/>
              <w:spacing w:after="0" w:line="142" w:lineRule="exact"/>
              <w:rPr>
                <w:sz w:val="20"/>
                <w:szCs w:val="20"/>
                <w:color w:val="auto"/>
              </w:rPr>
            </w:pPr>
            <w:r>
              <w:rPr>
                <w:rFonts w:ascii="Arial" w:cs="Arial" w:eastAsia="Arial" w:hAnsi="Arial"/>
                <w:sz w:val="13"/>
                <w:szCs w:val="13"/>
                <w:color w:val="auto"/>
              </w:rPr>
              <w:t>20.0%</w:t>
            </w:r>
          </w:p>
        </w:tc>
        <w:tc>
          <w:tcPr>
            <w:tcW w:w="0" w:type="dxa"/>
            <w:vAlign w:val="bottom"/>
          </w:tcPr>
          <w:p>
            <w:pPr>
              <w:spacing w:after="0"/>
              <w:rPr>
                <w:sz w:val="1"/>
                <w:szCs w:val="1"/>
                <w:color w:val="auto"/>
              </w:rPr>
            </w:pPr>
          </w:p>
        </w:tc>
      </w:tr>
      <w:tr>
        <w:trPr>
          <w:trHeight w:val="142"/>
        </w:trPr>
        <w:tc>
          <w:tcPr>
            <w:tcW w:w="1600" w:type="dxa"/>
            <w:vAlign w:val="bottom"/>
          </w:tcPr>
          <w:p>
            <w:pPr>
              <w:ind w:left="380"/>
              <w:spacing w:after="0" w:line="142" w:lineRule="exact"/>
              <w:rPr>
                <w:sz w:val="20"/>
                <w:szCs w:val="20"/>
                <w:color w:val="auto"/>
              </w:rPr>
            </w:pPr>
            <w:r>
              <w:rPr>
                <w:rFonts w:ascii="Arial" w:cs="Arial" w:eastAsia="Arial" w:hAnsi="Arial"/>
                <w:sz w:val="13"/>
                <w:szCs w:val="13"/>
                <w:color w:val="auto"/>
              </w:rPr>
              <w:t>Income (loss) from</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380"/>
              <w:spacing w:after="0" w:line="142" w:lineRule="exact"/>
              <w:rPr>
                <w:sz w:val="20"/>
                <w:szCs w:val="20"/>
                <w:color w:val="auto"/>
              </w:rPr>
            </w:pPr>
            <w:r>
              <w:rPr>
                <w:rFonts w:ascii="Arial" w:cs="Arial" w:eastAsia="Arial" w:hAnsi="Arial"/>
                <w:sz w:val="13"/>
                <w:szCs w:val="13"/>
                <w:color w:val="auto"/>
              </w:rPr>
              <w:t>discontinued</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380"/>
              <w:spacing w:after="0" w:line="142" w:lineRule="exact"/>
              <w:rPr>
                <w:sz w:val="20"/>
                <w:szCs w:val="20"/>
                <w:color w:val="auto"/>
              </w:rPr>
            </w:pPr>
            <w:r>
              <w:rPr>
                <w:rFonts w:ascii="Arial" w:cs="Arial" w:eastAsia="Arial" w:hAnsi="Arial"/>
                <w:sz w:val="13"/>
                <w:szCs w:val="13"/>
                <w:color w:val="auto"/>
              </w:rPr>
              <w:t>operations</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attributable to</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Viad common</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600" w:type="dxa"/>
            <w:vAlign w:val="bottom"/>
          </w:tcPr>
          <w:p>
            <w:pPr>
              <w:ind w:left="660"/>
              <w:spacing w:after="0" w:line="138" w:lineRule="exact"/>
              <w:rPr>
                <w:sz w:val="20"/>
                <w:szCs w:val="20"/>
                <w:color w:val="auto"/>
              </w:rPr>
            </w:pPr>
            <w:r>
              <w:rPr>
                <w:rFonts w:ascii="Arial" w:cs="Arial" w:eastAsia="Arial" w:hAnsi="Arial"/>
                <w:sz w:val="13"/>
                <w:szCs w:val="13"/>
                <w:color w:val="auto"/>
              </w:rPr>
              <w:t>shareholders</w:t>
            </w:r>
          </w:p>
        </w:tc>
        <w:tc>
          <w:tcPr>
            <w:tcW w:w="28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jc w:val="right"/>
              <w:ind w:right="137"/>
              <w:spacing w:after="0" w:line="138" w:lineRule="exact"/>
              <w:rPr>
                <w:sz w:val="20"/>
                <w:szCs w:val="20"/>
                <w:color w:val="auto"/>
              </w:rPr>
            </w:pPr>
            <w:r>
              <w:rPr>
                <w:rFonts w:ascii="Arial" w:cs="Arial" w:eastAsia="Arial" w:hAnsi="Arial"/>
                <w:sz w:val="13"/>
                <w:szCs w:val="13"/>
                <w:color w:val="auto"/>
              </w:rPr>
              <w:t>0.01</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(0.06)</w:t>
            </w:r>
          </w:p>
        </w:tc>
        <w:tc>
          <w:tcPr>
            <w:tcW w:w="28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0.07</w:t>
            </w:r>
          </w:p>
        </w:tc>
        <w:tc>
          <w:tcPr>
            <w:tcW w:w="280" w:type="dxa"/>
            <w:vAlign w:val="bottom"/>
          </w:tcPr>
          <w:p>
            <w:pPr>
              <w:spacing w:after="0"/>
              <w:rPr>
                <w:sz w:val="11"/>
                <w:szCs w:val="11"/>
                <w:color w:val="auto"/>
              </w:rPr>
            </w:pPr>
          </w:p>
        </w:tc>
        <w:tc>
          <w:tcPr>
            <w:tcW w:w="780" w:type="dxa"/>
            <w:vAlign w:val="bottom"/>
            <w:tcBorders>
              <w:bottom w:val="single" w:sz="8" w:color="auto"/>
            </w:tcBorders>
          </w:tcPr>
          <w:p>
            <w:pPr>
              <w:jc w:val="right"/>
              <w:ind w:right="277"/>
              <w:spacing w:after="0" w:line="138"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77"/>
              <w:spacing w:after="0" w:line="138" w:lineRule="exact"/>
              <w:rPr>
                <w:sz w:val="20"/>
                <w:szCs w:val="20"/>
                <w:color w:val="auto"/>
              </w:rPr>
            </w:pPr>
            <w:r>
              <w:rPr>
                <w:rFonts w:ascii="Arial" w:cs="Arial" w:eastAsia="Arial" w:hAnsi="Arial"/>
                <w:sz w:val="13"/>
                <w:szCs w:val="13"/>
                <w:color w:val="auto"/>
              </w:rPr>
              <w:t>(0.01)</w:t>
            </w:r>
          </w:p>
        </w:tc>
        <w:tc>
          <w:tcPr>
            <w:tcW w:w="28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0.56</w:t>
            </w:r>
          </w:p>
        </w:tc>
        <w:tc>
          <w:tcPr>
            <w:tcW w:w="30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jc w:val="right"/>
              <w:ind w:right="77"/>
              <w:spacing w:after="0" w:line="138" w:lineRule="exact"/>
              <w:rPr>
                <w:sz w:val="20"/>
                <w:szCs w:val="20"/>
                <w:color w:val="auto"/>
              </w:rPr>
            </w:pPr>
            <w:r>
              <w:rPr>
                <w:rFonts w:ascii="Arial" w:cs="Arial" w:eastAsia="Arial" w:hAnsi="Arial"/>
                <w:sz w:val="13"/>
                <w:szCs w:val="13"/>
                <w:color w:val="auto"/>
              </w:rPr>
              <w:t>(0.57)</w:t>
            </w:r>
          </w:p>
        </w:tc>
        <w:tc>
          <w:tcPr>
            <w:tcW w:w="280" w:type="dxa"/>
            <w:vAlign w:val="bottom"/>
          </w:tcPr>
          <w:p>
            <w:pPr>
              <w:spacing w:after="0"/>
              <w:rPr>
                <w:sz w:val="11"/>
                <w:szCs w:val="11"/>
                <w:color w:val="auto"/>
              </w:rPr>
            </w:pPr>
          </w:p>
        </w:tc>
        <w:tc>
          <w:tcPr>
            <w:tcW w:w="720" w:type="dxa"/>
            <w:vAlign w:val="bottom"/>
            <w:tcBorders>
              <w:bottom w:val="single" w:sz="8" w:color="auto"/>
            </w:tcBorders>
          </w:tcPr>
          <w:p>
            <w:pPr>
              <w:jc w:val="right"/>
              <w:ind w:right="197"/>
              <w:spacing w:after="0" w:line="138"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10"/>
        </w:trPr>
        <w:tc>
          <w:tcPr>
            <w:tcW w:w="1600" w:type="dxa"/>
            <w:vAlign w:val="bottom"/>
          </w:tcPr>
          <w:p>
            <w:pPr>
              <w:ind w:left="380"/>
              <w:spacing w:after="0" w:line="110" w:lineRule="exact"/>
              <w:rPr>
                <w:sz w:val="20"/>
                <w:szCs w:val="20"/>
                <w:color w:val="auto"/>
              </w:rPr>
            </w:pPr>
            <w:r>
              <w:rPr>
                <w:rFonts w:ascii="Arial" w:cs="Arial" w:eastAsia="Arial" w:hAnsi="Arial"/>
                <w:sz w:val="12"/>
                <w:szCs w:val="12"/>
                <w:b w:val="1"/>
                <w:bCs w:val="1"/>
                <w:color w:val="auto"/>
              </w:rPr>
              <w:t>Net income</w:t>
            </w:r>
          </w:p>
        </w:tc>
        <w:tc>
          <w:tcPr>
            <w:tcW w:w="280" w:type="dxa"/>
            <w:vAlign w:val="bottom"/>
          </w:tcPr>
          <w:p>
            <w:pPr>
              <w:spacing w:after="0"/>
              <w:rPr>
                <w:sz w:val="9"/>
                <w:szCs w:val="9"/>
                <w:color w:val="auto"/>
              </w:rPr>
            </w:pPr>
          </w:p>
        </w:tc>
        <w:tc>
          <w:tcPr>
            <w:tcW w:w="80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780" w:type="dxa"/>
            <w:vAlign w:val="bottom"/>
          </w:tcPr>
          <w:p>
            <w:pPr>
              <w:spacing w:after="0"/>
              <w:rPr>
                <w:sz w:val="9"/>
                <w:szCs w:val="9"/>
                <w:color w:val="auto"/>
              </w:rPr>
            </w:pPr>
          </w:p>
        </w:tc>
        <w:tc>
          <w:tcPr>
            <w:tcW w:w="280" w:type="dxa"/>
            <w:vAlign w:val="bottom"/>
          </w:tcPr>
          <w:p>
            <w:pPr>
              <w:spacing w:after="0"/>
              <w:rPr>
                <w:sz w:val="9"/>
                <w:szCs w:val="9"/>
                <w:color w:val="auto"/>
              </w:rPr>
            </w:pPr>
          </w:p>
        </w:tc>
        <w:tc>
          <w:tcPr>
            <w:tcW w:w="300" w:type="dxa"/>
            <w:vAlign w:val="bottom"/>
          </w:tcPr>
          <w:p>
            <w:pPr>
              <w:spacing w:after="0"/>
              <w:rPr>
                <w:sz w:val="9"/>
                <w:szCs w:val="9"/>
                <w:color w:val="auto"/>
              </w:rPr>
            </w:pPr>
          </w:p>
        </w:tc>
        <w:tc>
          <w:tcPr>
            <w:tcW w:w="660" w:type="dxa"/>
            <w:vAlign w:val="bottom"/>
          </w:tcPr>
          <w:p>
            <w:pPr>
              <w:spacing w:after="0"/>
              <w:rPr>
                <w:sz w:val="9"/>
                <w:szCs w:val="9"/>
                <w:color w:val="auto"/>
              </w:rPr>
            </w:pPr>
          </w:p>
        </w:tc>
        <w:tc>
          <w:tcPr>
            <w:tcW w:w="280" w:type="dxa"/>
            <w:vAlign w:val="bottom"/>
          </w:tcPr>
          <w:p>
            <w:pPr>
              <w:spacing w:after="0"/>
              <w:rPr>
                <w:sz w:val="9"/>
                <w:szCs w:val="9"/>
                <w:color w:val="auto"/>
              </w:rPr>
            </w:pPr>
          </w:p>
        </w:tc>
        <w:tc>
          <w:tcPr>
            <w:tcW w:w="7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7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40" w:type="dxa"/>
            <w:vAlign w:val="bottom"/>
          </w:tcPr>
          <w:p>
            <w:pPr>
              <w:spacing w:after="0"/>
              <w:rPr>
                <w:sz w:val="9"/>
                <w:szCs w:val="9"/>
                <w:color w:val="auto"/>
              </w:rPr>
            </w:pPr>
          </w:p>
        </w:tc>
        <w:tc>
          <w:tcPr>
            <w:tcW w:w="820" w:type="dxa"/>
            <w:vAlign w:val="bottom"/>
          </w:tcPr>
          <w:p>
            <w:pPr>
              <w:spacing w:after="0"/>
              <w:rPr>
                <w:sz w:val="9"/>
                <w:szCs w:val="9"/>
                <w:color w:val="auto"/>
              </w:rPr>
            </w:pPr>
          </w:p>
        </w:tc>
        <w:tc>
          <w:tcPr>
            <w:tcW w:w="300" w:type="dxa"/>
            <w:vAlign w:val="bottom"/>
          </w:tcPr>
          <w:p>
            <w:pPr>
              <w:spacing w:after="0"/>
              <w:rPr>
                <w:sz w:val="9"/>
                <w:szCs w:val="9"/>
                <w:color w:val="auto"/>
              </w:rPr>
            </w:pPr>
          </w:p>
        </w:tc>
        <w:tc>
          <w:tcPr>
            <w:tcW w:w="300" w:type="dxa"/>
            <w:vAlign w:val="bottom"/>
          </w:tcPr>
          <w:p>
            <w:pPr>
              <w:spacing w:after="0"/>
              <w:rPr>
                <w:sz w:val="9"/>
                <w:szCs w:val="9"/>
                <w:color w:val="auto"/>
              </w:rPr>
            </w:pPr>
          </w:p>
        </w:tc>
        <w:tc>
          <w:tcPr>
            <w:tcW w:w="680" w:type="dxa"/>
            <w:vAlign w:val="bottom"/>
          </w:tcPr>
          <w:p>
            <w:pPr>
              <w:spacing w:after="0"/>
              <w:rPr>
                <w:sz w:val="9"/>
                <w:szCs w:val="9"/>
                <w:color w:val="auto"/>
              </w:rPr>
            </w:pPr>
          </w:p>
        </w:tc>
        <w:tc>
          <w:tcPr>
            <w:tcW w:w="280" w:type="dxa"/>
            <w:vAlign w:val="bottom"/>
          </w:tcPr>
          <w:p>
            <w:pPr>
              <w:spacing w:after="0"/>
              <w:rPr>
                <w:sz w:val="9"/>
                <w:szCs w:val="9"/>
                <w:color w:val="auto"/>
              </w:rPr>
            </w:pPr>
          </w:p>
        </w:tc>
        <w:tc>
          <w:tcPr>
            <w:tcW w:w="7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380"/>
              <w:spacing w:after="0" w:line="142" w:lineRule="exact"/>
              <w:rPr>
                <w:sz w:val="20"/>
                <w:szCs w:val="20"/>
                <w:color w:val="auto"/>
              </w:rPr>
            </w:pPr>
            <w:r>
              <w:rPr>
                <w:rFonts w:ascii="Arial" w:cs="Arial" w:eastAsia="Arial" w:hAnsi="Arial"/>
                <w:sz w:val="13"/>
                <w:szCs w:val="13"/>
                <w:b w:val="1"/>
                <w:bCs w:val="1"/>
                <w:color w:val="auto"/>
              </w:rPr>
              <w:t>attributable to Viad</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1600" w:type="dxa"/>
            <w:vAlign w:val="bottom"/>
          </w:tcPr>
          <w:p>
            <w:pPr>
              <w:ind w:left="380"/>
              <w:spacing w:after="0"/>
              <w:rPr>
                <w:sz w:val="20"/>
                <w:szCs w:val="20"/>
                <w:color w:val="auto"/>
              </w:rPr>
            </w:pPr>
            <w:r>
              <w:rPr>
                <w:rFonts w:ascii="Arial" w:cs="Arial" w:eastAsia="Arial" w:hAnsi="Arial"/>
                <w:sz w:val="13"/>
                <w:szCs w:val="13"/>
                <w:b w:val="1"/>
                <w:bCs w:val="1"/>
                <w:color w:val="auto"/>
              </w:rPr>
              <w:t>common</w:t>
            </w:r>
          </w:p>
        </w:tc>
        <w:tc>
          <w:tcPr>
            <w:tcW w:w="2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0"/>
        </w:trPr>
        <w:tc>
          <w:tcPr>
            <w:tcW w:w="1600" w:type="dxa"/>
            <w:vAlign w:val="bottom"/>
          </w:tcPr>
          <w:p>
            <w:pPr>
              <w:ind w:left="660"/>
              <w:spacing w:after="0"/>
              <w:rPr>
                <w:sz w:val="20"/>
                <w:szCs w:val="20"/>
                <w:color w:val="auto"/>
              </w:rPr>
            </w:pPr>
            <w:r>
              <w:rPr>
                <w:rFonts w:ascii="Arial" w:cs="Arial" w:eastAsia="Arial" w:hAnsi="Arial"/>
                <w:sz w:val="13"/>
                <w:szCs w:val="13"/>
                <w:b w:val="1"/>
                <w:bCs w:val="1"/>
                <w:color w:val="auto"/>
              </w:rPr>
              <w:t>shareholders</w:t>
            </w:r>
          </w:p>
        </w:tc>
        <w:tc>
          <w:tcPr>
            <w:tcW w:w="2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w:t>
            </w:r>
          </w:p>
        </w:tc>
        <w:tc>
          <w:tcPr>
            <w:tcW w:w="80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b w:val="1"/>
                <w:bCs w:val="1"/>
                <w:color w:val="auto"/>
              </w:rPr>
              <w:t>1.12</w:t>
            </w:r>
          </w:p>
        </w:tc>
        <w:tc>
          <w:tcPr>
            <w:tcW w:w="280" w:type="dxa"/>
            <w:vAlign w:val="bottom"/>
          </w:tcPr>
          <w:p>
            <w:pPr>
              <w:spacing w:after="0"/>
              <w:rPr>
                <w:sz w:val="16"/>
                <w:szCs w:val="16"/>
                <w:color w:val="auto"/>
              </w:rPr>
            </w:pPr>
          </w:p>
        </w:tc>
        <w:tc>
          <w:tcPr>
            <w:tcW w:w="2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w:t>
            </w:r>
          </w:p>
        </w:tc>
        <w:tc>
          <w:tcPr>
            <w:tcW w:w="7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rPr>
              <w:t>0.33</w:t>
            </w:r>
          </w:p>
        </w:tc>
        <w:tc>
          <w:tcPr>
            <w:tcW w:w="280" w:type="dxa"/>
            <w:vAlign w:val="bottom"/>
          </w:tcPr>
          <w:p>
            <w:pPr>
              <w:spacing w:after="0"/>
              <w:rPr>
                <w:sz w:val="16"/>
                <w:szCs w:val="16"/>
                <w:color w:val="auto"/>
              </w:rPr>
            </w:pPr>
          </w:p>
        </w:tc>
        <w:tc>
          <w:tcPr>
            <w:tcW w:w="30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w:t>
            </w:r>
          </w:p>
        </w:tc>
        <w:tc>
          <w:tcPr>
            <w:tcW w:w="66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rPr>
              <w:t>0.79</w:t>
            </w:r>
          </w:p>
        </w:tc>
        <w:tc>
          <w:tcPr>
            <w:tcW w:w="280" w:type="dxa"/>
            <w:vAlign w:val="bottom"/>
          </w:tcPr>
          <w:p>
            <w:pPr>
              <w:spacing w:after="0"/>
              <w:rPr>
                <w:sz w:val="16"/>
                <w:szCs w:val="16"/>
                <w:color w:val="auto"/>
              </w:rPr>
            </w:pPr>
          </w:p>
        </w:tc>
        <w:tc>
          <w:tcPr>
            <w:tcW w:w="780" w:type="dxa"/>
            <w:vAlign w:val="bottom"/>
            <w:tcBorders>
              <w:bottom w:val="single" w:sz="8" w:color="auto"/>
            </w:tcBorders>
          </w:tcPr>
          <w:p>
            <w:pPr>
              <w:jc w:val="right"/>
              <w:ind w:right="27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16"/>
                <w:szCs w:val="16"/>
                <w:color w:val="auto"/>
              </w:rPr>
            </w:pPr>
          </w:p>
        </w:tc>
        <w:tc>
          <w:tcPr>
            <w:tcW w:w="2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w:t>
            </w:r>
          </w:p>
        </w:tc>
        <w:tc>
          <w:tcPr>
            <w:tcW w:w="7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rPr>
              <w:t>1.01</w:t>
            </w:r>
          </w:p>
        </w:tc>
        <w:tc>
          <w:tcPr>
            <w:tcW w:w="280" w:type="dxa"/>
            <w:vAlign w:val="bottom"/>
          </w:tcPr>
          <w:p>
            <w:pPr>
              <w:spacing w:after="0"/>
              <w:rPr>
                <w:sz w:val="16"/>
                <w:szCs w:val="16"/>
                <w:color w:val="auto"/>
              </w:rPr>
            </w:pP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w:t>
            </w:r>
          </w:p>
        </w:tc>
        <w:tc>
          <w:tcPr>
            <w:tcW w:w="82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rPr>
              <w:t>1.41</w:t>
            </w:r>
          </w:p>
        </w:tc>
        <w:tc>
          <w:tcPr>
            <w:tcW w:w="300" w:type="dxa"/>
            <w:vAlign w:val="bottom"/>
          </w:tcPr>
          <w:p>
            <w:pPr>
              <w:spacing w:after="0"/>
              <w:rPr>
                <w:sz w:val="16"/>
                <w:szCs w:val="16"/>
                <w:color w:val="auto"/>
              </w:rPr>
            </w:pPr>
          </w:p>
        </w:tc>
        <w:tc>
          <w:tcPr>
            <w:tcW w:w="300" w:type="dxa"/>
            <w:vAlign w:val="bottom"/>
            <w:tcBorders>
              <w:bottom w:val="single" w:sz="8" w:color="auto"/>
            </w:tcBorders>
          </w:tcPr>
          <w:p>
            <w:pPr>
              <w:jc w:val="right"/>
              <w:ind w:right="17"/>
              <w:spacing w:after="0"/>
              <w:rPr>
                <w:sz w:val="20"/>
                <w:szCs w:val="20"/>
                <w:color w:val="auto"/>
              </w:rPr>
            </w:pPr>
            <w:r>
              <w:rPr>
                <w:rFonts w:ascii="Arial" w:cs="Arial" w:eastAsia="Arial" w:hAnsi="Arial"/>
                <w:sz w:val="13"/>
                <w:szCs w:val="13"/>
                <w:b w:val="1"/>
                <w:bCs w:val="1"/>
                <w:color w:val="auto"/>
              </w:rPr>
              <w:t>$</w:t>
            </w:r>
          </w:p>
        </w:tc>
        <w:tc>
          <w:tcPr>
            <w:tcW w:w="680" w:type="dxa"/>
            <w:vAlign w:val="bottom"/>
            <w:tcBorders>
              <w:bottom w:val="single" w:sz="8" w:color="auto"/>
            </w:tcBorders>
          </w:tcPr>
          <w:p>
            <w:pPr>
              <w:jc w:val="right"/>
              <w:ind w:right="77"/>
              <w:spacing w:after="0"/>
              <w:rPr>
                <w:sz w:val="20"/>
                <w:szCs w:val="20"/>
                <w:color w:val="auto"/>
              </w:rPr>
            </w:pPr>
            <w:r>
              <w:rPr>
                <w:rFonts w:ascii="Arial" w:cs="Arial" w:eastAsia="Arial" w:hAnsi="Arial"/>
                <w:sz w:val="13"/>
                <w:szCs w:val="13"/>
                <w:b w:val="1"/>
                <w:bCs w:val="1"/>
                <w:color w:val="auto"/>
              </w:rPr>
              <w:t>(0.40)</w:t>
            </w:r>
          </w:p>
        </w:tc>
        <w:tc>
          <w:tcPr>
            <w:tcW w:w="280" w:type="dxa"/>
            <w:vAlign w:val="bottom"/>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-28.4%</w:t>
            </w:r>
          </w:p>
        </w:tc>
        <w:tc>
          <w:tcPr>
            <w:tcW w:w="0" w:type="dxa"/>
            <w:vAlign w:val="bottom"/>
          </w:tcPr>
          <w:p>
            <w:pPr>
              <w:spacing w:after="0"/>
              <w:rPr>
                <w:sz w:val="1"/>
                <w:szCs w:val="1"/>
                <w:color w:val="auto"/>
              </w:rPr>
            </w:pPr>
          </w:p>
        </w:tc>
      </w:tr>
      <w:tr>
        <w:trPr>
          <w:trHeight w:val="358"/>
        </w:trPr>
        <w:tc>
          <w:tcPr>
            <w:tcW w:w="1600" w:type="dxa"/>
            <w:vAlign w:val="bottom"/>
          </w:tcPr>
          <w:p>
            <w:pPr>
              <w:spacing w:after="0"/>
              <w:rPr>
                <w:sz w:val="20"/>
                <w:szCs w:val="20"/>
                <w:color w:val="auto"/>
              </w:rPr>
            </w:pPr>
            <w:r>
              <w:rPr>
                <w:rFonts w:ascii="Arial" w:cs="Arial" w:eastAsia="Arial" w:hAnsi="Arial"/>
                <w:sz w:val="13"/>
                <w:szCs w:val="13"/>
                <w:color w:val="auto"/>
              </w:rPr>
              <w:t>Basic income per common</w:t>
            </w: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share:</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380"/>
              <w:spacing w:after="0" w:line="142" w:lineRule="exact"/>
              <w:rPr>
                <w:sz w:val="20"/>
                <w:szCs w:val="20"/>
                <w:color w:val="auto"/>
              </w:rPr>
            </w:pPr>
            <w:r>
              <w:rPr>
                <w:rFonts w:ascii="Arial" w:cs="Arial" w:eastAsia="Arial" w:hAnsi="Arial"/>
                <w:sz w:val="13"/>
                <w:szCs w:val="13"/>
                <w:color w:val="auto"/>
              </w:rPr>
              <w:t>Income from</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380"/>
              <w:spacing w:after="0" w:line="142" w:lineRule="exact"/>
              <w:rPr>
                <w:sz w:val="20"/>
                <w:szCs w:val="20"/>
                <w:color w:val="auto"/>
              </w:rPr>
            </w:pPr>
            <w:r>
              <w:rPr>
                <w:rFonts w:ascii="Arial" w:cs="Arial" w:eastAsia="Arial" w:hAnsi="Arial"/>
                <w:sz w:val="13"/>
                <w:szCs w:val="13"/>
                <w:color w:val="auto"/>
              </w:rPr>
              <w:t>continuing</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380"/>
              <w:spacing w:after="0" w:line="142" w:lineRule="exact"/>
              <w:rPr>
                <w:sz w:val="20"/>
                <w:szCs w:val="20"/>
                <w:color w:val="auto"/>
              </w:rPr>
            </w:pPr>
            <w:r>
              <w:rPr>
                <w:rFonts w:ascii="Arial" w:cs="Arial" w:eastAsia="Arial" w:hAnsi="Arial"/>
                <w:sz w:val="13"/>
                <w:szCs w:val="13"/>
                <w:color w:val="auto"/>
              </w:rPr>
              <w:t>operations</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attributable to</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Viad common</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shareholders</w:t>
            </w:r>
          </w:p>
        </w:tc>
        <w:tc>
          <w:tcPr>
            <w:tcW w:w="280" w:type="dxa"/>
            <w:vAlign w:val="bottom"/>
          </w:tcPr>
          <w:p>
            <w:pPr>
              <w:jc w:val="right"/>
              <w:ind w:right="37"/>
              <w:spacing w:after="0" w:line="142" w:lineRule="exact"/>
              <w:rPr>
                <w:sz w:val="20"/>
                <w:szCs w:val="20"/>
                <w:color w:val="auto"/>
              </w:rPr>
            </w:pPr>
            <w:r>
              <w:rPr>
                <w:rFonts w:ascii="Arial" w:cs="Arial" w:eastAsia="Arial" w:hAnsi="Arial"/>
                <w:sz w:val="13"/>
                <w:szCs w:val="13"/>
                <w:color w:val="auto"/>
              </w:rPr>
              <w:t>$</w:t>
            </w:r>
          </w:p>
        </w:tc>
        <w:tc>
          <w:tcPr>
            <w:tcW w:w="80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1.11</w:t>
            </w:r>
          </w:p>
        </w:tc>
        <w:tc>
          <w:tcPr>
            <w:tcW w:w="280" w:type="dxa"/>
            <w:vAlign w:val="bottom"/>
          </w:tcPr>
          <w:p>
            <w:pPr>
              <w:spacing w:after="0"/>
              <w:rPr>
                <w:sz w:val="12"/>
                <w:szCs w:val="12"/>
                <w:color w:val="auto"/>
              </w:rPr>
            </w:pPr>
          </w:p>
        </w:tc>
        <w:tc>
          <w:tcPr>
            <w:tcW w:w="280" w:type="dxa"/>
            <w:vAlign w:val="bottom"/>
          </w:tcPr>
          <w:p>
            <w:pPr>
              <w:jc w:val="right"/>
              <w:ind w:right="37"/>
              <w:spacing w:after="0" w:line="142" w:lineRule="exact"/>
              <w:rPr>
                <w:sz w:val="20"/>
                <w:szCs w:val="20"/>
                <w:color w:val="auto"/>
              </w:rPr>
            </w:pPr>
            <w:r>
              <w:rPr>
                <w:rFonts w:ascii="Arial" w:cs="Arial" w:eastAsia="Arial" w:hAnsi="Arial"/>
                <w:sz w:val="13"/>
                <w:szCs w:val="13"/>
                <w:color w:val="auto"/>
              </w:rPr>
              <w:t>$</w:t>
            </w:r>
          </w:p>
        </w:tc>
        <w:tc>
          <w:tcPr>
            <w:tcW w:w="7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0.39</w:t>
            </w:r>
          </w:p>
        </w:tc>
        <w:tc>
          <w:tcPr>
            <w:tcW w:w="280" w:type="dxa"/>
            <w:vAlign w:val="bottom"/>
          </w:tcPr>
          <w:p>
            <w:pPr>
              <w:spacing w:after="0"/>
              <w:rPr>
                <w:sz w:val="12"/>
                <w:szCs w:val="12"/>
                <w:color w:val="auto"/>
              </w:rPr>
            </w:pPr>
          </w:p>
        </w:tc>
        <w:tc>
          <w:tcPr>
            <w:tcW w:w="300" w:type="dxa"/>
            <w:vAlign w:val="bottom"/>
          </w:tcPr>
          <w:p>
            <w:pPr>
              <w:jc w:val="right"/>
              <w:ind w:right="57"/>
              <w:spacing w:after="0" w:line="142" w:lineRule="exact"/>
              <w:rPr>
                <w:sz w:val="20"/>
                <w:szCs w:val="20"/>
                <w:color w:val="auto"/>
              </w:rPr>
            </w:pPr>
            <w:r>
              <w:rPr>
                <w:rFonts w:ascii="Arial" w:cs="Arial" w:eastAsia="Arial" w:hAnsi="Arial"/>
                <w:sz w:val="13"/>
                <w:szCs w:val="13"/>
                <w:color w:val="auto"/>
              </w:rPr>
              <w:t>$</w:t>
            </w:r>
          </w:p>
        </w:tc>
        <w:tc>
          <w:tcPr>
            <w:tcW w:w="66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0.72</w:t>
            </w:r>
          </w:p>
        </w:tc>
        <w:tc>
          <w:tcPr>
            <w:tcW w:w="280" w:type="dxa"/>
            <w:vAlign w:val="bottom"/>
          </w:tcPr>
          <w:p>
            <w:pPr>
              <w:spacing w:after="0"/>
              <w:rPr>
                <w:sz w:val="12"/>
                <w:szCs w:val="12"/>
                <w:color w:val="auto"/>
              </w:rPr>
            </w:pPr>
          </w:p>
        </w:tc>
        <w:tc>
          <w:tcPr>
            <w:tcW w:w="780" w:type="dxa"/>
            <w:vAlign w:val="bottom"/>
          </w:tcPr>
          <w:p>
            <w:pPr>
              <w:jc w:val="right"/>
              <w:ind w:right="277"/>
              <w:spacing w:after="0" w:line="142"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280" w:type="dxa"/>
            <w:vAlign w:val="bottom"/>
          </w:tcPr>
          <w:p>
            <w:pPr>
              <w:jc w:val="right"/>
              <w:ind w:right="37"/>
              <w:spacing w:after="0" w:line="142" w:lineRule="exact"/>
              <w:rPr>
                <w:sz w:val="20"/>
                <w:szCs w:val="20"/>
                <w:color w:val="auto"/>
              </w:rPr>
            </w:pPr>
            <w:r>
              <w:rPr>
                <w:rFonts w:ascii="Arial" w:cs="Arial" w:eastAsia="Arial" w:hAnsi="Arial"/>
                <w:sz w:val="13"/>
                <w:szCs w:val="13"/>
                <w:color w:val="auto"/>
              </w:rPr>
              <w:t>$</w:t>
            </w:r>
          </w:p>
        </w:tc>
        <w:tc>
          <w:tcPr>
            <w:tcW w:w="7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1.02</w:t>
            </w:r>
          </w:p>
        </w:tc>
        <w:tc>
          <w:tcPr>
            <w:tcW w:w="280" w:type="dxa"/>
            <w:vAlign w:val="bottom"/>
          </w:tcPr>
          <w:p>
            <w:pPr>
              <w:spacing w:after="0"/>
              <w:rPr>
                <w:sz w:val="12"/>
                <w:szCs w:val="12"/>
                <w:color w:val="auto"/>
              </w:rPr>
            </w:pPr>
          </w:p>
        </w:tc>
        <w:tc>
          <w:tcPr>
            <w:tcW w:w="24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82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0.85</w:t>
            </w:r>
          </w:p>
        </w:tc>
        <w:tc>
          <w:tcPr>
            <w:tcW w:w="300" w:type="dxa"/>
            <w:vAlign w:val="bottom"/>
          </w:tcPr>
          <w:p>
            <w:pPr>
              <w:spacing w:after="0"/>
              <w:rPr>
                <w:sz w:val="12"/>
                <w:szCs w:val="12"/>
                <w:color w:val="auto"/>
              </w:rPr>
            </w:pPr>
          </w:p>
        </w:tc>
        <w:tc>
          <w:tcPr>
            <w:tcW w:w="300" w:type="dxa"/>
            <w:vAlign w:val="bottom"/>
          </w:tcPr>
          <w:p>
            <w:pPr>
              <w:jc w:val="right"/>
              <w:ind w:right="37"/>
              <w:spacing w:after="0" w:line="142" w:lineRule="exact"/>
              <w:rPr>
                <w:sz w:val="20"/>
                <w:szCs w:val="20"/>
                <w:color w:val="auto"/>
              </w:rPr>
            </w:pPr>
            <w:r>
              <w:rPr>
                <w:rFonts w:ascii="Arial" w:cs="Arial" w:eastAsia="Arial" w:hAnsi="Arial"/>
                <w:sz w:val="13"/>
                <w:szCs w:val="13"/>
                <w:color w:val="auto"/>
              </w:rPr>
              <w:t>$</w:t>
            </w:r>
          </w:p>
        </w:tc>
        <w:tc>
          <w:tcPr>
            <w:tcW w:w="6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0.17</w:t>
            </w:r>
          </w:p>
        </w:tc>
        <w:tc>
          <w:tcPr>
            <w:tcW w:w="280" w:type="dxa"/>
            <w:vAlign w:val="bottom"/>
          </w:tcPr>
          <w:p>
            <w:pPr>
              <w:spacing w:after="0"/>
              <w:rPr>
                <w:sz w:val="12"/>
                <w:szCs w:val="12"/>
                <w:color w:val="auto"/>
              </w:rPr>
            </w:pPr>
          </w:p>
        </w:tc>
        <w:tc>
          <w:tcPr>
            <w:tcW w:w="720" w:type="dxa"/>
            <w:vAlign w:val="bottom"/>
          </w:tcPr>
          <w:p>
            <w:pPr>
              <w:jc w:val="right"/>
              <w:spacing w:after="0" w:line="142" w:lineRule="exact"/>
              <w:rPr>
                <w:sz w:val="20"/>
                <w:szCs w:val="20"/>
                <w:color w:val="auto"/>
              </w:rPr>
            </w:pPr>
            <w:r>
              <w:rPr>
                <w:rFonts w:ascii="Arial" w:cs="Arial" w:eastAsia="Arial" w:hAnsi="Arial"/>
                <w:sz w:val="13"/>
                <w:szCs w:val="13"/>
                <w:color w:val="auto"/>
              </w:rPr>
              <w:t>20.0%</w:t>
            </w:r>
          </w:p>
        </w:tc>
        <w:tc>
          <w:tcPr>
            <w:tcW w:w="0" w:type="dxa"/>
            <w:vAlign w:val="bottom"/>
          </w:tcPr>
          <w:p>
            <w:pPr>
              <w:spacing w:after="0"/>
              <w:rPr>
                <w:sz w:val="1"/>
                <w:szCs w:val="1"/>
                <w:color w:val="auto"/>
              </w:rPr>
            </w:pPr>
          </w:p>
        </w:tc>
      </w:tr>
      <w:tr>
        <w:trPr>
          <w:trHeight w:val="142"/>
        </w:trPr>
        <w:tc>
          <w:tcPr>
            <w:tcW w:w="1600" w:type="dxa"/>
            <w:vAlign w:val="bottom"/>
          </w:tcPr>
          <w:p>
            <w:pPr>
              <w:ind w:left="380"/>
              <w:spacing w:after="0" w:line="142" w:lineRule="exact"/>
              <w:rPr>
                <w:sz w:val="20"/>
                <w:szCs w:val="20"/>
                <w:color w:val="auto"/>
              </w:rPr>
            </w:pPr>
            <w:r>
              <w:rPr>
                <w:rFonts w:ascii="Arial" w:cs="Arial" w:eastAsia="Arial" w:hAnsi="Arial"/>
                <w:sz w:val="13"/>
                <w:szCs w:val="13"/>
                <w:color w:val="auto"/>
              </w:rPr>
              <w:t>Income (loss) from</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380"/>
              <w:spacing w:after="0" w:line="142" w:lineRule="exact"/>
              <w:rPr>
                <w:sz w:val="20"/>
                <w:szCs w:val="20"/>
                <w:color w:val="auto"/>
              </w:rPr>
            </w:pPr>
            <w:r>
              <w:rPr>
                <w:rFonts w:ascii="Arial" w:cs="Arial" w:eastAsia="Arial" w:hAnsi="Arial"/>
                <w:sz w:val="13"/>
                <w:szCs w:val="13"/>
                <w:color w:val="auto"/>
              </w:rPr>
              <w:t>discontinued</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380"/>
              <w:spacing w:after="0" w:line="142" w:lineRule="exact"/>
              <w:rPr>
                <w:sz w:val="20"/>
                <w:szCs w:val="20"/>
                <w:color w:val="auto"/>
              </w:rPr>
            </w:pPr>
            <w:r>
              <w:rPr>
                <w:rFonts w:ascii="Arial" w:cs="Arial" w:eastAsia="Arial" w:hAnsi="Arial"/>
                <w:sz w:val="13"/>
                <w:szCs w:val="13"/>
                <w:color w:val="auto"/>
              </w:rPr>
              <w:t>operations</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attributable to</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Viad common</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600" w:type="dxa"/>
            <w:vAlign w:val="bottom"/>
          </w:tcPr>
          <w:p>
            <w:pPr>
              <w:ind w:left="660"/>
              <w:spacing w:after="0" w:line="138" w:lineRule="exact"/>
              <w:rPr>
                <w:sz w:val="20"/>
                <w:szCs w:val="20"/>
                <w:color w:val="auto"/>
              </w:rPr>
            </w:pPr>
            <w:r>
              <w:rPr>
                <w:rFonts w:ascii="Arial" w:cs="Arial" w:eastAsia="Arial" w:hAnsi="Arial"/>
                <w:sz w:val="13"/>
                <w:szCs w:val="13"/>
                <w:color w:val="auto"/>
              </w:rPr>
              <w:t>shareholders</w:t>
            </w:r>
          </w:p>
        </w:tc>
        <w:tc>
          <w:tcPr>
            <w:tcW w:w="28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jc w:val="right"/>
              <w:ind w:right="137"/>
              <w:spacing w:after="0" w:line="138" w:lineRule="exact"/>
              <w:rPr>
                <w:sz w:val="20"/>
                <w:szCs w:val="20"/>
                <w:color w:val="auto"/>
              </w:rPr>
            </w:pPr>
            <w:r>
              <w:rPr>
                <w:rFonts w:ascii="Arial" w:cs="Arial" w:eastAsia="Arial" w:hAnsi="Arial"/>
                <w:sz w:val="13"/>
                <w:szCs w:val="13"/>
                <w:color w:val="auto"/>
              </w:rPr>
              <w:t>0.01</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(0.06)</w:t>
            </w:r>
          </w:p>
        </w:tc>
        <w:tc>
          <w:tcPr>
            <w:tcW w:w="28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0.07</w:t>
            </w:r>
          </w:p>
        </w:tc>
        <w:tc>
          <w:tcPr>
            <w:tcW w:w="280" w:type="dxa"/>
            <w:vAlign w:val="bottom"/>
          </w:tcPr>
          <w:p>
            <w:pPr>
              <w:spacing w:after="0"/>
              <w:rPr>
                <w:sz w:val="11"/>
                <w:szCs w:val="11"/>
                <w:color w:val="auto"/>
              </w:rPr>
            </w:pPr>
          </w:p>
        </w:tc>
        <w:tc>
          <w:tcPr>
            <w:tcW w:w="780" w:type="dxa"/>
            <w:vAlign w:val="bottom"/>
            <w:tcBorders>
              <w:bottom w:val="single" w:sz="8" w:color="auto"/>
            </w:tcBorders>
          </w:tcPr>
          <w:p>
            <w:pPr>
              <w:jc w:val="right"/>
              <w:ind w:right="277"/>
              <w:spacing w:after="0" w:line="138"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77"/>
              <w:spacing w:after="0" w:line="138" w:lineRule="exact"/>
              <w:rPr>
                <w:sz w:val="20"/>
                <w:szCs w:val="20"/>
                <w:color w:val="auto"/>
              </w:rPr>
            </w:pPr>
            <w:r>
              <w:rPr>
                <w:rFonts w:ascii="Arial" w:cs="Arial" w:eastAsia="Arial" w:hAnsi="Arial"/>
                <w:sz w:val="13"/>
                <w:szCs w:val="13"/>
                <w:color w:val="auto"/>
              </w:rPr>
              <w:t>(0.01)</w:t>
            </w:r>
          </w:p>
        </w:tc>
        <w:tc>
          <w:tcPr>
            <w:tcW w:w="28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0.56</w:t>
            </w:r>
          </w:p>
        </w:tc>
        <w:tc>
          <w:tcPr>
            <w:tcW w:w="30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jc w:val="right"/>
              <w:ind w:right="77"/>
              <w:spacing w:after="0" w:line="138" w:lineRule="exact"/>
              <w:rPr>
                <w:sz w:val="20"/>
                <w:szCs w:val="20"/>
                <w:color w:val="auto"/>
              </w:rPr>
            </w:pPr>
            <w:r>
              <w:rPr>
                <w:rFonts w:ascii="Arial" w:cs="Arial" w:eastAsia="Arial" w:hAnsi="Arial"/>
                <w:sz w:val="13"/>
                <w:szCs w:val="13"/>
                <w:color w:val="auto"/>
              </w:rPr>
              <w:t>(0.57)</w:t>
            </w:r>
          </w:p>
        </w:tc>
        <w:tc>
          <w:tcPr>
            <w:tcW w:w="280" w:type="dxa"/>
            <w:vAlign w:val="bottom"/>
          </w:tcPr>
          <w:p>
            <w:pPr>
              <w:spacing w:after="0"/>
              <w:rPr>
                <w:sz w:val="11"/>
                <w:szCs w:val="11"/>
                <w:color w:val="auto"/>
              </w:rPr>
            </w:pPr>
          </w:p>
        </w:tc>
        <w:tc>
          <w:tcPr>
            <w:tcW w:w="720" w:type="dxa"/>
            <w:vAlign w:val="bottom"/>
            <w:tcBorders>
              <w:bottom w:val="single" w:sz="8" w:color="auto"/>
            </w:tcBorders>
          </w:tcPr>
          <w:p>
            <w:pPr>
              <w:jc w:val="right"/>
              <w:ind w:right="197"/>
              <w:spacing w:after="0" w:line="138"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10"/>
        </w:trPr>
        <w:tc>
          <w:tcPr>
            <w:tcW w:w="1600" w:type="dxa"/>
            <w:vAlign w:val="bottom"/>
          </w:tcPr>
          <w:p>
            <w:pPr>
              <w:ind w:left="380"/>
              <w:spacing w:after="0" w:line="110" w:lineRule="exact"/>
              <w:rPr>
                <w:sz w:val="20"/>
                <w:szCs w:val="20"/>
                <w:color w:val="auto"/>
              </w:rPr>
            </w:pPr>
            <w:r>
              <w:rPr>
                <w:rFonts w:ascii="Arial" w:cs="Arial" w:eastAsia="Arial" w:hAnsi="Arial"/>
                <w:sz w:val="12"/>
                <w:szCs w:val="12"/>
                <w:b w:val="1"/>
                <w:bCs w:val="1"/>
                <w:color w:val="auto"/>
              </w:rPr>
              <w:t>Net income</w:t>
            </w:r>
          </w:p>
        </w:tc>
        <w:tc>
          <w:tcPr>
            <w:tcW w:w="280" w:type="dxa"/>
            <w:vAlign w:val="bottom"/>
          </w:tcPr>
          <w:p>
            <w:pPr>
              <w:spacing w:after="0"/>
              <w:rPr>
                <w:sz w:val="9"/>
                <w:szCs w:val="9"/>
                <w:color w:val="auto"/>
              </w:rPr>
            </w:pPr>
          </w:p>
        </w:tc>
        <w:tc>
          <w:tcPr>
            <w:tcW w:w="80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780" w:type="dxa"/>
            <w:vAlign w:val="bottom"/>
          </w:tcPr>
          <w:p>
            <w:pPr>
              <w:spacing w:after="0"/>
              <w:rPr>
                <w:sz w:val="9"/>
                <w:szCs w:val="9"/>
                <w:color w:val="auto"/>
              </w:rPr>
            </w:pPr>
          </w:p>
        </w:tc>
        <w:tc>
          <w:tcPr>
            <w:tcW w:w="280" w:type="dxa"/>
            <w:vAlign w:val="bottom"/>
          </w:tcPr>
          <w:p>
            <w:pPr>
              <w:spacing w:after="0"/>
              <w:rPr>
                <w:sz w:val="9"/>
                <w:szCs w:val="9"/>
                <w:color w:val="auto"/>
              </w:rPr>
            </w:pPr>
          </w:p>
        </w:tc>
        <w:tc>
          <w:tcPr>
            <w:tcW w:w="300" w:type="dxa"/>
            <w:vAlign w:val="bottom"/>
          </w:tcPr>
          <w:p>
            <w:pPr>
              <w:spacing w:after="0"/>
              <w:rPr>
                <w:sz w:val="9"/>
                <w:szCs w:val="9"/>
                <w:color w:val="auto"/>
              </w:rPr>
            </w:pPr>
          </w:p>
        </w:tc>
        <w:tc>
          <w:tcPr>
            <w:tcW w:w="660" w:type="dxa"/>
            <w:vAlign w:val="bottom"/>
          </w:tcPr>
          <w:p>
            <w:pPr>
              <w:spacing w:after="0"/>
              <w:rPr>
                <w:sz w:val="9"/>
                <w:szCs w:val="9"/>
                <w:color w:val="auto"/>
              </w:rPr>
            </w:pPr>
          </w:p>
        </w:tc>
        <w:tc>
          <w:tcPr>
            <w:tcW w:w="280" w:type="dxa"/>
            <w:vAlign w:val="bottom"/>
          </w:tcPr>
          <w:p>
            <w:pPr>
              <w:spacing w:after="0"/>
              <w:rPr>
                <w:sz w:val="9"/>
                <w:szCs w:val="9"/>
                <w:color w:val="auto"/>
              </w:rPr>
            </w:pPr>
          </w:p>
        </w:tc>
        <w:tc>
          <w:tcPr>
            <w:tcW w:w="7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7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40" w:type="dxa"/>
            <w:vAlign w:val="bottom"/>
          </w:tcPr>
          <w:p>
            <w:pPr>
              <w:spacing w:after="0"/>
              <w:rPr>
                <w:sz w:val="9"/>
                <w:szCs w:val="9"/>
                <w:color w:val="auto"/>
              </w:rPr>
            </w:pPr>
          </w:p>
        </w:tc>
        <w:tc>
          <w:tcPr>
            <w:tcW w:w="820" w:type="dxa"/>
            <w:vAlign w:val="bottom"/>
          </w:tcPr>
          <w:p>
            <w:pPr>
              <w:spacing w:after="0"/>
              <w:rPr>
                <w:sz w:val="9"/>
                <w:szCs w:val="9"/>
                <w:color w:val="auto"/>
              </w:rPr>
            </w:pPr>
          </w:p>
        </w:tc>
        <w:tc>
          <w:tcPr>
            <w:tcW w:w="300" w:type="dxa"/>
            <w:vAlign w:val="bottom"/>
          </w:tcPr>
          <w:p>
            <w:pPr>
              <w:spacing w:after="0"/>
              <w:rPr>
                <w:sz w:val="9"/>
                <w:szCs w:val="9"/>
                <w:color w:val="auto"/>
              </w:rPr>
            </w:pPr>
          </w:p>
        </w:tc>
        <w:tc>
          <w:tcPr>
            <w:tcW w:w="300" w:type="dxa"/>
            <w:vAlign w:val="bottom"/>
          </w:tcPr>
          <w:p>
            <w:pPr>
              <w:spacing w:after="0"/>
              <w:rPr>
                <w:sz w:val="9"/>
                <w:szCs w:val="9"/>
                <w:color w:val="auto"/>
              </w:rPr>
            </w:pPr>
          </w:p>
        </w:tc>
        <w:tc>
          <w:tcPr>
            <w:tcW w:w="680" w:type="dxa"/>
            <w:vAlign w:val="bottom"/>
          </w:tcPr>
          <w:p>
            <w:pPr>
              <w:spacing w:after="0"/>
              <w:rPr>
                <w:sz w:val="9"/>
                <w:szCs w:val="9"/>
                <w:color w:val="auto"/>
              </w:rPr>
            </w:pPr>
          </w:p>
        </w:tc>
        <w:tc>
          <w:tcPr>
            <w:tcW w:w="280" w:type="dxa"/>
            <w:vAlign w:val="bottom"/>
          </w:tcPr>
          <w:p>
            <w:pPr>
              <w:spacing w:after="0"/>
              <w:rPr>
                <w:sz w:val="9"/>
                <w:szCs w:val="9"/>
                <w:color w:val="auto"/>
              </w:rPr>
            </w:pPr>
          </w:p>
        </w:tc>
        <w:tc>
          <w:tcPr>
            <w:tcW w:w="7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380"/>
              <w:spacing w:after="0" w:line="142" w:lineRule="exact"/>
              <w:rPr>
                <w:sz w:val="20"/>
                <w:szCs w:val="20"/>
                <w:color w:val="auto"/>
              </w:rPr>
            </w:pPr>
            <w:r>
              <w:rPr>
                <w:rFonts w:ascii="Arial" w:cs="Arial" w:eastAsia="Arial" w:hAnsi="Arial"/>
                <w:sz w:val="13"/>
                <w:szCs w:val="13"/>
                <w:b w:val="1"/>
                <w:bCs w:val="1"/>
                <w:color w:val="auto"/>
              </w:rPr>
              <w:t>attributable to Viad</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380"/>
              <w:spacing w:after="0" w:line="142" w:lineRule="exact"/>
              <w:rPr>
                <w:sz w:val="20"/>
                <w:szCs w:val="20"/>
                <w:color w:val="auto"/>
              </w:rPr>
            </w:pPr>
            <w:r>
              <w:rPr>
                <w:rFonts w:ascii="Arial" w:cs="Arial" w:eastAsia="Arial" w:hAnsi="Arial"/>
                <w:sz w:val="13"/>
                <w:szCs w:val="13"/>
                <w:b w:val="1"/>
                <w:bCs w:val="1"/>
                <w:color w:val="auto"/>
              </w:rPr>
              <w:t>common</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1600" w:type="dxa"/>
            <w:vAlign w:val="bottom"/>
          </w:tcPr>
          <w:p>
            <w:pPr>
              <w:ind w:left="660"/>
              <w:spacing w:after="0"/>
              <w:rPr>
                <w:sz w:val="20"/>
                <w:szCs w:val="20"/>
                <w:color w:val="auto"/>
              </w:rPr>
            </w:pPr>
            <w:r>
              <w:rPr>
                <w:rFonts w:ascii="Arial" w:cs="Arial" w:eastAsia="Arial" w:hAnsi="Arial"/>
                <w:sz w:val="13"/>
                <w:szCs w:val="13"/>
                <w:b w:val="1"/>
                <w:bCs w:val="1"/>
                <w:color w:val="auto"/>
              </w:rPr>
              <w:t>shareholders</w:t>
            </w:r>
          </w:p>
        </w:tc>
        <w:tc>
          <w:tcPr>
            <w:tcW w:w="280" w:type="dxa"/>
            <w:vAlign w:val="bottom"/>
          </w:tcPr>
          <w:p>
            <w:pPr>
              <w:jc w:val="right"/>
              <w:ind w:right="37"/>
              <w:spacing w:after="0"/>
              <w:rPr>
                <w:sz w:val="20"/>
                <w:szCs w:val="20"/>
                <w:color w:val="auto"/>
              </w:rPr>
            </w:pPr>
            <w:r>
              <w:rPr>
                <w:rFonts w:ascii="Arial" w:cs="Arial" w:eastAsia="Arial" w:hAnsi="Arial"/>
                <w:sz w:val="13"/>
                <w:szCs w:val="13"/>
                <w:b w:val="1"/>
                <w:bCs w:val="1"/>
                <w:color w:val="auto"/>
              </w:rPr>
              <w:t>$</w:t>
            </w:r>
          </w:p>
        </w:tc>
        <w:tc>
          <w:tcPr>
            <w:tcW w:w="800" w:type="dxa"/>
            <w:vAlign w:val="bottom"/>
          </w:tcPr>
          <w:p>
            <w:pPr>
              <w:jc w:val="right"/>
              <w:ind w:right="137"/>
              <w:spacing w:after="0"/>
              <w:rPr>
                <w:sz w:val="20"/>
                <w:szCs w:val="20"/>
                <w:color w:val="auto"/>
              </w:rPr>
            </w:pPr>
            <w:r>
              <w:rPr>
                <w:rFonts w:ascii="Arial" w:cs="Arial" w:eastAsia="Arial" w:hAnsi="Arial"/>
                <w:sz w:val="13"/>
                <w:szCs w:val="13"/>
                <w:b w:val="1"/>
                <w:bCs w:val="1"/>
                <w:color w:val="auto"/>
              </w:rPr>
              <w:t>1.12</w:t>
            </w:r>
          </w:p>
        </w:tc>
        <w:tc>
          <w:tcPr>
            <w:tcW w:w="280" w:type="dxa"/>
            <w:vAlign w:val="bottom"/>
          </w:tcPr>
          <w:p>
            <w:pPr>
              <w:spacing w:after="0"/>
              <w:rPr>
                <w:sz w:val="14"/>
                <w:szCs w:val="14"/>
                <w:color w:val="auto"/>
              </w:rPr>
            </w:pPr>
          </w:p>
        </w:tc>
        <w:tc>
          <w:tcPr>
            <w:tcW w:w="280" w:type="dxa"/>
            <w:vAlign w:val="bottom"/>
          </w:tcPr>
          <w:p>
            <w:pPr>
              <w:jc w:val="right"/>
              <w:ind w:right="37"/>
              <w:spacing w:after="0"/>
              <w:rPr>
                <w:sz w:val="20"/>
                <w:szCs w:val="20"/>
                <w:color w:val="auto"/>
              </w:rPr>
            </w:pPr>
            <w:r>
              <w:rPr>
                <w:rFonts w:ascii="Arial" w:cs="Arial" w:eastAsia="Arial" w:hAnsi="Arial"/>
                <w:sz w:val="13"/>
                <w:szCs w:val="13"/>
                <w:b w:val="1"/>
                <w:bCs w:val="1"/>
                <w:color w:val="auto"/>
              </w:rPr>
              <w:t>$</w:t>
            </w:r>
          </w:p>
        </w:tc>
        <w:tc>
          <w:tcPr>
            <w:tcW w:w="780" w:type="dxa"/>
            <w:vAlign w:val="bottom"/>
          </w:tcPr>
          <w:p>
            <w:pPr>
              <w:jc w:val="right"/>
              <w:ind w:right="117"/>
              <w:spacing w:after="0"/>
              <w:rPr>
                <w:sz w:val="20"/>
                <w:szCs w:val="20"/>
                <w:color w:val="auto"/>
              </w:rPr>
            </w:pPr>
            <w:r>
              <w:rPr>
                <w:rFonts w:ascii="Arial" w:cs="Arial" w:eastAsia="Arial" w:hAnsi="Arial"/>
                <w:sz w:val="13"/>
                <w:szCs w:val="13"/>
                <w:b w:val="1"/>
                <w:bCs w:val="1"/>
                <w:color w:val="auto"/>
              </w:rPr>
              <w:t>0.33</w:t>
            </w:r>
          </w:p>
        </w:tc>
        <w:tc>
          <w:tcPr>
            <w:tcW w:w="280" w:type="dxa"/>
            <w:vAlign w:val="bottom"/>
          </w:tcPr>
          <w:p>
            <w:pPr>
              <w:spacing w:after="0"/>
              <w:rPr>
                <w:sz w:val="14"/>
                <w:szCs w:val="14"/>
                <w:color w:val="auto"/>
              </w:rPr>
            </w:pPr>
          </w:p>
        </w:tc>
        <w:tc>
          <w:tcPr>
            <w:tcW w:w="300" w:type="dxa"/>
            <w:vAlign w:val="bottom"/>
          </w:tcPr>
          <w:p>
            <w:pPr>
              <w:jc w:val="right"/>
              <w:ind w:right="57"/>
              <w:spacing w:after="0"/>
              <w:rPr>
                <w:sz w:val="20"/>
                <w:szCs w:val="20"/>
                <w:color w:val="auto"/>
              </w:rPr>
            </w:pPr>
            <w:r>
              <w:rPr>
                <w:rFonts w:ascii="Arial" w:cs="Arial" w:eastAsia="Arial" w:hAnsi="Arial"/>
                <w:sz w:val="13"/>
                <w:szCs w:val="13"/>
                <w:b w:val="1"/>
                <w:bCs w:val="1"/>
                <w:color w:val="auto"/>
              </w:rPr>
              <w:t>$</w:t>
            </w:r>
          </w:p>
        </w:tc>
        <w:tc>
          <w:tcPr>
            <w:tcW w:w="660" w:type="dxa"/>
            <w:vAlign w:val="bottom"/>
          </w:tcPr>
          <w:p>
            <w:pPr>
              <w:jc w:val="right"/>
              <w:ind w:right="117"/>
              <w:spacing w:after="0"/>
              <w:rPr>
                <w:sz w:val="20"/>
                <w:szCs w:val="20"/>
                <w:color w:val="auto"/>
              </w:rPr>
            </w:pPr>
            <w:r>
              <w:rPr>
                <w:rFonts w:ascii="Arial" w:cs="Arial" w:eastAsia="Arial" w:hAnsi="Arial"/>
                <w:sz w:val="13"/>
                <w:szCs w:val="13"/>
                <w:b w:val="1"/>
                <w:bCs w:val="1"/>
                <w:color w:val="auto"/>
              </w:rPr>
              <w:t>0.79</w:t>
            </w:r>
          </w:p>
        </w:tc>
        <w:tc>
          <w:tcPr>
            <w:tcW w:w="280" w:type="dxa"/>
            <w:vAlign w:val="bottom"/>
          </w:tcPr>
          <w:p>
            <w:pPr>
              <w:spacing w:after="0"/>
              <w:rPr>
                <w:sz w:val="14"/>
                <w:szCs w:val="14"/>
                <w:color w:val="auto"/>
              </w:rPr>
            </w:pPr>
          </w:p>
        </w:tc>
        <w:tc>
          <w:tcPr>
            <w:tcW w:w="780" w:type="dxa"/>
            <w:vAlign w:val="bottom"/>
          </w:tcPr>
          <w:p>
            <w:pPr>
              <w:jc w:val="right"/>
              <w:ind w:right="27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14"/>
                <w:szCs w:val="14"/>
                <w:color w:val="auto"/>
              </w:rPr>
            </w:pPr>
          </w:p>
        </w:tc>
        <w:tc>
          <w:tcPr>
            <w:tcW w:w="280" w:type="dxa"/>
            <w:vAlign w:val="bottom"/>
          </w:tcPr>
          <w:p>
            <w:pPr>
              <w:jc w:val="right"/>
              <w:ind w:right="37"/>
              <w:spacing w:after="0"/>
              <w:rPr>
                <w:sz w:val="20"/>
                <w:szCs w:val="20"/>
                <w:color w:val="auto"/>
              </w:rPr>
            </w:pPr>
            <w:r>
              <w:rPr>
                <w:rFonts w:ascii="Arial" w:cs="Arial" w:eastAsia="Arial" w:hAnsi="Arial"/>
                <w:sz w:val="13"/>
                <w:szCs w:val="13"/>
                <w:b w:val="1"/>
                <w:bCs w:val="1"/>
                <w:color w:val="auto"/>
              </w:rPr>
              <w:t>$</w:t>
            </w:r>
          </w:p>
        </w:tc>
        <w:tc>
          <w:tcPr>
            <w:tcW w:w="780" w:type="dxa"/>
            <w:vAlign w:val="bottom"/>
          </w:tcPr>
          <w:p>
            <w:pPr>
              <w:jc w:val="right"/>
              <w:ind w:right="117"/>
              <w:spacing w:after="0"/>
              <w:rPr>
                <w:sz w:val="20"/>
                <w:szCs w:val="20"/>
                <w:color w:val="auto"/>
              </w:rPr>
            </w:pPr>
            <w:r>
              <w:rPr>
                <w:rFonts w:ascii="Arial" w:cs="Arial" w:eastAsia="Arial" w:hAnsi="Arial"/>
                <w:sz w:val="13"/>
                <w:szCs w:val="13"/>
                <w:b w:val="1"/>
                <w:bCs w:val="1"/>
                <w:color w:val="auto"/>
              </w:rPr>
              <w:t>1.01</w:t>
            </w:r>
          </w:p>
        </w:tc>
        <w:tc>
          <w:tcPr>
            <w:tcW w:w="280" w:type="dxa"/>
            <w:vAlign w:val="bottom"/>
          </w:tcPr>
          <w:p>
            <w:pPr>
              <w:spacing w:after="0"/>
              <w:rPr>
                <w:sz w:val="14"/>
                <w:szCs w:val="14"/>
                <w:color w:val="auto"/>
              </w:rPr>
            </w:pPr>
          </w:p>
        </w:tc>
        <w:tc>
          <w:tcPr>
            <w:tcW w:w="240" w:type="dxa"/>
            <w:vAlign w:val="bottom"/>
          </w:tcPr>
          <w:p>
            <w:pPr>
              <w:jc w:val="right"/>
              <w:spacing w:after="0"/>
              <w:rPr>
                <w:sz w:val="20"/>
                <w:szCs w:val="20"/>
                <w:color w:val="auto"/>
              </w:rPr>
            </w:pPr>
            <w:r>
              <w:rPr>
                <w:rFonts w:ascii="Arial" w:cs="Arial" w:eastAsia="Arial" w:hAnsi="Arial"/>
                <w:sz w:val="13"/>
                <w:szCs w:val="13"/>
                <w:b w:val="1"/>
                <w:bCs w:val="1"/>
                <w:color w:val="auto"/>
              </w:rPr>
              <w:t>$</w:t>
            </w:r>
          </w:p>
        </w:tc>
        <w:tc>
          <w:tcPr>
            <w:tcW w:w="820" w:type="dxa"/>
            <w:vAlign w:val="bottom"/>
          </w:tcPr>
          <w:p>
            <w:pPr>
              <w:jc w:val="right"/>
              <w:ind w:right="117"/>
              <w:spacing w:after="0"/>
              <w:rPr>
                <w:sz w:val="20"/>
                <w:szCs w:val="20"/>
                <w:color w:val="auto"/>
              </w:rPr>
            </w:pPr>
            <w:r>
              <w:rPr>
                <w:rFonts w:ascii="Arial" w:cs="Arial" w:eastAsia="Arial" w:hAnsi="Arial"/>
                <w:sz w:val="13"/>
                <w:szCs w:val="13"/>
                <w:b w:val="1"/>
                <w:bCs w:val="1"/>
                <w:color w:val="auto"/>
              </w:rPr>
              <w:t>1.41</w:t>
            </w:r>
          </w:p>
        </w:tc>
        <w:tc>
          <w:tcPr>
            <w:tcW w:w="300" w:type="dxa"/>
            <w:vAlign w:val="bottom"/>
          </w:tcPr>
          <w:p>
            <w:pPr>
              <w:spacing w:after="0"/>
              <w:rPr>
                <w:sz w:val="14"/>
                <w:szCs w:val="14"/>
                <w:color w:val="auto"/>
              </w:rPr>
            </w:pPr>
          </w:p>
        </w:tc>
        <w:tc>
          <w:tcPr>
            <w:tcW w:w="300" w:type="dxa"/>
            <w:vAlign w:val="bottom"/>
          </w:tcPr>
          <w:p>
            <w:pPr>
              <w:jc w:val="right"/>
              <w:ind w:right="17"/>
              <w:spacing w:after="0"/>
              <w:rPr>
                <w:sz w:val="20"/>
                <w:szCs w:val="20"/>
                <w:color w:val="auto"/>
              </w:rPr>
            </w:pPr>
            <w:r>
              <w:rPr>
                <w:rFonts w:ascii="Arial" w:cs="Arial" w:eastAsia="Arial" w:hAnsi="Arial"/>
                <w:sz w:val="13"/>
                <w:szCs w:val="13"/>
                <w:b w:val="1"/>
                <w:bCs w:val="1"/>
                <w:color w:val="auto"/>
              </w:rPr>
              <w:t>$</w:t>
            </w:r>
          </w:p>
        </w:tc>
        <w:tc>
          <w:tcPr>
            <w:tcW w:w="680" w:type="dxa"/>
            <w:vAlign w:val="bottom"/>
          </w:tcPr>
          <w:p>
            <w:pPr>
              <w:jc w:val="right"/>
              <w:ind w:right="77"/>
              <w:spacing w:after="0"/>
              <w:rPr>
                <w:sz w:val="20"/>
                <w:szCs w:val="20"/>
                <w:color w:val="auto"/>
              </w:rPr>
            </w:pPr>
            <w:r>
              <w:rPr>
                <w:rFonts w:ascii="Arial" w:cs="Arial" w:eastAsia="Arial" w:hAnsi="Arial"/>
                <w:sz w:val="13"/>
                <w:szCs w:val="13"/>
                <w:b w:val="1"/>
                <w:bCs w:val="1"/>
                <w:color w:val="auto"/>
              </w:rPr>
              <w:t>(0.40)</w:t>
            </w:r>
          </w:p>
        </w:tc>
        <w:tc>
          <w:tcPr>
            <w:tcW w:w="28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3"/>
                <w:szCs w:val="13"/>
                <w:b w:val="1"/>
                <w:bCs w:val="1"/>
                <w:color w:val="auto"/>
              </w:rPr>
              <w:t>-28.4%</w:t>
            </w:r>
          </w:p>
        </w:tc>
        <w:tc>
          <w:tcPr>
            <w:tcW w:w="0" w:type="dxa"/>
            <w:vAlign w:val="bottom"/>
          </w:tcPr>
          <w:p>
            <w:pPr>
              <w:spacing w:after="0"/>
              <w:rPr>
                <w:sz w:val="1"/>
                <w:szCs w:val="1"/>
                <w:color w:val="auto"/>
              </w:rPr>
            </w:pPr>
          </w:p>
        </w:tc>
      </w:tr>
    </w:tbl>
    <w:p>
      <w:pPr>
        <w:sectPr>
          <w:pgSz w:w="11900" w:h="16838" w:orient="portrait"/>
          <w:cols w:equalWidth="0" w:num="1">
            <w:col w:w="11368"/>
          </w:cols>
          <w:pgMar w:left="392" w:top="120" w:right="139" w:bottom="0" w:gutter="0" w:footer="0" w:header="0"/>
        </w:sectPr>
      </w:pPr>
    </w:p>
    <w:bookmarkStart w:id="6" w:name="page7"/>
    <w:bookmarkEnd w:id="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7"/>
        </w:trPr>
        <w:tc>
          <w:tcPr>
            <w:tcW w:w="1600" w:type="dxa"/>
            <w:vAlign w:val="bottom"/>
            <w:vMerge w:val="restart"/>
          </w:tcPr>
          <w:p>
            <w:pPr>
              <w:ind w:left="660"/>
              <w:spacing w:after="0"/>
              <w:rPr>
                <w:sz w:val="20"/>
                <w:szCs w:val="20"/>
                <w:color w:val="auto"/>
              </w:rPr>
            </w:pPr>
            <w:r>
              <w:rPr>
                <w:rFonts w:ascii="Arial" w:cs="Arial" w:eastAsia="Arial" w:hAnsi="Arial"/>
                <w:sz w:val="13"/>
                <w:szCs w:val="13"/>
                <w:b w:val="1"/>
                <w:bCs w:val="1"/>
                <w:color w:val="auto"/>
              </w:rPr>
              <w:t>(Note F)</w:t>
            </w:r>
          </w:p>
        </w:tc>
        <w:tc>
          <w:tcPr>
            <w:tcW w:w="108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1"/>
        </w:trPr>
        <w:tc>
          <w:tcPr>
            <w:tcW w:w="1600" w:type="dxa"/>
            <w:vAlign w:val="bottom"/>
            <w:vMerge w:val="continue"/>
          </w:tcPr>
          <w:p>
            <w:pPr>
              <w:spacing w:after="0"/>
              <w:rPr>
                <w:sz w:val="10"/>
                <w:szCs w:val="10"/>
                <w:color w:val="auto"/>
              </w:rPr>
            </w:pPr>
          </w:p>
        </w:tc>
        <w:tc>
          <w:tcPr>
            <w:tcW w:w="10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56"/>
        </w:trPr>
        <w:tc>
          <w:tcPr>
            <w:tcW w:w="1600" w:type="dxa"/>
            <w:vAlign w:val="bottom"/>
          </w:tcPr>
          <w:p>
            <w:pPr>
              <w:spacing w:after="0"/>
              <w:rPr>
                <w:sz w:val="20"/>
                <w:szCs w:val="20"/>
                <w:color w:val="auto"/>
              </w:rPr>
            </w:pPr>
            <w:r>
              <w:rPr>
                <w:rFonts w:ascii="Arial" w:cs="Arial" w:eastAsia="Arial" w:hAnsi="Arial"/>
                <w:sz w:val="13"/>
                <w:szCs w:val="13"/>
                <w:color w:val="auto"/>
              </w:rPr>
              <w:t>Common shares treated</w:t>
            </w:r>
          </w:p>
        </w:tc>
        <w:tc>
          <w:tcPr>
            <w:tcW w:w="10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600" w:type="dxa"/>
            <w:vAlign w:val="bottom"/>
          </w:tcPr>
          <w:p>
            <w:pPr>
              <w:spacing w:after="0" w:line="142" w:lineRule="exact"/>
              <w:rPr>
                <w:sz w:val="20"/>
                <w:szCs w:val="20"/>
                <w:color w:val="auto"/>
              </w:rPr>
            </w:pPr>
            <w:r>
              <w:rPr>
                <w:rFonts w:ascii="Arial" w:cs="Arial" w:eastAsia="Arial" w:hAnsi="Arial"/>
                <w:sz w:val="13"/>
                <w:szCs w:val="13"/>
                <w:color w:val="auto"/>
              </w:rPr>
              <w:t>as outstanding for</w:t>
            </w:r>
          </w:p>
        </w:tc>
        <w:tc>
          <w:tcPr>
            <w:tcW w:w="10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0"/>
              <w:spacing w:after="0" w:line="142" w:lineRule="exact"/>
              <w:rPr>
                <w:sz w:val="20"/>
                <w:szCs w:val="20"/>
                <w:color w:val="auto"/>
              </w:rPr>
            </w:pPr>
            <w:r>
              <w:rPr>
                <w:rFonts w:ascii="Arial" w:cs="Arial" w:eastAsia="Arial" w:hAnsi="Arial"/>
                <w:sz w:val="13"/>
                <w:szCs w:val="13"/>
                <w:color w:val="auto"/>
              </w:rPr>
              <w:t>Income (loss) per share</w:t>
            </w:r>
          </w:p>
        </w:tc>
        <w:tc>
          <w:tcPr>
            <w:tcW w:w="10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0"/>
              <w:spacing w:after="0" w:line="142" w:lineRule="exact"/>
              <w:rPr>
                <w:sz w:val="20"/>
                <w:szCs w:val="20"/>
                <w:color w:val="auto"/>
              </w:rPr>
            </w:pPr>
            <w:r>
              <w:rPr>
                <w:rFonts w:ascii="Arial" w:cs="Arial" w:eastAsia="Arial" w:hAnsi="Arial"/>
                <w:sz w:val="13"/>
                <w:szCs w:val="13"/>
                <w:color w:val="auto"/>
              </w:rPr>
              <w:t>calculations:</w:t>
            </w:r>
          </w:p>
        </w:tc>
        <w:tc>
          <w:tcPr>
            <w:tcW w:w="10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Weighted-</w:t>
            </w:r>
          </w:p>
        </w:tc>
        <w:tc>
          <w:tcPr>
            <w:tcW w:w="10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average</w:t>
            </w:r>
          </w:p>
        </w:tc>
        <w:tc>
          <w:tcPr>
            <w:tcW w:w="10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outstanding</w:t>
            </w:r>
          </w:p>
        </w:tc>
        <w:tc>
          <w:tcPr>
            <w:tcW w:w="10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common</w:t>
            </w:r>
          </w:p>
        </w:tc>
        <w:tc>
          <w:tcPr>
            <w:tcW w:w="1080" w:type="dxa"/>
            <w:vAlign w:val="bottom"/>
            <w:vMerge w:val="restart"/>
          </w:tcPr>
          <w:p>
            <w:pPr>
              <w:jc w:val="right"/>
              <w:ind w:right="137"/>
              <w:spacing w:after="0"/>
              <w:rPr>
                <w:sz w:val="20"/>
                <w:szCs w:val="20"/>
                <w:color w:val="auto"/>
              </w:rPr>
            </w:pPr>
            <w:r>
              <w:rPr>
                <w:rFonts w:ascii="Arial" w:cs="Arial" w:eastAsia="Arial" w:hAnsi="Arial"/>
                <w:sz w:val="13"/>
                <w:szCs w:val="13"/>
                <w:color w:val="auto"/>
              </w:rPr>
              <w:t>19,778</w:t>
            </w:r>
          </w:p>
        </w:tc>
        <w:tc>
          <w:tcPr>
            <w:tcW w:w="280" w:type="dxa"/>
            <w:vAlign w:val="bottom"/>
          </w:tcPr>
          <w:p>
            <w:pPr>
              <w:spacing w:after="0"/>
              <w:rPr>
                <w:sz w:val="12"/>
                <w:szCs w:val="12"/>
                <w:color w:val="auto"/>
              </w:rPr>
            </w:pPr>
          </w:p>
        </w:tc>
        <w:tc>
          <w:tcPr>
            <w:tcW w:w="1060" w:type="dxa"/>
            <w:vAlign w:val="bottom"/>
            <w:vMerge w:val="restart"/>
          </w:tcPr>
          <w:p>
            <w:pPr>
              <w:jc w:val="right"/>
              <w:ind w:right="117"/>
              <w:spacing w:after="0"/>
              <w:rPr>
                <w:sz w:val="20"/>
                <w:szCs w:val="20"/>
                <w:color w:val="auto"/>
              </w:rPr>
            </w:pPr>
            <w:r>
              <w:rPr>
                <w:rFonts w:ascii="Arial" w:cs="Arial" w:eastAsia="Arial" w:hAnsi="Arial"/>
                <w:sz w:val="13"/>
                <w:szCs w:val="13"/>
                <w:color w:val="auto"/>
              </w:rPr>
              <w:t>19,869</w:t>
            </w:r>
          </w:p>
        </w:tc>
        <w:tc>
          <w:tcPr>
            <w:tcW w:w="280" w:type="dxa"/>
            <w:vAlign w:val="bottom"/>
          </w:tcPr>
          <w:p>
            <w:pPr>
              <w:spacing w:after="0"/>
              <w:rPr>
                <w:sz w:val="12"/>
                <w:szCs w:val="12"/>
                <w:color w:val="auto"/>
              </w:rPr>
            </w:pPr>
          </w:p>
        </w:tc>
        <w:tc>
          <w:tcPr>
            <w:tcW w:w="960" w:type="dxa"/>
            <w:vAlign w:val="bottom"/>
            <w:vMerge w:val="restart"/>
          </w:tcPr>
          <w:p>
            <w:pPr>
              <w:jc w:val="right"/>
              <w:ind w:right="97"/>
              <w:spacing w:after="0"/>
              <w:rPr>
                <w:sz w:val="20"/>
                <w:szCs w:val="20"/>
                <w:color w:val="auto"/>
              </w:rPr>
            </w:pPr>
            <w:r>
              <w:rPr>
                <w:rFonts w:ascii="Arial" w:cs="Arial" w:eastAsia="Arial" w:hAnsi="Arial"/>
                <w:sz w:val="13"/>
                <w:szCs w:val="13"/>
                <w:color w:val="auto"/>
              </w:rPr>
              <w:t>(91)</w:t>
            </w:r>
          </w:p>
        </w:tc>
        <w:tc>
          <w:tcPr>
            <w:tcW w:w="280" w:type="dxa"/>
            <w:vAlign w:val="bottom"/>
          </w:tcPr>
          <w:p>
            <w:pPr>
              <w:spacing w:after="0"/>
              <w:rPr>
                <w:sz w:val="12"/>
                <w:szCs w:val="12"/>
                <w:color w:val="auto"/>
              </w:rPr>
            </w:pPr>
          </w:p>
        </w:tc>
        <w:tc>
          <w:tcPr>
            <w:tcW w:w="780" w:type="dxa"/>
            <w:vAlign w:val="bottom"/>
            <w:vMerge w:val="restart"/>
          </w:tcPr>
          <w:p>
            <w:pPr>
              <w:jc w:val="right"/>
              <w:ind w:right="37"/>
              <w:spacing w:after="0"/>
              <w:rPr>
                <w:sz w:val="20"/>
                <w:szCs w:val="20"/>
                <w:color w:val="auto"/>
              </w:rPr>
            </w:pPr>
            <w:r>
              <w:rPr>
                <w:rFonts w:ascii="Arial" w:cs="Arial" w:eastAsia="Arial" w:hAnsi="Arial"/>
                <w:sz w:val="13"/>
                <w:szCs w:val="13"/>
                <w:color w:val="auto"/>
              </w:rPr>
              <w:t>-0.5%</w:t>
            </w:r>
          </w:p>
        </w:tc>
        <w:tc>
          <w:tcPr>
            <w:tcW w:w="280" w:type="dxa"/>
            <w:vAlign w:val="bottom"/>
          </w:tcPr>
          <w:p>
            <w:pPr>
              <w:spacing w:after="0"/>
              <w:rPr>
                <w:sz w:val="12"/>
                <w:szCs w:val="12"/>
                <w:color w:val="auto"/>
              </w:rPr>
            </w:pPr>
          </w:p>
        </w:tc>
        <w:tc>
          <w:tcPr>
            <w:tcW w:w="1060" w:type="dxa"/>
            <w:vAlign w:val="bottom"/>
            <w:vMerge w:val="restart"/>
          </w:tcPr>
          <w:p>
            <w:pPr>
              <w:jc w:val="right"/>
              <w:ind w:right="117"/>
              <w:spacing w:after="0"/>
              <w:rPr>
                <w:sz w:val="20"/>
                <w:szCs w:val="20"/>
                <w:color w:val="auto"/>
              </w:rPr>
            </w:pPr>
            <w:r>
              <w:rPr>
                <w:rFonts w:ascii="Arial" w:cs="Arial" w:eastAsia="Arial" w:hAnsi="Arial"/>
                <w:sz w:val="13"/>
                <w:szCs w:val="13"/>
                <w:color w:val="auto"/>
              </w:rPr>
              <w:t>19,757</w:t>
            </w:r>
          </w:p>
        </w:tc>
        <w:tc>
          <w:tcPr>
            <w:tcW w:w="280" w:type="dxa"/>
            <w:vAlign w:val="bottom"/>
          </w:tcPr>
          <w:p>
            <w:pPr>
              <w:spacing w:after="0"/>
              <w:rPr>
                <w:sz w:val="12"/>
                <w:szCs w:val="12"/>
                <w:color w:val="auto"/>
              </w:rPr>
            </w:pPr>
          </w:p>
        </w:tc>
        <w:tc>
          <w:tcPr>
            <w:tcW w:w="1060" w:type="dxa"/>
            <w:vAlign w:val="bottom"/>
            <w:vMerge w:val="restart"/>
          </w:tcPr>
          <w:p>
            <w:pPr>
              <w:jc w:val="right"/>
              <w:ind w:right="117"/>
              <w:spacing w:after="0"/>
              <w:rPr>
                <w:sz w:val="20"/>
                <w:szCs w:val="20"/>
                <w:color w:val="auto"/>
              </w:rPr>
            </w:pPr>
            <w:r>
              <w:rPr>
                <w:rFonts w:ascii="Arial" w:cs="Arial" w:eastAsia="Arial" w:hAnsi="Arial"/>
                <w:sz w:val="13"/>
                <w:szCs w:val="13"/>
                <w:color w:val="auto"/>
              </w:rPr>
              <w:t>19,909</w:t>
            </w:r>
          </w:p>
        </w:tc>
        <w:tc>
          <w:tcPr>
            <w:tcW w:w="300" w:type="dxa"/>
            <w:vAlign w:val="bottom"/>
          </w:tcPr>
          <w:p>
            <w:pPr>
              <w:spacing w:after="0"/>
              <w:rPr>
                <w:sz w:val="12"/>
                <w:szCs w:val="12"/>
                <w:color w:val="auto"/>
              </w:rPr>
            </w:pPr>
          </w:p>
        </w:tc>
        <w:tc>
          <w:tcPr>
            <w:tcW w:w="980" w:type="dxa"/>
            <w:vAlign w:val="bottom"/>
            <w:vMerge w:val="restart"/>
          </w:tcPr>
          <w:p>
            <w:pPr>
              <w:jc w:val="right"/>
              <w:ind w:right="77"/>
              <w:spacing w:after="0"/>
              <w:rPr>
                <w:sz w:val="20"/>
                <w:szCs w:val="20"/>
                <w:color w:val="auto"/>
              </w:rPr>
            </w:pPr>
            <w:r>
              <w:rPr>
                <w:rFonts w:ascii="Arial" w:cs="Arial" w:eastAsia="Arial" w:hAnsi="Arial"/>
                <w:sz w:val="13"/>
                <w:szCs w:val="13"/>
                <w:color w:val="auto"/>
              </w:rPr>
              <w:t>(152)</w:t>
            </w:r>
          </w:p>
        </w:tc>
        <w:tc>
          <w:tcPr>
            <w:tcW w:w="280" w:type="dxa"/>
            <w:vAlign w:val="bottom"/>
          </w:tcPr>
          <w:p>
            <w:pPr>
              <w:spacing w:after="0"/>
              <w:rPr>
                <w:sz w:val="12"/>
                <w:szCs w:val="12"/>
                <w:color w:val="auto"/>
              </w:rPr>
            </w:pPr>
          </w:p>
        </w:tc>
        <w:tc>
          <w:tcPr>
            <w:tcW w:w="720" w:type="dxa"/>
            <w:vAlign w:val="bottom"/>
            <w:vMerge w:val="restart"/>
          </w:tcPr>
          <w:p>
            <w:pPr>
              <w:jc w:val="right"/>
              <w:spacing w:after="0"/>
              <w:rPr>
                <w:sz w:val="20"/>
                <w:szCs w:val="20"/>
                <w:color w:val="auto"/>
              </w:rPr>
            </w:pPr>
            <w:r>
              <w:rPr>
                <w:rFonts w:ascii="Arial" w:cs="Arial" w:eastAsia="Arial" w:hAnsi="Arial"/>
                <w:sz w:val="13"/>
                <w:szCs w:val="13"/>
                <w:color w:val="auto"/>
              </w:rPr>
              <w:t>-0.8%</w:t>
            </w:r>
          </w:p>
        </w:tc>
        <w:tc>
          <w:tcPr>
            <w:tcW w:w="0" w:type="dxa"/>
            <w:vAlign w:val="bottom"/>
          </w:tcPr>
          <w:p>
            <w:pPr>
              <w:spacing w:after="0"/>
              <w:rPr>
                <w:sz w:val="1"/>
                <w:szCs w:val="1"/>
                <w:color w:val="auto"/>
              </w:rPr>
            </w:pPr>
          </w:p>
        </w:tc>
      </w:tr>
      <w:tr>
        <w:trPr>
          <w:trHeight w:val="134"/>
        </w:trPr>
        <w:tc>
          <w:tcPr>
            <w:tcW w:w="1600" w:type="dxa"/>
            <w:vAlign w:val="bottom"/>
          </w:tcPr>
          <w:p>
            <w:pPr>
              <w:ind w:left="660"/>
              <w:spacing w:after="0" w:line="126" w:lineRule="exact"/>
              <w:rPr>
                <w:sz w:val="20"/>
                <w:szCs w:val="20"/>
                <w:color w:val="auto"/>
              </w:rPr>
            </w:pPr>
            <w:r>
              <w:rPr>
                <w:rFonts w:ascii="Arial" w:cs="Arial" w:eastAsia="Arial" w:hAnsi="Arial"/>
                <w:sz w:val="13"/>
                <w:szCs w:val="13"/>
                <w:color w:val="auto"/>
              </w:rPr>
              <w:t>shares</w:t>
            </w:r>
          </w:p>
        </w:tc>
        <w:tc>
          <w:tcPr>
            <w:tcW w:w="108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106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96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106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1060" w:type="dxa"/>
            <w:vAlign w:val="bottom"/>
            <w:tcBorders>
              <w:bottom w:val="single" w:sz="8" w:color="auto"/>
            </w:tcBorders>
            <w:vMerge w:val="continue"/>
          </w:tcPr>
          <w:p>
            <w:pPr>
              <w:spacing w:after="0"/>
              <w:rPr>
                <w:sz w:val="11"/>
                <w:szCs w:val="11"/>
                <w:color w:val="auto"/>
              </w:rPr>
            </w:pPr>
          </w:p>
        </w:tc>
        <w:tc>
          <w:tcPr>
            <w:tcW w:w="300" w:type="dxa"/>
            <w:vAlign w:val="bottom"/>
          </w:tcPr>
          <w:p>
            <w:pPr>
              <w:spacing w:after="0"/>
              <w:rPr>
                <w:sz w:val="11"/>
                <w:szCs w:val="11"/>
                <w:color w:val="auto"/>
              </w:rPr>
            </w:pPr>
          </w:p>
        </w:tc>
        <w:tc>
          <w:tcPr>
            <w:tcW w:w="98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Borders>
              <w:bottom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58"/>
        </w:trPr>
        <w:tc>
          <w:tcPr>
            <w:tcW w:w="1600" w:type="dxa"/>
            <w:vAlign w:val="bottom"/>
          </w:tcPr>
          <w:p>
            <w:pPr>
              <w:ind w:left="660"/>
              <w:spacing w:after="0"/>
              <w:rPr>
                <w:sz w:val="20"/>
                <w:szCs w:val="20"/>
                <w:color w:val="auto"/>
              </w:rPr>
            </w:pPr>
            <w:r>
              <w:rPr>
                <w:rFonts w:ascii="Arial" w:cs="Arial" w:eastAsia="Arial" w:hAnsi="Arial"/>
                <w:sz w:val="13"/>
                <w:szCs w:val="13"/>
                <w:color w:val="auto"/>
              </w:rPr>
              <w:t>Weighted-</w:t>
            </w:r>
          </w:p>
        </w:tc>
        <w:tc>
          <w:tcPr>
            <w:tcW w:w="10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average</w:t>
            </w:r>
          </w:p>
        </w:tc>
        <w:tc>
          <w:tcPr>
            <w:tcW w:w="10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outstanding</w:t>
            </w:r>
          </w:p>
        </w:tc>
        <w:tc>
          <w:tcPr>
            <w:tcW w:w="10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660"/>
              <w:spacing w:after="0" w:line="142" w:lineRule="exact"/>
              <w:rPr>
                <w:sz w:val="20"/>
                <w:szCs w:val="20"/>
                <w:color w:val="auto"/>
              </w:rPr>
            </w:pPr>
            <w:r>
              <w:rPr>
                <w:rFonts w:ascii="Arial" w:cs="Arial" w:eastAsia="Arial" w:hAnsi="Arial"/>
                <w:sz w:val="13"/>
                <w:szCs w:val="13"/>
                <w:color w:val="auto"/>
              </w:rPr>
              <w:t>and potentially</w:t>
            </w:r>
          </w:p>
        </w:tc>
        <w:tc>
          <w:tcPr>
            <w:tcW w:w="10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700"/>
              <w:spacing w:after="0" w:line="142" w:lineRule="exact"/>
              <w:rPr>
                <w:sz w:val="20"/>
                <w:szCs w:val="20"/>
                <w:color w:val="auto"/>
              </w:rPr>
            </w:pPr>
            <w:r>
              <w:rPr>
                <w:rFonts w:ascii="Arial" w:cs="Arial" w:eastAsia="Arial" w:hAnsi="Arial"/>
                <w:sz w:val="13"/>
                <w:szCs w:val="13"/>
                <w:color w:val="auto"/>
              </w:rPr>
              <w:t>dilutive</w:t>
            </w:r>
          </w:p>
        </w:tc>
        <w:tc>
          <w:tcPr>
            <w:tcW w:w="10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600" w:type="dxa"/>
            <w:vAlign w:val="bottom"/>
          </w:tcPr>
          <w:p>
            <w:pPr>
              <w:ind w:left="700"/>
              <w:spacing w:after="0" w:line="142" w:lineRule="exact"/>
              <w:rPr>
                <w:sz w:val="20"/>
                <w:szCs w:val="20"/>
                <w:color w:val="auto"/>
              </w:rPr>
            </w:pPr>
            <w:r>
              <w:rPr>
                <w:rFonts w:ascii="Arial" w:cs="Arial" w:eastAsia="Arial" w:hAnsi="Arial"/>
                <w:sz w:val="13"/>
                <w:szCs w:val="13"/>
                <w:color w:val="auto"/>
              </w:rPr>
              <w:t>common</w:t>
            </w:r>
          </w:p>
        </w:tc>
        <w:tc>
          <w:tcPr>
            <w:tcW w:w="1080" w:type="dxa"/>
            <w:vAlign w:val="bottom"/>
            <w:vMerge w:val="restart"/>
          </w:tcPr>
          <w:p>
            <w:pPr>
              <w:jc w:val="right"/>
              <w:ind w:right="137"/>
              <w:spacing w:after="0"/>
              <w:rPr>
                <w:sz w:val="20"/>
                <w:szCs w:val="20"/>
                <w:color w:val="auto"/>
              </w:rPr>
            </w:pPr>
            <w:r>
              <w:rPr>
                <w:rFonts w:ascii="Arial" w:cs="Arial" w:eastAsia="Arial" w:hAnsi="Arial"/>
                <w:sz w:val="13"/>
                <w:szCs w:val="13"/>
                <w:color w:val="auto"/>
              </w:rPr>
              <w:t>19,918</w:t>
            </w:r>
          </w:p>
        </w:tc>
        <w:tc>
          <w:tcPr>
            <w:tcW w:w="280" w:type="dxa"/>
            <w:vAlign w:val="bottom"/>
          </w:tcPr>
          <w:p>
            <w:pPr>
              <w:spacing w:after="0"/>
              <w:rPr>
                <w:sz w:val="12"/>
                <w:szCs w:val="12"/>
                <w:color w:val="auto"/>
              </w:rPr>
            </w:pPr>
          </w:p>
        </w:tc>
        <w:tc>
          <w:tcPr>
            <w:tcW w:w="1060" w:type="dxa"/>
            <w:vAlign w:val="bottom"/>
            <w:vMerge w:val="restart"/>
          </w:tcPr>
          <w:p>
            <w:pPr>
              <w:jc w:val="right"/>
              <w:ind w:right="117"/>
              <w:spacing w:after="0"/>
              <w:rPr>
                <w:sz w:val="20"/>
                <w:szCs w:val="20"/>
                <w:color w:val="auto"/>
              </w:rPr>
            </w:pPr>
            <w:r>
              <w:rPr>
                <w:rFonts w:ascii="Arial" w:cs="Arial" w:eastAsia="Arial" w:hAnsi="Arial"/>
                <w:sz w:val="13"/>
                <w:szCs w:val="13"/>
                <w:color w:val="auto"/>
              </w:rPr>
              <w:t>20,149</w:t>
            </w:r>
          </w:p>
        </w:tc>
        <w:tc>
          <w:tcPr>
            <w:tcW w:w="280" w:type="dxa"/>
            <w:vAlign w:val="bottom"/>
          </w:tcPr>
          <w:p>
            <w:pPr>
              <w:spacing w:after="0"/>
              <w:rPr>
                <w:sz w:val="12"/>
                <w:szCs w:val="12"/>
                <w:color w:val="auto"/>
              </w:rPr>
            </w:pPr>
          </w:p>
        </w:tc>
        <w:tc>
          <w:tcPr>
            <w:tcW w:w="960" w:type="dxa"/>
            <w:vAlign w:val="bottom"/>
            <w:vMerge w:val="restart"/>
          </w:tcPr>
          <w:p>
            <w:pPr>
              <w:jc w:val="right"/>
              <w:ind w:right="97"/>
              <w:spacing w:after="0"/>
              <w:rPr>
                <w:sz w:val="20"/>
                <w:szCs w:val="20"/>
                <w:color w:val="auto"/>
              </w:rPr>
            </w:pPr>
            <w:r>
              <w:rPr>
                <w:rFonts w:ascii="Arial" w:cs="Arial" w:eastAsia="Arial" w:hAnsi="Arial"/>
                <w:sz w:val="13"/>
                <w:szCs w:val="13"/>
                <w:color w:val="auto"/>
              </w:rPr>
              <w:t>(231)</w:t>
            </w:r>
          </w:p>
        </w:tc>
        <w:tc>
          <w:tcPr>
            <w:tcW w:w="280" w:type="dxa"/>
            <w:vAlign w:val="bottom"/>
          </w:tcPr>
          <w:p>
            <w:pPr>
              <w:spacing w:after="0"/>
              <w:rPr>
                <w:sz w:val="12"/>
                <w:szCs w:val="12"/>
                <w:color w:val="auto"/>
              </w:rPr>
            </w:pPr>
          </w:p>
        </w:tc>
        <w:tc>
          <w:tcPr>
            <w:tcW w:w="780" w:type="dxa"/>
            <w:vAlign w:val="bottom"/>
            <w:vMerge w:val="restart"/>
          </w:tcPr>
          <w:p>
            <w:pPr>
              <w:jc w:val="right"/>
              <w:ind w:right="37"/>
              <w:spacing w:after="0"/>
              <w:rPr>
                <w:sz w:val="20"/>
                <w:szCs w:val="20"/>
                <w:color w:val="auto"/>
              </w:rPr>
            </w:pPr>
            <w:r>
              <w:rPr>
                <w:rFonts w:ascii="Arial" w:cs="Arial" w:eastAsia="Arial" w:hAnsi="Arial"/>
                <w:sz w:val="13"/>
                <w:szCs w:val="13"/>
                <w:color w:val="auto"/>
              </w:rPr>
              <w:t>-1.1%</w:t>
            </w:r>
          </w:p>
        </w:tc>
        <w:tc>
          <w:tcPr>
            <w:tcW w:w="280" w:type="dxa"/>
            <w:vAlign w:val="bottom"/>
          </w:tcPr>
          <w:p>
            <w:pPr>
              <w:spacing w:after="0"/>
              <w:rPr>
                <w:sz w:val="12"/>
                <w:szCs w:val="12"/>
                <w:color w:val="auto"/>
              </w:rPr>
            </w:pPr>
          </w:p>
        </w:tc>
        <w:tc>
          <w:tcPr>
            <w:tcW w:w="1060" w:type="dxa"/>
            <w:vAlign w:val="bottom"/>
            <w:vMerge w:val="restart"/>
          </w:tcPr>
          <w:p>
            <w:pPr>
              <w:jc w:val="right"/>
              <w:ind w:right="117"/>
              <w:spacing w:after="0"/>
              <w:rPr>
                <w:sz w:val="20"/>
                <w:szCs w:val="20"/>
                <w:color w:val="auto"/>
              </w:rPr>
            </w:pPr>
            <w:r>
              <w:rPr>
                <w:rFonts w:ascii="Arial" w:cs="Arial" w:eastAsia="Arial" w:hAnsi="Arial"/>
                <w:sz w:val="13"/>
                <w:szCs w:val="13"/>
                <w:color w:val="auto"/>
              </w:rPr>
              <w:t>19,933</w:t>
            </w:r>
          </w:p>
        </w:tc>
        <w:tc>
          <w:tcPr>
            <w:tcW w:w="280" w:type="dxa"/>
            <w:vAlign w:val="bottom"/>
          </w:tcPr>
          <w:p>
            <w:pPr>
              <w:spacing w:after="0"/>
              <w:rPr>
                <w:sz w:val="12"/>
                <w:szCs w:val="12"/>
                <w:color w:val="auto"/>
              </w:rPr>
            </w:pPr>
          </w:p>
        </w:tc>
        <w:tc>
          <w:tcPr>
            <w:tcW w:w="1060" w:type="dxa"/>
            <w:vAlign w:val="bottom"/>
            <w:vMerge w:val="restart"/>
          </w:tcPr>
          <w:p>
            <w:pPr>
              <w:jc w:val="right"/>
              <w:ind w:right="117"/>
              <w:spacing w:after="0"/>
              <w:rPr>
                <w:sz w:val="20"/>
                <w:szCs w:val="20"/>
                <w:color w:val="auto"/>
              </w:rPr>
            </w:pPr>
            <w:r>
              <w:rPr>
                <w:rFonts w:ascii="Arial" w:cs="Arial" w:eastAsia="Arial" w:hAnsi="Arial"/>
                <w:sz w:val="13"/>
                <w:szCs w:val="13"/>
                <w:color w:val="auto"/>
              </w:rPr>
              <w:t>20,262</w:t>
            </w:r>
          </w:p>
        </w:tc>
        <w:tc>
          <w:tcPr>
            <w:tcW w:w="300" w:type="dxa"/>
            <w:vAlign w:val="bottom"/>
          </w:tcPr>
          <w:p>
            <w:pPr>
              <w:spacing w:after="0"/>
              <w:rPr>
                <w:sz w:val="12"/>
                <w:szCs w:val="12"/>
                <w:color w:val="auto"/>
              </w:rPr>
            </w:pPr>
          </w:p>
        </w:tc>
        <w:tc>
          <w:tcPr>
            <w:tcW w:w="980" w:type="dxa"/>
            <w:vAlign w:val="bottom"/>
            <w:vMerge w:val="restart"/>
          </w:tcPr>
          <w:p>
            <w:pPr>
              <w:jc w:val="right"/>
              <w:ind w:right="77"/>
              <w:spacing w:after="0"/>
              <w:rPr>
                <w:sz w:val="20"/>
                <w:szCs w:val="20"/>
                <w:color w:val="auto"/>
              </w:rPr>
            </w:pPr>
            <w:r>
              <w:rPr>
                <w:rFonts w:ascii="Arial" w:cs="Arial" w:eastAsia="Arial" w:hAnsi="Arial"/>
                <w:sz w:val="13"/>
                <w:szCs w:val="13"/>
                <w:color w:val="auto"/>
              </w:rPr>
              <w:t>(329)</w:t>
            </w:r>
          </w:p>
        </w:tc>
        <w:tc>
          <w:tcPr>
            <w:tcW w:w="280" w:type="dxa"/>
            <w:vAlign w:val="bottom"/>
          </w:tcPr>
          <w:p>
            <w:pPr>
              <w:spacing w:after="0"/>
              <w:rPr>
                <w:sz w:val="12"/>
                <w:szCs w:val="12"/>
                <w:color w:val="auto"/>
              </w:rPr>
            </w:pPr>
          </w:p>
        </w:tc>
        <w:tc>
          <w:tcPr>
            <w:tcW w:w="720" w:type="dxa"/>
            <w:vAlign w:val="bottom"/>
            <w:vMerge w:val="restart"/>
          </w:tcPr>
          <w:p>
            <w:pPr>
              <w:jc w:val="right"/>
              <w:spacing w:after="0"/>
              <w:rPr>
                <w:sz w:val="20"/>
                <w:szCs w:val="20"/>
                <w:color w:val="auto"/>
              </w:rPr>
            </w:pPr>
            <w:r>
              <w:rPr>
                <w:rFonts w:ascii="Arial" w:cs="Arial" w:eastAsia="Arial" w:hAnsi="Arial"/>
                <w:sz w:val="13"/>
                <w:szCs w:val="13"/>
                <w:color w:val="auto"/>
              </w:rPr>
              <w:t>-1.6%</w:t>
            </w:r>
          </w:p>
        </w:tc>
        <w:tc>
          <w:tcPr>
            <w:tcW w:w="0" w:type="dxa"/>
            <w:vAlign w:val="bottom"/>
          </w:tcPr>
          <w:p>
            <w:pPr>
              <w:spacing w:after="0"/>
              <w:rPr>
                <w:sz w:val="1"/>
                <w:szCs w:val="1"/>
                <w:color w:val="auto"/>
              </w:rPr>
            </w:pPr>
          </w:p>
        </w:tc>
      </w:tr>
      <w:tr>
        <w:trPr>
          <w:trHeight w:val="134"/>
        </w:trPr>
        <w:tc>
          <w:tcPr>
            <w:tcW w:w="1600" w:type="dxa"/>
            <w:vAlign w:val="bottom"/>
          </w:tcPr>
          <w:p>
            <w:pPr>
              <w:ind w:left="700"/>
              <w:spacing w:after="0" w:line="126" w:lineRule="exact"/>
              <w:rPr>
                <w:sz w:val="20"/>
                <w:szCs w:val="20"/>
                <w:color w:val="auto"/>
              </w:rPr>
            </w:pPr>
            <w:r>
              <w:rPr>
                <w:rFonts w:ascii="Arial" w:cs="Arial" w:eastAsia="Arial" w:hAnsi="Arial"/>
                <w:sz w:val="13"/>
                <w:szCs w:val="13"/>
                <w:color w:val="auto"/>
              </w:rPr>
              <w:t>shares</w:t>
            </w:r>
          </w:p>
        </w:tc>
        <w:tc>
          <w:tcPr>
            <w:tcW w:w="108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106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96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106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1060" w:type="dxa"/>
            <w:vAlign w:val="bottom"/>
            <w:tcBorders>
              <w:bottom w:val="single" w:sz="8" w:color="auto"/>
            </w:tcBorders>
            <w:vMerge w:val="continue"/>
          </w:tcPr>
          <w:p>
            <w:pPr>
              <w:spacing w:after="0"/>
              <w:rPr>
                <w:sz w:val="11"/>
                <w:szCs w:val="11"/>
                <w:color w:val="auto"/>
              </w:rPr>
            </w:pPr>
          </w:p>
        </w:tc>
        <w:tc>
          <w:tcPr>
            <w:tcW w:w="300" w:type="dxa"/>
            <w:vAlign w:val="bottom"/>
          </w:tcPr>
          <w:p>
            <w:pPr>
              <w:spacing w:after="0"/>
              <w:rPr>
                <w:sz w:val="11"/>
                <w:szCs w:val="11"/>
                <w:color w:val="auto"/>
              </w:rPr>
            </w:pPr>
          </w:p>
        </w:tc>
        <w:tc>
          <w:tcPr>
            <w:tcW w:w="98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Borders>
              <w:bottom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bl>
    <w:p>
      <w:pPr>
        <w:spacing w:after="0" w:line="287" w:lineRule="exact"/>
        <w:rPr>
          <w:sz w:val="20"/>
          <w:szCs w:val="20"/>
          <w:color w:val="auto"/>
        </w:rPr>
      </w:pPr>
    </w:p>
    <w:p>
      <w:pPr>
        <w:spacing w:after="0"/>
        <w:rPr>
          <w:sz w:val="20"/>
          <w:szCs w:val="20"/>
          <w:color w:val="auto"/>
        </w:rPr>
      </w:pPr>
      <w:r>
        <w:rPr>
          <w:rFonts w:ascii="Arial" w:cs="Arial" w:eastAsia="Arial" w:hAnsi="Arial"/>
          <w:sz w:val="13"/>
          <w:szCs w:val="13"/>
          <w:color w:val="auto"/>
        </w:rPr>
        <w:t>** Change is greater than +/- 100 percent</w:t>
      </w:r>
    </w:p>
    <w:p>
      <w:pPr>
        <w:spacing w:after="0" w:line="63" w:lineRule="exact"/>
        <w:rPr>
          <w:sz w:val="20"/>
          <w:szCs w:val="20"/>
          <w:color w:val="auto"/>
        </w:rPr>
      </w:pPr>
    </w:p>
    <w:p>
      <w:pPr>
        <w:spacing w:after="0"/>
        <w:rPr>
          <w:sz w:val="20"/>
          <w:szCs w:val="20"/>
          <w:color w:val="auto"/>
        </w:rPr>
      </w:pPr>
      <w:r>
        <w:rPr>
          <w:rFonts w:ascii="Arial" w:cs="Arial" w:eastAsia="Arial" w:hAnsi="Arial"/>
          <w:sz w:val="13"/>
          <w:szCs w:val="13"/>
          <w:color w:val="auto"/>
        </w:rPr>
        <w:t>Note - Certain amounts above may not foot due to rounding.</w:t>
      </w:r>
    </w:p>
    <w:p>
      <w:pPr>
        <w:spacing w:after="0" w:line="189" w:lineRule="exact"/>
        <w:rPr>
          <w:sz w:val="20"/>
          <w:szCs w:val="20"/>
          <w:color w:val="auto"/>
        </w:rPr>
      </w:pPr>
    </w:p>
    <w:p>
      <w:pPr>
        <w:jc w:val="center"/>
        <w:ind w:right="20"/>
        <w:spacing w:after="0"/>
        <w:rPr>
          <w:sz w:val="20"/>
          <w:szCs w:val="20"/>
          <w:color w:val="auto"/>
        </w:rPr>
      </w:pPr>
      <w:r>
        <w:rPr>
          <w:rFonts w:ascii="Arial" w:cs="Arial" w:eastAsia="Arial" w:hAnsi="Arial"/>
          <w:sz w:val="13"/>
          <w:szCs w:val="13"/>
          <w:b w:val="1"/>
          <w:bCs w:val="1"/>
          <w:color w:val="auto"/>
        </w:rPr>
        <w:t>VIAD CORP AND SUBSIDIARIES</w:t>
      </w:r>
    </w:p>
    <w:p>
      <w:pPr>
        <w:jc w:val="center"/>
        <w:ind w:right="20"/>
        <w:spacing w:after="0"/>
        <w:rPr>
          <w:sz w:val="20"/>
          <w:szCs w:val="20"/>
          <w:color w:val="auto"/>
        </w:rPr>
      </w:pPr>
      <w:r>
        <w:rPr>
          <w:rFonts w:ascii="Arial" w:cs="Arial" w:eastAsia="Arial" w:hAnsi="Arial"/>
          <w:sz w:val="13"/>
          <w:szCs w:val="13"/>
          <w:b w:val="1"/>
          <w:bCs w:val="1"/>
          <w:color w:val="auto"/>
        </w:rPr>
        <w:t>TABLE ONE - NOTES TO QUARTERLY RESULTS</w:t>
      </w:r>
    </w:p>
    <w:p>
      <w:pPr>
        <w:jc w:val="center"/>
        <w:ind w:right="20"/>
        <w:spacing w:after="0"/>
        <w:rPr>
          <w:sz w:val="20"/>
          <w:szCs w:val="20"/>
          <w:color w:val="auto"/>
        </w:rPr>
      </w:pPr>
      <w:r>
        <w:rPr>
          <w:rFonts w:ascii="Arial" w:cs="Arial" w:eastAsia="Arial" w:hAnsi="Arial"/>
          <w:sz w:val="13"/>
          <w:szCs w:val="13"/>
          <w:b w:val="1"/>
          <w:bCs w:val="1"/>
          <w:color w:val="auto"/>
        </w:rPr>
        <w:t>(UNAUDITED)</w:t>
      </w:r>
    </w:p>
    <w:p>
      <w:pPr>
        <w:spacing w:after="0" w:line="205" w:lineRule="exact"/>
        <w:rPr>
          <w:sz w:val="20"/>
          <w:szCs w:val="20"/>
          <w:color w:val="auto"/>
        </w:rPr>
      </w:pPr>
    </w:p>
    <w:p>
      <w:pPr>
        <w:ind w:left="660" w:right="140" w:hanging="654"/>
        <w:spacing w:after="0" w:line="235" w:lineRule="auto"/>
        <w:tabs>
          <w:tab w:leader="none" w:pos="660" w:val="left"/>
        </w:tabs>
        <w:numPr>
          <w:ilvl w:val="0"/>
          <w:numId w:val="9"/>
        </w:numPr>
        <w:rPr>
          <w:rFonts w:ascii="Arial" w:cs="Arial" w:eastAsia="Arial" w:hAnsi="Arial"/>
          <w:sz w:val="13"/>
          <w:szCs w:val="13"/>
          <w:color w:val="auto"/>
        </w:rPr>
      </w:pPr>
      <w:r>
        <w:rPr>
          <w:rFonts w:ascii="Arial" w:cs="Arial" w:eastAsia="Arial" w:hAnsi="Arial"/>
          <w:sz w:val="13"/>
          <w:szCs w:val="13"/>
          <w:color w:val="auto"/>
        </w:rPr>
        <w:t>Corporate Activities -- The increase in corporate activities expense for the six months ended June 30, 2015 was primarily related to consulting and other transaction-related costs associated with acquisitions and costs related to a shareholder nomination and settlement agreement.</w:t>
      </w:r>
    </w:p>
    <w:p>
      <w:pPr>
        <w:spacing w:after="0" w:line="203" w:lineRule="exact"/>
        <w:rPr>
          <w:rFonts w:ascii="Arial" w:cs="Arial" w:eastAsia="Arial" w:hAnsi="Arial"/>
          <w:sz w:val="13"/>
          <w:szCs w:val="13"/>
          <w:color w:val="auto"/>
        </w:rPr>
      </w:pPr>
    </w:p>
    <w:p>
      <w:pPr>
        <w:ind w:left="660" w:right="60" w:hanging="654"/>
        <w:spacing w:after="0" w:line="232" w:lineRule="auto"/>
        <w:tabs>
          <w:tab w:leader="none" w:pos="660" w:val="left"/>
        </w:tabs>
        <w:numPr>
          <w:ilvl w:val="0"/>
          <w:numId w:val="9"/>
        </w:numPr>
        <w:rPr>
          <w:rFonts w:ascii="Arial" w:cs="Arial" w:eastAsia="Arial" w:hAnsi="Arial"/>
          <w:sz w:val="13"/>
          <w:szCs w:val="13"/>
          <w:color w:val="auto"/>
        </w:rPr>
      </w:pPr>
      <w:r>
        <w:rPr>
          <w:rFonts w:ascii="Arial" w:cs="Arial" w:eastAsia="Arial" w:hAnsi="Arial"/>
          <w:sz w:val="13"/>
          <w:szCs w:val="13"/>
          <w:color w:val="auto"/>
        </w:rPr>
        <w:t>Restructuring Charges -- Restructuring charges for the three and six months ended June 30, 2015 primarily related to the elimination of certain positions and facility consolidations in the Marketing &amp; Events Group, as well as the elimination of certain positions at the Corporate office and the Travel &amp; Recreation Group. Restructuring charges for the three and six months ended June 30, 2014 primarily related to severance arrangements within the Marketing &amp; Events International segment.</w:t>
      </w:r>
    </w:p>
    <w:p>
      <w:pPr>
        <w:spacing w:after="0" w:line="203" w:lineRule="exact"/>
        <w:rPr>
          <w:rFonts w:ascii="Arial" w:cs="Arial" w:eastAsia="Arial" w:hAnsi="Arial"/>
          <w:sz w:val="13"/>
          <w:szCs w:val="13"/>
          <w:color w:val="auto"/>
        </w:rPr>
      </w:pPr>
    </w:p>
    <w:p>
      <w:pPr>
        <w:ind w:left="660" w:right="400" w:hanging="654"/>
        <w:spacing w:after="0" w:line="235" w:lineRule="auto"/>
        <w:tabs>
          <w:tab w:leader="none" w:pos="660" w:val="left"/>
        </w:tabs>
        <w:numPr>
          <w:ilvl w:val="0"/>
          <w:numId w:val="9"/>
        </w:numPr>
        <w:rPr>
          <w:rFonts w:ascii="Arial" w:cs="Arial" w:eastAsia="Arial" w:hAnsi="Arial"/>
          <w:sz w:val="13"/>
          <w:szCs w:val="13"/>
          <w:color w:val="auto"/>
        </w:rPr>
      </w:pPr>
      <w:r>
        <w:rPr>
          <w:rFonts w:ascii="Arial" w:cs="Arial" w:eastAsia="Arial" w:hAnsi="Arial"/>
          <w:sz w:val="13"/>
          <w:szCs w:val="13"/>
          <w:color w:val="auto"/>
        </w:rPr>
        <w:t>Impairment Charges -- During the three months ended June 30, 2014, Viad recorded impairment charges of $884,000 ($549,000 after-tax) related to the write-off of certain assets in the Marketing &amp; Events International segment.</w:t>
      </w:r>
    </w:p>
    <w:p>
      <w:pPr>
        <w:spacing w:after="0" w:line="203" w:lineRule="exact"/>
        <w:rPr>
          <w:rFonts w:ascii="Arial" w:cs="Arial" w:eastAsia="Arial" w:hAnsi="Arial"/>
          <w:sz w:val="13"/>
          <w:szCs w:val="13"/>
          <w:color w:val="auto"/>
        </w:rPr>
      </w:pPr>
    </w:p>
    <w:p>
      <w:pPr>
        <w:ind w:left="660" w:right="360" w:hanging="654"/>
        <w:spacing w:after="0" w:line="227" w:lineRule="auto"/>
        <w:tabs>
          <w:tab w:leader="none" w:pos="660" w:val="left"/>
        </w:tabs>
        <w:numPr>
          <w:ilvl w:val="0"/>
          <w:numId w:val="9"/>
        </w:numPr>
        <w:rPr>
          <w:rFonts w:ascii="Arial" w:cs="Arial" w:eastAsia="Arial" w:hAnsi="Arial"/>
          <w:sz w:val="13"/>
          <w:szCs w:val="13"/>
          <w:color w:val="auto"/>
        </w:rPr>
      </w:pPr>
      <w:r>
        <w:rPr>
          <w:rFonts w:ascii="Arial" w:cs="Arial" w:eastAsia="Arial" w:hAnsi="Arial"/>
          <w:sz w:val="13"/>
          <w:szCs w:val="13"/>
          <w:color w:val="auto"/>
        </w:rPr>
        <w:t>Income Taxes -- The six months ended June 30, 2015 included a $1.6 million non-cash tax benefit related to deferred taxes associated with certain foreign intangibles. This resulted in a $0.08 per share non-recurring tax benefit.</w:t>
      </w:r>
    </w:p>
    <w:p>
      <w:pPr>
        <w:ind w:left="660" w:right="200"/>
        <w:spacing w:after="0" w:line="235" w:lineRule="auto"/>
        <w:rPr>
          <w:rFonts w:ascii="Arial" w:cs="Arial" w:eastAsia="Arial" w:hAnsi="Arial"/>
          <w:sz w:val="13"/>
          <w:szCs w:val="13"/>
          <w:color w:val="auto"/>
        </w:rPr>
      </w:pPr>
      <w:r>
        <w:rPr>
          <w:rFonts w:ascii="Arial" w:cs="Arial" w:eastAsia="Arial" w:hAnsi="Arial"/>
          <w:sz w:val="13"/>
          <w:szCs w:val="13"/>
          <w:color w:val="auto"/>
        </w:rPr>
        <w:t>The relatively low effective tax rate for the three and six months ended June 30, 2014 was primarily due to the projected release of a portion of the valuation allowance related to foreign tax credit carryforwards and state NOL carryforwards and certain adjustments to deferred taxes.</w:t>
      </w:r>
    </w:p>
    <w:p>
      <w:pPr>
        <w:spacing w:after="0" w:line="203" w:lineRule="exact"/>
        <w:rPr>
          <w:rFonts w:ascii="Arial" w:cs="Arial" w:eastAsia="Arial" w:hAnsi="Arial"/>
          <w:sz w:val="13"/>
          <w:szCs w:val="13"/>
          <w:color w:val="auto"/>
        </w:rPr>
      </w:pPr>
    </w:p>
    <w:p>
      <w:pPr>
        <w:ind w:left="660" w:right="40" w:hanging="654"/>
        <w:spacing w:after="0" w:line="230" w:lineRule="auto"/>
        <w:tabs>
          <w:tab w:leader="none" w:pos="660" w:val="left"/>
        </w:tabs>
        <w:numPr>
          <w:ilvl w:val="0"/>
          <w:numId w:val="9"/>
        </w:numPr>
        <w:rPr>
          <w:rFonts w:ascii="Arial" w:cs="Arial" w:eastAsia="Arial" w:hAnsi="Arial"/>
          <w:sz w:val="13"/>
          <w:szCs w:val="13"/>
          <w:color w:val="auto"/>
        </w:rPr>
      </w:pPr>
      <w:r>
        <w:rPr>
          <w:rFonts w:ascii="Arial" w:cs="Arial" w:eastAsia="Arial" w:hAnsi="Arial"/>
          <w:sz w:val="13"/>
          <w:szCs w:val="13"/>
          <w:color w:val="auto"/>
        </w:rPr>
        <w:t>Income (Loss) from Discontinued Operations -- On December 31, 2013, Glacier Park's concession contract with the Park Service to operate lodging, tour and transportation and other hospitality services for Glacier National Park expired. Upon completion of the contract term, Viad received cash payments in January 2014 totaling $25.0 million for the Company's possessory interest. This resulted in a pre-tax gain of $21.5 million and an after-tax gain of $14.3 million which was recorded as income from discontinued operations. The loss from discontinued operations for the three months ended June 30, 2014 related to the allocation of taxes to the possessory interest gain and additional reserves related to certain liabilities associated with previously sold operations.</w:t>
      </w:r>
    </w:p>
    <w:p>
      <w:pPr>
        <w:spacing w:after="0" w:line="139" w:lineRule="exact"/>
        <w:rPr>
          <w:rFonts w:ascii="Arial" w:cs="Arial" w:eastAsia="Arial" w:hAnsi="Arial"/>
          <w:sz w:val="13"/>
          <w:szCs w:val="13"/>
          <w:color w:val="auto"/>
        </w:rPr>
      </w:pPr>
    </w:p>
    <w:p>
      <w:pPr>
        <w:ind w:left="660" w:hanging="654"/>
        <w:spacing w:after="0"/>
        <w:tabs>
          <w:tab w:leader="none" w:pos="660" w:val="left"/>
        </w:tabs>
        <w:numPr>
          <w:ilvl w:val="0"/>
          <w:numId w:val="9"/>
        </w:numPr>
        <w:rPr>
          <w:rFonts w:ascii="Arial" w:cs="Arial" w:eastAsia="Arial" w:hAnsi="Arial"/>
          <w:sz w:val="25"/>
          <w:szCs w:val="25"/>
          <w:color w:val="auto"/>
          <w:vertAlign w:val="superscript"/>
        </w:rPr>
      </w:pPr>
      <w:r>
        <w:rPr>
          <w:rFonts w:ascii="Arial" w:cs="Arial" w:eastAsia="Arial" w:hAnsi="Arial"/>
          <w:sz w:val="13"/>
          <w:szCs w:val="13"/>
          <w:color w:val="auto"/>
        </w:rPr>
        <w:t>Income per Common Share -- Following is a reconciliation of net income attributable to Viad to net income allocated to Viad common shareholders:</w:t>
      </w:r>
    </w:p>
    <w:p>
      <w:pPr>
        <w:spacing w:after="0" w:line="261" w:lineRule="exact"/>
        <w:rPr>
          <w:sz w:val="20"/>
          <w:szCs w:val="20"/>
          <w:color w:val="auto"/>
        </w:rPr>
      </w:pPr>
    </w:p>
    <w:tbl>
      <w:tblPr>
        <w:tblLayout w:type="fixed"/>
        <w:tblInd w:w="380" w:type="dxa"/>
        <w:tblCellMar>
          <w:top w:w="0" w:type="dxa"/>
          <w:left w:w="0" w:type="dxa"/>
          <w:bottom w:w="0" w:type="dxa"/>
          <w:right w:w="0" w:type="dxa"/>
        </w:tblCellMar>
      </w:tblPr>
      <w:tr>
        <w:trPr>
          <w:trHeight w:val="149"/>
        </w:trPr>
        <w:tc>
          <w:tcPr>
            <w:tcW w:w="1220" w:type="dxa"/>
            <w:vAlign w:val="bottom"/>
            <w:vMerge w:val="restart"/>
          </w:tcPr>
          <w:p>
            <w:pPr>
              <w:spacing w:after="0"/>
              <w:rPr>
                <w:sz w:val="20"/>
                <w:szCs w:val="20"/>
                <w:color w:val="auto"/>
              </w:rPr>
            </w:pPr>
            <w:r>
              <w:rPr>
                <w:rFonts w:ascii="Arial" w:cs="Arial" w:eastAsia="Arial" w:hAnsi="Arial"/>
                <w:sz w:val="13"/>
                <w:szCs w:val="13"/>
                <w:color w:val="auto"/>
              </w:rPr>
              <w:t>(in thousands,</w:t>
            </w:r>
          </w:p>
        </w:tc>
        <w:tc>
          <w:tcPr>
            <w:tcW w:w="28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580" w:type="dxa"/>
            <w:vAlign w:val="bottom"/>
            <w:tcBorders>
              <w:bottom w:val="single" w:sz="8" w:color="auto"/>
            </w:tcBorders>
            <w:gridSpan w:val="6"/>
          </w:tcPr>
          <w:p>
            <w:pPr>
              <w:ind w:left="160"/>
              <w:spacing w:after="0"/>
              <w:rPr>
                <w:sz w:val="20"/>
                <w:szCs w:val="20"/>
                <w:color w:val="auto"/>
              </w:rPr>
            </w:pPr>
            <w:r>
              <w:rPr>
                <w:rFonts w:ascii="Arial" w:cs="Arial" w:eastAsia="Arial" w:hAnsi="Arial"/>
                <w:sz w:val="13"/>
                <w:szCs w:val="13"/>
                <w:color w:val="auto"/>
              </w:rPr>
              <w:t>Three months ended June 30,</w:t>
            </w:r>
          </w:p>
        </w:tc>
        <w:tc>
          <w:tcPr>
            <w:tcW w:w="780" w:type="dxa"/>
            <w:vAlign w:val="bottom"/>
            <w:tcBorders>
              <w:bottom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2380" w:type="dxa"/>
            <w:vAlign w:val="bottom"/>
            <w:tcBorders>
              <w:bottom w:val="single" w:sz="8" w:color="auto"/>
            </w:tcBorders>
            <w:gridSpan w:val="5"/>
          </w:tcPr>
          <w:p>
            <w:pPr>
              <w:ind w:left="40"/>
              <w:spacing w:after="0"/>
              <w:rPr>
                <w:sz w:val="20"/>
                <w:szCs w:val="20"/>
                <w:color w:val="auto"/>
              </w:rPr>
            </w:pPr>
            <w:r>
              <w:rPr>
                <w:rFonts w:ascii="Arial" w:cs="Arial" w:eastAsia="Arial" w:hAnsi="Arial"/>
                <w:sz w:val="13"/>
                <w:szCs w:val="13"/>
                <w:color w:val="auto"/>
              </w:rPr>
              <w:t>Six months ended June 30,</w:t>
            </w:r>
          </w:p>
        </w:tc>
        <w:tc>
          <w:tcPr>
            <w:tcW w:w="7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26"/>
        </w:trPr>
        <w:tc>
          <w:tcPr>
            <w:tcW w:w="122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2"/>
        </w:trPr>
        <w:tc>
          <w:tcPr>
            <w:tcW w:w="1220" w:type="dxa"/>
            <w:vAlign w:val="bottom"/>
          </w:tcPr>
          <w:p>
            <w:pPr>
              <w:spacing w:after="0" w:line="142" w:lineRule="exact"/>
              <w:rPr>
                <w:sz w:val="20"/>
                <w:szCs w:val="20"/>
                <w:color w:val="auto"/>
              </w:rPr>
            </w:pPr>
            <w:r>
              <w:rPr>
                <w:rFonts w:ascii="Arial" w:cs="Arial" w:eastAsia="Arial" w:hAnsi="Arial"/>
                <w:sz w:val="13"/>
                <w:szCs w:val="13"/>
                <w:color w:val="auto"/>
              </w:rPr>
              <w:t>except per share</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220" w:type="dxa"/>
            <w:vAlign w:val="bottom"/>
          </w:tcPr>
          <w:p>
            <w:pPr>
              <w:spacing w:after="0" w:line="138" w:lineRule="exact"/>
              <w:rPr>
                <w:sz w:val="20"/>
                <w:szCs w:val="20"/>
                <w:color w:val="auto"/>
              </w:rPr>
            </w:pPr>
            <w:r>
              <w:rPr>
                <w:rFonts w:ascii="Arial" w:cs="Arial" w:eastAsia="Arial" w:hAnsi="Arial"/>
                <w:sz w:val="13"/>
                <w:szCs w:val="13"/>
                <w:color w:val="auto"/>
              </w:rPr>
              <w:t>data)</w:t>
            </w:r>
          </w:p>
        </w:tc>
        <w:tc>
          <w:tcPr>
            <w:tcW w:w="280" w:type="dxa"/>
            <w:vAlign w:val="bottom"/>
          </w:tcPr>
          <w:p>
            <w:pPr>
              <w:spacing w:after="0"/>
              <w:rPr>
                <w:sz w:val="11"/>
                <w:szCs w:val="11"/>
                <w:color w:val="auto"/>
              </w:rPr>
            </w:pPr>
          </w:p>
        </w:tc>
        <w:tc>
          <w:tcPr>
            <w:tcW w:w="800" w:type="dxa"/>
            <w:vAlign w:val="bottom"/>
          </w:tcPr>
          <w:p>
            <w:pPr>
              <w:jc w:val="right"/>
              <w:ind w:right="377"/>
              <w:spacing w:after="0" w:line="138" w:lineRule="exact"/>
              <w:rPr>
                <w:sz w:val="20"/>
                <w:szCs w:val="20"/>
                <w:color w:val="auto"/>
              </w:rPr>
            </w:pPr>
            <w:r>
              <w:rPr>
                <w:rFonts w:ascii="Arial" w:cs="Arial" w:eastAsia="Arial" w:hAnsi="Arial"/>
                <w:sz w:val="13"/>
                <w:szCs w:val="13"/>
                <w:color w:val="auto"/>
              </w:rPr>
              <w:t>2015</w:t>
            </w: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tcPr>
          <w:p>
            <w:pPr>
              <w:jc w:val="right"/>
              <w:ind w:right="377"/>
              <w:spacing w:after="0" w:line="138" w:lineRule="exact"/>
              <w:rPr>
                <w:sz w:val="20"/>
                <w:szCs w:val="20"/>
                <w:color w:val="auto"/>
              </w:rPr>
            </w:pPr>
            <w:r>
              <w:rPr>
                <w:rFonts w:ascii="Arial" w:cs="Arial" w:eastAsia="Arial" w:hAnsi="Arial"/>
                <w:sz w:val="13"/>
                <w:szCs w:val="13"/>
                <w:color w:val="auto"/>
              </w:rPr>
              <w:t>2014</w:t>
            </w:r>
          </w:p>
        </w:tc>
        <w:tc>
          <w:tcPr>
            <w:tcW w:w="280" w:type="dxa"/>
            <w:vAlign w:val="bottom"/>
          </w:tcPr>
          <w:p>
            <w:pPr>
              <w:spacing w:after="0"/>
              <w:rPr>
                <w:sz w:val="11"/>
                <w:szCs w:val="11"/>
                <w:color w:val="auto"/>
              </w:rPr>
            </w:pPr>
          </w:p>
        </w:tc>
        <w:tc>
          <w:tcPr>
            <w:tcW w:w="300" w:type="dxa"/>
            <w:vAlign w:val="bottom"/>
          </w:tcPr>
          <w:p>
            <w:pPr>
              <w:jc w:val="right"/>
              <w:spacing w:after="0" w:line="138" w:lineRule="exact"/>
              <w:rPr>
                <w:sz w:val="20"/>
                <w:szCs w:val="20"/>
                <w:color w:val="auto"/>
              </w:rPr>
            </w:pPr>
            <w:r>
              <w:rPr>
                <w:rFonts w:ascii="Arial" w:cs="Arial" w:eastAsia="Arial" w:hAnsi="Arial"/>
                <w:sz w:val="13"/>
                <w:szCs w:val="13"/>
                <w:color w:val="auto"/>
              </w:rPr>
              <w:t>$</w:t>
            </w:r>
          </w:p>
        </w:tc>
        <w:tc>
          <w:tcPr>
            <w:tcW w:w="940" w:type="dxa"/>
            <w:vAlign w:val="bottom"/>
            <w:gridSpan w:val="2"/>
          </w:tcPr>
          <w:p>
            <w:pPr>
              <w:ind w:left="20"/>
              <w:spacing w:after="0" w:line="138" w:lineRule="exact"/>
              <w:rPr>
                <w:sz w:val="20"/>
                <w:szCs w:val="20"/>
                <w:color w:val="auto"/>
              </w:rPr>
            </w:pPr>
            <w:r>
              <w:rPr>
                <w:rFonts w:ascii="Arial" w:cs="Arial" w:eastAsia="Arial" w:hAnsi="Arial"/>
                <w:sz w:val="13"/>
                <w:szCs w:val="13"/>
                <w:color w:val="auto"/>
              </w:rPr>
              <w:t>Change</w:t>
            </w:r>
          </w:p>
        </w:tc>
        <w:tc>
          <w:tcPr>
            <w:tcW w:w="1060" w:type="dxa"/>
            <w:vAlign w:val="bottom"/>
            <w:gridSpan w:val="2"/>
          </w:tcPr>
          <w:p>
            <w:pPr>
              <w:ind w:left="100"/>
              <w:spacing w:after="0" w:line="138" w:lineRule="exact"/>
              <w:rPr>
                <w:sz w:val="20"/>
                <w:szCs w:val="20"/>
                <w:color w:val="auto"/>
              </w:rPr>
            </w:pPr>
            <w:r>
              <w:rPr>
                <w:rFonts w:ascii="Arial" w:cs="Arial" w:eastAsia="Arial" w:hAnsi="Arial"/>
                <w:sz w:val="13"/>
                <w:szCs w:val="13"/>
                <w:color w:val="auto"/>
              </w:rPr>
              <w:t>% Change</w:t>
            </w:r>
          </w:p>
        </w:tc>
        <w:tc>
          <w:tcPr>
            <w:tcW w:w="280" w:type="dxa"/>
            <w:vAlign w:val="bottom"/>
          </w:tcPr>
          <w:p>
            <w:pPr>
              <w:spacing w:after="0"/>
              <w:rPr>
                <w:sz w:val="11"/>
                <w:szCs w:val="11"/>
                <w:color w:val="auto"/>
              </w:rPr>
            </w:pPr>
          </w:p>
        </w:tc>
        <w:tc>
          <w:tcPr>
            <w:tcW w:w="780" w:type="dxa"/>
            <w:vAlign w:val="bottom"/>
          </w:tcPr>
          <w:p>
            <w:pPr>
              <w:jc w:val="right"/>
              <w:ind w:right="377"/>
              <w:spacing w:after="0" w:line="138" w:lineRule="exact"/>
              <w:rPr>
                <w:sz w:val="20"/>
                <w:szCs w:val="20"/>
                <w:color w:val="auto"/>
              </w:rPr>
            </w:pPr>
            <w:r>
              <w:rPr>
                <w:rFonts w:ascii="Arial" w:cs="Arial" w:eastAsia="Arial" w:hAnsi="Arial"/>
                <w:sz w:val="13"/>
                <w:szCs w:val="13"/>
                <w:color w:val="auto"/>
              </w:rPr>
              <w:t>2015</w:t>
            </w:r>
          </w:p>
        </w:tc>
        <w:tc>
          <w:tcPr>
            <w:tcW w:w="2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20" w:type="dxa"/>
            <w:vAlign w:val="bottom"/>
          </w:tcPr>
          <w:p>
            <w:pPr>
              <w:jc w:val="right"/>
              <w:ind w:right="357"/>
              <w:spacing w:after="0" w:line="138" w:lineRule="exact"/>
              <w:rPr>
                <w:sz w:val="20"/>
                <w:szCs w:val="20"/>
                <w:color w:val="auto"/>
              </w:rPr>
            </w:pPr>
            <w:r>
              <w:rPr>
                <w:rFonts w:ascii="Arial" w:cs="Arial" w:eastAsia="Arial" w:hAnsi="Arial"/>
                <w:sz w:val="13"/>
                <w:szCs w:val="13"/>
                <w:color w:val="auto"/>
              </w:rPr>
              <w:t>2014</w:t>
            </w:r>
          </w:p>
        </w:tc>
        <w:tc>
          <w:tcPr>
            <w:tcW w:w="300" w:type="dxa"/>
            <w:vAlign w:val="bottom"/>
          </w:tcPr>
          <w:p>
            <w:pPr>
              <w:spacing w:after="0"/>
              <w:rPr>
                <w:sz w:val="11"/>
                <w:szCs w:val="11"/>
                <w:color w:val="auto"/>
              </w:rPr>
            </w:pPr>
          </w:p>
        </w:tc>
        <w:tc>
          <w:tcPr>
            <w:tcW w:w="300" w:type="dxa"/>
            <w:vAlign w:val="bottom"/>
          </w:tcPr>
          <w:p>
            <w:pPr>
              <w:jc w:val="right"/>
              <w:spacing w:after="0" w:line="138" w:lineRule="exact"/>
              <w:rPr>
                <w:sz w:val="20"/>
                <w:szCs w:val="20"/>
                <w:color w:val="auto"/>
              </w:rPr>
            </w:pPr>
            <w:r>
              <w:rPr>
                <w:rFonts w:ascii="Arial" w:cs="Arial" w:eastAsia="Arial" w:hAnsi="Arial"/>
                <w:sz w:val="13"/>
                <w:szCs w:val="13"/>
                <w:color w:val="auto"/>
              </w:rPr>
              <w:t>$</w:t>
            </w:r>
          </w:p>
        </w:tc>
        <w:tc>
          <w:tcPr>
            <w:tcW w:w="960" w:type="dxa"/>
            <w:vAlign w:val="bottom"/>
            <w:gridSpan w:val="2"/>
          </w:tcPr>
          <w:p>
            <w:pPr>
              <w:ind w:left="20"/>
              <w:spacing w:after="0" w:line="138" w:lineRule="exact"/>
              <w:rPr>
                <w:sz w:val="20"/>
                <w:szCs w:val="20"/>
                <w:color w:val="auto"/>
              </w:rPr>
            </w:pPr>
            <w:r>
              <w:rPr>
                <w:rFonts w:ascii="Arial" w:cs="Arial" w:eastAsia="Arial" w:hAnsi="Arial"/>
                <w:sz w:val="13"/>
                <w:szCs w:val="13"/>
                <w:color w:val="auto"/>
              </w:rPr>
              <w:t>Change</w:t>
            </w:r>
          </w:p>
        </w:tc>
        <w:tc>
          <w:tcPr>
            <w:tcW w:w="720" w:type="dxa"/>
            <w:vAlign w:val="bottom"/>
          </w:tcPr>
          <w:p>
            <w:pPr>
              <w:jc w:val="right"/>
              <w:spacing w:after="0" w:line="138" w:lineRule="exact"/>
              <w:rPr>
                <w:sz w:val="20"/>
                <w:szCs w:val="20"/>
                <w:color w:val="auto"/>
              </w:rPr>
            </w:pPr>
            <w:r>
              <w:rPr>
                <w:rFonts w:ascii="Arial" w:cs="Arial" w:eastAsia="Arial" w:hAnsi="Arial"/>
                <w:sz w:val="13"/>
                <w:szCs w:val="13"/>
                <w:color w:val="auto"/>
              </w:rPr>
              <w:t>% Change</w:t>
            </w:r>
          </w:p>
        </w:tc>
        <w:tc>
          <w:tcPr>
            <w:tcW w:w="0" w:type="dxa"/>
            <w:vAlign w:val="bottom"/>
          </w:tcPr>
          <w:p>
            <w:pPr>
              <w:spacing w:after="0"/>
              <w:rPr>
                <w:sz w:val="1"/>
                <w:szCs w:val="1"/>
                <w:color w:val="auto"/>
              </w:rPr>
            </w:pPr>
          </w:p>
        </w:tc>
      </w:tr>
      <w:tr>
        <w:trPr>
          <w:trHeight w:val="334"/>
        </w:trPr>
        <w:tc>
          <w:tcPr>
            <w:tcW w:w="1220" w:type="dxa"/>
            <w:vAlign w:val="bottom"/>
          </w:tcPr>
          <w:p>
            <w:pPr>
              <w:spacing w:after="0"/>
              <w:rPr>
                <w:sz w:val="20"/>
                <w:szCs w:val="20"/>
                <w:color w:val="auto"/>
              </w:rPr>
            </w:pPr>
            <w:r>
              <w:rPr>
                <w:rFonts w:ascii="Arial" w:cs="Arial" w:eastAsia="Arial" w:hAnsi="Arial"/>
                <w:sz w:val="13"/>
                <w:szCs w:val="13"/>
                <w:b w:val="1"/>
                <w:bCs w:val="1"/>
                <w:color w:val="auto"/>
              </w:rPr>
              <w:t>Net income</w:t>
            </w:r>
          </w:p>
        </w:tc>
        <w:tc>
          <w:tcPr>
            <w:tcW w:w="280" w:type="dxa"/>
            <w:vAlign w:val="bottom"/>
            <w:tcBorders>
              <w:top w:val="single" w:sz="8" w:color="auto"/>
            </w:tcBorders>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68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1220" w:type="dxa"/>
            <w:vAlign w:val="bottom"/>
          </w:tcPr>
          <w:p>
            <w:pPr>
              <w:spacing w:after="0"/>
              <w:rPr>
                <w:sz w:val="20"/>
                <w:szCs w:val="20"/>
                <w:color w:val="auto"/>
              </w:rPr>
            </w:pPr>
            <w:r>
              <w:rPr>
                <w:rFonts w:ascii="Arial" w:cs="Arial" w:eastAsia="Arial" w:hAnsi="Arial"/>
                <w:sz w:val="13"/>
                <w:szCs w:val="13"/>
                <w:b w:val="1"/>
                <w:bCs w:val="1"/>
                <w:color w:val="auto"/>
              </w:rPr>
              <w:t>attributable to Viad</w:t>
            </w:r>
          </w:p>
        </w:tc>
        <w:tc>
          <w:tcPr>
            <w:tcW w:w="280" w:type="dxa"/>
            <w:vAlign w:val="bottom"/>
          </w:tcPr>
          <w:p>
            <w:pPr>
              <w:jc w:val="right"/>
              <w:spacing w:after="0"/>
              <w:rPr>
                <w:sz w:val="20"/>
                <w:szCs w:val="20"/>
                <w:color w:val="auto"/>
              </w:rPr>
            </w:pPr>
            <w:r>
              <w:rPr>
                <w:rFonts w:ascii="Arial" w:cs="Arial" w:eastAsia="Arial" w:hAnsi="Arial"/>
                <w:sz w:val="13"/>
                <w:szCs w:val="13"/>
                <w:b w:val="1"/>
                <w:bCs w:val="1"/>
                <w:color w:val="auto"/>
              </w:rPr>
              <w:t>$</w:t>
            </w:r>
          </w:p>
        </w:tc>
        <w:tc>
          <w:tcPr>
            <w:tcW w:w="800" w:type="dxa"/>
            <w:vAlign w:val="bottom"/>
          </w:tcPr>
          <w:p>
            <w:pPr>
              <w:jc w:val="right"/>
              <w:ind w:right="137"/>
              <w:spacing w:after="0"/>
              <w:rPr>
                <w:sz w:val="20"/>
                <w:szCs w:val="20"/>
                <w:color w:val="auto"/>
              </w:rPr>
            </w:pPr>
            <w:r>
              <w:rPr>
                <w:rFonts w:ascii="Arial" w:cs="Arial" w:eastAsia="Arial" w:hAnsi="Arial"/>
                <w:sz w:val="13"/>
                <w:szCs w:val="13"/>
                <w:b w:val="1"/>
                <w:bCs w:val="1"/>
                <w:color w:val="auto"/>
              </w:rPr>
              <w:t>22,389</w:t>
            </w:r>
          </w:p>
        </w:tc>
        <w:tc>
          <w:tcPr>
            <w:tcW w:w="280" w:type="dxa"/>
            <w:vAlign w:val="bottom"/>
          </w:tcPr>
          <w:p>
            <w:pPr>
              <w:spacing w:after="0"/>
              <w:rPr>
                <w:sz w:val="13"/>
                <w:szCs w:val="13"/>
                <w:color w:val="auto"/>
              </w:rPr>
            </w:pPr>
          </w:p>
        </w:tc>
        <w:tc>
          <w:tcPr>
            <w:tcW w:w="280" w:type="dxa"/>
            <w:vAlign w:val="bottom"/>
          </w:tcPr>
          <w:p>
            <w:pPr>
              <w:jc w:val="right"/>
              <w:ind w:right="17"/>
              <w:spacing w:after="0"/>
              <w:rPr>
                <w:sz w:val="20"/>
                <w:szCs w:val="20"/>
                <w:color w:val="auto"/>
              </w:rPr>
            </w:pPr>
            <w:r>
              <w:rPr>
                <w:rFonts w:ascii="Arial" w:cs="Arial" w:eastAsia="Arial" w:hAnsi="Arial"/>
                <w:sz w:val="13"/>
                <w:szCs w:val="13"/>
                <w:b w:val="1"/>
                <w:bCs w:val="1"/>
                <w:color w:val="auto"/>
              </w:rPr>
              <w:t>$</w:t>
            </w:r>
          </w:p>
        </w:tc>
        <w:tc>
          <w:tcPr>
            <w:tcW w:w="780" w:type="dxa"/>
            <w:vAlign w:val="bottom"/>
          </w:tcPr>
          <w:p>
            <w:pPr>
              <w:jc w:val="right"/>
              <w:ind w:right="117"/>
              <w:spacing w:after="0"/>
              <w:rPr>
                <w:sz w:val="20"/>
                <w:szCs w:val="20"/>
                <w:color w:val="auto"/>
              </w:rPr>
            </w:pPr>
            <w:r>
              <w:rPr>
                <w:rFonts w:ascii="Arial" w:cs="Arial" w:eastAsia="Arial" w:hAnsi="Arial"/>
                <w:sz w:val="13"/>
                <w:szCs w:val="13"/>
                <w:b w:val="1"/>
                <w:bCs w:val="1"/>
                <w:color w:val="auto"/>
              </w:rPr>
              <w:t>6,742</w:t>
            </w:r>
          </w:p>
        </w:tc>
        <w:tc>
          <w:tcPr>
            <w:tcW w:w="280" w:type="dxa"/>
            <w:vAlign w:val="bottom"/>
          </w:tcPr>
          <w:p>
            <w:pPr>
              <w:spacing w:after="0"/>
              <w:rPr>
                <w:sz w:val="13"/>
                <w:szCs w:val="13"/>
                <w:color w:val="auto"/>
              </w:rPr>
            </w:pPr>
          </w:p>
        </w:tc>
        <w:tc>
          <w:tcPr>
            <w:tcW w:w="300" w:type="dxa"/>
            <w:vAlign w:val="bottom"/>
          </w:tcPr>
          <w:p>
            <w:pPr>
              <w:jc w:val="right"/>
              <w:ind w:right="57"/>
              <w:spacing w:after="0"/>
              <w:rPr>
                <w:sz w:val="20"/>
                <w:szCs w:val="20"/>
                <w:color w:val="auto"/>
              </w:rPr>
            </w:pPr>
            <w:r>
              <w:rPr>
                <w:rFonts w:ascii="Arial" w:cs="Arial" w:eastAsia="Arial" w:hAnsi="Arial"/>
                <w:sz w:val="13"/>
                <w:szCs w:val="13"/>
                <w:b w:val="1"/>
                <w:bCs w:val="1"/>
                <w:color w:val="auto"/>
              </w:rPr>
              <w:t>$</w:t>
            </w:r>
          </w:p>
        </w:tc>
        <w:tc>
          <w:tcPr>
            <w:tcW w:w="660" w:type="dxa"/>
            <w:vAlign w:val="bottom"/>
          </w:tcPr>
          <w:p>
            <w:pPr>
              <w:jc w:val="right"/>
              <w:ind w:right="117"/>
              <w:spacing w:after="0"/>
              <w:rPr>
                <w:sz w:val="20"/>
                <w:szCs w:val="20"/>
                <w:color w:val="auto"/>
              </w:rPr>
            </w:pPr>
            <w:r>
              <w:rPr>
                <w:rFonts w:ascii="Arial" w:cs="Arial" w:eastAsia="Arial" w:hAnsi="Arial"/>
                <w:sz w:val="13"/>
                <w:szCs w:val="13"/>
                <w:b w:val="1"/>
                <w:bCs w:val="1"/>
                <w:color w:val="auto"/>
              </w:rPr>
              <w:t>15,647</w:t>
            </w:r>
          </w:p>
        </w:tc>
        <w:tc>
          <w:tcPr>
            <w:tcW w:w="280" w:type="dxa"/>
            <w:vAlign w:val="bottom"/>
          </w:tcPr>
          <w:p>
            <w:pPr>
              <w:spacing w:after="0"/>
              <w:rPr>
                <w:sz w:val="13"/>
                <w:szCs w:val="13"/>
                <w:color w:val="auto"/>
              </w:rPr>
            </w:pPr>
          </w:p>
        </w:tc>
        <w:tc>
          <w:tcPr>
            <w:tcW w:w="780" w:type="dxa"/>
            <w:vAlign w:val="bottom"/>
          </w:tcPr>
          <w:p>
            <w:pPr>
              <w:ind w:left="340"/>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13"/>
                <w:szCs w:val="13"/>
                <w:color w:val="auto"/>
              </w:rPr>
            </w:pPr>
          </w:p>
        </w:tc>
        <w:tc>
          <w:tcPr>
            <w:tcW w:w="280" w:type="dxa"/>
            <w:vAlign w:val="bottom"/>
          </w:tcPr>
          <w:p>
            <w:pPr>
              <w:jc w:val="right"/>
              <w:spacing w:after="0"/>
              <w:rPr>
                <w:sz w:val="20"/>
                <w:szCs w:val="20"/>
                <w:color w:val="auto"/>
              </w:rPr>
            </w:pPr>
            <w:r>
              <w:rPr>
                <w:rFonts w:ascii="Arial" w:cs="Arial" w:eastAsia="Arial" w:hAnsi="Arial"/>
                <w:sz w:val="13"/>
                <w:szCs w:val="13"/>
                <w:b w:val="1"/>
                <w:bCs w:val="1"/>
                <w:color w:val="auto"/>
              </w:rPr>
              <w:t>$</w:t>
            </w:r>
          </w:p>
        </w:tc>
        <w:tc>
          <w:tcPr>
            <w:tcW w:w="780" w:type="dxa"/>
            <w:vAlign w:val="bottom"/>
          </w:tcPr>
          <w:p>
            <w:pPr>
              <w:jc w:val="right"/>
              <w:ind w:right="117"/>
              <w:spacing w:after="0"/>
              <w:rPr>
                <w:sz w:val="20"/>
                <w:szCs w:val="20"/>
                <w:color w:val="auto"/>
              </w:rPr>
            </w:pPr>
            <w:r>
              <w:rPr>
                <w:rFonts w:ascii="Arial" w:cs="Arial" w:eastAsia="Arial" w:hAnsi="Arial"/>
                <w:sz w:val="13"/>
                <w:szCs w:val="13"/>
                <w:b w:val="1"/>
                <w:bCs w:val="1"/>
                <w:color w:val="auto"/>
              </w:rPr>
              <w:t>20,333</w:t>
            </w:r>
          </w:p>
        </w:tc>
        <w:tc>
          <w:tcPr>
            <w:tcW w:w="280" w:type="dxa"/>
            <w:vAlign w:val="bottom"/>
          </w:tcPr>
          <w:p>
            <w:pPr>
              <w:spacing w:after="0"/>
              <w:rPr>
                <w:sz w:val="13"/>
                <w:szCs w:val="13"/>
                <w:color w:val="auto"/>
              </w:rPr>
            </w:pPr>
          </w:p>
        </w:tc>
        <w:tc>
          <w:tcPr>
            <w:tcW w:w="240" w:type="dxa"/>
            <w:vAlign w:val="bottom"/>
          </w:tcPr>
          <w:p>
            <w:pPr>
              <w:jc w:val="right"/>
              <w:spacing w:after="0"/>
              <w:rPr>
                <w:sz w:val="20"/>
                <w:szCs w:val="20"/>
                <w:color w:val="auto"/>
              </w:rPr>
            </w:pPr>
            <w:r>
              <w:rPr>
                <w:rFonts w:ascii="Arial" w:cs="Arial" w:eastAsia="Arial" w:hAnsi="Arial"/>
                <w:sz w:val="13"/>
                <w:szCs w:val="13"/>
                <w:b w:val="1"/>
                <w:bCs w:val="1"/>
                <w:color w:val="auto"/>
              </w:rPr>
              <w:t>$</w:t>
            </w:r>
          </w:p>
        </w:tc>
        <w:tc>
          <w:tcPr>
            <w:tcW w:w="820" w:type="dxa"/>
            <w:vAlign w:val="bottom"/>
          </w:tcPr>
          <w:p>
            <w:pPr>
              <w:jc w:val="right"/>
              <w:ind w:right="117"/>
              <w:spacing w:after="0"/>
              <w:rPr>
                <w:sz w:val="20"/>
                <w:szCs w:val="20"/>
                <w:color w:val="auto"/>
              </w:rPr>
            </w:pPr>
            <w:r>
              <w:rPr>
                <w:rFonts w:ascii="Arial" w:cs="Arial" w:eastAsia="Arial" w:hAnsi="Arial"/>
                <w:sz w:val="13"/>
                <w:szCs w:val="13"/>
                <w:b w:val="1"/>
                <w:bCs w:val="1"/>
                <w:color w:val="auto"/>
              </w:rPr>
              <w:t>28,624</w:t>
            </w:r>
          </w:p>
        </w:tc>
        <w:tc>
          <w:tcPr>
            <w:tcW w:w="300" w:type="dxa"/>
            <w:vAlign w:val="bottom"/>
          </w:tcPr>
          <w:p>
            <w:pPr>
              <w:spacing w:after="0"/>
              <w:rPr>
                <w:sz w:val="13"/>
                <w:szCs w:val="13"/>
                <w:color w:val="auto"/>
              </w:rPr>
            </w:pPr>
          </w:p>
        </w:tc>
        <w:tc>
          <w:tcPr>
            <w:tcW w:w="300" w:type="dxa"/>
            <w:vAlign w:val="bottom"/>
          </w:tcPr>
          <w:p>
            <w:pPr>
              <w:jc w:val="right"/>
              <w:ind w:right="17"/>
              <w:spacing w:after="0"/>
              <w:rPr>
                <w:sz w:val="20"/>
                <w:szCs w:val="20"/>
                <w:color w:val="auto"/>
              </w:rPr>
            </w:pPr>
            <w:r>
              <w:rPr>
                <w:rFonts w:ascii="Arial" w:cs="Arial" w:eastAsia="Arial" w:hAnsi="Arial"/>
                <w:sz w:val="13"/>
                <w:szCs w:val="13"/>
                <w:b w:val="1"/>
                <w:bCs w:val="1"/>
                <w:color w:val="auto"/>
              </w:rPr>
              <w:t>$</w:t>
            </w:r>
          </w:p>
        </w:tc>
        <w:tc>
          <w:tcPr>
            <w:tcW w:w="680" w:type="dxa"/>
            <w:vAlign w:val="bottom"/>
          </w:tcPr>
          <w:p>
            <w:pPr>
              <w:jc w:val="right"/>
              <w:ind w:right="77"/>
              <w:spacing w:after="0"/>
              <w:rPr>
                <w:sz w:val="20"/>
                <w:szCs w:val="20"/>
                <w:color w:val="auto"/>
              </w:rPr>
            </w:pPr>
            <w:r>
              <w:rPr>
                <w:rFonts w:ascii="Arial" w:cs="Arial" w:eastAsia="Arial" w:hAnsi="Arial"/>
                <w:sz w:val="13"/>
                <w:szCs w:val="13"/>
                <w:b w:val="1"/>
                <w:bCs w:val="1"/>
                <w:color w:val="auto"/>
              </w:rPr>
              <w:t>(8,291)</w:t>
            </w:r>
          </w:p>
        </w:tc>
        <w:tc>
          <w:tcPr>
            <w:tcW w:w="28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3"/>
                <w:szCs w:val="13"/>
                <w:b w:val="1"/>
                <w:bCs w:val="1"/>
                <w:color w:val="auto"/>
              </w:rPr>
              <w:t>-29.0%</w:t>
            </w:r>
          </w:p>
        </w:tc>
        <w:tc>
          <w:tcPr>
            <w:tcW w:w="0" w:type="dxa"/>
            <w:vAlign w:val="bottom"/>
          </w:tcPr>
          <w:p>
            <w:pPr>
              <w:spacing w:after="0"/>
              <w:rPr>
                <w:sz w:val="1"/>
                <w:szCs w:val="1"/>
                <w:color w:val="auto"/>
              </w:rPr>
            </w:pPr>
          </w:p>
        </w:tc>
      </w:tr>
      <w:tr>
        <w:trPr>
          <w:trHeight w:val="142"/>
        </w:trPr>
        <w:tc>
          <w:tcPr>
            <w:tcW w:w="1220" w:type="dxa"/>
            <w:vAlign w:val="bottom"/>
          </w:tcPr>
          <w:p>
            <w:pPr>
              <w:spacing w:after="0" w:line="142" w:lineRule="exact"/>
              <w:rPr>
                <w:sz w:val="20"/>
                <w:szCs w:val="20"/>
                <w:color w:val="auto"/>
              </w:rPr>
            </w:pPr>
            <w:r>
              <w:rPr>
                <w:rFonts w:ascii="Arial" w:cs="Arial" w:eastAsia="Arial" w:hAnsi="Arial"/>
                <w:sz w:val="13"/>
                <w:szCs w:val="13"/>
                <w:color w:val="auto"/>
              </w:rPr>
              <w:t>Less: Allocation to</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220" w:type="dxa"/>
            <w:vAlign w:val="bottom"/>
          </w:tcPr>
          <w:p>
            <w:pPr>
              <w:spacing w:after="0" w:line="142" w:lineRule="exact"/>
              <w:rPr>
                <w:sz w:val="20"/>
                <w:szCs w:val="20"/>
                <w:color w:val="auto"/>
              </w:rPr>
            </w:pPr>
            <w:r>
              <w:rPr>
                <w:rFonts w:ascii="Arial" w:cs="Arial" w:eastAsia="Arial" w:hAnsi="Arial"/>
                <w:sz w:val="13"/>
                <w:szCs w:val="13"/>
                <w:color w:val="auto"/>
              </w:rPr>
              <w:t>nonvested shares</w:t>
            </w:r>
          </w:p>
        </w:tc>
        <w:tc>
          <w:tcPr>
            <w:tcW w:w="280" w:type="dxa"/>
            <w:vAlign w:val="bottom"/>
          </w:tcPr>
          <w:p>
            <w:pPr>
              <w:spacing w:after="0"/>
              <w:rPr>
                <w:sz w:val="12"/>
                <w:szCs w:val="12"/>
                <w:color w:val="auto"/>
              </w:rPr>
            </w:pPr>
          </w:p>
        </w:tc>
        <w:tc>
          <w:tcPr>
            <w:tcW w:w="800" w:type="dxa"/>
            <w:vAlign w:val="bottom"/>
          </w:tcPr>
          <w:p>
            <w:pPr>
              <w:jc w:val="right"/>
              <w:ind w:right="97"/>
              <w:spacing w:after="0" w:line="142" w:lineRule="exact"/>
              <w:rPr>
                <w:sz w:val="20"/>
                <w:szCs w:val="20"/>
                <w:color w:val="auto"/>
              </w:rPr>
            </w:pPr>
            <w:r>
              <w:rPr>
                <w:rFonts w:ascii="Arial" w:cs="Arial" w:eastAsia="Arial" w:hAnsi="Arial"/>
                <w:sz w:val="13"/>
                <w:szCs w:val="13"/>
                <w:color w:val="auto"/>
              </w:rPr>
              <w:t>(321)</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jc w:val="right"/>
              <w:ind w:right="97"/>
              <w:spacing w:after="0" w:line="142" w:lineRule="exact"/>
              <w:rPr>
                <w:sz w:val="20"/>
                <w:szCs w:val="20"/>
                <w:color w:val="auto"/>
              </w:rPr>
            </w:pPr>
            <w:r>
              <w:rPr>
                <w:rFonts w:ascii="Arial" w:cs="Arial" w:eastAsia="Arial" w:hAnsi="Arial"/>
                <w:sz w:val="13"/>
                <w:szCs w:val="13"/>
                <w:color w:val="auto"/>
              </w:rPr>
              <w:t>(124)</w:t>
            </w: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jc w:val="right"/>
              <w:ind w:right="97"/>
              <w:spacing w:after="0" w:line="142" w:lineRule="exact"/>
              <w:rPr>
                <w:sz w:val="20"/>
                <w:szCs w:val="20"/>
                <w:color w:val="auto"/>
              </w:rPr>
            </w:pPr>
            <w:r>
              <w:rPr>
                <w:rFonts w:ascii="Arial" w:cs="Arial" w:eastAsia="Arial" w:hAnsi="Arial"/>
                <w:sz w:val="13"/>
                <w:szCs w:val="13"/>
                <w:color w:val="auto"/>
              </w:rPr>
              <w:t>(197)</w:t>
            </w:r>
          </w:p>
        </w:tc>
        <w:tc>
          <w:tcPr>
            <w:tcW w:w="280" w:type="dxa"/>
            <w:vAlign w:val="bottom"/>
          </w:tcPr>
          <w:p>
            <w:pPr>
              <w:spacing w:after="0"/>
              <w:rPr>
                <w:sz w:val="12"/>
                <w:szCs w:val="12"/>
                <w:color w:val="auto"/>
              </w:rPr>
            </w:pPr>
          </w:p>
        </w:tc>
        <w:tc>
          <w:tcPr>
            <w:tcW w:w="780" w:type="dxa"/>
            <w:vAlign w:val="bottom"/>
          </w:tcPr>
          <w:p>
            <w:pPr>
              <w:ind w:left="340"/>
              <w:spacing w:after="0" w:line="142"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jc w:val="right"/>
              <w:ind w:right="77"/>
              <w:spacing w:after="0" w:line="142" w:lineRule="exact"/>
              <w:rPr>
                <w:sz w:val="20"/>
                <w:szCs w:val="20"/>
                <w:color w:val="auto"/>
              </w:rPr>
            </w:pPr>
            <w:r>
              <w:rPr>
                <w:rFonts w:ascii="Arial" w:cs="Arial" w:eastAsia="Arial" w:hAnsi="Arial"/>
                <w:sz w:val="13"/>
                <w:szCs w:val="13"/>
                <w:color w:val="auto"/>
              </w:rPr>
              <w:t>(304)</w:t>
            </w: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77"/>
              <w:spacing w:after="0" w:line="142" w:lineRule="exact"/>
              <w:rPr>
                <w:sz w:val="20"/>
                <w:szCs w:val="20"/>
                <w:color w:val="auto"/>
              </w:rPr>
            </w:pPr>
            <w:r>
              <w:rPr>
                <w:rFonts w:ascii="Arial" w:cs="Arial" w:eastAsia="Arial" w:hAnsi="Arial"/>
                <w:sz w:val="13"/>
                <w:szCs w:val="13"/>
                <w:color w:val="auto"/>
              </w:rPr>
              <w:t>(546)</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242</w:t>
            </w:r>
          </w:p>
        </w:tc>
        <w:tc>
          <w:tcPr>
            <w:tcW w:w="280" w:type="dxa"/>
            <w:vAlign w:val="bottom"/>
          </w:tcPr>
          <w:p>
            <w:pPr>
              <w:spacing w:after="0"/>
              <w:rPr>
                <w:sz w:val="12"/>
                <w:szCs w:val="12"/>
                <w:color w:val="auto"/>
              </w:rPr>
            </w:pPr>
          </w:p>
        </w:tc>
        <w:tc>
          <w:tcPr>
            <w:tcW w:w="720" w:type="dxa"/>
            <w:vAlign w:val="bottom"/>
          </w:tcPr>
          <w:p>
            <w:pPr>
              <w:jc w:val="right"/>
              <w:spacing w:after="0" w:line="142" w:lineRule="exact"/>
              <w:rPr>
                <w:sz w:val="20"/>
                <w:szCs w:val="20"/>
                <w:color w:val="auto"/>
              </w:rPr>
            </w:pPr>
            <w:r>
              <w:rPr>
                <w:rFonts w:ascii="Arial" w:cs="Arial" w:eastAsia="Arial" w:hAnsi="Arial"/>
                <w:sz w:val="13"/>
                <w:szCs w:val="13"/>
                <w:color w:val="auto"/>
              </w:rPr>
              <w:t>44.3%</w:t>
            </w:r>
          </w:p>
        </w:tc>
        <w:tc>
          <w:tcPr>
            <w:tcW w:w="0" w:type="dxa"/>
            <w:vAlign w:val="bottom"/>
          </w:tcPr>
          <w:p>
            <w:pPr>
              <w:spacing w:after="0"/>
              <w:rPr>
                <w:sz w:val="1"/>
                <w:szCs w:val="1"/>
                <w:color w:val="auto"/>
              </w:rPr>
            </w:pPr>
          </w:p>
        </w:tc>
      </w:tr>
      <w:tr>
        <w:trPr>
          <w:trHeight w:val="142"/>
        </w:trPr>
        <w:tc>
          <w:tcPr>
            <w:tcW w:w="1220" w:type="dxa"/>
            <w:vAlign w:val="bottom"/>
          </w:tcPr>
          <w:p>
            <w:pPr>
              <w:spacing w:after="0" w:line="142" w:lineRule="exact"/>
              <w:rPr>
                <w:sz w:val="20"/>
                <w:szCs w:val="20"/>
                <w:color w:val="auto"/>
              </w:rPr>
            </w:pPr>
            <w:r>
              <w:rPr>
                <w:rFonts w:ascii="Arial" w:cs="Arial" w:eastAsia="Arial" w:hAnsi="Arial"/>
                <w:sz w:val="13"/>
                <w:szCs w:val="13"/>
                <w:color w:val="auto"/>
              </w:rPr>
              <w:t>Net income</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220" w:type="dxa"/>
            <w:vAlign w:val="bottom"/>
          </w:tcPr>
          <w:p>
            <w:pPr>
              <w:spacing w:after="0" w:line="142" w:lineRule="exact"/>
              <w:rPr>
                <w:sz w:val="20"/>
                <w:szCs w:val="20"/>
                <w:color w:val="auto"/>
              </w:rPr>
            </w:pPr>
            <w:r>
              <w:rPr>
                <w:rFonts w:ascii="Arial" w:cs="Arial" w:eastAsia="Arial" w:hAnsi="Arial"/>
                <w:sz w:val="13"/>
                <w:szCs w:val="13"/>
                <w:color w:val="auto"/>
              </w:rPr>
              <w:t>allocated to Viad</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220" w:type="dxa"/>
            <w:vAlign w:val="bottom"/>
          </w:tcPr>
          <w:p>
            <w:pPr>
              <w:spacing w:after="0" w:line="142" w:lineRule="exact"/>
              <w:rPr>
                <w:sz w:val="20"/>
                <w:szCs w:val="20"/>
                <w:color w:val="auto"/>
              </w:rPr>
            </w:pPr>
            <w:r>
              <w:rPr>
                <w:rFonts w:ascii="Arial" w:cs="Arial" w:eastAsia="Arial" w:hAnsi="Arial"/>
                <w:sz w:val="13"/>
                <w:szCs w:val="13"/>
                <w:color w:val="auto"/>
              </w:rPr>
              <w:t>common</w:t>
            </w:r>
          </w:p>
        </w:tc>
        <w:tc>
          <w:tcPr>
            <w:tcW w:w="280" w:type="dxa"/>
            <w:vAlign w:val="bottom"/>
            <w:vMerge w:val="restart"/>
          </w:tcPr>
          <w:p>
            <w:pPr>
              <w:jc w:val="right"/>
              <w:spacing w:after="0"/>
              <w:rPr>
                <w:sz w:val="20"/>
                <w:szCs w:val="20"/>
                <w:color w:val="auto"/>
              </w:rPr>
            </w:pPr>
            <w:r>
              <w:rPr>
                <w:rFonts w:ascii="Arial" w:cs="Arial" w:eastAsia="Arial" w:hAnsi="Arial"/>
                <w:sz w:val="13"/>
                <w:szCs w:val="13"/>
                <w:color w:val="auto"/>
              </w:rPr>
              <w:t>$</w:t>
            </w:r>
          </w:p>
        </w:tc>
        <w:tc>
          <w:tcPr>
            <w:tcW w:w="800" w:type="dxa"/>
            <w:vAlign w:val="bottom"/>
            <w:vMerge w:val="restart"/>
          </w:tcPr>
          <w:p>
            <w:pPr>
              <w:jc w:val="right"/>
              <w:ind w:right="137"/>
              <w:spacing w:after="0"/>
              <w:rPr>
                <w:sz w:val="20"/>
                <w:szCs w:val="20"/>
                <w:color w:val="auto"/>
              </w:rPr>
            </w:pPr>
            <w:r>
              <w:rPr>
                <w:rFonts w:ascii="Arial" w:cs="Arial" w:eastAsia="Arial" w:hAnsi="Arial"/>
                <w:sz w:val="13"/>
                <w:szCs w:val="13"/>
                <w:color w:val="auto"/>
              </w:rPr>
              <w:t>22,068</w:t>
            </w:r>
          </w:p>
        </w:tc>
        <w:tc>
          <w:tcPr>
            <w:tcW w:w="280" w:type="dxa"/>
            <w:vAlign w:val="bottom"/>
          </w:tcPr>
          <w:p>
            <w:pPr>
              <w:spacing w:after="0"/>
              <w:rPr>
                <w:sz w:val="12"/>
                <w:szCs w:val="12"/>
                <w:color w:val="auto"/>
              </w:rPr>
            </w:pPr>
          </w:p>
        </w:tc>
        <w:tc>
          <w:tcPr>
            <w:tcW w:w="280" w:type="dxa"/>
            <w:vAlign w:val="bottom"/>
            <w:vMerge w:val="restart"/>
          </w:tcPr>
          <w:p>
            <w:pPr>
              <w:jc w:val="right"/>
              <w:ind w:right="17"/>
              <w:spacing w:after="0"/>
              <w:rPr>
                <w:sz w:val="20"/>
                <w:szCs w:val="20"/>
                <w:color w:val="auto"/>
              </w:rPr>
            </w:pPr>
            <w:r>
              <w:rPr>
                <w:rFonts w:ascii="Arial" w:cs="Arial" w:eastAsia="Arial" w:hAnsi="Arial"/>
                <w:sz w:val="13"/>
                <w:szCs w:val="13"/>
                <w:color w:val="auto"/>
              </w:rPr>
              <w:t>$</w:t>
            </w:r>
          </w:p>
        </w:tc>
        <w:tc>
          <w:tcPr>
            <w:tcW w:w="780" w:type="dxa"/>
            <w:vAlign w:val="bottom"/>
            <w:vMerge w:val="restart"/>
          </w:tcPr>
          <w:p>
            <w:pPr>
              <w:jc w:val="right"/>
              <w:ind w:right="117"/>
              <w:spacing w:after="0"/>
              <w:rPr>
                <w:sz w:val="20"/>
                <w:szCs w:val="20"/>
                <w:color w:val="auto"/>
              </w:rPr>
            </w:pPr>
            <w:r>
              <w:rPr>
                <w:rFonts w:ascii="Arial" w:cs="Arial" w:eastAsia="Arial" w:hAnsi="Arial"/>
                <w:sz w:val="13"/>
                <w:szCs w:val="13"/>
                <w:color w:val="auto"/>
              </w:rPr>
              <w:t>6,618</w:t>
            </w:r>
          </w:p>
        </w:tc>
        <w:tc>
          <w:tcPr>
            <w:tcW w:w="280" w:type="dxa"/>
            <w:vAlign w:val="bottom"/>
          </w:tcPr>
          <w:p>
            <w:pPr>
              <w:spacing w:after="0"/>
              <w:rPr>
                <w:sz w:val="12"/>
                <w:szCs w:val="12"/>
                <w:color w:val="auto"/>
              </w:rPr>
            </w:pPr>
          </w:p>
        </w:tc>
        <w:tc>
          <w:tcPr>
            <w:tcW w:w="300" w:type="dxa"/>
            <w:vAlign w:val="bottom"/>
            <w:vMerge w:val="restart"/>
          </w:tcPr>
          <w:p>
            <w:pPr>
              <w:jc w:val="right"/>
              <w:ind w:right="57"/>
              <w:spacing w:after="0"/>
              <w:rPr>
                <w:sz w:val="20"/>
                <w:szCs w:val="20"/>
                <w:color w:val="auto"/>
              </w:rPr>
            </w:pPr>
            <w:r>
              <w:rPr>
                <w:rFonts w:ascii="Arial" w:cs="Arial" w:eastAsia="Arial" w:hAnsi="Arial"/>
                <w:sz w:val="13"/>
                <w:szCs w:val="13"/>
                <w:color w:val="auto"/>
              </w:rPr>
              <w:t>$</w:t>
            </w:r>
          </w:p>
        </w:tc>
        <w:tc>
          <w:tcPr>
            <w:tcW w:w="660" w:type="dxa"/>
            <w:vAlign w:val="bottom"/>
            <w:vMerge w:val="restart"/>
          </w:tcPr>
          <w:p>
            <w:pPr>
              <w:jc w:val="right"/>
              <w:ind w:right="117"/>
              <w:spacing w:after="0"/>
              <w:rPr>
                <w:sz w:val="20"/>
                <w:szCs w:val="20"/>
                <w:color w:val="auto"/>
              </w:rPr>
            </w:pPr>
            <w:r>
              <w:rPr>
                <w:rFonts w:ascii="Arial" w:cs="Arial" w:eastAsia="Arial" w:hAnsi="Arial"/>
                <w:sz w:val="13"/>
                <w:szCs w:val="13"/>
                <w:color w:val="auto"/>
              </w:rPr>
              <w:t>15,450</w:t>
            </w:r>
          </w:p>
        </w:tc>
        <w:tc>
          <w:tcPr>
            <w:tcW w:w="280" w:type="dxa"/>
            <w:vAlign w:val="bottom"/>
          </w:tcPr>
          <w:p>
            <w:pPr>
              <w:spacing w:after="0"/>
              <w:rPr>
                <w:sz w:val="12"/>
                <w:szCs w:val="12"/>
                <w:color w:val="auto"/>
              </w:rPr>
            </w:pPr>
          </w:p>
        </w:tc>
        <w:tc>
          <w:tcPr>
            <w:tcW w:w="780" w:type="dxa"/>
            <w:vAlign w:val="bottom"/>
            <w:vMerge w:val="restart"/>
          </w:tcPr>
          <w:p>
            <w:pPr>
              <w:ind w:left="340"/>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280" w:type="dxa"/>
            <w:vAlign w:val="bottom"/>
            <w:vMerge w:val="restart"/>
          </w:tcPr>
          <w:p>
            <w:pPr>
              <w:jc w:val="right"/>
              <w:spacing w:after="0"/>
              <w:rPr>
                <w:sz w:val="20"/>
                <w:szCs w:val="20"/>
                <w:color w:val="auto"/>
              </w:rPr>
            </w:pPr>
            <w:r>
              <w:rPr>
                <w:rFonts w:ascii="Arial" w:cs="Arial" w:eastAsia="Arial" w:hAnsi="Arial"/>
                <w:sz w:val="13"/>
                <w:szCs w:val="13"/>
                <w:color w:val="auto"/>
              </w:rPr>
              <w:t>$</w:t>
            </w:r>
          </w:p>
        </w:tc>
        <w:tc>
          <w:tcPr>
            <w:tcW w:w="780" w:type="dxa"/>
            <w:vAlign w:val="bottom"/>
            <w:vMerge w:val="restart"/>
          </w:tcPr>
          <w:p>
            <w:pPr>
              <w:jc w:val="right"/>
              <w:ind w:right="117"/>
              <w:spacing w:after="0"/>
              <w:rPr>
                <w:sz w:val="20"/>
                <w:szCs w:val="20"/>
                <w:color w:val="auto"/>
              </w:rPr>
            </w:pPr>
            <w:r>
              <w:rPr>
                <w:rFonts w:ascii="Arial" w:cs="Arial" w:eastAsia="Arial" w:hAnsi="Arial"/>
                <w:sz w:val="13"/>
                <w:szCs w:val="13"/>
                <w:color w:val="auto"/>
              </w:rPr>
              <w:t>20,029</w:t>
            </w:r>
          </w:p>
        </w:tc>
        <w:tc>
          <w:tcPr>
            <w:tcW w:w="280" w:type="dxa"/>
            <w:vAlign w:val="bottom"/>
          </w:tcPr>
          <w:p>
            <w:pPr>
              <w:spacing w:after="0"/>
              <w:rPr>
                <w:sz w:val="12"/>
                <w:szCs w:val="12"/>
                <w:color w:val="auto"/>
              </w:rPr>
            </w:pPr>
          </w:p>
        </w:tc>
        <w:tc>
          <w:tcPr>
            <w:tcW w:w="240" w:type="dxa"/>
            <w:vAlign w:val="bottom"/>
            <w:vMerge w:val="restart"/>
          </w:tcPr>
          <w:p>
            <w:pPr>
              <w:jc w:val="right"/>
              <w:spacing w:after="0"/>
              <w:rPr>
                <w:sz w:val="20"/>
                <w:szCs w:val="20"/>
                <w:color w:val="auto"/>
              </w:rPr>
            </w:pPr>
            <w:r>
              <w:rPr>
                <w:rFonts w:ascii="Arial" w:cs="Arial" w:eastAsia="Arial" w:hAnsi="Arial"/>
                <w:sz w:val="13"/>
                <w:szCs w:val="13"/>
                <w:color w:val="auto"/>
              </w:rPr>
              <w:t>$</w:t>
            </w:r>
          </w:p>
        </w:tc>
        <w:tc>
          <w:tcPr>
            <w:tcW w:w="820" w:type="dxa"/>
            <w:vAlign w:val="bottom"/>
            <w:vMerge w:val="restart"/>
          </w:tcPr>
          <w:p>
            <w:pPr>
              <w:jc w:val="right"/>
              <w:ind w:right="117"/>
              <w:spacing w:after="0"/>
              <w:rPr>
                <w:sz w:val="20"/>
                <w:szCs w:val="20"/>
                <w:color w:val="auto"/>
              </w:rPr>
            </w:pPr>
            <w:r>
              <w:rPr>
                <w:rFonts w:ascii="Arial" w:cs="Arial" w:eastAsia="Arial" w:hAnsi="Arial"/>
                <w:sz w:val="13"/>
                <w:szCs w:val="13"/>
                <w:color w:val="auto"/>
              </w:rPr>
              <w:t>28,078</w:t>
            </w:r>
          </w:p>
        </w:tc>
        <w:tc>
          <w:tcPr>
            <w:tcW w:w="300" w:type="dxa"/>
            <w:vAlign w:val="bottom"/>
          </w:tcPr>
          <w:p>
            <w:pPr>
              <w:spacing w:after="0"/>
              <w:rPr>
                <w:sz w:val="12"/>
                <w:szCs w:val="12"/>
                <w:color w:val="auto"/>
              </w:rPr>
            </w:pPr>
          </w:p>
        </w:tc>
        <w:tc>
          <w:tcPr>
            <w:tcW w:w="300" w:type="dxa"/>
            <w:vAlign w:val="bottom"/>
            <w:vMerge w:val="restart"/>
          </w:tcPr>
          <w:p>
            <w:pPr>
              <w:jc w:val="right"/>
              <w:ind w:right="17"/>
              <w:spacing w:after="0"/>
              <w:rPr>
                <w:sz w:val="20"/>
                <w:szCs w:val="20"/>
                <w:color w:val="auto"/>
              </w:rPr>
            </w:pPr>
            <w:r>
              <w:rPr>
                <w:rFonts w:ascii="Arial" w:cs="Arial" w:eastAsia="Arial" w:hAnsi="Arial"/>
                <w:sz w:val="13"/>
                <w:szCs w:val="13"/>
                <w:color w:val="auto"/>
              </w:rPr>
              <w:t>$</w:t>
            </w:r>
          </w:p>
        </w:tc>
        <w:tc>
          <w:tcPr>
            <w:tcW w:w="680" w:type="dxa"/>
            <w:vAlign w:val="bottom"/>
            <w:vMerge w:val="restart"/>
          </w:tcPr>
          <w:p>
            <w:pPr>
              <w:jc w:val="right"/>
              <w:ind w:right="77"/>
              <w:spacing w:after="0"/>
              <w:rPr>
                <w:sz w:val="20"/>
                <w:szCs w:val="20"/>
                <w:color w:val="auto"/>
              </w:rPr>
            </w:pPr>
            <w:r>
              <w:rPr>
                <w:rFonts w:ascii="Arial" w:cs="Arial" w:eastAsia="Arial" w:hAnsi="Arial"/>
                <w:sz w:val="13"/>
                <w:szCs w:val="13"/>
                <w:color w:val="auto"/>
              </w:rPr>
              <w:t>(8,049)</w:t>
            </w:r>
          </w:p>
        </w:tc>
        <w:tc>
          <w:tcPr>
            <w:tcW w:w="280" w:type="dxa"/>
            <w:vAlign w:val="bottom"/>
          </w:tcPr>
          <w:p>
            <w:pPr>
              <w:spacing w:after="0"/>
              <w:rPr>
                <w:sz w:val="12"/>
                <w:szCs w:val="12"/>
                <w:color w:val="auto"/>
              </w:rPr>
            </w:pPr>
          </w:p>
        </w:tc>
        <w:tc>
          <w:tcPr>
            <w:tcW w:w="720" w:type="dxa"/>
            <w:vAlign w:val="bottom"/>
            <w:vMerge w:val="restart"/>
          </w:tcPr>
          <w:p>
            <w:pPr>
              <w:jc w:val="right"/>
              <w:spacing w:after="0"/>
              <w:rPr>
                <w:sz w:val="20"/>
                <w:szCs w:val="20"/>
                <w:color w:val="auto"/>
              </w:rPr>
            </w:pPr>
            <w:r>
              <w:rPr>
                <w:rFonts w:ascii="Arial" w:cs="Arial" w:eastAsia="Arial" w:hAnsi="Arial"/>
                <w:sz w:val="13"/>
                <w:szCs w:val="13"/>
                <w:color w:val="auto"/>
              </w:rPr>
              <w:t>-28.7%</w:t>
            </w:r>
          </w:p>
        </w:tc>
        <w:tc>
          <w:tcPr>
            <w:tcW w:w="0" w:type="dxa"/>
            <w:vAlign w:val="bottom"/>
          </w:tcPr>
          <w:p>
            <w:pPr>
              <w:spacing w:after="0"/>
              <w:rPr>
                <w:sz w:val="1"/>
                <w:szCs w:val="1"/>
                <w:color w:val="auto"/>
              </w:rPr>
            </w:pPr>
          </w:p>
        </w:tc>
      </w:tr>
      <w:tr>
        <w:trPr>
          <w:trHeight w:val="134"/>
        </w:trPr>
        <w:tc>
          <w:tcPr>
            <w:tcW w:w="1220" w:type="dxa"/>
            <w:vAlign w:val="bottom"/>
          </w:tcPr>
          <w:p>
            <w:pPr>
              <w:spacing w:after="0" w:line="126" w:lineRule="exact"/>
              <w:rPr>
                <w:sz w:val="20"/>
                <w:szCs w:val="20"/>
                <w:color w:val="auto"/>
              </w:rPr>
            </w:pPr>
            <w:r>
              <w:rPr>
                <w:rFonts w:ascii="Arial" w:cs="Arial" w:eastAsia="Arial" w:hAnsi="Arial"/>
                <w:sz w:val="13"/>
                <w:szCs w:val="13"/>
                <w:color w:val="auto"/>
              </w:rPr>
              <w:t>shareholders</w:t>
            </w:r>
          </w:p>
        </w:tc>
        <w:tc>
          <w:tcPr>
            <w:tcW w:w="280" w:type="dxa"/>
            <w:vAlign w:val="bottom"/>
            <w:tcBorders>
              <w:bottom w:val="single" w:sz="8" w:color="auto"/>
            </w:tcBorders>
            <w:vMerge w:val="continue"/>
          </w:tcPr>
          <w:p>
            <w:pPr>
              <w:spacing w:after="0"/>
              <w:rPr>
                <w:sz w:val="11"/>
                <w:szCs w:val="11"/>
                <w:color w:val="auto"/>
              </w:rPr>
            </w:pPr>
          </w:p>
        </w:tc>
        <w:tc>
          <w:tcPr>
            <w:tcW w:w="80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Borders>
              <w:bottom w:val="single" w:sz="8" w:color="auto"/>
            </w:tcBorders>
            <w:vMerge w:val="continue"/>
          </w:tcPr>
          <w:p>
            <w:pPr>
              <w:spacing w:after="0"/>
              <w:rPr>
                <w:sz w:val="11"/>
                <w:szCs w:val="11"/>
                <w:color w:val="auto"/>
              </w:rPr>
            </w:pPr>
          </w:p>
        </w:tc>
        <w:tc>
          <w:tcPr>
            <w:tcW w:w="78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300" w:type="dxa"/>
            <w:vAlign w:val="bottom"/>
            <w:tcBorders>
              <w:bottom w:val="single" w:sz="8" w:color="auto"/>
            </w:tcBorders>
            <w:vMerge w:val="continue"/>
          </w:tcPr>
          <w:p>
            <w:pPr>
              <w:spacing w:after="0"/>
              <w:rPr>
                <w:sz w:val="11"/>
                <w:szCs w:val="11"/>
                <w:color w:val="auto"/>
              </w:rPr>
            </w:pPr>
          </w:p>
        </w:tc>
        <w:tc>
          <w:tcPr>
            <w:tcW w:w="66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Borders>
              <w:bottom w:val="single" w:sz="8" w:color="auto"/>
            </w:tcBorders>
            <w:vMerge w:val="continue"/>
          </w:tcPr>
          <w:p>
            <w:pPr>
              <w:spacing w:after="0"/>
              <w:rPr>
                <w:sz w:val="11"/>
                <w:szCs w:val="11"/>
                <w:color w:val="auto"/>
              </w:rPr>
            </w:pPr>
          </w:p>
        </w:tc>
        <w:tc>
          <w:tcPr>
            <w:tcW w:w="78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240" w:type="dxa"/>
            <w:vAlign w:val="bottom"/>
            <w:tcBorders>
              <w:bottom w:val="single" w:sz="8" w:color="auto"/>
            </w:tcBorders>
            <w:vMerge w:val="continue"/>
          </w:tcPr>
          <w:p>
            <w:pPr>
              <w:spacing w:after="0"/>
              <w:rPr>
                <w:sz w:val="11"/>
                <w:szCs w:val="11"/>
                <w:color w:val="auto"/>
              </w:rPr>
            </w:pPr>
          </w:p>
        </w:tc>
        <w:tc>
          <w:tcPr>
            <w:tcW w:w="820" w:type="dxa"/>
            <w:vAlign w:val="bottom"/>
            <w:tcBorders>
              <w:bottom w:val="single" w:sz="8" w:color="auto"/>
            </w:tcBorders>
            <w:vMerge w:val="continue"/>
          </w:tcPr>
          <w:p>
            <w:pPr>
              <w:spacing w:after="0"/>
              <w:rPr>
                <w:sz w:val="11"/>
                <w:szCs w:val="11"/>
                <w:color w:val="auto"/>
              </w:rPr>
            </w:pPr>
          </w:p>
        </w:tc>
        <w:tc>
          <w:tcPr>
            <w:tcW w:w="300" w:type="dxa"/>
            <w:vAlign w:val="bottom"/>
          </w:tcPr>
          <w:p>
            <w:pPr>
              <w:spacing w:after="0"/>
              <w:rPr>
                <w:sz w:val="11"/>
                <w:szCs w:val="11"/>
                <w:color w:val="auto"/>
              </w:rPr>
            </w:pPr>
          </w:p>
        </w:tc>
        <w:tc>
          <w:tcPr>
            <w:tcW w:w="300" w:type="dxa"/>
            <w:vAlign w:val="bottom"/>
            <w:tcBorders>
              <w:bottom w:val="single" w:sz="8" w:color="auto"/>
            </w:tcBorders>
            <w:vMerge w:val="continue"/>
          </w:tcPr>
          <w:p>
            <w:pPr>
              <w:spacing w:after="0"/>
              <w:rPr>
                <w:sz w:val="11"/>
                <w:szCs w:val="11"/>
                <w:color w:val="auto"/>
              </w:rPr>
            </w:pPr>
          </w:p>
        </w:tc>
        <w:tc>
          <w:tcPr>
            <w:tcW w:w="68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Borders>
              <w:bottom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58"/>
        </w:trPr>
        <w:tc>
          <w:tcPr>
            <w:tcW w:w="1220" w:type="dxa"/>
            <w:vAlign w:val="bottom"/>
          </w:tcPr>
          <w:p>
            <w:pPr>
              <w:spacing w:after="0"/>
              <w:rPr>
                <w:sz w:val="20"/>
                <w:szCs w:val="20"/>
                <w:color w:val="auto"/>
              </w:rPr>
            </w:pPr>
            <w:r>
              <w:rPr>
                <w:rFonts w:ascii="Arial" w:cs="Arial" w:eastAsia="Arial" w:hAnsi="Arial"/>
                <w:sz w:val="13"/>
                <w:szCs w:val="13"/>
                <w:color w:val="auto"/>
              </w:rPr>
              <w:t>Weighted-average</w:t>
            </w: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220" w:type="dxa"/>
            <w:vAlign w:val="bottom"/>
          </w:tcPr>
          <w:p>
            <w:pPr>
              <w:spacing w:after="0" w:line="142" w:lineRule="exact"/>
              <w:rPr>
                <w:sz w:val="20"/>
                <w:szCs w:val="20"/>
                <w:color w:val="auto"/>
              </w:rPr>
            </w:pPr>
            <w:r>
              <w:rPr>
                <w:rFonts w:ascii="Arial" w:cs="Arial" w:eastAsia="Arial" w:hAnsi="Arial"/>
                <w:sz w:val="13"/>
                <w:szCs w:val="13"/>
                <w:color w:val="auto"/>
              </w:rPr>
              <w:t>outstanding</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2"/>
        </w:trPr>
        <w:tc>
          <w:tcPr>
            <w:tcW w:w="1220" w:type="dxa"/>
            <w:vAlign w:val="bottom"/>
          </w:tcPr>
          <w:p>
            <w:pPr>
              <w:spacing w:after="0"/>
              <w:rPr>
                <w:sz w:val="20"/>
                <w:szCs w:val="20"/>
                <w:color w:val="auto"/>
              </w:rPr>
            </w:pPr>
            <w:r>
              <w:rPr>
                <w:rFonts w:ascii="Arial" w:cs="Arial" w:eastAsia="Arial" w:hAnsi="Arial"/>
                <w:sz w:val="13"/>
                <w:szCs w:val="13"/>
                <w:color w:val="auto"/>
              </w:rPr>
              <w:t>common shares</w:t>
            </w:r>
          </w:p>
        </w:tc>
        <w:tc>
          <w:tcPr>
            <w:tcW w:w="280" w:type="dxa"/>
            <w:vAlign w:val="bottom"/>
          </w:tcPr>
          <w:p>
            <w:pPr>
              <w:spacing w:after="0"/>
              <w:rPr>
                <w:sz w:val="13"/>
                <w:szCs w:val="13"/>
                <w:color w:val="auto"/>
              </w:rPr>
            </w:pPr>
          </w:p>
        </w:tc>
        <w:tc>
          <w:tcPr>
            <w:tcW w:w="800" w:type="dxa"/>
            <w:vAlign w:val="bottom"/>
          </w:tcPr>
          <w:p>
            <w:pPr>
              <w:jc w:val="right"/>
              <w:ind w:right="137"/>
              <w:spacing w:after="0"/>
              <w:rPr>
                <w:sz w:val="20"/>
                <w:szCs w:val="20"/>
                <w:color w:val="auto"/>
              </w:rPr>
            </w:pPr>
            <w:r>
              <w:rPr>
                <w:rFonts w:ascii="Arial" w:cs="Arial" w:eastAsia="Arial" w:hAnsi="Arial"/>
                <w:sz w:val="13"/>
                <w:szCs w:val="13"/>
                <w:color w:val="auto"/>
              </w:rPr>
              <w:t>19,778</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19,869</w:t>
            </w:r>
          </w:p>
        </w:tc>
        <w:tc>
          <w:tcPr>
            <w:tcW w:w="2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jc w:val="right"/>
              <w:ind w:right="97"/>
              <w:spacing w:after="0"/>
              <w:rPr>
                <w:sz w:val="20"/>
                <w:szCs w:val="20"/>
                <w:color w:val="auto"/>
              </w:rPr>
            </w:pPr>
            <w:r>
              <w:rPr>
                <w:rFonts w:ascii="Arial" w:cs="Arial" w:eastAsia="Arial" w:hAnsi="Arial"/>
                <w:sz w:val="13"/>
                <w:szCs w:val="13"/>
                <w:color w:val="auto"/>
              </w:rPr>
              <w:t>(91)</w:t>
            </w:r>
          </w:p>
        </w:tc>
        <w:tc>
          <w:tcPr>
            <w:tcW w:w="280" w:type="dxa"/>
            <w:vAlign w:val="bottom"/>
          </w:tcPr>
          <w:p>
            <w:pPr>
              <w:spacing w:after="0"/>
              <w:rPr>
                <w:sz w:val="13"/>
                <w:szCs w:val="13"/>
                <w:color w:val="auto"/>
              </w:rPr>
            </w:pPr>
          </w:p>
        </w:tc>
        <w:tc>
          <w:tcPr>
            <w:tcW w:w="780" w:type="dxa"/>
            <w:vAlign w:val="bottom"/>
          </w:tcPr>
          <w:p>
            <w:pPr>
              <w:ind w:left="360"/>
              <w:spacing w:after="0"/>
              <w:rPr>
                <w:sz w:val="20"/>
                <w:szCs w:val="20"/>
                <w:color w:val="auto"/>
              </w:rPr>
            </w:pPr>
            <w:r>
              <w:rPr>
                <w:rFonts w:ascii="Arial" w:cs="Arial" w:eastAsia="Arial" w:hAnsi="Arial"/>
                <w:sz w:val="13"/>
                <w:szCs w:val="13"/>
                <w:color w:val="auto"/>
              </w:rPr>
              <w:t>-0.5%</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19,757</w:t>
            </w: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tcPr>
          <w:p>
            <w:pPr>
              <w:jc w:val="right"/>
              <w:ind w:right="117"/>
              <w:spacing w:after="0"/>
              <w:rPr>
                <w:sz w:val="20"/>
                <w:szCs w:val="20"/>
                <w:color w:val="auto"/>
              </w:rPr>
            </w:pPr>
            <w:r>
              <w:rPr>
                <w:rFonts w:ascii="Arial" w:cs="Arial" w:eastAsia="Arial" w:hAnsi="Arial"/>
                <w:sz w:val="13"/>
                <w:szCs w:val="13"/>
                <w:color w:val="auto"/>
              </w:rPr>
              <w:t>19,909</w:t>
            </w: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jc w:val="right"/>
              <w:ind w:right="77"/>
              <w:spacing w:after="0"/>
              <w:rPr>
                <w:sz w:val="20"/>
                <w:szCs w:val="20"/>
                <w:color w:val="auto"/>
              </w:rPr>
            </w:pPr>
            <w:r>
              <w:rPr>
                <w:rFonts w:ascii="Arial" w:cs="Arial" w:eastAsia="Arial" w:hAnsi="Arial"/>
                <w:sz w:val="13"/>
                <w:szCs w:val="13"/>
                <w:color w:val="auto"/>
              </w:rPr>
              <w:t>(152)</w:t>
            </w:r>
          </w:p>
        </w:tc>
        <w:tc>
          <w:tcPr>
            <w:tcW w:w="280" w:type="dxa"/>
            <w:vAlign w:val="bottom"/>
          </w:tcPr>
          <w:p>
            <w:pPr>
              <w:spacing w:after="0"/>
              <w:rPr>
                <w:sz w:val="13"/>
                <w:szCs w:val="13"/>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-0.8%</w:t>
            </w:r>
          </w:p>
        </w:tc>
        <w:tc>
          <w:tcPr>
            <w:tcW w:w="0" w:type="dxa"/>
            <w:vAlign w:val="bottom"/>
          </w:tcPr>
          <w:p>
            <w:pPr>
              <w:spacing w:after="0"/>
              <w:rPr>
                <w:sz w:val="1"/>
                <w:szCs w:val="1"/>
                <w:color w:val="auto"/>
              </w:rPr>
            </w:pPr>
          </w:p>
        </w:tc>
      </w:tr>
      <w:tr>
        <w:trPr>
          <w:trHeight w:val="328"/>
        </w:trPr>
        <w:tc>
          <w:tcPr>
            <w:tcW w:w="1220" w:type="dxa"/>
            <w:vAlign w:val="bottom"/>
          </w:tcPr>
          <w:p>
            <w:pPr>
              <w:spacing w:after="0"/>
              <w:rPr>
                <w:sz w:val="20"/>
                <w:szCs w:val="20"/>
                <w:color w:val="auto"/>
              </w:rPr>
            </w:pPr>
            <w:r>
              <w:rPr>
                <w:rFonts w:ascii="Arial" w:cs="Arial" w:eastAsia="Arial" w:hAnsi="Arial"/>
                <w:sz w:val="13"/>
                <w:szCs w:val="13"/>
                <w:b w:val="1"/>
                <w:bCs w:val="1"/>
                <w:color w:val="auto"/>
              </w:rPr>
              <w:t>Basic income per</w:t>
            </w: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220" w:type="dxa"/>
            <w:vAlign w:val="bottom"/>
          </w:tcPr>
          <w:p>
            <w:pPr>
              <w:spacing w:after="0" w:line="142" w:lineRule="exact"/>
              <w:rPr>
                <w:sz w:val="20"/>
                <w:szCs w:val="20"/>
                <w:color w:val="auto"/>
              </w:rPr>
            </w:pPr>
            <w:r>
              <w:rPr>
                <w:rFonts w:ascii="Arial" w:cs="Arial" w:eastAsia="Arial" w:hAnsi="Arial"/>
                <w:sz w:val="13"/>
                <w:szCs w:val="13"/>
                <w:b w:val="1"/>
                <w:bCs w:val="1"/>
                <w:color w:val="auto"/>
              </w:rPr>
              <w:t>common share</w:t>
            </w: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1220" w:type="dxa"/>
            <w:vAlign w:val="bottom"/>
          </w:tcPr>
          <w:p>
            <w:pPr>
              <w:spacing w:after="0"/>
              <w:rPr>
                <w:sz w:val="20"/>
                <w:szCs w:val="20"/>
                <w:color w:val="auto"/>
              </w:rPr>
            </w:pPr>
            <w:r>
              <w:rPr>
                <w:rFonts w:ascii="Arial" w:cs="Arial" w:eastAsia="Arial" w:hAnsi="Arial"/>
                <w:sz w:val="13"/>
                <w:szCs w:val="13"/>
                <w:b w:val="1"/>
                <w:bCs w:val="1"/>
                <w:color w:val="auto"/>
              </w:rPr>
              <w:t xml:space="preserve">attributable </w:t>
            </w:r>
            <w:r>
              <w:rPr>
                <w:rFonts w:ascii="Arial" w:cs="Arial" w:eastAsia="Arial" w:hAnsi="Arial"/>
                <w:sz w:val="13"/>
                <w:szCs w:val="13"/>
                <w:color w:val="auto"/>
              </w:rPr>
              <w:t>to Viad</w:t>
            </w:r>
          </w:p>
        </w:tc>
        <w:tc>
          <w:tcPr>
            <w:tcW w:w="2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1220" w:type="dxa"/>
            <w:vAlign w:val="bottom"/>
          </w:tcPr>
          <w:p>
            <w:pPr>
              <w:spacing w:after="0" w:line="142" w:lineRule="exact"/>
              <w:rPr>
                <w:sz w:val="20"/>
                <w:szCs w:val="20"/>
                <w:color w:val="auto"/>
              </w:rPr>
            </w:pPr>
            <w:r>
              <w:rPr>
                <w:rFonts w:ascii="Arial" w:cs="Arial" w:eastAsia="Arial" w:hAnsi="Arial"/>
                <w:sz w:val="13"/>
                <w:szCs w:val="13"/>
                <w:color w:val="auto"/>
              </w:rPr>
              <w:t>common</w:t>
            </w:r>
          </w:p>
        </w:tc>
        <w:tc>
          <w:tcPr>
            <w:tcW w:w="280" w:type="dxa"/>
            <w:vAlign w:val="bottom"/>
            <w:vMerge w:val="restart"/>
          </w:tcPr>
          <w:p>
            <w:pPr>
              <w:jc w:val="right"/>
              <w:ind w:right="37"/>
              <w:spacing w:after="0"/>
              <w:rPr>
                <w:sz w:val="20"/>
                <w:szCs w:val="20"/>
                <w:color w:val="auto"/>
              </w:rPr>
            </w:pPr>
            <w:r>
              <w:rPr>
                <w:rFonts w:ascii="Arial" w:cs="Arial" w:eastAsia="Arial" w:hAnsi="Arial"/>
                <w:sz w:val="13"/>
                <w:szCs w:val="13"/>
                <w:b w:val="1"/>
                <w:bCs w:val="1"/>
                <w:color w:val="auto"/>
              </w:rPr>
              <w:t>$</w:t>
            </w:r>
          </w:p>
        </w:tc>
        <w:tc>
          <w:tcPr>
            <w:tcW w:w="80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1.12</w:t>
            </w:r>
          </w:p>
        </w:tc>
        <w:tc>
          <w:tcPr>
            <w:tcW w:w="280" w:type="dxa"/>
            <w:vAlign w:val="bottom"/>
          </w:tcPr>
          <w:p>
            <w:pPr>
              <w:spacing w:after="0"/>
              <w:rPr>
                <w:sz w:val="12"/>
                <w:szCs w:val="12"/>
                <w:color w:val="auto"/>
              </w:rPr>
            </w:pPr>
          </w:p>
        </w:tc>
        <w:tc>
          <w:tcPr>
            <w:tcW w:w="280" w:type="dxa"/>
            <w:vAlign w:val="bottom"/>
            <w:vMerge w:val="restart"/>
          </w:tcPr>
          <w:p>
            <w:pPr>
              <w:jc w:val="right"/>
              <w:ind w:right="37"/>
              <w:spacing w:after="0"/>
              <w:rPr>
                <w:sz w:val="20"/>
                <w:szCs w:val="20"/>
                <w:color w:val="auto"/>
              </w:rPr>
            </w:pPr>
            <w:r>
              <w:rPr>
                <w:rFonts w:ascii="Arial" w:cs="Arial" w:eastAsia="Arial" w:hAnsi="Arial"/>
                <w:sz w:val="13"/>
                <w:szCs w:val="13"/>
                <w:b w:val="1"/>
                <w:bCs w:val="1"/>
                <w:color w:val="auto"/>
              </w:rPr>
              <w:t>$</w:t>
            </w:r>
          </w:p>
        </w:tc>
        <w:tc>
          <w:tcPr>
            <w:tcW w:w="78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0.33</w:t>
            </w:r>
          </w:p>
        </w:tc>
        <w:tc>
          <w:tcPr>
            <w:tcW w:w="280" w:type="dxa"/>
            <w:vAlign w:val="bottom"/>
          </w:tcPr>
          <w:p>
            <w:pPr>
              <w:spacing w:after="0"/>
              <w:rPr>
                <w:sz w:val="12"/>
                <w:szCs w:val="12"/>
                <w:color w:val="auto"/>
              </w:rPr>
            </w:pPr>
          </w:p>
        </w:tc>
        <w:tc>
          <w:tcPr>
            <w:tcW w:w="300" w:type="dxa"/>
            <w:vAlign w:val="bottom"/>
            <w:vMerge w:val="restart"/>
          </w:tcPr>
          <w:p>
            <w:pPr>
              <w:jc w:val="right"/>
              <w:ind w:right="57"/>
              <w:spacing w:after="0"/>
              <w:rPr>
                <w:sz w:val="20"/>
                <w:szCs w:val="20"/>
                <w:color w:val="auto"/>
              </w:rPr>
            </w:pPr>
            <w:r>
              <w:rPr>
                <w:rFonts w:ascii="Arial" w:cs="Arial" w:eastAsia="Arial" w:hAnsi="Arial"/>
                <w:sz w:val="13"/>
                <w:szCs w:val="13"/>
                <w:b w:val="1"/>
                <w:bCs w:val="1"/>
                <w:color w:val="auto"/>
              </w:rPr>
              <w:t>$</w:t>
            </w:r>
          </w:p>
        </w:tc>
        <w:tc>
          <w:tcPr>
            <w:tcW w:w="66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0.79</w:t>
            </w:r>
          </w:p>
        </w:tc>
        <w:tc>
          <w:tcPr>
            <w:tcW w:w="280" w:type="dxa"/>
            <w:vAlign w:val="bottom"/>
          </w:tcPr>
          <w:p>
            <w:pPr>
              <w:spacing w:after="0"/>
              <w:rPr>
                <w:sz w:val="12"/>
                <w:szCs w:val="12"/>
                <w:color w:val="auto"/>
              </w:rPr>
            </w:pPr>
          </w:p>
        </w:tc>
        <w:tc>
          <w:tcPr>
            <w:tcW w:w="780" w:type="dxa"/>
            <w:vAlign w:val="bottom"/>
            <w:vMerge w:val="restart"/>
          </w:tcPr>
          <w:p>
            <w:pPr>
              <w:ind w:left="340"/>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12"/>
                <w:szCs w:val="12"/>
                <w:color w:val="auto"/>
              </w:rPr>
            </w:pPr>
          </w:p>
        </w:tc>
        <w:tc>
          <w:tcPr>
            <w:tcW w:w="280" w:type="dxa"/>
            <w:vAlign w:val="bottom"/>
            <w:vMerge w:val="restart"/>
          </w:tcPr>
          <w:p>
            <w:pPr>
              <w:jc w:val="right"/>
              <w:ind w:right="37"/>
              <w:spacing w:after="0"/>
              <w:rPr>
                <w:sz w:val="20"/>
                <w:szCs w:val="20"/>
                <w:color w:val="auto"/>
              </w:rPr>
            </w:pPr>
            <w:r>
              <w:rPr>
                <w:rFonts w:ascii="Arial" w:cs="Arial" w:eastAsia="Arial" w:hAnsi="Arial"/>
                <w:sz w:val="13"/>
                <w:szCs w:val="13"/>
                <w:b w:val="1"/>
                <w:bCs w:val="1"/>
                <w:color w:val="auto"/>
              </w:rPr>
              <w:t>$</w:t>
            </w:r>
          </w:p>
        </w:tc>
        <w:tc>
          <w:tcPr>
            <w:tcW w:w="78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1.01</w:t>
            </w:r>
          </w:p>
        </w:tc>
        <w:tc>
          <w:tcPr>
            <w:tcW w:w="280" w:type="dxa"/>
            <w:vAlign w:val="bottom"/>
          </w:tcPr>
          <w:p>
            <w:pPr>
              <w:spacing w:after="0"/>
              <w:rPr>
                <w:sz w:val="12"/>
                <w:szCs w:val="12"/>
                <w:color w:val="auto"/>
              </w:rPr>
            </w:pPr>
          </w:p>
        </w:tc>
        <w:tc>
          <w:tcPr>
            <w:tcW w:w="2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2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1.41</w:t>
            </w:r>
          </w:p>
        </w:tc>
        <w:tc>
          <w:tcPr>
            <w:tcW w:w="300" w:type="dxa"/>
            <w:vAlign w:val="bottom"/>
          </w:tcPr>
          <w:p>
            <w:pPr>
              <w:spacing w:after="0"/>
              <w:rPr>
                <w:sz w:val="12"/>
                <w:szCs w:val="12"/>
                <w:color w:val="auto"/>
              </w:rPr>
            </w:pPr>
          </w:p>
        </w:tc>
        <w:tc>
          <w:tcPr>
            <w:tcW w:w="300" w:type="dxa"/>
            <w:vAlign w:val="bottom"/>
            <w:vMerge w:val="restart"/>
          </w:tcPr>
          <w:p>
            <w:pPr>
              <w:jc w:val="right"/>
              <w:ind w:right="17"/>
              <w:spacing w:after="0"/>
              <w:rPr>
                <w:sz w:val="20"/>
                <w:szCs w:val="20"/>
                <w:color w:val="auto"/>
              </w:rPr>
            </w:pPr>
            <w:r>
              <w:rPr>
                <w:rFonts w:ascii="Arial" w:cs="Arial" w:eastAsia="Arial" w:hAnsi="Arial"/>
                <w:sz w:val="13"/>
                <w:szCs w:val="13"/>
                <w:b w:val="1"/>
                <w:bCs w:val="1"/>
                <w:color w:val="auto"/>
              </w:rPr>
              <w:t>$</w:t>
            </w:r>
          </w:p>
        </w:tc>
        <w:tc>
          <w:tcPr>
            <w:tcW w:w="680" w:type="dxa"/>
            <w:vAlign w:val="bottom"/>
            <w:vMerge w:val="restart"/>
          </w:tcPr>
          <w:p>
            <w:pPr>
              <w:jc w:val="right"/>
              <w:ind w:right="77"/>
              <w:spacing w:after="0"/>
              <w:rPr>
                <w:sz w:val="20"/>
                <w:szCs w:val="20"/>
                <w:color w:val="auto"/>
              </w:rPr>
            </w:pPr>
            <w:r>
              <w:rPr>
                <w:rFonts w:ascii="Arial" w:cs="Arial" w:eastAsia="Arial" w:hAnsi="Arial"/>
                <w:sz w:val="13"/>
                <w:szCs w:val="13"/>
                <w:b w:val="1"/>
                <w:bCs w:val="1"/>
                <w:color w:val="auto"/>
              </w:rPr>
              <w:t>(0.40)</w:t>
            </w:r>
          </w:p>
        </w:tc>
        <w:tc>
          <w:tcPr>
            <w:tcW w:w="280" w:type="dxa"/>
            <w:vAlign w:val="bottom"/>
          </w:tcPr>
          <w:p>
            <w:pPr>
              <w:spacing w:after="0"/>
              <w:rPr>
                <w:sz w:val="12"/>
                <w:szCs w:val="12"/>
                <w:color w:val="auto"/>
              </w:rPr>
            </w:pPr>
          </w:p>
        </w:tc>
        <w:tc>
          <w:tcPr>
            <w:tcW w:w="7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-28.4%</w:t>
            </w:r>
          </w:p>
        </w:tc>
        <w:tc>
          <w:tcPr>
            <w:tcW w:w="0" w:type="dxa"/>
            <w:vAlign w:val="bottom"/>
          </w:tcPr>
          <w:p>
            <w:pPr>
              <w:spacing w:after="0"/>
              <w:rPr>
                <w:sz w:val="1"/>
                <w:szCs w:val="1"/>
                <w:color w:val="auto"/>
              </w:rPr>
            </w:pPr>
          </w:p>
        </w:tc>
      </w:tr>
      <w:tr>
        <w:trPr>
          <w:trHeight w:val="134"/>
        </w:trPr>
        <w:tc>
          <w:tcPr>
            <w:tcW w:w="1220" w:type="dxa"/>
            <w:vAlign w:val="bottom"/>
          </w:tcPr>
          <w:p>
            <w:pPr>
              <w:spacing w:after="0" w:line="126" w:lineRule="exact"/>
              <w:rPr>
                <w:sz w:val="20"/>
                <w:szCs w:val="20"/>
                <w:color w:val="auto"/>
              </w:rPr>
            </w:pPr>
            <w:r>
              <w:rPr>
                <w:rFonts w:ascii="Arial" w:cs="Arial" w:eastAsia="Arial" w:hAnsi="Arial"/>
                <w:sz w:val="13"/>
                <w:szCs w:val="13"/>
                <w:color w:val="auto"/>
              </w:rPr>
              <w:t>shareholders</w:t>
            </w:r>
          </w:p>
        </w:tc>
        <w:tc>
          <w:tcPr>
            <w:tcW w:w="280" w:type="dxa"/>
            <w:vAlign w:val="bottom"/>
            <w:tcBorders>
              <w:bottom w:val="single" w:sz="8" w:color="auto"/>
            </w:tcBorders>
            <w:vMerge w:val="continue"/>
          </w:tcPr>
          <w:p>
            <w:pPr>
              <w:spacing w:after="0"/>
              <w:rPr>
                <w:sz w:val="11"/>
                <w:szCs w:val="11"/>
                <w:color w:val="auto"/>
              </w:rPr>
            </w:pPr>
          </w:p>
        </w:tc>
        <w:tc>
          <w:tcPr>
            <w:tcW w:w="80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Borders>
              <w:bottom w:val="single" w:sz="8" w:color="auto"/>
            </w:tcBorders>
            <w:vMerge w:val="continue"/>
          </w:tcPr>
          <w:p>
            <w:pPr>
              <w:spacing w:after="0"/>
              <w:rPr>
                <w:sz w:val="11"/>
                <w:szCs w:val="11"/>
                <w:color w:val="auto"/>
              </w:rPr>
            </w:pPr>
          </w:p>
        </w:tc>
        <w:tc>
          <w:tcPr>
            <w:tcW w:w="78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300" w:type="dxa"/>
            <w:vAlign w:val="bottom"/>
            <w:tcBorders>
              <w:bottom w:val="single" w:sz="8" w:color="auto"/>
            </w:tcBorders>
            <w:vMerge w:val="continue"/>
          </w:tcPr>
          <w:p>
            <w:pPr>
              <w:spacing w:after="0"/>
              <w:rPr>
                <w:sz w:val="11"/>
                <w:szCs w:val="11"/>
                <w:color w:val="auto"/>
              </w:rPr>
            </w:pPr>
          </w:p>
        </w:tc>
        <w:tc>
          <w:tcPr>
            <w:tcW w:w="66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Borders>
              <w:bottom w:val="single" w:sz="8" w:color="auto"/>
            </w:tcBorders>
            <w:vMerge w:val="continue"/>
          </w:tcPr>
          <w:p>
            <w:pPr>
              <w:spacing w:after="0"/>
              <w:rPr>
                <w:sz w:val="11"/>
                <w:szCs w:val="11"/>
                <w:color w:val="auto"/>
              </w:rPr>
            </w:pPr>
          </w:p>
        </w:tc>
        <w:tc>
          <w:tcPr>
            <w:tcW w:w="78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240" w:type="dxa"/>
            <w:vAlign w:val="bottom"/>
            <w:tcBorders>
              <w:bottom w:val="single" w:sz="8" w:color="auto"/>
            </w:tcBorders>
            <w:vMerge w:val="continue"/>
          </w:tcPr>
          <w:p>
            <w:pPr>
              <w:spacing w:after="0"/>
              <w:rPr>
                <w:sz w:val="11"/>
                <w:szCs w:val="11"/>
                <w:color w:val="auto"/>
              </w:rPr>
            </w:pPr>
          </w:p>
        </w:tc>
        <w:tc>
          <w:tcPr>
            <w:tcW w:w="820" w:type="dxa"/>
            <w:vAlign w:val="bottom"/>
            <w:tcBorders>
              <w:bottom w:val="single" w:sz="8" w:color="auto"/>
            </w:tcBorders>
            <w:vMerge w:val="continue"/>
          </w:tcPr>
          <w:p>
            <w:pPr>
              <w:spacing w:after="0"/>
              <w:rPr>
                <w:sz w:val="11"/>
                <w:szCs w:val="11"/>
                <w:color w:val="auto"/>
              </w:rPr>
            </w:pPr>
          </w:p>
        </w:tc>
        <w:tc>
          <w:tcPr>
            <w:tcW w:w="300" w:type="dxa"/>
            <w:vAlign w:val="bottom"/>
          </w:tcPr>
          <w:p>
            <w:pPr>
              <w:spacing w:after="0"/>
              <w:rPr>
                <w:sz w:val="11"/>
                <w:szCs w:val="11"/>
                <w:color w:val="auto"/>
              </w:rPr>
            </w:pPr>
          </w:p>
        </w:tc>
        <w:tc>
          <w:tcPr>
            <w:tcW w:w="300" w:type="dxa"/>
            <w:vAlign w:val="bottom"/>
            <w:tcBorders>
              <w:bottom w:val="single" w:sz="8" w:color="auto"/>
            </w:tcBorders>
            <w:vMerge w:val="continue"/>
          </w:tcPr>
          <w:p>
            <w:pPr>
              <w:spacing w:after="0"/>
              <w:rPr>
                <w:sz w:val="11"/>
                <w:szCs w:val="11"/>
                <w:color w:val="auto"/>
              </w:rPr>
            </w:pPr>
          </w:p>
        </w:tc>
        <w:tc>
          <w:tcPr>
            <w:tcW w:w="680" w:type="dxa"/>
            <w:vAlign w:val="bottom"/>
            <w:tcBorders>
              <w:bottom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Borders>
              <w:bottom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bl>
    <w:p>
      <w:pPr>
        <w:spacing w:after="0" w:line="287" w:lineRule="exact"/>
        <w:rPr>
          <w:sz w:val="20"/>
          <w:szCs w:val="20"/>
          <w:color w:val="auto"/>
        </w:rPr>
      </w:pPr>
    </w:p>
    <w:p>
      <w:pPr>
        <w:spacing w:after="0"/>
        <w:rPr>
          <w:sz w:val="20"/>
          <w:szCs w:val="20"/>
          <w:color w:val="auto"/>
        </w:rPr>
      </w:pPr>
      <w:r>
        <w:rPr>
          <w:rFonts w:ascii="Arial" w:cs="Arial" w:eastAsia="Arial" w:hAnsi="Arial"/>
          <w:sz w:val="13"/>
          <w:szCs w:val="13"/>
          <w:color w:val="auto"/>
        </w:rPr>
        <w:t>** Change is greater than +/- 100 percent</w:t>
      </w:r>
    </w:p>
    <w:p>
      <w:pPr>
        <w:spacing w:after="0" w:line="63" w:lineRule="exact"/>
        <w:rPr>
          <w:sz w:val="20"/>
          <w:szCs w:val="20"/>
          <w:color w:val="auto"/>
        </w:rPr>
      </w:pPr>
    </w:p>
    <w:p>
      <w:pPr>
        <w:spacing w:after="0"/>
        <w:rPr>
          <w:sz w:val="20"/>
          <w:szCs w:val="20"/>
          <w:color w:val="auto"/>
        </w:rPr>
      </w:pPr>
      <w:r>
        <w:rPr>
          <w:rFonts w:ascii="Arial" w:cs="Arial" w:eastAsia="Arial" w:hAnsi="Arial"/>
          <w:sz w:val="13"/>
          <w:szCs w:val="13"/>
          <w:color w:val="auto"/>
        </w:rPr>
        <w:t>Note - Certain amounts above may not foot due to rounding.</w:t>
      </w:r>
    </w:p>
    <w:p>
      <w:pPr>
        <w:spacing w:after="0" w:line="200" w:lineRule="exact"/>
        <w:rPr>
          <w:sz w:val="20"/>
          <w:szCs w:val="20"/>
          <w:color w:val="auto"/>
        </w:rPr>
      </w:pPr>
    </w:p>
    <w:p>
      <w:pPr>
        <w:spacing w:after="0" w:line="201" w:lineRule="exact"/>
        <w:rPr>
          <w:sz w:val="20"/>
          <w:szCs w:val="20"/>
          <w:color w:val="auto"/>
        </w:rPr>
      </w:pPr>
    </w:p>
    <w:p>
      <w:pPr>
        <w:jc w:val="center"/>
        <w:ind w:right="20"/>
        <w:spacing w:after="0"/>
        <w:rPr>
          <w:sz w:val="20"/>
          <w:szCs w:val="20"/>
          <w:color w:val="auto"/>
        </w:rPr>
      </w:pPr>
      <w:r>
        <w:rPr>
          <w:rFonts w:ascii="Arial" w:cs="Arial" w:eastAsia="Arial" w:hAnsi="Arial"/>
          <w:sz w:val="13"/>
          <w:szCs w:val="13"/>
          <w:b w:val="1"/>
          <w:bCs w:val="1"/>
          <w:color w:val="auto"/>
        </w:rPr>
        <w:t>VIAD CORP AND SUBSIDIARIES</w:t>
      </w:r>
    </w:p>
    <w:p>
      <w:pPr>
        <w:jc w:val="center"/>
        <w:ind w:right="20"/>
        <w:spacing w:after="0"/>
        <w:rPr>
          <w:sz w:val="20"/>
          <w:szCs w:val="20"/>
          <w:color w:val="auto"/>
        </w:rPr>
      </w:pPr>
      <w:r>
        <w:rPr>
          <w:rFonts w:ascii="Arial" w:cs="Arial" w:eastAsia="Arial" w:hAnsi="Arial"/>
          <w:sz w:val="13"/>
          <w:szCs w:val="13"/>
          <w:b w:val="1"/>
          <w:bCs w:val="1"/>
          <w:color w:val="auto"/>
        </w:rPr>
        <w:t>TABLE TWO - NON-GAAP MEASURES (NOTE A)</w:t>
      </w:r>
    </w:p>
    <w:p>
      <w:pPr>
        <w:jc w:val="center"/>
        <w:ind w:right="20"/>
        <w:spacing w:after="0"/>
        <w:rPr>
          <w:sz w:val="20"/>
          <w:szCs w:val="20"/>
          <w:color w:val="auto"/>
        </w:rPr>
      </w:pPr>
      <w:r>
        <w:rPr>
          <w:rFonts w:ascii="Arial" w:cs="Arial" w:eastAsia="Arial" w:hAnsi="Arial"/>
          <w:sz w:val="13"/>
          <w:szCs w:val="13"/>
          <w:b w:val="1"/>
          <w:bCs w:val="1"/>
          <w:color w:val="auto"/>
        </w:rPr>
        <w:t>(UNAUDITED)</w:t>
      </w:r>
    </w:p>
    <w:p>
      <w:pPr>
        <w:spacing w:after="0" w:line="200" w:lineRule="exact"/>
        <w:rPr>
          <w:sz w:val="20"/>
          <w:szCs w:val="20"/>
          <w:color w:val="auto"/>
        </w:rPr>
      </w:pPr>
    </w:p>
    <w:p>
      <w:pPr>
        <w:spacing w:after="0" w:line="276"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320" w:type="dxa"/>
            <w:vAlign w:val="bottom"/>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2360" w:type="dxa"/>
            <w:vAlign w:val="bottom"/>
            <w:tcBorders>
              <w:bottom w:val="single" w:sz="8" w:color="auto"/>
            </w:tcBorders>
            <w:gridSpan w:val="4"/>
          </w:tcPr>
          <w:p>
            <w:pPr>
              <w:ind w:left="20"/>
              <w:spacing w:after="0"/>
              <w:rPr>
                <w:sz w:val="20"/>
                <w:szCs w:val="20"/>
                <w:color w:val="auto"/>
              </w:rPr>
            </w:pPr>
            <w:r>
              <w:rPr>
                <w:rFonts w:ascii="Arial" w:cs="Arial" w:eastAsia="Arial" w:hAnsi="Arial"/>
                <w:sz w:val="13"/>
                <w:szCs w:val="13"/>
                <w:color w:val="auto"/>
              </w:rPr>
              <w:t>Three months ended June 30,</w:t>
            </w:r>
          </w:p>
        </w:tc>
        <w:tc>
          <w:tcPr>
            <w:tcW w:w="920" w:type="dxa"/>
            <w:vAlign w:val="bottom"/>
            <w:tcBorders>
              <w:bottom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440" w:type="dxa"/>
            <w:vAlign w:val="bottom"/>
            <w:tcBorders>
              <w:bottom w:val="single" w:sz="8" w:color="auto"/>
            </w:tcBorders>
            <w:gridSpan w:val="5"/>
          </w:tcPr>
          <w:p>
            <w:pPr>
              <w:ind w:left="60"/>
              <w:spacing w:after="0"/>
              <w:rPr>
                <w:sz w:val="20"/>
                <w:szCs w:val="20"/>
                <w:color w:val="auto"/>
              </w:rPr>
            </w:pPr>
            <w:r>
              <w:rPr>
                <w:rFonts w:ascii="Arial" w:cs="Arial" w:eastAsia="Arial" w:hAnsi="Arial"/>
                <w:sz w:val="13"/>
                <w:szCs w:val="13"/>
                <w:color w:val="auto"/>
              </w:rPr>
              <w:t>Six months ended June 30,</w:t>
            </w:r>
          </w:p>
        </w:tc>
        <w:tc>
          <w:tcPr>
            <w:tcW w:w="740" w:type="dxa"/>
            <w:vAlign w:val="bottom"/>
            <w:tcBorders>
              <w:bottom w:val="single" w:sz="8" w:color="auto"/>
            </w:tcBorders>
          </w:tcPr>
          <w:p>
            <w:pPr>
              <w:spacing w:after="0"/>
              <w:rPr>
                <w:sz w:val="12"/>
                <w:szCs w:val="12"/>
                <w:color w:val="auto"/>
              </w:rPr>
            </w:pPr>
          </w:p>
        </w:tc>
      </w:tr>
      <w:tr>
        <w:trPr>
          <w:trHeight w:val="204"/>
        </w:trPr>
        <w:tc>
          <w:tcPr>
            <w:tcW w:w="1320" w:type="dxa"/>
            <w:vAlign w:val="bottom"/>
          </w:tcPr>
          <w:p>
            <w:pPr>
              <w:spacing w:after="0"/>
              <w:rPr>
                <w:sz w:val="20"/>
                <w:szCs w:val="20"/>
                <w:color w:val="auto"/>
              </w:rPr>
            </w:pPr>
            <w:r>
              <w:rPr>
                <w:rFonts w:ascii="Arial" w:cs="Arial" w:eastAsia="Arial" w:hAnsi="Arial"/>
                <w:sz w:val="13"/>
                <w:szCs w:val="13"/>
                <w:color w:val="auto"/>
              </w:rPr>
              <w:t>(in thousands)</w:t>
            </w:r>
          </w:p>
        </w:tc>
        <w:tc>
          <w:tcPr>
            <w:tcW w:w="280" w:type="dxa"/>
            <w:vAlign w:val="bottom"/>
          </w:tcPr>
          <w:p>
            <w:pPr>
              <w:spacing w:after="0"/>
              <w:rPr>
                <w:sz w:val="17"/>
                <w:szCs w:val="17"/>
                <w:color w:val="auto"/>
              </w:rPr>
            </w:pPr>
          </w:p>
        </w:tc>
        <w:tc>
          <w:tcPr>
            <w:tcW w:w="780" w:type="dxa"/>
            <w:vAlign w:val="bottom"/>
          </w:tcPr>
          <w:p>
            <w:pPr>
              <w:jc w:val="right"/>
              <w:ind w:right="357"/>
              <w:spacing w:after="0"/>
              <w:rPr>
                <w:sz w:val="20"/>
                <w:szCs w:val="20"/>
                <w:color w:val="auto"/>
              </w:rPr>
            </w:pPr>
            <w:r>
              <w:rPr>
                <w:rFonts w:ascii="Arial" w:cs="Arial" w:eastAsia="Arial" w:hAnsi="Arial"/>
                <w:sz w:val="13"/>
                <w:szCs w:val="13"/>
                <w:color w:val="auto"/>
              </w:rPr>
              <w:t>2015</w:t>
            </w:r>
          </w:p>
        </w:tc>
        <w:tc>
          <w:tcPr>
            <w:tcW w:w="3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jc w:val="right"/>
              <w:ind w:right="377"/>
              <w:spacing w:after="0"/>
              <w:rPr>
                <w:sz w:val="20"/>
                <w:szCs w:val="20"/>
                <w:color w:val="auto"/>
              </w:rPr>
            </w:pPr>
            <w:r>
              <w:rPr>
                <w:rFonts w:ascii="Arial" w:cs="Arial" w:eastAsia="Arial" w:hAnsi="Arial"/>
                <w:sz w:val="13"/>
                <w:szCs w:val="13"/>
                <w:color w:val="auto"/>
              </w:rPr>
              <w:t>2014</w:t>
            </w:r>
          </w:p>
        </w:tc>
        <w:tc>
          <w:tcPr>
            <w:tcW w:w="280" w:type="dxa"/>
            <w:vAlign w:val="bottom"/>
          </w:tcPr>
          <w:p>
            <w:pPr>
              <w:spacing w:after="0"/>
              <w:rPr>
                <w:sz w:val="17"/>
                <w:szCs w:val="17"/>
                <w:color w:val="auto"/>
              </w:rPr>
            </w:pPr>
          </w:p>
        </w:tc>
        <w:tc>
          <w:tcPr>
            <w:tcW w:w="1240" w:type="dxa"/>
            <w:vAlign w:val="bottom"/>
            <w:gridSpan w:val="2"/>
          </w:tcPr>
          <w:p>
            <w:pPr>
              <w:ind w:left="200"/>
              <w:spacing w:after="0"/>
              <w:rPr>
                <w:sz w:val="20"/>
                <w:szCs w:val="20"/>
                <w:color w:val="auto"/>
              </w:rPr>
            </w:pPr>
            <w:r>
              <w:rPr>
                <w:rFonts w:ascii="Arial" w:cs="Arial" w:eastAsia="Arial" w:hAnsi="Arial"/>
                <w:sz w:val="13"/>
                <w:szCs w:val="13"/>
                <w:color w:val="auto"/>
              </w:rPr>
              <w:t>$ Change</w:t>
            </w:r>
          </w:p>
        </w:tc>
        <w:tc>
          <w:tcPr>
            <w:tcW w:w="1220" w:type="dxa"/>
            <w:vAlign w:val="bottom"/>
            <w:gridSpan w:val="2"/>
          </w:tcPr>
          <w:p>
            <w:pPr>
              <w:jc w:val="center"/>
              <w:ind w:right="280"/>
              <w:spacing w:after="0"/>
              <w:rPr>
                <w:sz w:val="20"/>
                <w:szCs w:val="20"/>
                <w:color w:val="auto"/>
              </w:rPr>
            </w:pPr>
            <w:r>
              <w:rPr>
                <w:rFonts w:ascii="Arial" w:cs="Arial" w:eastAsia="Arial" w:hAnsi="Arial"/>
                <w:sz w:val="13"/>
                <w:szCs w:val="13"/>
                <w:color w:val="auto"/>
                <w:w w:val="95"/>
              </w:rPr>
              <w:t>% Change</w:t>
            </w:r>
          </w:p>
        </w:tc>
        <w:tc>
          <w:tcPr>
            <w:tcW w:w="280" w:type="dxa"/>
            <w:vAlign w:val="bottom"/>
          </w:tcPr>
          <w:p>
            <w:pPr>
              <w:spacing w:after="0"/>
              <w:rPr>
                <w:sz w:val="17"/>
                <w:szCs w:val="17"/>
                <w:color w:val="auto"/>
              </w:rPr>
            </w:pPr>
          </w:p>
        </w:tc>
        <w:tc>
          <w:tcPr>
            <w:tcW w:w="780" w:type="dxa"/>
            <w:vAlign w:val="bottom"/>
          </w:tcPr>
          <w:p>
            <w:pPr>
              <w:jc w:val="right"/>
              <w:ind w:right="377"/>
              <w:spacing w:after="0"/>
              <w:rPr>
                <w:sz w:val="20"/>
                <w:szCs w:val="20"/>
                <w:color w:val="auto"/>
              </w:rPr>
            </w:pPr>
            <w:r>
              <w:rPr>
                <w:rFonts w:ascii="Arial" w:cs="Arial" w:eastAsia="Arial" w:hAnsi="Arial"/>
                <w:sz w:val="13"/>
                <w:szCs w:val="13"/>
                <w:color w:val="auto"/>
              </w:rPr>
              <w:t>2015</w:t>
            </w: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0" w:type="dxa"/>
            <w:vAlign w:val="bottom"/>
          </w:tcPr>
          <w:p>
            <w:pPr>
              <w:jc w:val="right"/>
              <w:ind w:right="377"/>
              <w:spacing w:after="0"/>
              <w:rPr>
                <w:sz w:val="20"/>
                <w:szCs w:val="20"/>
                <w:color w:val="auto"/>
              </w:rPr>
            </w:pPr>
            <w:r>
              <w:rPr>
                <w:rFonts w:ascii="Arial" w:cs="Arial" w:eastAsia="Arial" w:hAnsi="Arial"/>
                <w:sz w:val="13"/>
                <w:szCs w:val="13"/>
                <w:color w:val="auto"/>
              </w:rPr>
              <w:t>2014</w:t>
            </w: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20" w:type="dxa"/>
            <w:vAlign w:val="bottom"/>
            <w:gridSpan w:val="2"/>
          </w:tcPr>
          <w:p>
            <w:pPr>
              <w:ind w:left="20"/>
              <w:spacing w:after="0"/>
              <w:rPr>
                <w:sz w:val="20"/>
                <w:szCs w:val="20"/>
                <w:color w:val="auto"/>
              </w:rPr>
            </w:pPr>
            <w:r>
              <w:rPr>
                <w:rFonts w:ascii="Arial" w:cs="Arial" w:eastAsia="Arial" w:hAnsi="Arial"/>
                <w:sz w:val="13"/>
                <w:szCs w:val="13"/>
                <w:color w:val="auto"/>
              </w:rPr>
              <w:t>$ Change</w:t>
            </w:r>
          </w:p>
        </w:tc>
        <w:tc>
          <w:tcPr>
            <w:tcW w:w="740" w:type="dxa"/>
            <w:vAlign w:val="bottom"/>
          </w:tcPr>
          <w:p>
            <w:pPr>
              <w:ind w:left="120"/>
              <w:spacing w:after="0"/>
              <w:rPr>
                <w:sz w:val="20"/>
                <w:szCs w:val="20"/>
                <w:color w:val="auto"/>
              </w:rPr>
            </w:pPr>
            <w:r>
              <w:rPr>
                <w:rFonts w:ascii="Arial" w:cs="Arial" w:eastAsia="Arial" w:hAnsi="Arial"/>
                <w:sz w:val="13"/>
                <w:szCs w:val="13"/>
                <w:color w:val="auto"/>
                <w:w w:val="98"/>
              </w:rPr>
              <w:t>% Change</w:t>
            </w:r>
          </w:p>
        </w:tc>
      </w:tr>
      <w:tr>
        <w:trPr>
          <w:trHeight w:val="126"/>
        </w:trPr>
        <w:tc>
          <w:tcPr>
            <w:tcW w:w="1320" w:type="dxa"/>
            <w:vAlign w:val="bottom"/>
          </w:tcPr>
          <w:p>
            <w:pPr>
              <w:spacing w:after="0" w:line="126" w:lineRule="exact"/>
              <w:rPr>
                <w:sz w:val="20"/>
                <w:szCs w:val="20"/>
                <w:color w:val="auto"/>
              </w:rPr>
            </w:pPr>
            <w:r>
              <w:rPr>
                <w:rFonts w:ascii="Arial" w:cs="Arial" w:eastAsia="Arial" w:hAnsi="Arial"/>
                <w:sz w:val="13"/>
                <w:szCs w:val="13"/>
                <w:color w:val="auto"/>
              </w:rPr>
              <w:t>Income before other</w:t>
            </w:r>
          </w:p>
        </w:tc>
        <w:tc>
          <w:tcPr>
            <w:tcW w:w="28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tcPr>
          <w:p>
            <w:pPr>
              <w:spacing w:after="0"/>
              <w:rPr>
                <w:sz w:val="10"/>
                <w:szCs w:val="10"/>
                <w:color w:val="auto"/>
              </w:rPr>
            </w:pPr>
          </w:p>
        </w:tc>
        <w:tc>
          <w:tcPr>
            <w:tcW w:w="30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96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920" w:type="dxa"/>
            <w:vAlign w:val="bottom"/>
            <w:tcBorders>
              <w:top w:val="single" w:sz="8" w:color="auto"/>
            </w:tcBorders>
          </w:tcPr>
          <w:p>
            <w:pPr>
              <w:spacing w:after="0"/>
              <w:rPr>
                <w:sz w:val="10"/>
                <w:szCs w:val="10"/>
                <w:color w:val="auto"/>
              </w:rPr>
            </w:pPr>
          </w:p>
        </w:tc>
        <w:tc>
          <w:tcPr>
            <w:tcW w:w="300" w:type="dxa"/>
            <w:vAlign w:val="bottom"/>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820" w:type="dxa"/>
            <w:vAlign w:val="bottom"/>
            <w:tcBorders>
              <w:top w:val="single" w:sz="8" w:color="auto"/>
            </w:tcBorders>
          </w:tcPr>
          <w:p>
            <w:pPr>
              <w:spacing w:after="0"/>
              <w:rPr>
                <w:sz w:val="10"/>
                <w:szCs w:val="10"/>
                <w:color w:val="auto"/>
              </w:rPr>
            </w:pPr>
          </w:p>
        </w:tc>
        <w:tc>
          <w:tcPr>
            <w:tcW w:w="300" w:type="dxa"/>
            <w:vAlign w:val="bottom"/>
          </w:tcPr>
          <w:p>
            <w:pPr>
              <w:spacing w:after="0"/>
              <w:rPr>
                <w:sz w:val="10"/>
                <w:szCs w:val="10"/>
                <w:color w:val="auto"/>
              </w:rPr>
            </w:pPr>
          </w:p>
        </w:tc>
        <w:tc>
          <w:tcPr>
            <w:tcW w:w="740" w:type="dxa"/>
            <w:vAlign w:val="bottom"/>
            <w:tcBorders>
              <w:top w:val="single" w:sz="8" w:color="auto"/>
            </w:tcBorders>
          </w:tcPr>
          <w:p>
            <w:pPr>
              <w:spacing w:after="0"/>
              <w:rPr>
                <w:sz w:val="10"/>
                <w:szCs w:val="10"/>
                <w:color w:val="auto"/>
              </w:rPr>
            </w:pPr>
          </w:p>
        </w:tc>
      </w:tr>
      <w:tr>
        <w:trPr>
          <w:trHeight w:val="142"/>
        </w:trPr>
        <w:tc>
          <w:tcPr>
            <w:tcW w:w="1320" w:type="dxa"/>
            <w:vAlign w:val="bottom"/>
          </w:tcPr>
          <w:p>
            <w:pPr>
              <w:spacing w:after="0" w:line="142" w:lineRule="exact"/>
              <w:rPr>
                <w:sz w:val="20"/>
                <w:szCs w:val="20"/>
                <w:color w:val="auto"/>
              </w:rPr>
            </w:pPr>
            <w:r>
              <w:rPr>
                <w:rFonts w:ascii="Arial" w:cs="Arial" w:eastAsia="Arial" w:hAnsi="Arial"/>
                <w:sz w:val="13"/>
                <w:szCs w:val="13"/>
                <w:color w:val="auto"/>
              </w:rPr>
              <w:t>items:</w:t>
            </w: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Income from</w:t>
            </w: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continuing</w:t>
            </w: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operations</w:t>
            </w: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attributable to</w:t>
            </w: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Viad</w:t>
            </w:r>
          </w:p>
        </w:tc>
        <w:tc>
          <w:tcPr>
            <w:tcW w:w="28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7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22,311</w:t>
            </w:r>
          </w:p>
        </w:tc>
        <w:tc>
          <w:tcPr>
            <w:tcW w:w="300" w:type="dxa"/>
            <w:vAlign w:val="bottom"/>
          </w:tcPr>
          <w:p>
            <w:pPr>
              <w:spacing w:after="0"/>
              <w:rPr>
                <w:sz w:val="12"/>
                <w:szCs w:val="12"/>
                <w:color w:val="auto"/>
              </w:rPr>
            </w:pPr>
          </w:p>
        </w:tc>
        <w:tc>
          <w:tcPr>
            <w:tcW w:w="22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84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7,978</w:t>
            </w:r>
          </w:p>
        </w:tc>
        <w:tc>
          <w:tcPr>
            <w:tcW w:w="280" w:type="dxa"/>
            <w:vAlign w:val="bottom"/>
          </w:tcPr>
          <w:p>
            <w:pPr>
              <w:spacing w:after="0"/>
              <w:rPr>
                <w:sz w:val="12"/>
                <w:szCs w:val="12"/>
                <w:color w:val="auto"/>
              </w:rPr>
            </w:pPr>
          </w:p>
        </w:tc>
        <w:tc>
          <w:tcPr>
            <w:tcW w:w="9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   14,333</w:t>
            </w:r>
          </w:p>
        </w:tc>
        <w:tc>
          <w:tcPr>
            <w:tcW w:w="280" w:type="dxa"/>
            <w:vAlign w:val="bottom"/>
          </w:tcPr>
          <w:p>
            <w:pPr>
              <w:spacing w:after="0"/>
              <w:rPr>
                <w:sz w:val="12"/>
                <w:szCs w:val="12"/>
                <w:color w:val="auto"/>
              </w:rPr>
            </w:pPr>
          </w:p>
        </w:tc>
        <w:tc>
          <w:tcPr>
            <w:tcW w:w="920" w:type="dxa"/>
            <w:vAlign w:val="bottom"/>
          </w:tcPr>
          <w:p>
            <w:pPr>
              <w:jc w:val="center"/>
              <w:spacing w:after="0" w:line="142" w:lineRule="exact"/>
              <w:rPr>
                <w:sz w:val="20"/>
                <w:szCs w:val="20"/>
                <w:color w:val="auto"/>
              </w:rPr>
            </w:pPr>
            <w:r>
              <w:rPr>
                <w:rFonts w:ascii="Arial" w:cs="Arial" w:eastAsia="Arial" w:hAnsi="Arial"/>
                <w:sz w:val="13"/>
                <w:szCs w:val="13"/>
                <w:color w:val="auto"/>
                <w:w w:val="98"/>
              </w:rPr>
              <w:t>**</w:t>
            </w:r>
          </w:p>
        </w:tc>
        <w:tc>
          <w:tcPr>
            <w:tcW w:w="300" w:type="dxa"/>
            <w:vAlign w:val="bottom"/>
          </w:tcPr>
          <w:p>
            <w:pPr>
              <w:spacing w:after="0"/>
              <w:rPr>
                <w:sz w:val="12"/>
                <w:szCs w:val="12"/>
                <w:color w:val="auto"/>
              </w:rPr>
            </w:pPr>
          </w:p>
        </w:tc>
        <w:tc>
          <w:tcPr>
            <w:tcW w:w="280" w:type="dxa"/>
            <w:vAlign w:val="bottom"/>
          </w:tcPr>
          <w:p>
            <w:pPr>
              <w:jc w:val="right"/>
              <w:ind w:right="17"/>
              <w:spacing w:after="0" w:line="142" w:lineRule="exact"/>
              <w:rPr>
                <w:sz w:val="20"/>
                <w:szCs w:val="20"/>
                <w:color w:val="auto"/>
              </w:rPr>
            </w:pPr>
            <w:r>
              <w:rPr>
                <w:rFonts w:ascii="Arial" w:cs="Arial" w:eastAsia="Arial" w:hAnsi="Arial"/>
                <w:sz w:val="13"/>
                <w:szCs w:val="13"/>
                <w:color w:val="auto"/>
              </w:rPr>
              <w:t>$</w:t>
            </w:r>
          </w:p>
        </w:tc>
        <w:tc>
          <w:tcPr>
            <w:tcW w:w="78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20,403</w:t>
            </w:r>
          </w:p>
        </w:tc>
        <w:tc>
          <w:tcPr>
            <w:tcW w:w="280" w:type="dxa"/>
            <w:vAlign w:val="bottom"/>
          </w:tcPr>
          <w:p>
            <w:pPr>
              <w:spacing w:after="0"/>
              <w:rPr>
                <w:sz w:val="12"/>
                <w:szCs w:val="12"/>
                <w:color w:val="auto"/>
              </w:rPr>
            </w:pPr>
          </w:p>
        </w:tc>
        <w:tc>
          <w:tcPr>
            <w:tcW w:w="28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80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17,290</w:t>
            </w:r>
          </w:p>
        </w:tc>
        <w:tc>
          <w:tcPr>
            <w:tcW w:w="280" w:type="dxa"/>
            <w:vAlign w:val="bottom"/>
          </w:tcPr>
          <w:p>
            <w:pPr>
              <w:spacing w:after="0"/>
              <w:rPr>
                <w:sz w:val="12"/>
                <w:szCs w:val="12"/>
                <w:color w:val="auto"/>
              </w:rPr>
            </w:pPr>
          </w:p>
        </w:tc>
        <w:tc>
          <w:tcPr>
            <w:tcW w:w="24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82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3,113</w:t>
            </w:r>
          </w:p>
        </w:tc>
        <w:tc>
          <w:tcPr>
            <w:tcW w:w="300" w:type="dxa"/>
            <w:vAlign w:val="bottom"/>
          </w:tcPr>
          <w:p>
            <w:pPr>
              <w:spacing w:after="0"/>
              <w:rPr>
                <w:sz w:val="12"/>
                <w:szCs w:val="12"/>
                <w:color w:val="auto"/>
              </w:rPr>
            </w:pPr>
          </w:p>
        </w:tc>
        <w:tc>
          <w:tcPr>
            <w:tcW w:w="740" w:type="dxa"/>
            <w:vAlign w:val="bottom"/>
          </w:tcPr>
          <w:p>
            <w:pPr>
              <w:ind w:left="360"/>
              <w:spacing w:after="0" w:line="142" w:lineRule="exact"/>
              <w:rPr>
                <w:sz w:val="20"/>
                <w:szCs w:val="20"/>
                <w:color w:val="auto"/>
              </w:rPr>
            </w:pPr>
            <w:r>
              <w:rPr>
                <w:rFonts w:ascii="Arial" w:cs="Arial" w:eastAsia="Arial" w:hAnsi="Arial"/>
                <w:sz w:val="13"/>
                <w:szCs w:val="13"/>
                <w:color w:val="auto"/>
                <w:w w:val="97"/>
              </w:rPr>
              <w:t>18.0%</w:t>
            </w: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Restructuring</w:t>
            </w: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charges, net of</w:t>
            </w: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tax</w:t>
            </w:r>
          </w:p>
        </w:tc>
        <w:tc>
          <w:tcPr>
            <w:tcW w:w="280" w:type="dxa"/>
            <w:vAlign w:val="bottom"/>
          </w:tcPr>
          <w:p>
            <w:pPr>
              <w:spacing w:after="0"/>
              <w:rPr>
                <w:sz w:val="12"/>
                <w:szCs w:val="12"/>
                <w:color w:val="auto"/>
              </w:rPr>
            </w:pPr>
          </w:p>
        </w:tc>
        <w:tc>
          <w:tcPr>
            <w:tcW w:w="7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719</w:t>
            </w: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879</w:t>
            </w:r>
          </w:p>
        </w:tc>
        <w:tc>
          <w:tcPr>
            <w:tcW w:w="280" w:type="dxa"/>
            <w:vAlign w:val="bottom"/>
          </w:tcPr>
          <w:p>
            <w:pPr>
              <w:spacing w:after="0"/>
              <w:rPr>
                <w:sz w:val="12"/>
                <w:szCs w:val="12"/>
                <w:color w:val="auto"/>
              </w:rPr>
            </w:pPr>
          </w:p>
        </w:tc>
        <w:tc>
          <w:tcPr>
            <w:tcW w:w="960" w:type="dxa"/>
            <w:vAlign w:val="bottom"/>
          </w:tcPr>
          <w:p>
            <w:pPr>
              <w:jc w:val="right"/>
              <w:ind w:right="97"/>
              <w:spacing w:after="0" w:line="142" w:lineRule="exact"/>
              <w:rPr>
                <w:sz w:val="20"/>
                <w:szCs w:val="20"/>
                <w:color w:val="auto"/>
              </w:rPr>
            </w:pPr>
            <w:r>
              <w:rPr>
                <w:rFonts w:ascii="Arial" w:cs="Arial" w:eastAsia="Arial" w:hAnsi="Arial"/>
                <w:sz w:val="13"/>
                <w:szCs w:val="13"/>
                <w:color w:val="auto"/>
              </w:rPr>
              <w:t>(160)</w:t>
            </w:r>
          </w:p>
        </w:tc>
        <w:tc>
          <w:tcPr>
            <w:tcW w:w="280" w:type="dxa"/>
            <w:vAlign w:val="bottom"/>
          </w:tcPr>
          <w:p>
            <w:pPr>
              <w:spacing w:after="0"/>
              <w:rPr>
                <w:sz w:val="12"/>
                <w:szCs w:val="12"/>
                <w:color w:val="auto"/>
              </w:rPr>
            </w:pPr>
          </w:p>
        </w:tc>
        <w:tc>
          <w:tcPr>
            <w:tcW w:w="920" w:type="dxa"/>
            <w:vAlign w:val="bottom"/>
          </w:tcPr>
          <w:p>
            <w:pPr>
              <w:jc w:val="right"/>
              <w:ind w:right="17"/>
              <w:spacing w:after="0" w:line="142" w:lineRule="exact"/>
              <w:rPr>
                <w:sz w:val="20"/>
                <w:szCs w:val="20"/>
                <w:color w:val="auto"/>
              </w:rPr>
            </w:pPr>
            <w:r>
              <w:rPr>
                <w:rFonts w:ascii="Arial" w:cs="Arial" w:eastAsia="Arial" w:hAnsi="Arial"/>
                <w:sz w:val="13"/>
                <w:szCs w:val="13"/>
                <w:color w:val="auto"/>
              </w:rPr>
              <w:t>18.2%</w:t>
            </w: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852</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986</w:t>
            </w: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77"/>
              <w:spacing w:after="0" w:line="142" w:lineRule="exact"/>
              <w:rPr>
                <w:sz w:val="20"/>
                <w:szCs w:val="20"/>
                <w:color w:val="auto"/>
              </w:rPr>
            </w:pPr>
            <w:r>
              <w:rPr>
                <w:rFonts w:ascii="Arial" w:cs="Arial" w:eastAsia="Arial" w:hAnsi="Arial"/>
                <w:sz w:val="13"/>
                <w:szCs w:val="13"/>
                <w:color w:val="auto"/>
              </w:rPr>
              <w:t>(134)</w:t>
            </w:r>
          </w:p>
        </w:tc>
        <w:tc>
          <w:tcPr>
            <w:tcW w:w="300" w:type="dxa"/>
            <w:vAlign w:val="bottom"/>
          </w:tcPr>
          <w:p>
            <w:pPr>
              <w:spacing w:after="0"/>
              <w:rPr>
                <w:sz w:val="12"/>
                <w:szCs w:val="12"/>
                <w:color w:val="auto"/>
              </w:rPr>
            </w:pPr>
          </w:p>
        </w:tc>
        <w:tc>
          <w:tcPr>
            <w:tcW w:w="740" w:type="dxa"/>
            <w:vAlign w:val="bottom"/>
          </w:tcPr>
          <w:p>
            <w:pPr>
              <w:ind w:left="360"/>
              <w:spacing w:after="0" w:line="142" w:lineRule="exact"/>
              <w:rPr>
                <w:sz w:val="20"/>
                <w:szCs w:val="20"/>
                <w:color w:val="auto"/>
              </w:rPr>
            </w:pPr>
            <w:r>
              <w:rPr>
                <w:rFonts w:ascii="Arial" w:cs="Arial" w:eastAsia="Arial" w:hAnsi="Arial"/>
                <w:sz w:val="13"/>
                <w:szCs w:val="13"/>
                <w:color w:val="auto"/>
                <w:w w:val="97"/>
              </w:rPr>
              <w:t>13.6%</w:t>
            </w: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Acquisition-</w:t>
            </w:r>
          </w:p>
        </w:tc>
        <w:tc>
          <w:tcPr>
            <w:tcW w:w="280" w:type="dxa"/>
            <w:vAlign w:val="bottom"/>
          </w:tcPr>
          <w:p>
            <w:pPr>
              <w:spacing w:after="0"/>
              <w:rPr>
                <w:sz w:val="12"/>
                <w:szCs w:val="12"/>
                <w:color w:val="auto"/>
              </w:rPr>
            </w:pPr>
          </w:p>
        </w:tc>
        <w:tc>
          <w:tcPr>
            <w:tcW w:w="78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659</w:t>
            </w: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125</w:t>
            </w:r>
          </w:p>
        </w:tc>
        <w:tc>
          <w:tcPr>
            <w:tcW w:w="280" w:type="dxa"/>
            <w:vAlign w:val="bottom"/>
          </w:tcPr>
          <w:p>
            <w:pPr>
              <w:spacing w:after="0"/>
              <w:rPr>
                <w:sz w:val="12"/>
                <w:szCs w:val="12"/>
                <w:color w:val="auto"/>
              </w:rPr>
            </w:pPr>
          </w:p>
        </w:tc>
        <w:tc>
          <w:tcPr>
            <w:tcW w:w="9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534</w:t>
            </w:r>
          </w:p>
        </w:tc>
        <w:tc>
          <w:tcPr>
            <w:tcW w:w="280" w:type="dxa"/>
            <w:vAlign w:val="bottom"/>
          </w:tcPr>
          <w:p>
            <w:pPr>
              <w:spacing w:after="0"/>
              <w:rPr>
                <w:sz w:val="12"/>
                <w:szCs w:val="12"/>
                <w:color w:val="auto"/>
              </w:rPr>
            </w:pPr>
          </w:p>
        </w:tc>
        <w:tc>
          <w:tcPr>
            <w:tcW w:w="920" w:type="dxa"/>
            <w:vAlign w:val="bottom"/>
          </w:tcPr>
          <w:p>
            <w:pPr>
              <w:jc w:val="center"/>
              <w:spacing w:after="0" w:line="142" w:lineRule="exact"/>
              <w:rPr>
                <w:sz w:val="20"/>
                <w:szCs w:val="20"/>
                <w:color w:val="auto"/>
              </w:rPr>
            </w:pPr>
            <w:r>
              <w:rPr>
                <w:rFonts w:ascii="Arial" w:cs="Arial" w:eastAsia="Arial" w:hAnsi="Arial"/>
                <w:sz w:val="13"/>
                <w:szCs w:val="13"/>
                <w:color w:val="auto"/>
                <w:w w:val="98"/>
              </w:rPr>
              <w:t>**</w:t>
            </w: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1,548</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125</w:t>
            </w: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1,423</w:t>
            </w:r>
          </w:p>
        </w:tc>
        <w:tc>
          <w:tcPr>
            <w:tcW w:w="300" w:type="dxa"/>
            <w:vAlign w:val="bottom"/>
          </w:tcPr>
          <w:p>
            <w:pPr>
              <w:spacing w:after="0"/>
              <w:rPr>
                <w:sz w:val="12"/>
                <w:szCs w:val="12"/>
                <w:color w:val="auto"/>
              </w:rPr>
            </w:pPr>
          </w:p>
        </w:tc>
        <w:tc>
          <w:tcPr>
            <w:tcW w:w="740" w:type="dxa"/>
            <w:vAlign w:val="bottom"/>
          </w:tcPr>
          <w:p>
            <w:pPr>
              <w:ind w:left="360"/>
              <w:spacing w:after="0" w:line="142" w:lineRule="exact"/>
              <w:rPr>
                <w:sz w:val="20"/>
                <w:szCs w:val="20"/>
                <w:color w:val="auto"/>
              </w:rPr>
            </w:pPr>
            <w:r>
              <w:rPr>
                <w:rFonts w:ascii="Arial" w:cs="Arial" w:eastAsia="Arial" w:hAnsi="Arial"/>
                <w:sz w:val="13"/>
                <w:szCs w:val="13"/>
                <w:color w:val="auto"/>
              </w:rPr>
              <w:t>**</w:t>
            </w: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related</w:t>
            </w: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costs and</w:t>
            </w: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other non-</w:t>
            </w: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recurring</w:t>
            </w: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r>
      <w:tr>
        <w:trPr>
          <w:trHeight w:val="152"/>
        </w:trPr>
        <w:tc>
          <w:tcPr>
            <w:tcW w:w="1320" w:type="dxa"/>
            <w:vAlign w:val="bottom"/>
          </w:tcPr>
          <w:p>
            <w:pPr>
              <w:ind w:left="280"/>
              <w:spacing w:after="0"/>
              <w:rPr>
                <w:sz w:val="20"/>
                <w:szCs w:val="20"/>
                <w:color w:val="auto"/>
              </w:rPr>
            </w:pPr>
            <w:r>
              <w:rPr>
                <w:rFonts w:ascii="Arial" w:cs="Arial" w:eastAsia="Arial" w:hAnsi="Arial"/>
                <w:sz w:val="13"/>
                <w:szCs w:val="13"/>
                <w:color w:val="auto"/>
              </w:rPr>
              <w:t>expenses,</w:t>
            </w:r>
          </w:p>
        </w:tc>
        <w:tc>
          <w:tcPr>
            <w:tcW w:w="2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40" w:type="dxa"/>
            <w:vAlign w:val="bottom"/>
          </w:tcPr>
          <w:p>
            <w:pPr>
              <w:spacing w:after="0"/>
              <w:rPr>
                <w:sz w:val="13"/>
                <w:szCs w:val="13"/>
                <w:color w:val="auto"/>
              </w:rPr>
            </w:pPr>
          </w:p>
        </w:tc>
      </w:tr>
    </w:tbl>
    <w:p>
      <w:pPr>
        <w:sectPr>
          <w:pgSz w:w="11900" w:h="16838" w:orient="portrait"/>
          <w:cols w:equalWidth="0" w:num="1">
            <w:col w:w="11280"/>
          </w:cols>
          <w:pgMar w:left="480" w:top="128" w:right="139" w:bottom="0" w:gutter="0" w:footer="0" w:header="0"/>
        </w:sectPr>
      </w:pPr>
    </w:p>
    <w:bookmarkStart w:id="7" w:name="page8"/>
    <w:bookmarkEnd w:id="7"/>
    <w:p>
      <w:pPr>
        <w:spacing w:after="0" w:line="9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320" w:type="dxa"/>
            <w:vAlign w:val="bottom"/>
          </w:tcPr>
          <w:p>
            <w:pPr>
              <w:ind w:left="280"/>
              <w:spacing w:after="0"/>
              <w:rPr>
                <w:sz w:val="20"/>
                <w:szCs w:val="20"/>
                <w:color w:val="auto"/>
              </w:rPr>
            </w:pPr>
            <w:r>
              <w:rPr>
                <w:rFonts w:ascii="Arial" w:cs="Arial" w:eastAsia="Arial" w:hAnsi="Arial"/>
                <w:sz w:val="13"/>
                <w:szCs w:val="13"/>
                <w:color w:val="auto"/>
              </w:rPr>
              <w:t>net of tax</w:t>
            </w:r>
          </w:p>
        </w:tc>
        <w:tc>
          <w:tcPr>
            <w:tcW w:w="3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(B)</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Impairment</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charges, net of</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tax</w:t>
            </w:r>
          </w:p>
        </w:tc>
        <w:tc>
          <w:tcPr>
            <w:tcW w:w="320" w:type="dxa"/>
            <w:vAlign w:val="bottom"/>
          </w:tcPr>
          <w:p>
            <w:pPr>
              <w:spacing w:after="0"/>
              <w:rPr>
                <w:sz w:val="12"/>
                <w:szCs w:val="12"/>
                <w:color w:val="auto"/>
              </w:rPr>
            </w:pPr>
          </w:p>
        </w:tc>
        <w:tc>
          <w:tcPr>
            <w:tcW w:w="7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549</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jc w:val="right"/>
              <w:ind w:right="97"/>
              <w:spacing w:after="0" w:line="142" w:lineRule="exact"/>
              <w:rPr>
                <w:sz w:val="20"/>
                <w:szCs w:val="20"/>
                <w:color w:val="auto"/>
              </w:rPr>
            </w:pPr>
            <w:r>
              <w:rPr>
                <w:rFonts w:ascii="Arial" w:cs="Arial" w:eastAsia="Arial" w:hAnsi="Arial"/>
                <w:sz w:val="13"/>
                <w:szCs w:val="13"/>
                <w:color w:val="auto"/>
              </w:rPr>
              <w:t>(549)</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jc w:val="center"/>
              <w:ind w:right="197"/>
              <w:spacing w:after="0" w:line="142" w:lineRule="exact"/>
              <w:rPr>
                <w:sz w:val="20"/>
                <w:szCs w:val="20"/>
                <w:color w:val="auto"/>
              </w:rPr>
            </w:pPr>
            <w:r>
              <w:rPr>
                <w:rFonts w:ascii="Arial" w:cs="Arial" w:eastAsia="Arial" w:hAnsi="Arial"/>
                <w:sz w:val="13"/>
                <w:szCs w:val="13"/>
                <w:color w:val="auto"/>
                <w:w w:val="98"/>
              </w:rPr>
              <w:t>**</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549</w:t>
            </w: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jc w:val="right"/>
              <w:ind w:right="77"/>
              <w:spacing w:after="0" w:line="142" w:lineRule="exact"/>
              <w:rPr>
                <w:sz w:val="20"/>
                <w:szCs w:val="20"/>
                <w:color w:val="auto"/>
              </w:rPr>
            </w:pPr>
            <w:r>
              <w:rPr>
                <w:rFonts w:ascii="Arial" w:cs="Arial" w:eastAsia="Arial" w:hAnsi="Arial"/>
                <w:sz w:val="13"/>
                <w:szCs w:val="13"/>
                <w:color w:val="auto"/>
              </w:rPr>
              <w:t>(549)</w:t>
            </w:r>
          </w:p>
        </w:tc>
        <w:tc>
          <w:tcPr>
            <w:tcW w:w="1040" w:type="dxa"/>
            <w:vAlign w:val="bottom"/>
            <w:gridSpan w:val="2"/>
          </w:tcPr>
          <w:p>
            <w:pPr>
              <w:ind w:left="660"/>
              <w:spacing w:after="0" w:line="142"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Favorable tax</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320" w:type="dxa"/>
            <w:vAlign w:val="bottom"/>
          </w:tcPr>
          <w:p>
            <w:pPr>
              <w:ind w:left="280"/>
              <w:spacing w:after="0" w:line="138" w:lineRule="exact"/>
              <w:rPr>
                <w:sz w:val="20"/>
                <w:szCs w:val="20"/>
                <w:color w:val="auto"/>
              </w:rPr>
            </w:pPr>
            <w:r>
              <w:rPr>
                <w:rFonts w:ascii="Arial" w:cs="Arial" w:eastAsia="Arial" w:hAnsi="Arial"/>
                <w:sz w:val="13"/>
                <w:szCs w:val="13"/>
                <w:color w:val="auto"/>
              </w:rPr>
              <w:t>matters</w:t>
            </w:r>
          </w:p>
        </w:tc>
        <w:tc>
          <w:tcPr>
            <w:tcW w:w="32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w:t>
            </w:r>
          </w:p>
        </w:tc>
        <w:tc>
          <w:tcPr>
            <w:tcW w:w="30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(501)</w:t>
            </w:r>
          </w:p>
        </w:tc>
        <w:tc>
          <w:tcPr>
            <w:tcW w:w="28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jc w:val="right"/>
              <w:ind w:right="137"/>
              <w:spacing w:after="0" w:line="138" w:lineRule="exact"/>
              <w:rPr>
                <w:sz w:val="20"/>
                <w:szCs w:val="20"/>
                <w:color w:val="auto"/>
              </w:rPr>
            </w:pPr>
            <w:r>
              <w:rPr>
                <w:rFonts w:ascii="Arial" w:cs="Arial" w:eastAsia="Arial" w:hAnsi="Arial"/>
                <w:sz w:val="13"/>
                <w:szCs w:val="13"/>
                <w:color w:val="auto"/>
              </w:rPr>
              <w:t>501</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center"/>
              <w:ind w:right="197"/>
              <w:spacing w:after="0" w:line="138" w:lineRule="exact"/>
              <w:rPr>
                <w:sz w:val="20"/>
                <w:szCs w:val="20"/>
                <w:color w:val="auto"/>
              </w:rPr>
            </w:pPr>
            <w:r>
              <w:rPr>
                <w:rFonts w:ascii="Arial" w:cs="Arial" w:eastAsia="Arial" w:hAnsi="Arial"/>
                <w:sz w:val="13"/>
                <w:szCs w:val="13"/>
                <w:color w:val="auto"/>
                <w:w w:val="98"/>
              </w:rPr>
              <w:t>**</w:t>
            </w:r>
          </w:p>
        </w:tc>
        <w:tc>
          <w:tcPr>
            <w:tcW w:w="30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(1,563)</w:t>
            </w:r>
          </w:p>
        </w:tc>
        <w:tc>
          <w:tcPr>
            <w:tcW w:w="280" w:type="dxa"/>
            <w:vAlign w:val="bottom"/>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(2,535)</w:t>
            </w:r>
          </w:p>
        </w:tc>
        <w:tc>
          <w:tcPr>
            <w:tcW w:w="280" w:type="dxa"/>
            <w:vAlign w:val="bottom"/>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972</w:t>
            </w:r>
          </w:p>
        </w:tc>
        <w:tc>
          <w:tcPr>
            <w:tcW w:w="300" w:type="dxa"/>
            <w:vAlign w:val="bottom"/>
          </w:tcPr>
          <w:p>
            <w:pPr>
              <w:spacing w:after="0"/>
              <w:rPr>
                <w:sz w:val="11"/>
                <w:szCs w:val="11"/>
                <w:color w:val="auto"/>
              </w:rPr>
            </w:pPr>
          </w:p>
        </w:tc>
        <w:tc>
          <w:tcPr>
            <w:tcW w:w="740" w:type="dxa"/>
            <w:vAlign w:val="bottom"/>
            <w:tcBorders>
              <w:bottom w:val="single" w:sz="8" w:color="auto"/>
            </w:tcBorders>
          </w:tcPr>
          <w:p>
            <w:pPr>
              <w:jc w:val="right"/>
              <w:spacing w:after="0" w:line="138" w:lineRule="exact"/>
              <w:rPr>
                <w:sz w:val="20"/>
                <w:szCs w:val="20"/>
                <w:color w:val="auto"/>
              </w:rPr>
            </w:pPr>
            <w:r>
              <w:rPr>
                <w:rFonts w:ascii="Arial" w:cs="Arial" w:eastAsia="Arial" w:hAnsi="Arial"/>
                <w:sz w:val="13"/>
                <w:szCs w:val="13"/>
                <w:color w:val="auto"/>
              </w:rPr>
              <w:t>-38.3%</w:t>
            </w:r>
          </w:p>
        </w:tc>
        <w:tc>
          <w:tcPr>
            <w:tcW w:w="0" w:type="dxa"/>
            <w:vAlign w:val="bottom"/>
          </w:tcPr>
          <w:p>
            <w:pPr>
              <w:spacing w:after="0"/>
              <w:rPr>
                <w:sz w:val="1"/>
                <w:szCs w:val="1"/>
                <w:color w:val="auto"/>
              </w:rPr>
            </w:pPr>
          </w:p>
        </w:tc>
      </w:tr>
      <w:tr>
        <w:trPr>
          <w:trHeight w:val="110"/>
        </w:trPr>
        <w:tc>
          <w:tcPr>
            <w:tcW w:w="1320" w:type="dxa"/>
            <w:vAlign w:val="bottom"/>
          </w:tcPr>
          <w:p>
            <w:pPr>
              <w:ind w:left="280"/>
              <w:spacing w:after="0" w:line="110" w:lineRule="exact"/>
              <w:rPr>
                <w:sz w:val="20"/>
                <w:szCs w:val="20"/>
                <w:color w:val="auto"/>
              </w:rPr>
            </w:pPr>
            <w:r>
              <w:rPr>
                <w:rFonts w:ascii="Arial" w:cs="Arial" w:eastAsia="Arial" w:hAnsi="Arial"/>
                <w:sz w:val="12"/>
                <w:szCs w:val="12"/>
                <w:b w:val="1"/>
                <w:bCs w:val="1"/>
                <w:color w:val="auto"/>
              </w:rPr>
              <w:t>Income before</w:t>
            </w:r>
          </w:p>
        </w:tc>
        <w:tc>
          <w:tcPr>
            <w:tcW w:w="320" w:type="dxa"/>
            <w:vAlign w:val="bottom"/>
            <w:vMerge w:val="restart"/>
          </w:tcPr>
          <w:p>
            <w:pPr>
              <w:jc w:val="right"/>
              <w:ind w:right="37"/>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23,689</w:t>
            </w:r>
          </w:p>
        </w:tc>
        <w:tc>
          <w:tcPr>
            <w:tcW w:w="600" w:type="dxa"/>
            <w:vAlign w:val="bottom"/>
            <w:gridSpan w:val="2"/>
            <w:vMerge w:val="restart"/>
          </w:tcPr>
          <w:p>
            <w:pPr>
              <w:jc w:val="right"/>
              <w:ind w:right="37"/>
              <w:spacing w:after="0"/>
              <w:rPr>
                <w:sz w:val="20"/>
                <w:szCs w:val="20"/>
                <w:color w:val="auto"/>
              </w:rPr>
            </w:pPr>
            <w:r>
              <w:rPr>
                <w:rFonts w:ascii="Arial" w:cs="Arial" w:eastAsia="Arial" w:hAnsi="Arial"/>
                <w:sz w:val="13"/>
                <w:szCs w:val="13"/>
                <w:b w:val="1"/>
                <w:bCs w:val="1"/>
                <w:color w:val="auto"/>
              </w:rPr>
              <w:t>$</w:t>
            </w:r>
          </w:p>
        </w:tc>
        <w:tc>
          <w:tcPr>
            <w:tcW w:w="76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9,030</w:t>
            </w:r>
          </w:p>
        </w:tc>
        <w:tc>
          <w:tcPr>
            <w:tcW w:w="280" w:type="dxa"/>
            <w:vAlign w:val="bottom"/>
          </w:tcPr>
          <w:p>
            <w:pPr>
              <w:spacing w:after="0"/>
              <w:rPr>
                <w:sz w:val="9"/>
                <w:szCs w:val="9"/>
                <w:color w:val="auto"/>
              </w:rPr>
            </w:pPr>
          </w:p>
        </w:tc>
        <w:tc>
          <w:tcPr>
            <w:tcW w:w="2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14,659</w:t>
            </w: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vMerge w:val="restart"/>
          </w:tcPr>
          <w:p>
            <w:pPr>
              <w:jc w:val="center"/>
              <w:ind w:right="197"/>
              <w:spacing w:after="0"/>
              <w:rPr>
                <w:sz w:val="20"/>
                <w:szCs w:val="20"/>
                <w:color w:val="auto"/>
              </w:rPr>
            </w:pPr>
            <w:r>
              <w:rPr>
                <w:rFonts w:ascii="Arial" w:cs="Arial" w:eastAsia="Arial" w:hAnsi="Arial"/>
                <w:sz w:val="13"/>
                <w:szCs w:val="13"/>
                <w:b w:val="1"/>
                <w:bCs w:val="1"/>
                <w:color w:val="auto"/>
                <w:w w:val="98"/>
              </w:rPr>
              <w:t>**</w:t>
            </w:r>
          </w:p>
        </w:tc>
        <w:tc>
          <w:tcPr>
            <w:tcW w:w="300" w:type="dxa"/>
            <w:vAlign w:val="bottom"/>
          </w:tcPr>
          <w:p>
            <w:pPr>
              <w:spacing w:after="0"/>
              <w:rPr>
                <w:sz w:val="9"/>
                <w:szCs w:val="9"/>
                <w:color w:val="auto"/>
              </w:rPr>
            </w:pPr>
          </w:p>
        </w:tc>
        <w:tc>
          <w:tcPr>
            <w:tcW w:w="2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2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21,240</w:t>
            </w:r>
          </w:p>
        </w:tc>
        <w:tc>
          <w:tcPr>
            <w:tcW w:w="280" w:type="dxa"/>
            <w:vAlign w:val="bottom"/>
          </w:tcPr>
          <w:p>
            <w:pPr>
              <w:spacing w:after="0"/>
              <w:rPr>
                <w:sz w:val="9"/>
                <w:szCs w:val="9"/>
                <w:color w:val="auto"/>
              </w:rPr>
            </w:pPr>
          </w:p>
        </w:tc>
        <w:tc>
          <w:tcPr>
            <w:tcW w:w="320" w:type="dxa"/>
            <w:vAlign w:val="bottom"/>
            <w:vMerge w:val="restart"/>
          </w:tcPr>
          <w:p>
            <w:pPr>
              <w:ind w:left="160"/>
              <w:spacing w:after="0"/>
              <w:rPr>
                <w:sz w:val="20"/>
                <w:szCs w:val="20"/>
                <w:color w:val="auto"/>
              </w:rPr>
            </w:pPr>
            <w:r>
              <w:rPr>
                <w:rFonts w:ascii="Arial" w:cs="Arial" w:eastAsia="Arial" w:hAnsi="Arial"/>
                <w:sz w:val="13"/>
                <w:szCs w:val="13"/>
                <w:b w:val="1"/>
                <w:bCs w:val="1"/>
                <w:color w:val="auto"/>
              </w:rPr>
              <w:t>$</w:t>
            </w:r>
          </w:p>
        </w:tc>
        <w:tc>
          <w:tcPr>
            <w:tcW w:w="76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16,415</w:t>
            </w:r>
          </w:p>
        </w:tc>
        <w:tc>
          <w:tcPr>
            <w:tcW w:w="280" w:type="dxa"/>
            <w:vAlign w:val="bottom"/>
          </w:tcPr>
          <w:p>
            <w:pPr>
              <w:spacing w:after="0"/>
              <w:rPr>
                <w:sz w:val="9"/>
                <w:szCs w:val="9"/>
                <w:color w:val="auto"/>
              </w:rPr>
            </w:pPr>
          </w:p>
        </w:tc>
        <w:tc>
          <w:tcPr>
            <w:tcW w:w="26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0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4,825</w:t>
            </w:r>
          </w:p>
        </w:tc>
        <w:tc>
          <w:tcPr>
            <w:tcW w:w="1040" w:type="dxa"/>
            <w:vAlign w:val="bottom"/>
            <w:gridSpan w:val="2"/>
            <w:vMerge w:val="restart"/>
          </w:tcPr>
          <w:p>
            <w:pPr>
              <w:ind w:left="660"/>
              <w:spacing w:after="0"/>
              <w:rPr>
                <w:sz w:val="20"/>
                <w:szCs w:val="20"/>
                <w:color w:val="auto"/>
              </w:rPr>
            </w:pPr>
            <w:r>
              <w:rPr>
                <w:rFonts w:ascii="Arial" w:cs="Arial" w:eastAsia="Arial" w:hAnsi="Arial"/>
                <w:sz w:val="13"/>
                <w:szCs w:val="13"/>
                <w:b w:val="1"/>
                <w:bCs w:val="1"/>
                <w:color w:val="auto"/>
                <w:w w:val="97"/>
              </w:rPr>
              <w:t>29.4%</w:t>
            </w:r>
          </w:p>
        </w:tc>
        <w:tc>
          <w:tcPr>
            <w:tcW w:w="0" w:type="dxa"/>
            <w:vAlign w:val="bottom"/>
          </w:tcPr>
          <w:p>
            <w:pPr>
              <w:spacing w:after="0"/>
              <w:rPr>
                <w:sz w:val="1"/>
                <w:szCs w:val="1"/>
                <w:color w:val="auto"/>
              </w:rPr>
            </w:pPr>
          </w:p>
        </w:tc>
      </w:tr>
      <w:tr>
        <w:trPr>
          <w:trHeight w:val="145"/>
        </w:trPr>
        <w:tc>
          <w:tcPr>
            <w:tcW w:w="1320" w:type="dxa"/>
            <w:vAlign w:val="bottom"/>
          </w:tcPr>
          <w:p>
            <w:pPr>
              <w:ind w:left="280"/>
              <w:spacing w:after="0" w:line="142" w:lineRule="exact"/>
              <w:rPr>
                <w:sz w:val="20"/>
                <w:szCs w:val="20"/>
                <w:color w:val="auto"/>
              </w:rPr>
            </w:pPr>
            <w:r>
              <w:rPr>
                <w:rFonts w:ascii="Arial" w:cs="Arial" w:eastAsia="Arial" w:hAnsi="Arial"/>
                <w:sz w:val="13"/>
                <w:szCs w:val="13"/>
                <w:b w:val="1"/>
                <w:bCs w:val="1"/>
                <w:color w:val="auto"/>
              </w:rPr>
              <w:t>other items</w:t>
            </w:r>
          </w:p>
        </w:tc>
        <w:tc>
          <w:tcPr>
            <w:tcW w:w="320" w:type="dxa"/>
            <w:vAlign w:val="bottom"/>
            <w:vMerge w:val="continue"/>
          </w:tcPr>
          <w:p>
            <w:pPr>
              <w:spacing w:after="0"/>
              <w:rPr>
                <w:sz w:val="12"/>
                <w:szCs w:val="12"/>
                <w:color w:val="auto"/>
              </w:rPr>
            </w:pPr>
          </w:p>
        </w:tc>
        <w:tc>
          <w:tcPr>
            <w:tcW w:w="740" w:type="dxa"/>
            <w:vAlign w:val="bottom"/>
            <w:vMerge w:val="continue"/>
          </w:tcPr>
          <w:p>
            <w:pPr>
              <w:spacing w:after="0"/>
              <w:rPr>
                <w:sz w:val="12"/>
                <w:szCs w:val="12"/>
                <w:color w:val="auto"/>
              </w:rPr>
            </w:pPr>
          </w:p>
        </w:tc>
        <w:tc>
          <w:tcPr>
            <w:tcW w:w="600" w:type="dxa"/>
            <w:vAlign w:val="bottom"/>
            <w:gridSpan w:val="2"/>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vMerge w:val="continue"/>
          </w:tcPr>
          <w:p>
            <w:pPr>
              <w:spacing w:after="0"/>
              <w:rPr>
                <w:sz w:val="12"/>
                <w:szCs w:val="12"/>
                <w:color w:val="auto"/>
              </w:rPr>
            </w:pPr>
          </w:p>
        </w:tc>
        <w:tc>
          <w:tcPr>
            <w:tcW w:w="74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vMerge w:val="continue"/>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429"/>
        </w:trPr>
        <w:tc>
          <w:tcPr>
            <w:tcW w:w="1320" w:type="dxa"/>
            <w:vAlign w:val="bottom"/>
          </w:tcPr>
          <w:p>
            <w:pPr>
              <w:spacing w:after="0"/>
              <w:rPr>
                <w:sz w:val="20"/>
                <w:szCs w:val="20"/>
                <w:color w:val="auto"/>
              </w:rPr>
            </w:pPr>
            <w:r>
              <w:rPr>
                <w:rFonts w:ascii="Arial" w:cs="Arial" w:eastAsia="Arial" w:hAnsi="Arial"/>
                <w:sz w:val="13"/>
                <w:szCs w:val="13"/>
                <w:color w:val="auto"/>
              </w:rPr>
              <w:t>(per diluted share)</w:t>
            </w:r>
          </w:p>
        </w:tc>
        <w:tc>
          <w:tcPr>
            <w:tcW w:w="32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640" w:type="dxa"/>
            <w:vAlign w:val="bottom"/>
            <w:tcBorders>
              <w:top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320" w:type="dxa"/>
            <w:vAlign w:val="bottom"/>
          </w:tcPr>
          <w:p>
            <w:pPr>
              <w:spacing w:after="0" w:line="142" w:lineRule="exact"/>
              <w:rPr>
                <w:sz w:val="20"/>
                <w:szCs w:val="20"/>
                <w:color w:val="auto"/>
              </w:rPr>
            </w:pPr>
            <w:r>
              <w:rPr>
                <w:rFonts w:ascii="Arial" w:cs="Arial" w:eastAsia="Arial" w:hAnsi="Arial"/>
                <w:sz w:val="13"/>
                <w:szCs w:val="13"/>
                <w:color w:val="auto"/>
              </w:rPr>
              <w:t>Income before other</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spacing w:after="0" w:line="142" w:lineRule="exact"/>
              <w:rPr>
                <w:sz w:val="20"/>
                <w:szCs w:val="20"/>
                <w:color w:val="auto"/>
              </w:rPr>
            </w:pPr>
            <w:r>
              <w:rPr>
                <w:rFonts w:ascii="Arial" w:cs="Arial" w:eastAsia="Arial" w:hAnsi="Arial"/>
                <w:sz w:val="13"/>
                <w:szCs w:val="13"/>
                <w:color w:val="auto"/>
              </w:rPr>
              <w:t>items:</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Income from</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continuing</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operations</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attributable to</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Viad</w:t>
            </w:r>
          </w:p>
        </w:tc>
        <w:tc>
          <w:tcPr>
            <w:tcW w:w="320" w:type="dxa"/>
            <w:vAlign w:val="bottom"/>
          </w:tcPr>
          <w:p>
            <w:pPr>
              <w:jc w:val="right"/>
              <w:ind w:right="77"/>
              <w:spacing w:after="0" w:line="142" w:lineRule="exact"/>
              <w:rPr>
                <w:sz w:val="20"/>
                <w:szCs w:val="20"/>
                <w:color w:val="auto"/>
              </w:rPr>
            </w:pPr>
            <w:r>
              <w:rPr>
                <w:rFonts w:ascii="Arial" w:cs="Arial" w:eastAsia="Arial" w:hAnsi="Arial"/>
                <w:sz w:val="13"/>
                <w:szCs w:val="13"/>
                <w:color w:val="auto"/>
              </w:rPr>
              <w:t>$</w:t>
            </w:r>
          </w:p>
        </w:tc>
        <w:tc>
          <w:tcPr>
            <w:tcW w:w="7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1.11</w:t>
            </w:r>
          </w:p>
        </w:tc>
        <w:tc>
          <w:tcPr>
            <w:tcW w:w="600" w:type="dxa"/>
            <w:vAlign w:val="bottom"/>
            <w:gridSpan w:val="2"/>
          </w:tcPr>
          <w:p>
            <w:pPr>
              <w:jc w:val="right"/>
              <w:ind w:right="77"/>
              <w:spacing w:after="0" w:line="142" w:lineRule="exact"/>
              <w:rPr>
                <w:sz w:val="20"/>
                <w:szCs w:val="20"/>
                <w:color w:val="auto"/>
              </w:rPr>
            </w:pPr>
            <w:r>
              <w:rPr>
                <w:rFonts w:ascii="Arial" w:cs="Arial" w:eastAsia="Arial" w:hAnsi="Arial"/>
                <w:sz w:val="13"/>
                <w:szCs w:val="13"/>
                <w:color w:val="auto"/>
              </w:rPr>
              <w:t>$</w:t>
            </w: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0.39</w:t>
            </w:r>
          </w:p>
        </w:tc>
        <w:tc>
          <w:tcPr>
            <w:tcW w:w="280" w:type="dxa"/>
            <w:vAlign w:val="bottom"/>
          </w:tcPr>
          <w:p>
            <w:pPr>
              <w:spacing w:after="0"/>
              <w:rPr>
                <w:sz w:val="12"/>
                <w:szCs w:val="12"/>
                <w:color w:val="auto"/>
              </w:rPr>
            </w:pPr>
          </w:p>
        </w:tc>
        <w:tc>
          <w:tcPr>
            <w:tcW w:w="22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74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0.72</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jc w:val="center"/>
              <w:ind w:right="197"/>
              <w:spacing w:after="0" w:line="142" w:lineRule="exact"/>
              <w:rPr>
                <w:sz w:val="20"/>
                <w:szCs w:val="20"/>
                <w:color w:val="auto"/>
              </w:rPr>
            </w:pPr>
            <w:r>
              <w:rPr>
                <w:rFonts w:ascii="Arial" w:cs="Arial" w:eastAsia="Arial" w:hAnsi="Arial"/>
                <w:sz w:val="13"/>
                <w:szCs w:val="13"/>
                <w:color w:val="auto"/>
                <w:w w:val="98"/>
              </w:rPr>
              <w:t>**</w:t>
            </w:r>
          </w:p>
        </w:tc>
        <w:tc>
          <w:tcPr>
            <w:tcW w:w="300" w:type="dxa"/>
            <w:vAlign w:val="bottom"/>
          </w:tcPr>
          <w:p>
            <w:pPr>
              <w:spacing w:after="0"/>
              <w:rPr>
                <w:sz w:val="12"/>
                <w:szCs w:val="12"/>
                <w:color w:val="auto"/>
              </w:rPr>
            </w:pPr>
          </w:p>
        </w:tc>
        <w:tc>
          <w:tcPr>
            <w:tcW w:w="24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82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1.02</w:t>
            </w:r>
          </w:p>
        </w:tc>
        <w:tc>
          <w:tcPr>
            <w:tcW w:w="280" w:type="dxa"/>
            <w:vAlign w:val="bottom"/>
          </w:tcPr>
          <w:p>
            <w:pPr>
              <w:spacing w:after="0"/>
              <w:rPr>
                <w:sz w:val="12"/>
                <w:szCs w:val="12"/>
                <w:color w:val="auto"/>
              </w:rPr>
            </w:pPr>
          </w:p>
        </w:tc>
        <w:tc>
          <w:tcPr>
            <w:tcW w:w="320" w:type="dxa"/>
            <w:vAlign w:val="bottom"/>
          </w:tcPr>
          <w:p>
            <w:pPr>
              <w:ind w:left="120"/>
              <w:spacing w:after="0" w:line="142" w:lineRule="exact"/>
              <w:rPr>
                <w:sz w:val="20"/>
                <w:szCs w:val="20"/>
                <w:color w:val="auto"/>
              </w:rPr>
            </w:pPr>
            <w:r>
              <w:rPr>
                <w:rFonts w:ascii="Arial" w:cs="Arial" w:eastAsia="Arial" w:hAnsi="Arial"/>
                <w:sz w:val="13"/>
                <w:szCs w:val="13"/>
                <w:color w:val="auto"/>
              </w:rPr>
              <w:t>$</w:t>
            </w: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0.85</w:t>
            </w:r>
          </w:p>
        </w:tc>
        <w:tc>
          <w:tcPr>
            <w:tcW w:w="280" w:type="dxa"/>
            <w:vAlign w:val="bottom"/>
          </w:tcPr>
          <w:p>
            <w:pPr>
              <w:spacing w:after="0"/>
              <w:rPr>
                <w:sz w:val="12"/>
                <w:szCs w:val="12"/>
                <w:color w:val="auto"/>
              </w:rPr>
            </w:pPr>
          </w:p>
        </w:tc>
        <w:tc>
          <w:tcPr>
            <w:tcW w:w="260" w:type="dxa"/>
            <w:vAlign w:val="bottom"/>
          </w:tcPr>
          <w:p>
            <w:pPr>
              <w:jc w:val="right"/>
              <w:ind w:right="17"/>
              <w:spacing w:after="0" w:line="142" w:lineRule="exact"/>
              <w:rPr>
                <w:sz w:val="20"/>
                <w:szCs w:val="20"/>
                <w:color w:val="auto"/>
              </w:rPr>
            </w:pPr>
            <w:r>
              <w:rPr>
                <w:rFonts w:ascii="Arial" w:cs="Arial" w:eastAsia="Arial" w:hAnsi="Arial"/>
                <w:sz w:val="13"/>
                <w:szCs w:val="13"/>
                <w:color w:val="auto"/>
              </w:rPr>
              <w:t>$</w:t>
            </w:r>
          </w:p>
        </w:tc>
        <w:tc>
          <w:tcPr>
            <w:tcW w:w="80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0.17</w:t>
            </w:r>
          </w:p>
        </w:tc>
        <w:tc>
          <w:tcPr>
            <w:tcW w:w="1040" w:type="dxa"/>
            <w:vAlign w:val="bottom"/>
            <w:gridSpan w:val="2"/>
          </w:tcPr>
          <w:p>
            <w:pPr>
              <w:ind w:left="660"/>
              <w:spacing w:after="0" w:line="142" w:lineRule="exact"/>
              <w:rPr>
                <w:sz w:val="20"/>
                <w:szCs w:val="20"/>
                <w:color w:val="auto"/>
              </w:rPr>
            </w:pPr>
            <w:r>
              <w:rPr>
                <w:rFonts w:ascii="Arial" w:cs="Arial" w:eastAsia="Arial" w:hAnsi="Arial"/>
                <w:sz w:val="13"/>
                <w:szCs w:val="13"/>
                <w:color w:val="auto"/>
                <w:w w:val="97"/>
              </w:rPr>
              <w:t>20.0%</w:t>
            </w: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Restructuring</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charges, net of</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tax</w:t>
            </w:r>
          </w:p>
        </w:tc>
        <w:tc>
          <w:tcPr>
            <w:tcW w:w="320" w:type="dxa"/>
            <w:vAlign w:val="bottom"/>
          </w:tcPr>
          <w:p>
            <w:pPr>
              <w:spacing w:after="0"/>
              <w:rPr>
                <w:sz w:val="12"/>
                <w:szCs w:val="12"/>
                <w:color w:val="auto"/>
              </w:rPr>
            </w:pPr>
          </w:p>
        </w:tc>
        <w:tc>
          <w:tcPr>
            <w:tcW w:w="7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0.04</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0.04</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jc w:val="right"/>
              <w:ind w:right="17"/>
              <w:spacing w:after="0" w:line="142" w:lineRule="exact"/>
              <w:rPr>
                <w:sz w:val="20"/>
                <w:szCs w:val="20"/>
                <w:color w:val="auto"/>
              </w:rPr>
            </w:pPr>
            <w:r>
              <w:rPr>
                <w:rFonts w:ascii="Arial" w:cs="Arial" w:eastAsia="Arial" w:hAnsi="Arial"/>
                <w:sz w:val="13"/>
                <w:szCs w:val="13"/>
                <w:color w:val="auto"/>
              </w:rPr>
              <w:t>0.0%</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0.04</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0.05</w:t>
            </w: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jc w:val="right"/>
              <w:ind w:right="77"/>
              <w:spacing w:after="0" w:line="142" w:lineRule="exact"/>
              <w:rPr>
                <w:sz w:val="20"/>
                <w:szCs w:val="20"/>
                <w:color w:val="auto"/>
              </w:rPr>
            </w:pPr>
            <w:r>
              <w:rPr>
                <w:rFonts w:ascii="Arial" w:cs="Arial" w:eastAsia="Arial" w:hAnsi="Arial"/>
                <w:sz w:val="13"/>
                <w:szCs w:val="13"/>
                <w:color w:val="auto"/>
              </w:rPr>
              <w:t>(0.01)</w:t>
            </w:r>
          </w:p>
        </w:tc>
        <w:tc>
          <w:tcPr>
            <w:tcW w:w="1040" w:type="dxa"/>
            <w:vAlign w:val="bottom"/>
            <w:gridSpan w:val="2"/>
          </w:tcPr>
          <w:p>
            <w:pPr>
              <w:ind w:left="660"/>
              <w:spacing w:after="0" w:line="142" w:lineRule="exact"/>
              <w:rPr>
                <w:sz w:val="20"/>
                <w:szCs w:val="20"/>
                <w:color w:val="auto"/>
              </w:rPr>
            </w:pPr>
            <w:r>
              <w:rPr>
                <w:rFonts w:ascii="Arial" w:cs="Arial" w:eastAsia="Arial" w:hAnsi="Arial"/>
                <w:sz w:val="13"/>
                <w:szCs w:val="13"/>
                <w:color w:val="auto"/>
                <w:w w:val="97"/>
              </w:rPr>
              <w:t>20.0%</w:t>
            </w: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Acquisition-</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related</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costs and</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other non-</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recurring</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expenses,</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net of tax</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(B)</w:t>
            </w:r>
          </w:p>
        </w:tc>
        <w:tc>
          <w:tcPr>
            <w:tcW w:w="320" w:type="dxa"/>
            <w:vAlign w:val="bottom"/>
          </w:tcPr>
          <w:p>
            <w:pPr>
              <w:spacing w:after="0"/>
              <w:rPr>
                <w:sz w:val="12"/>
                <w:szCs w:val="12"/>
                <w:color w:val="auto"/>
              </w:rPr>
            </w:pPr>
          </w:p>
        </w:tc>
        <w:tc>
          <w:tcPr>
            <w:tcW w:w="7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0.03</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0.01</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0.02</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jc w:val="center"/>
              <w:ind w:right="197"/>
              <w:spacing w:after="0" w:line="142" w:lineRule="exact"/>
              <w:rPr>
                <w:sz w:val="20"/>
                <w:szCs w:val="20"/>
                <w:color w:val="auto"/>
              </w:rPr>
            </w:pPr>
            <w:r>
              <w:rPr>
                <w:rFonts w:ascii="Arial" w:cs="Arial" w:eastAsia="Arial" w:hAnsi="Arial"/>
                <w:sz w:val="13"/>
                <w:szCs w:val="13"/>
                <w:color w:val="auto"/>
                <w:w w:val="98"/>
              </w:rPr>
              <w:t>**</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0.08</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0.01</w:t>
            </w: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0.07</w:t>
            </w:r>
          </w:p>
        </w:tc>
        <w:tc>
          <w:tcPr>
            <w:tcW w:w="1040" w:type="dxa"/>
            <w:vAlign w:val="bottom"/>
            <w:gridSpan w:val="2"/>
          </w:tcPr>
          <w:p>
            <w:pPr>
              <w:ind w:left="660"/>
              <w:spacing w:after="0" w:line="142"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Impairment</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charges, net of</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tax</w:t>
            </w:r>
          </w:p>
        </w:tc>
        <w:tc>
          <w:tcPr>
            <w:tcW w:w="320" w:type="dxa"/>
            <w:vAlign w:val="bottom"/>
          </w:tcPr>
          <w:p>
            <w:pPr>
              <w:spacing w:after="0"/>
              <w:rPr>
                <w:sz w:val="12"/>
                <w:szCs w:val="12"/>
                <w:color w:val="auto"/>
              </w:rPr>
            </w:pPr>
          </w:p>
        </w:tc>
        <w:tc>
          <w:tcPr>
            <w:tcW w:w="7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0.03</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jc w:val="right"/>
              <w:ind w:right="97"/>
              <w:spacing w:after="0" w:line="142" w:lineRule="exact"/>
              <w:rPr>
                <w:sz w:val="20"/>
                <w:szCs w:val="20"/>
                <w:color w:val="auto"/>
              </w:rPr>
            </w:pPr>
            <w:r>
              <w:rPr>
                <w:rFonts w:ascii="Arial" w:cs="Arial" w:eastAsia="Arial" w:hAnsi="Arial"/>
                <w:sz w:val="13"/>
                <w:szCs w:val="13"/>
                <w:color w:val="auto"/>
              </w:rPr>
              <w:t>(0.03)</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jc w:val="center"/>
              <w:ind w:right="197"/>
              <w:spacing w:after="0" w:line="142" w:lineRule="exact"/>
              <w:rPr>
                <w:sz w:val="20"/>
                <w:szCs w:val="20"/>
                <w:color w:val="auto"/>
              </w:rPr>
            </w:pPr>
            <w:r>
              <w:rPr>
                <w:rFonts w:ascii="Arial" w:cs="Arial" w:eastAsia="Arial" w:hAnsi="Arial"/>
                <w:sz w:val="13"/>
                <w:szCs w:val="13"/>
                <w:color w:val="auto"/>
                <w:w w:val="98"/>
              </w:rPr>
              <w:t>**</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0.03</w:t>
            </w: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jc w:val="right"/>
              <w:ind w:right="77"/>
              <w:spacing w:after="0" w:line="142" w:lineRule="exact"/>
              <w:rPr>
                <w:sz w:val="20"/>
                <w:szCs w:val="20"/>
                <w:color w:val="auto"/>
              </w:rPr>
            </w:pPr>
            <w:r>
              <w:rPr>
                <w:rFonts w:ascii="Arial" w:cs="Arial" w:eastAsia="Arial" w:hAnsi="Arial"/>
                <w:sz w:val="13"/>
                <w:szCs w:val="13"/>
                <w:color w:val="auto"/>
              </w:rPr>
              <w:t>(0.03)</w:t>
            </w:r>
          </w:p>
        </w:tc>
        <w:tc>
          <w:tcPr>
            <w:tcW w:w="1040" w:type="dxa"/>
            <w:vAlign w:val="bottom"/>
            <w:gridSpan w:val="2"/>
          </w:tcPr>
          <w:p>
            <w:pPr>
              <w:ind w:left="660"/>
              <w:spacing w:after="0" w:line="142"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Favorable tax</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320" w:type="dxa"/>
            <w:vAlign w:val="bottom"/>
          </w:tcPr>
          <w:p>
            <w:pPr>
              <w:ind w:left="280"/>
              <w:spacing w:after="0" w:line="138" w:lineRule="exact"/>
              <w:rPr>
                <w:sz w:val="20"/>
                <w:szCs w:val="20"/>
                <w:color w:val="auto"/>
              </w:rPr>
            </w:pPr>
            <w:r>
              <w:rPr>
                <w:rFonts w:ascii="Arial" w:cs="Arial" w:eastAsia="Arial" w:hAnsi="Arial"/>
                <w:sz w:val="13"/>
                <w:szCs w:val="13"/>
                <w:color w:val="auto"/>
              </w:rPr>
              <w:t>matters</w:t>
            </w:r>
          </w:p>
        </w:tc>
        <w:tc>
          <w:tcPr>
            <w:tcW w:w="32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w:t>
            </w:r>
          </w:p>
        </w:tc>
        <w:tc>
          <w:tcPr>
            <w:tcW w:w="30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(0.02)</w:t>
            </w:r>
          </w:p>
        </w:tc>
        <w:tc>
          <w:tcPr>
            <w:tcW w:w="28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jc w:val="right"/>
              <w:ind w:right="137"/>
              <w:spacing w:after="0" w:line="138" w:lineRule="exact"/>
              <w:rPr>
                <w:sz w:val="20"/>
                <w:szCs w:val="20"/>
                <w:color w:val="auto"/>
              </w:rPr>
            </w:pPr>
            <w:r>
              <w:rPr>
                <w:rFonts w:ascii="Arial" w:cs="Arial" w:eastAsia="Arial" w:hAnsi="Arial"/>
                <w:sz w:val="13"/>
                <w:szCs w:val="13"/>
                <w:color w:val="auto"/>
              </w:rPr>
              <w:t>0.02</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center"/>
              <w:ind w:right="197"/>
              <w:spacing w:after="0" w:line="138" w:lineRule="exact"/>
              <w:rPr>
                <w:sz w:val="20"/>
                <w:szCs w:val="20"/>
                <w:color w:val="auto"/>
              </w:rPr>
            </w:pPr>
            <w:r>
              <w:rPr>
                <w:rFonts w:ascii="Arial" w:cs="Arial" w:eastAsia="Arial" w:hAnsi="Arial"/>
                <w:sz w:val="13"/>
                <w:szCs w:val="13"/>
                <w:color w:val="auto"/>
                <w:w w:val="98"/>
              </w:rPr>
              <w:t>**</w:t>
            </w:r>
          </w:p>
        </w:tc>
        <w:tc>
          <w:tcPr>
            <w:tcW w:w="30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(0.08)</w:t>
            </w:r>
          </w:p>
        </w:tc>
        <w:tc>
          <w:tcPr>
            <w:tcW w:w="280" w:type="dxa"/>
            <w:vAlign w:val="bottom"/>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(0.13)</w:t>
            </w:r>
          </w:p>
        </w:tc>
        <w:tc>
          <w:tcPr>
            <w:tcW w:w="280" w:type="dxa"/>
            <w:vAlign w:val="bottom"/>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0.05</w:t>
            </w:r>
          </w:p>
        </w:tc>
        <w:tc>
          <w:tcPr>
            <w:tcW w:w="300" w:type="dxa"/>
            <w:vAlign w:val="bottom"/>
          </w:tcPr>
          <w:p>
            <w:pPr>
              <w:spacing w:after="0"/>
              <w:rPr>
                <w:sz w:val="11"/>
                <w:szCs w:val="11"/>
                <w:color w:val="auto"/>
              </w:rPr>
            </w:pPr>
          </w:p>
        </w:tc>
        <w:tc>
          <w:tcPr>
            <w:tcW w:w="740" w:type="dxa"/>
            <w:vAlign w:val="bottom"/>
            <w:tcBorders>
              <w:bottom w:val="single" w:sz="8" w:color="auto"/>
            </w:tcBorders>
          </w:tcPr>
          <w:p>
            <w:pPr>
              <w:jc w:val="right"/>
              <w:spacing w:after="0" w:line="138" w:lineRule="exact"/>
              <w:rPr>
                <w:sz w:val="20"/>
                <w:szCs w:val="20"/>
                <w:color w:val="auto"/>
              </w:rPr>
            </w:pPr>
            <w:r>
              <w:rPr>
                <w:rFonts w:ascii="Arial" w:cs="Arial" w:eastAsia="Arial" w:hAnsi="Arial"/>
                <w:sz w:val="13"/>
                <w:szCs w:val="13"/>
                <w:color w:val="auto"/>
              </w:rPr>
              <w:t>-38.5%</w:t>
            </w:r>
          </w:p>
        </w:tc>
        <w:tc>
          <w:tcPr>
            <w:tcW w:w="0" w:type="dxa"/>
            <w:vAlign w:val="bottom"/>
          </w:tcPr>
          <w:p>
            <w:pPr>
              <w:spacing w:after="0"/>
              <w:rPr>
                <w:sz w:val="1"/>
                <w:szCs w:val="1"/>
                <w:color w:val="auto"/>
              </w:rPr>
            </w:pPr>
          </w:p>
        </w:tc>
      </w:tr>
      <w:tr>
        <w:trPr>
          <w:trHeight w:val="110"/>
        </w:trPr>
        <w:tc>
          <w:tcPr>
            <w:tcW w:w="1320" w:type="dxa"/>
            <w:vAlign w:val="bottom"/>
          </w:tcPr>
          <w:p>
            <w:pPr>
              <w:ind w:left="280"/>
              <w:spacing w:after="0" w:line="110" w:lineRule="exact"/>
              <w:rPr>
                <w:sz w:val="20"/>
                <w:szCs w:val="20"/>
                <w:color w:val="auto"/>
              </w:rPr>
            </w:pPr>
            <w:r>
              <w:rPr>
                <w:rFonts w:ascii="Arial" w:cs="Arial" w:eastAsia="Arial" w:hAnsi="Arial"/>
                <w:sz w:val="12"/>
                <w:szCs w:val="12"/>
                <w:b w:val="1"/>
                <w:bCs w:val="1"/>
                <w:color w:val="auto"/>
              </w:rPr>
              <w:t>Income before</w:t>
            </w:r>
          </w:p>
        </w:tc>
        <w:tc>
          <w:tcPr>
            <w:tcW w:w="320" w:type="dxa"/>
            <w:vAlign w:val="bottom"/>
            <w:vMerge w:val="restart"/>
          </w:tcPr>
          <w:p>
            <w:pPr>
              <w:jc w:val="right"/>
              <w:ind w:right="77"/>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1.18</w:t>
            </w:r>
          </w:p>
        </w:tc>
        <w:tc>
          <w:tcPr>
            <w:tcW w:w="600" w:type="dxa"/>
            <w:vAlign w:val="bottom"/>
            <w:gridSpan w:val="2"/>
            <w:vMerge w:val="restart"/>
          </w:tcPr>
          <w:p>
            <w:pPr>
              <w:jc w:val="right"/>
              <w:ind w:right="77"/>
              <w:spacing w:after="0"/>
              <w:rPr>
                <w:sz w:val="20"/>
                <w:szCs w:val="20"/>
                <w:color w:val="auto"/>
              </w:rPr>
            </w:pPr>
            <w:r>
              <w:rPr>
                <w:rFonts w:ascii="Arial" w:cs="Arial" w:eastAsia="Arial" w:hAnsi="Arial"/>
                <w:sz w:val="13"/>
                <w:szCs w:val="13"/>
                <w:b w:val="1"/>
                <w:bCs w:val="1"/>
                <w:color w:val="auto"/>
              </w:rPr>
              <w:t>$</w:t>
            </w:r>
          </w:p>
        </w:tc>
        <w:tc>
          <w:tcPr>
            <w:tcW w:w="76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0.45</w:t>
            </w:r>
          </w:p>
        </w:tc>
        <w:tc>
          <w:tcPr>
            <w:tcW w:w="280" w:type="dxa"/>
            <w:vAlign w:val="bottom"/>
          </w:tcPr>
          <w:p>
            <w:pPr>
              <w:spacing w:after="0"/>
              <w:rPr>
                <w:sz w:val="9"/>
                <w:szCs w:val="9"/>
                <w:color w:val="auto"/>
              </w:rPr>
            </w:pPr>
          </w:p>
        </w:tc>
        <w:tc>
          <w:tcPr>
            <w:tcW w:w="2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0.73</w:t>
            </w: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vMerge w:val="restart"/>
          </w:tcPr>
          <w:p>
            <w:pPr>
              <w:jc w:val="center"/>
              <w:ind w:right="197"/>
              <w:spacing w:after="0"/>
              <w:rPr>
                <w:sz w:val="20"/>
                <w:szCs w:val="20"/>
                <w:color w:val="auto"/>
              </w:rPr>
            </w:pPr>
            <w:r>
              <w:rPr>
                <w:rFonts w:ascii="Arial" w:cs="Arial" w:eastAsia="Arial" w:hAnsi="Arial"/>
                <w:sz w:val="13"/>
                <w:szCs w:val="13"/>
                <w:b w:val="1"/>
                <w:bCs w:val="1"/>
                <w:color w:val="auto"/>
                <w:w w:val="98"/>
              </w:rPr>
              <w:t>**</w:t>
            </w:r>
          </w:p>
        </w:tc>
        <w:tc>
          <w:tcPr>
            <w:tcW w:w="300" w:type="dxa"/>
            <w:vAlign w:val="bottom"/>
          </w:tcPr>
          <w:p>
            <w:pPr>
              <w:spacing w:after="0"/>
              <w:rPr>
                <w:sz w:val="9"/>
                <w:szCs w:val="9"/>
                <w:color w:val="auto"/>
              </w:rPr>
            </w:pPr>
          </w:p>
        </w:tc>
        <w:tc>
          <w:tcPr>
            <w:tcW w:w="2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2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1.06</w:t>
            </w:r>
          </w:p>
        </w:tc>
        <w:tc>
          <w:tcPr>
            <w:tcW w:w="280" w:type="dxa"/>
            <w:vAlign w:val="bottom"/>
          </w:tcPr>
          <w:p>
            <w:pPr>
              <w:spacing w:after="0"/>
              <w:rPr>
                <w:sz w:val="9"/>
                <w:szCs w:val="9"/>
                <w:color w:val="auto"/>
              </w:rPr>
            </w:pPr>
          </w:p>
        </w:tc>
        <w:tc>
          <w:tcPr>
            <w:tcW w:w="320" w:type="dxa"/>
            <w:vAlign w:val="bottom"/>
            <w:vMerge w:val="restart"/>
          </w:tcPr>
          <w:p>
            <w:pPr>
              <w:ind w:left="120"/>
              <w:spacing w:after="0"/>
              <w:rPr>
                <w:sz w:val="20"/>
                <w:szCs w:val="20"/>
                <w:color w:val="auto"/>
              </w:rPr>
            </w:pPr>
            <w:r>
              <w:rPr>
                <w:rFonts w:ascii="Arial" w:cs="Arial" w:eastAsia="Arial" w:hAnsi="Arial"/>
                <w:sz w:val="13"/>
                <w:szCs w:val="13"/>
                <w:b w:val="1"/>
                <w:bCs w:val="1"/>
                <w:color w:val="auto"/>
              </w:rPr>
              <w:t>$</w:t>
            </w:r>
          </w:p>
        </w:tc>
        <w:tc>
          <w:tcPr>
            <w:tcW w:w="76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0.81</w:t>
            </w:r>
          </w:p>
        </w:tc>
        <w:tc>
          <w:tcPr>
            <w:tcW w:w="280" w:type="dxa"/>
            <w:vAlign w:val="bottom"/>
          </w:tcPr>
          <w:p>
            <w:pPr>
              <w:spacing w:after="0"/>
              <w:rPr>
                <w:sz w:val="9"/>
                <w:szCs w:val="9"/>
                <w:color w:val="auto"/>
              </w:rPr>
            </w:pPr>
          </w:p>
        </w:tc>
        <w:tc>
          <w:tcPr>
            <w:tcW w:w="260" w:type="dxa"/>
            <w:vAlign w:val="bottom"/>
            <w:vMerge w:val="restart"/>
          </w:tcPr>
          <w:p>
            <w:pPr>
              <w:jc w:val="right"/>
              <w:ind w:right="17"/>
              <w:spacing w:after="0"/>
              <w:rPr>
                <w:sz w:val="20"/>
                <w:szCs w:val="20"/>
                <w:color w:val="auto"/>
              </w:rPr>
            </w:pPr>
            <w:r>
              <w:rPr>
                <w:rFonts w:ascii="Arial" w:cs="Arial" w:eastAsia="Arial" w:hAnsi="Arial"/>
                <w:sz w:val="13"/>
                <w:szCs w:val="13"/>
                <w:b w:val="1"/>
                <w:bCs w:val="1"/>
                <w:color w:val="auto"/>
              </w:rPr>
              <w:t>$</w:t>
            </w:r>
          </w:p>
        </w:tc>
        <w:tc>
          <w:tcPr>
            <w:tcW w:w="80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0.25</w:t>
            </w:r>
          </w:p>
        </w:tc>
        <w:tc>
          <w:tcPr>
            <w:tcW w:w="1040" w:type="dxa"/>
            <w:vAlign w:val="bottom"/>
            <w:gridSpan w:val="2"/>
            <w:vMerge w:val="restart"/>
          </w:tcPr>
          <w:p>
            <w:pPr>
              <w:ind w:left="660"/>
              <w:spacing w:after="0"/>
              <w:rPr>
                <w:sz w:val="20"/>
                <w:szCs w:val="20"/>
                <w:color w:val="auto"/>
              </w:rPr>
            </w:pPr>
            <w:r>
              <w:rPr>
                <w:rFonts w:ascii="Arial" w:cs="Arial" w:eastAsia="Arial" w:hAnsi="Arial"/>
                <w:sz w:val="13"/>
                <w:szCs w:val="13"/>
                <w:b w:val="1"/>
                <w:bCs w:val="1"/>
                <w:color w:val="auto"/>
                <w:w w:val="97"/>
              </w:rPr>
              <w:t>30.9%</w:t>
            </w:r>
          </w:p>
        </w:tc>
        <w:tc>
          <w:tcPr>
            <w:tcW w:w="0" w:type="dxa"/>
            <w:vAlign w:val="bottom"/>
          </w:tcPr>
          <w:p>
            <w:pPr>
              <w:spacing w:after="0"/>
              <w:rPr>
                <w:sz w:val="1"/>
                <w:szCs w:val="1"/>
                <w:color w:val="auto"/>
              </w:rPr>
            </w:pPr>
          </w:p>
        </w:tc>
      </w:tr>
      <w:tr>
        <w:trPr>
          <w:trHeight w:val="145"/>
        </w:trPr>
        <w:tc>
          <w:tcPr>
            <w:tcW w:w="1320" w:type="dxa"/>
            <w:vAlign w:val="bottom"/>
          </w:tcPr>
          <w:p>
            <w:pPr>
              <w:ind w:left="280"/>
              <w:spacing w:after="0" w:line="142" w:lineRule="exact"/>
              <w:rPr>
                <w:sz w:val="20"/>
                <w:szCs w:val="20"/>
                <w:color w:val="auto"/>
              </w:rPr>
            </w:pPr>
            <w:r>
              <w:rPr>
                <w:rFonts w:ascii="Arial" w:cs="Arial" w:eastAsia="Arial" w:hAnsi="Arial"/>
                <w:sz w:val="13"/>
                <w:szCs w:val="13"/>
                <w:b w:val="1"/>
                <w:bCs w:val="1"/>
                <w:color w:val="auto"/>
              </w:rPr>
              <w:t>other items</w:t>
            </w:r>
          </w:p>
        </w:tc>
        <w:tc>
          <w:tcPr>
            <w:tcW w:w="320" w:type="dxa"/>
            <w:vAlign w:val="bottom"/>
            <w:vMerge w:val="continue"/>
          </w:tcPr>
          <w:p>
            <w:pPr>
              <w:spacing w:after="0"/>
              <w:rPr>
                <w:sz w:val="12"/>
                <w:szCs w:val="12"/>
                <w:color w:val="auto"/>
              </w:rPr>
            </w:pPr>
          </w:p>
        </w:tc>
        <w:tc>
          <w:tcPr>
            <w:tcW w:w="740" w:type="dxa"/>
            <w:vAlign w:val="bottom"/>
            <w:vMerge w:val="continue"/>
          </w:tcPr>
          <w:p>
            <w:pPr>
              <w:spacing w:after="0"/>
              <w:rPr>
                <w:sz w:val="12"/>
                <w:szCs w:val="12"/>
                <w:color w:val="auto"/>
              </w:rPr>
            </w:pPr>
          </w:p>
        </w:tc>
        <w:tc>
          <w:tcPr>
            <w:tcW w:w="600" w:type="dxa"/>
            <w:vAlign w:val="bottom"/>
            <w:gridSpan w:val="2"/>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vMerge w:val="continue"/>
          </w:tcPr>
          <w:p>
            <w:pPr>
              <w:spacing w:after="0"/>
              <w:rPr>
                <w:sz w:val="12"/>
                <w:szCs w:val="12"/>
                <w:color w:val="auto"/>
              </w:rPr>
            </w:pPr>
          </w:p>
        </w:tc>
        <w:tc>
          <w:tcPr>
            <w:tcW w:w="74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vMerge w:val="continue"/>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439"/>
        </w:trPr>
        <w:tc>
          <w:tcPr>
            <w:tcW w:w="1320" w:type="dxa"/>
            <w:vAlign w:val="bottom"/>
          </w:tcPr>
          <w:p>
            <w:pPr>
              <w:spacing w:after="0"/>
              <w:rPr>
                <w:sz w:val="20"/>
                <w:szCs w:val="20"/>
                <w:color w:val="auto"/>
              </w:rPr>
            </w:pPr>
            <w:r>
              <w:rPr>
                <w:rFonts w:ascii="Arial" w:cs="Arial" w:eastAsia="Arial" w:hAnsi="Arial"/>
                <w:sz w:val="13"/>
                <w:szCs w:val="13"/>
                <w:color w:val="auto"/>
              </w:rPr>
              <w:t>(in thousands)</w:t>
            </w:r>
          </w:p>
        </w:tc>
        <w:tc>
          <w:tcPr>
            <w:tcW w:w="32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640" w:type="dxa"/>
            <w:vAlign w:val="bottom"/>
            <w:tcBorders>
              <w:top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1320" w:type="dxa"/>
            <w:vAlign w:val="bottom"/>
          </w:tcPr>
          <w:p>
            <w:pPr>
              <w:spacing w:after="0"/>
              <w:rPr>
                <w:sz w:val="20"/>
                <w:szCs w:val="20"/>
                <w:color w:val="auto"/>
              </w:rPr>
            </w:pPr>
            <w:r>
              <w:rPr>
                <w:rFonts w:ascii="Arial" w:cs="Arial" w:eastAsia="Arial" w:hAnsi="Arial"/>
                <w:sz w:val="13"/>
                <w:szCs w:val="13"/>
                <w:color w:val="auto"/>
              </w:rPr>
              <w:t>Adjusted EBITDA:</w:t>
            </w:r>
          </w:p>
        </w:tc>
        <w:tc>
          <w:tcPr>
            <w:tcW w:w="3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Net income</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attributable to</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Viad</w:t>
            </w:r>
          </w:p>
        </w:tc>
        <w:tc>
          <w:tcPr>
            <w:tcW w:w="320" w:type="dxa"/>
            <w:vAlign w:val="bottom"/>
          </w:tcPr>
          <w:p>
            <w:pPr>
              <w:jc w:val="right"/>
              <w:ind w:right="37"/>
              <w:spacing w:after="0" w:line="142" w:lineRule="exact"/>
              <w:rPr>
                <w:sz w:val="20"/>
                <w:szCs w:val="20"/>
                <w:color w:val="auto"/>
              </w:rPr>
            </w:pPr>
            <w:r>
              <w:rPr>
                <w:rFonts w:ascii="Arial" w:cs="Arial" w:eastAsia="Arial" w:hAnsi="Arial"/>
                <w:sz w:val="13"/>
                <w:szCs w:val="13"/>
                <w:color w:val="auto"/>
              </w:rPr>
              <w:t>$</w:t>
            </w:r>
          </w:p>
        </w:tc>
        <w:tc>
          <w:tcPr>
            <w:tcW w:w="7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22,389</w:t>
            </w:r>
          </w:p>
        </w:tc>
        <w:tc>
          <w:tcPr>
            <w:tcW w:w="600" w:type="dxa"/>
            <w:vAlign w:val="bottom"/>
            <w:gridSpan w:val="2"/>
          </w:tcPr>
          <w:p>
            <w:pPr>
              <w:jc w:val="right"/>
              <w:ind w:right="37"/>
              <w:spacing w:after="0" w:line="142" w:lineRule="exact"/>
              <w:rPr>
                <w:sz w:val="20"/>
                <w:szCs w:val="20"/>
                <w:color w:val="auto"/>
              </w:rPr>
            </w:pPr>
            <w:r>
              <w:rPr>
                <w:rFonts w:ascii="Arial" w:cs="Arial" w:eastAsia="Arial" w:hAnsi="Arial"/>
                <w:sz w:val="13"/>
                <w:szCs w:val="13"/>
                <w:color w:val="auto"/>
              </w:rPr>
              <w:t>$</w:t>
            </w: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6,742</w:t>
            </w:r>
          </w:p>
        </w:tc>
        <w:tc>
          <w:tcPr>
            <w:tcW w:w="280" w:type="dxa"/>
            <w:vAlign w:val="bottom"/>
          </w:tcPr>
          <w:p>
            <w:pPr>
              <w:spacing w:after="0"/>
              <w:rPr>
                <w:sz w:val="12"/>
                <w:szCs w:val="12"/>
                <w:color w:val="auto"/>
              </w:rPr>
            </w:pPr>
          </w:p>
        </w:tc>
        <w:tc>
          <w:tcPr>
            <w:tcW w:w="22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74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15,647</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jc w:val="center"/>
              <w:ind w:right="197"/>
              <w:spacing w:after="0" w:line="142" w:lineRule="exact"/>
              <w:rPr>
                <w:sz w:val="20"/>
                <w:szCs w:val="20"/>
                <w:color w:val="auto"/>
              </w:rPr>
            </w:pPr>
            <w:r>
              <w:rPr>
                <w:rFonts w:ascii="Arial" w:cs="Arial" w:eastAsia="Arial" w:hAnsi="Arial"/>
                <w:sz w:val="13"/>
                <w:szCs w:val="13"/>
                <w:color w:val="auto"/>
                <w:w w:val="98"/>
              </w:rPr>
              <w:t>**</w:t>
            </w:r>
          </w:p>
        </w:tc>
        <w:tc>
          <w:tcPr>
            <w:tcW w:w="300" w:type="dxa"/>
            <w:vAlign w:val="bottom"/>
          </w:tcPr>
          <w:p>
            <w:pPr>
              <w:spacing w:after="0"/>
              <w:rPr>
                <w:sz w:val="12"/>
                <w:szCs w:val="12"/>
                <w:color w:val="auto"/>
              </w:rPr>
            </w:pPr>
          </w:p>
        </w:tc>
        <w:tc>
          <w:tcPr>
            <w:tcW w:w="24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82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20,333</w:t>
            </w:r>
          </w:p>
        </w:tc>
        <w:tc>
          <w:tcPr>
            <w:tcW w:w="280" w:type="dxa"/>
            <w:vAlign w:val="bottom"/>
          </w:tcPr>
          <w:p>
            <w:pPr>
              <w:spacing w:after="0"/>
              <w:rPr>
                <w:sz w:val="12"/>
                <w:szCs w:val="12"/>
                <w:color w:val="auto"/>
              </w:rPr>
            </w:pPr>
          </w:p>
        </w:tc>
        <w:tc>
          <w:tcPr>
            <w:tcW w:w="320" w:type="dxa"/>
            <w:vAlign w:val="bottom"/>
          </w:tcPr>
          <w:p>
            <w:pPr>
              <w:ind w:left="160"/>
              <w:spacing w:after="0" w:line="142" w:lineRule="exact"/>
              <w:rPr>
                <w:sz w:val="20"/>
                <w:szCs w:val="20"/>
                <w:color w:val="auto"/>
              </w:rPr>
            </w:pPr>
            <w:r>
              <w:rPr>
                <w:rFonts w:ascii="Arial" w:cs="Arial" w:eastAsia="Arial" w:hAnsi="Arial"/>
                <w:sz w:val="13"/>
                <w:szCs w:val="13"/>
                <w:color w:val="auto"/>
              </w:rPr>
              <w:t>$</w:t>
            </w: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28,624</w:t>
            </w:r>
          </w:p>
        </w:tc>
        <w:tc>
          <w:tcPr>
            <w:tcW w:w="280" w:type="dxa"/>
            <w:vAlign w:val="bottom"/>
          </w:tcPr>
          <w:p>
            <w:pPr>
              <w:spacing w:after="0"/>
              <w:rPr>
                <w:sz w:val="12"/>
                <w:szCs w:val="12"/>
                <w:color w:val="auto"/>
              </w:rPr>
            </w:pPr>
          </w:p>
        </w:tc>
        <w:tc>
          <w:tcPr>
            <w:tcW w:w="26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800" w:type="dxa"/>
            <w:vAlign w:val="bottom"/>
          </w:tcPr>
          <w:p>
            <w:pPr>
              <w:jc w:val="right"/>
              <w:ind w:right="77"/>
              <w:spacing w:after="0" w:line="142" w:lineRule="exact"/>
              <w:rPr>
                <w:sz w:val="20"/>
                <w:szCs w:val="20"/>
                <w:color w:val="auto"/>
              </w:rPr>
            </w:pPr>
            <w:r>
              <w:rPr>
                <w:rFonts w:ascii="Arial" w:cs="Arial" w:eastAsia="Arial" w:hAnsi="Arial"/>
                <w:sz w:val="13"/>
                <w:szCs w:val="13"/>
                <w:color w:val="auto"/>
              </w:rPr>
              <w:t>(8,291)</w:t>
            </w:r>
          </w:p>
        </w:tc>
        <w:tc>
          <w:tcPr>
            <w:tcW w:w="1040" w:type="dxa"/>
            <w:vAlign w:val="bottom"/>
            <w:gridSpan w:val="2"/>
          </w:tcPr>
          <w:p>
            <w:pPr>
              <w:jc w:val="right"/>
              <w:spacing w:after="0" w:line="142" w:lineRule="exact"/>
              <w:rPr>
                <w:sz w:val="20"/>
                <w:szCs w:val="20"/>
                <w:color w:val="auto"/>
              </w:rPr>
            </w:pPr>
            <w:r>
              <w:rPr>
                <w:rFonts w:ascii="Arial" w:cs="Arial" w:eastAsia="Arial" w:hAnsi="Arial"/>
                <w:sz w:val="13"/>
                <w:szCs w:val="13"/>
                <w:color w:val="auto"/>
              </w:rPr>
              <w:t>-29.0%</w:t>
            </w: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(Income) loss</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from</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discontinued</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operations</w:t>
            </w:r>
          </w:p>
        </w:tc>
        <w:tc>
          <w:tcPr>
            <w:tcW w:w="320" w:type="dxa"/>
            <w:vAlign w:val="bottom"/>
          </w:tcPr>
          <w:p>
            <w:pPr>
              <w:spacing w:after="0"/>
              <w:rPr>
                <w:sz w:val="12"/>
                <w:szCs w:val="12"/>
                <w:color w:val="auto"/>
              </w:rPr>
            </w:pPr>
          </w:p>
        </w:tc>
        <w:tc>
          <w:tcPr>
            <w:tcW w:w="740" w:type="dxa"/>
            <w:vAlign w:val="bottom"/>
          </w:tcPr>
          <w:p>
            <w:pPr>
              <w:jc w:val="right"/>
              <w:ind w:right="77"/>
              <w:spacing w:after="0" w:line="142" w:lineRule="exact"/>
              <w:rPr>
                <w:sz w:val="20"/>
                <w:szCs w:val="20"/>
                <w:color w:val="auto"/>
              </w:rPr>
            </w:pPr>
            <w:r>
              <w:rPr>
                <w:rFonts w:ascii="Arial" w:cs="Arial" w:eastAsia="Arial" w:hAnsi="Arial"/>
                <w:sz w:val="13"/>
                <w:szCs w:val="13"/>
                <w:color w:val="auto"/>
              </w:rPr>
              <w:t>(78)</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1,236</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jc w:val="right"/>
              <w:ind w:right="97"/>
              <w:spacing w:after="0" w:line="142" w:lineRule="exact"/>
              <w:rPr>
                <w:sz w:val="20"/>
                <w:szCs w:val="20"/>
                <w:color w:val="auto"/>
              </w:rPr>
            </w:pPr>
            <w:r>
              <w:rPr>
                <w:rFonts w:ascii="Arial" w:cs="Arial" w:eastAsia="Arial" w:hAnsi="Arial"/>
                <w:sz w:val="13"/>
                <w:szCs w:val="13"/>
                <w:color w:val="auto"/>
              </w:rPr>
              <w:t>(1,314)</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jc w:val="center"/>
              <w:ind w:right="197"/>
              <w:spacing w:after="0" w:line="142" w:lineRule="exact"/>
              <w:rPr>
                <w:sz w:val="20"/>
                <w:szCs w:val="20"/>
                <w:color w:val="auto"/>
              </w:rPr>
            </w:pPr>
            <w:r>
              <w:rPr>
                <w:rFonts w:ascii="Arial" w:cs="Arial" w:eastAsia="Arial" w:hAnsi="Arial"/>
                <w:sz w:val="13"/>
                <w:szCs w:val="13"/>
                <w:color w:val="auto"/>
                <w:w w:val="98"/>
              </w:rPr>
              <w:t>**</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70</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jc w:val="right"/>
              <w:ind w:right="97"/>
              <w:spacing w:after="0" w:line="142" w:lineRule="exact"/>
              <w:rPr>
                <w:sz w:val="20"/>
                <w:szCs w:val="20"/>
                <w:color w:val="auto"/>
              </w:rPr>
            </w:pPr>
            <w:r>
              <w:rPr>
                <w:rFonts w:ascii="Arial" w:cs="Arial" w:eastAsia="Arial" w:hAnsi="Arial"/>
                <w:sz w:val="13"/>
                <w:szCs w:val="13"/>
                <w:color w:val="auto"/>
              </w:rPr>
              <w:t>(11,334)</w:t>
            </w: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11,404</w:t>
            </w:r>
          </w:p>
        </w:tc>
        <w:tc>
          <w:tcPr>
            <w:tcW w:w="1040" w:type="dxa"/>
            <w:vAlign w:val="bottom"/>
            <w:gridSpan w:val="2"/>
          </w:tcPr>
          <w:p>
            <w:pPr>
              <w:ind w:left="660"/>
              <w:spacing w:after="0" w:line="142"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Impairment</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charges</w:t>
            </w:r>
          </w:p>
        </w:tc>
        <w:tc>
          <w:tcPr>
            <w:tcW w:w="320" w:type="dxa"/>
            <w:vAlign w:val="bottom"/>
          </w:tcPr>
          <w:p>
            <w:pPr>
              <w:spacing w:after="0"/>
              <w:rPr>
                <w:sz w:val="12"/>
                <w:szCs w:val="12"/>
                <w:color w:val="auto"/>
              </w:rPr>
            </w:pPr>
          </w:p>
        </w:tc>
        <w:tc>
          <w:tcPr>
            <w:tcW w:w="7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884</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jc w:val="right"/>
              <w:ind w:right="97"/>
              <w:spacing w:after="0" w:line="142" w:lineRule="exact"/>
              <w:rPr>
                <w:sz w:val="20"/>
                <w:szCs w:val="20"/>
                <w:color w:val="auto"/>
              </w:rPr>
            </w:pPr>
            <w:r>
              <w:rPr>
                <w:rFonts w:ascii="Arial" w:cs="Arial" w:eastAsia="Arial" w:hAnsi="Arial"/>
                <w:sz w:val="13"/>
                <w:szCs w:val="13"/>
                <w:color w:val="auto"/>
              </w:rPr>
              <w:t>(884)</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jc w:val="center"/>
              <w:ind w:right="197"/>
              <w:spacing w:after="0" w:line="142" w:lineRule="exact"/>
              <w:rPr>
                <w:sz w:val="20"/>
                <w:szCs w:val="20"/>
                <w:color w:val="auto"/>
              </w:rPr>
            </w:pPr>
            <w:r>
              <w:rPr>
                <w:rFonts w:ascii="Arial" w:cs="Arial" w:eastAsia="Arial" w:hAnsi="Arial"/>
                <w:sz w:val="13"/>
                <w:szCs w:val="13"/>
                <w:color w:val="auto"/>
                <w:w w:val="98"/>
              </w:rPr>
              <w:t>**</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884</w:t>
            </w: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jc w:val="right"/>
              <w:ind w:right="77"/>
              <w:spacing w:after="0" w:line="142" w:lineRule="exact"/>
              <w:rPr>
                <w:sz w:val="20"/>
                <w:szCs w:val="20"/>
                <w:color w:val="auto"/>
              </w:rPr>
            </w:pPr>
            <w:r>
              <w:rPr>
                <w:rFonts w:ascii="Arial" w:cs="Arial" w:eastAsia="Arial" w:hAnsi="Arial"/>
                <w:sz w:val="13"/>
                <w:szCs w:val="13"/>
                <w:color w:val="auto"/>
              </w:rPr>
              <w:t>(884)</w:t>
            </w:r>
          </w:p>
        </w:tc>
        <w:tc>
          <w:tcPr>
            <w:tcW w:w="1040" w:type="dxa"/>
            <w:vAlign w:val="bottom"/>
            <w:gridSpan w:val="2"/>
          </w:tcPr>
          <w:p>
            <w:pPr>
              <w:ind w:left="660"/>
              <w:spacing w:after="0" w:line="142"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Interest</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expense</w:t>
            </w:r>
          </w:p>
        </w:tc>
        <w:tc>
          <w:tcPr>
            <w:tcW w:w="320" w:type="dxa"/>
            <w:vAlign w:val="bottom"/>
          </w:tcPr>
          <w:p>
            <w:pPr>
              <w:spacing w:after="0"/>
              <w:rPr>
                <w:sz w:val="12"/>
                <w:szCs w:val="12"/>
                <w:color w:val="auto"/>
              </w:rPr>
            </w:pPr>
          </w:p>
        </w:tc>
        <w:tc>
          <w:tcPr>
            <w:tcW w:w="7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1,129</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342</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787</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jc w:val="center"/>
              <w:ind w:right="197"/>
              <w:spacing w:after="0" w:line="142" w:lineRule="exact"/>
              <w:rPr>
                <w:sz w:val="20"/>
                <w:szCs w:val="20"/>
                <w:color w:val="auto"/>
              </w:rPr>
            </w:pPr>
            <w:r>
              <w:rPr>
                <w:rFonts w:ascii="Arial" w:cs="Arial" w:eastAsia="Arial" w:hAnsi="Arial"/>
                <w:sz w:val="13"/>
                <w:szCs w:val="13"/>
                <w:color w:val="auto"/>
                <w:w w:val="98"/>
              </w:rPr>
              <w:t>**</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2,305</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673</w:t>
            </w: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1,632</w:t>
            </w:r>
          </w:p>
        </w:tc>
        <w:tc>
          <w:tcPr>
            <w:tcW w:w="1040" w:type="dxa"/>
            <w:vAlign w:val="bottom"/>
            <w:gridSpan w:val="2"/>
          </w:tcPr>
          <w:p>
            <w:pPr>
              <w:ind w:left="660"/>
              <w:spacing w:after="0" w:line="142"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Income tax</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expense</w:t>
            </w:r>
          </w:p>
        </w:tc>
        <w:tc>
          <w:tcPr>
            <w:tcW w:w="320" w:type="dxa"/>
            <w:vAlign w:val="bottom"/>
          </w:tcPr>
          <w:p>
            <w:pPr>
              <w:spacing w:after="0"/>
              <w:rPr>
                <w:sz w:val="12"/>
                <w:szCs w:val="12"/>
                <w:color w:val="auto"/>
              </w:rPr>
            </w:pPr>
          </w:p>
        </w:tc>
        <w:tc>
          <w:tcPr>
            <w:tcW w:w="7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10,417</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1,826</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8,591</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jc w:val="center"/>
              <w:ind w:right="197"/>
              <w:spacing w:after="0" w:line="142" w:lineRule="exact"/>
              <w:rPr>
                <w:sz w:val="20"/>
                <w:szCs w:val="20"/>
                <w:color w:val="auto"/>
              </w:rPr>
            </w:pPr>
            <w:r>
              <w:rPr>
                <w:rFonts w:ascii="Arial" w:cs="Arial" w:eastAsia="Arial" w:hAnsi="Arial"/>
                <w:sz w:val="13"/>
                <w:szCs w:val="13"/>
                <w:color w:val="auto"/>
                <w:w w:val="98"/>
              </w:rPr>
              <w:t>**</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7,225</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3,607</w:t>
            </w: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3,618</w:t>
            </w:r>
          </w:p>
        </w:tc>
        <w:tc>
          <w:tcPr>
            <w:tcW w:w="1040" w:type="dxa"/>
            <w:vAlign w:val="bottom"/>
            <w:gridSpan w:val="2"/>
          </w:tcPr>
          <w:p>
            <w:pPr>
              <w:ind w:left="660"/>
              <w:spacing w:after="0" w:line="142"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Depreciation</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320" w:type="dxa"/>
            <w:vAlign w:val="bottom"/>
          </w:tcPr>
          <w:p>
            <w:pPr>
              <w:ind w:left="280"/>
              <w:spacing w:after="0" w:line="138" w:lineRule="exact"/>
              <w:rPr>
                <w:sz w:val="20"/>
                <w:szCs w:val="20"/>
                <w:color w:val="auto"/>
              </w:rPr>
            </w:pPr>
            <w:r>
              <w:rPr>
                <w:rFonts w:ascii="Arial" w:cs="Arial" w:eastAsia="Arial" w:hAnsi="Arial"/>
                <w:sz w:val="13"/>
                <w:szCs w:val="13"/>
                <w:color w:val="auto"/>
              </w:rPr>
              <w:t>and amortization</w:t>
            </w:r>
          </w:p>
        </w:tc>
        <w:tc>
          <w:tcPr>
            <w:tcW w:w="32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9,045</w:t>
            </w:r>
          </w:p>
        </w:tc>
        <w:tc>
          <w:tcPr>
            <w:tcW w:w="30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jc w:val="right"/>
              <w:ind w:right="137"/>
              <w:spacing w:after="0" w:line="138" w:lineRule="exact"/>
              <w:rPr>
                <w:sz w:val="20"/>
                <w:szCs w:val="20"/>
                <w:color w:val="auto"/>
              </w:rPr>
            </w:pPr>
            <w:r>
              <w:rPr>
                <w:rFonts w:ascii="Arial" w:cs="Arial" w:eastAsia="Arial" w:hAnsi="Arial"/>
                <w:sz w:val="13"/>
                <w:szCs w:val="13"/>
                <w:color w:val="auto"/>
              </w:rPr>
              <w:t>7,053</w:t>
            </w:r>
          </w:p>
        </w:tc>
        <w:tc>
          <w:tcPr>
            <w:tcW w:w="28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jc w:val="right"/>
              <w:ind w:right="137"/>
              <w:spacing w:after="0" w:line="138" w:lineRule="exact"/>
              <w:rPr>
                <w:sz w:val="20"/>
                <w:szCs w:val="20"/>
                <w:color w:val="auto"/>
              </w:rPr>
            </w:pPr>
            <w:r>
              <w:rPr>
                <w:rFonts w:ascii="Arial" w:cs="Arial" w:eastAsia="Arial" w:hAnsi="Arial"/>
                <w:sz w:val="13"/>
                <w:szCs w:val="13"/>
                <w:color w:val="auto"/>
              </w:rPr>
              <w:t>1,992</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right"/>
              <w:ind w:right="17"/>
              <w:spacing w:after="0" w:line="138" w:lineRule="exact"/>
              <w:rPr>
                <w:sz w:val="20"/>
                <w:szCs w:val="20"/>
                <w:color w:val="auto"/>
              </w:rPr>
            </w:pPr>
            <w:r>
              <w:rPr>
                <w:rFonts w:ascii="Arial" w:cs="Arial" w:eastAsia="Arial" w:hAnsi="Arial"/>
                <w:sz w:val="13"/>
                <w:szCs w:val="13"/>
                <w:color w:val="auto"/>
              </w:rPr>
              <w:t>-28.2%</w:t>
            </w:r>
          </w:p>
        </w:tc>
        <w:tc>
          <w:tcPr>
            <w:tcW w:w="30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jc w:val="right"/>
              <w:ind w:right="137"/>
              <w:spacing w:after="0" w:line="138" w:lineRule="exact"/>
              <w:rPr>
                <w:sz w:val="20"/>
                <w:szCs w:val="20"/>
                <w:color w:val="auto"/>
              </w:rPr>
            </w:pPr>
            <w:r>
              <w:rPr>
                <w:rFonts w:ascii="Arial" w:cs="Arial" w:eastAsia="Arial" w:hAnsi="Arial"/>
                <w:sz w:val="13"/>
                <w:szCs w:val="13"/>
                <w:color w:val="auto"/>
              </w:rPr>
              <w:t>17,637</w:t>
            </w:r>
          </w:p>
        </w:tc>
        <w:tc>
          <w:tcPr>
            <w:tcW w:w="280" w:type="dxa"/>
            <w:vAlign w:val="bottom"/>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jc w:val="right"/>
              <w:ind w:right="137"/>
              <w:spacing w:after="0" w:line="138" w:lineRule="exact"/>
              <w:rPr>
                <w:sz w:val="20"/>
                <w:szCs w:val="20"/>
                <w:color w:val="auto"/>
              </w:rPr>
            </w:pPr>
            <w:r>
              <w:rPr>
                <w:rFonts w:ascii="Arial" w:cs="Arial" w:eastAsia="Arial" w:hAnsi="Arial"/>
                <w:sz w:val="13"/>
                <w:szCs w:val="13"/>
                <w:color w:val="auto"/>
              </w:rPr>
              <w:t>13,779</w:t>
            </w:r>
          </w:p>
        </w:tc>
        <w:tc>
          <w:tcPr>
            <w:tcW w:w="280" w:type="dxa"/>
            <w:vAlign w:val="bottom"/>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3,858</w:t>
            </w:r>
          </w:p>
        </w:tc>
        <w:tc>
          <w:tcPr>
            <w:tcW w:w="300" w:type="dxa"/>
            <w:vAlign w:val="bottom"/>
          </w:tcPr>
          <w:p>
            <w:pPr>
              <w:spacing w:after="0"/>
              <w:rPr>
                <w:sz w:val="11"/>
                <w:szCs w:val="11"/>
                <w:color w:val="auto"/>
              </w:rPr>
            </w:pPr>
          </w:p>
        </w:tc>
        <w:tc>
          <w:tcPr>
            <w:tcW w:w="740" w:type="dxa"/>
            <w:vAlign w:val="bottom"/>
            <w:tcBorders>
              <w:bottom w:val="single" w:sz="8" w:color="auto"/>
            </w:tcBorders>
          </w:tcPr>
          <w:p>
            <w:pPr>
              <w:jc w:val="right"/>
              <w:spacing w:after="0" w:line="138" w:lineRule="exact"/>
              <w:rPr>
                <w:sz w:val="20"/>
                <w:szCs w:val="20"/>
                <w:color w:val="auto"/>
              </w:rPr>
            </w:pPr>
            <w:r>
              <w:rPr>
                <w:rFonts w:ascii="Arial" w:cs="Arial" w:eastAsia="Arial" w:hAnsi="Arial"/>
                <w:sz w:val="13"/>
                <w:szCs w:val="13"/>
                <w:color w:val="auto"/>
              </w:rPr>
              <w:t>-28.0%</w:t>
            </w:r>
          </w:p>
        </w:tc>
        <w:tc>
          <w:tcPr>
            <w:tcW w:w="0" w:type="dxa"/>
            <w:vAlign w:val="bottom"/>
          </w:tcPr>
          <w:p>
            <w:pPr>
              <w:spacing w:after="0"/>
              <w:rPr>
                <w:sz w:val="1"/>
                <w:szCs w:val="1"/>
                <w:color w:val="auto"/>
              </w:rPr>
            </w:pPr>
          </w:p>
        </w:tc>
      </w:tr>
      <w:tr>
        <w:trPr>
          <w:trHeight w:val="110"/>
        </w:trPr>
        <w:tc>
          <w:tcPr>
            <w:tcW w:w="1320" w:type="dxa"/>
            <w:vAlign w:val="bottom"/>
          </w:tcPr>
          <w:p>
            <w:pPr>
              <w:ind w:left="280"/>
              <w:spacing w:after="0" w:line="110" w:lineRule="exact"/>
              <w:rPr>
                <w:sz w:val="20"/>
                <w:szCs w:val="20"/>
                <w:color w:val="auto"/>
              </w:rPr>
            </w:pPr>
            <w:r>
              <w:rPr>
                <w:rFonts w:ascii="Arial" w:cs="Arial" w:eastAsia="Arial" w:hAnsi="Arial"/>
                <w:sz w:val="12"/>
                <w:szCs w:val="12"/>
                <w:b w:val="1"/>
                <w:bCs w:val="1"/>
                <w:color w:val="auto"/>
              </w:rPr>
              <w:t>Adjusted</w:t>
            </w:r>
          </w:p>
        </w:tc>
        <w:tc>
          <w:tcPr>
            <w:tcW w:w="320" w:type="dxa"/>
            <w:vAlign w:val="bottom"/>
            <w:vMerge w:val="restart"/>
          </w:tcPr>
          <w:p>
            <w:pPr>
              <w:jc w:val="right"/>
              <w:ind w:right="37"/>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42,902</w:t>
            </w:r>
          </w:p>
        </w:tc>
        <w:tc>
          <w:tcPr>
            <w:tcW w:w="600" w:type="dxa"/>
            <w:vAlign w:val="bottom"/>
            <w:gridSpan w:val="2"/>
            <w:vMerge w:val="restart"/>
          </w:tcPr>
          <w:p>
            <w:pPr>
              <w:jc w:val="right"/>
              <w:ind w:right="37"/>
              <w:spacing w:after="0"/>
              <w:rPr>
                <w:sz w:val="20"/>
                <w:szCs w:val="20"/>
                <w:color w:val="auto"/>
              </w:rPr>
            </w:pPr>
            <w:r>
              <w:rPr>
                <w:rFonts w:ascii="Arial" w:cs="Arial" w:eastAsia="Arial" w:hAnsi="Arial"/>
                <w:sz w:val="13"/>
                <w:szCs w:val="13"/>
                <w:b w:val="1"/>
                <w:bCs w:val="1"/>
                <w:color w:val="auto"/>
              </w:rPr>
              <w:t>$</w:t>
            </w:r>
          </w:p>
        </w:tc>
        <w:tc>
          <w:tcPr>
            <w:tcW w:w="76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18,083</w:t>
            </w:r>
          </w:p>
        </w:tc>
        <w:tc>
          <w:tcPr>
            <w:tcW w:w="280" w:type="dxa"/>
            <w:vAlign w:val="bottom"/>
          </w:tcPr>
          <w:p>
            <w:pPr>
              <w:spacing w:after="0"/>
              <w:rPr>
                <w:sz w:val="9"/>
                <w:szCs w:val="9"/>
                <w:color w:val="auto"/>
              </w:rPr>
            </w:pPr>
          </w:p>
        </w:tc>
        <w:tc>
          <w:tcPr>
            <w:tcW w:w="2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24,819</w:t>
            </w: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vMerge w:val="restart"/>
          </w:tcPr>
          <w:p>
            <w:pPr>
              <w:jc w:val="center"/>
              <w:ind w:right="197"/>
              <w:spacing w:after="0"/>
              <w:rPr>
                <w:sz w:val="20"/>
                <w:szCs w:val="20"/>
                <w:color w:val="auto"/>
              </w:rPr>
            </w:pPr>
            <w:r>
              <w:rPr>
                <w:rFonts w:ascii="Arial" w:cs="Arial" w:eastAsia="Arial" w:hAnsi="Arial"/>
                <w:sz w:val="13"/>
                <w:szCs w:val="13"/>
                <w:b w:val="1"/>
                <w:bCs w:val="1"/>
                <w:color w:val="auto"/>
                <w:w w:val="98"/>
              </w:rPr>
              <w:t>**</w:t>
            </w:r>
          </w:p>
        </w:tc>
        <w:tc>
          <w:tcPr>
            <w:tcW w:w="300" w:type="dxa"/>
            <w:vAlign w:val="bottom"/>
          </w:tcPr>
          <w:p>
            <w:pPr>
              <w:spacing w:after="0"/>
              <w:rPr>
                <w:sz w:val="9"/>
                <w:szCs w:val="9"/>
                <w:color w:val="auto"/>
              </w:rPr>
            </w:pPr>
          </w:p>
        </w:tc>
        <w:tc>
          <w:tcPr>
            <w:tcW w:w="2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2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47,570</w:t>
            </w:r>
          </w:p>
        </w:tc>
        <w:tc>
          <w:tcPr>
            <w:tcW w:w="280" w:type="dxa"/>
            <w:vAlign w:val="bottom"/>
          </w:tcPr>
          <w:p>
            <w:pPr>
              <w:spacing w:after="0"/>
              <w:rPr>
                <w:sz w:val="9"/>
                <w:szCs w:val="9"/>
                <w:color w:val="auto"/>
              </w:rPr>
            </w:pPr>
          </w:p>
        </w:tc>
        <w:tc>
          <w:tcPr>
            <w:tcW w:w="320" w:type="dxa"/>
            <w:vAlign w:val="bottom"/>
            <w:vMerge w:val="restart"/>
          </w:tcPr>
          <w:p>
            <w:pPr>
              <w:ind w:left="160"/>
              <w:spacing w:after="0"/>
              <w:rPr>
                <w:sz w:val="20"/>
                <w:szCs w:val="20"/>
                <w:color w:val="auto"/>
              </w:rPr>
            </w:pPr>
            <w:r>
              <w:rPr>
                <w:rFonts w:ascii="Arial" w:cs="Arial" w:eastAsia="Arial" w:hAnsi="Arial"/>
                <w:sz w:val="13"/>
                <w:szCs w:val="13"/>
                <w:b w:val="1"/>
                <w:bCs w:val="1"/>
                <w:color w:val="auto"/>
              </w:rPr>
              <w:t>$</w:t>
            </w:r>
          </w:p>
        </w:tc>
        <w:tc>
          <w:tcPr>
            <w:tcW w:w="76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36,233</w:t>
            </w:r>
          </w:p>
        </w:tc>
        <w:tc>
          <w:tcPr>
            <w:tcW w:w="280" w:type="dxa"/>
            <w:vAlign w:val="bottom"/>
          </w:tcPr>
          <w:p>
            <w:pPr>
              <w:spacing w:after="0"/>
              <w:rPr>
                <w:sz w:val="9"/>
                <w:szCs w:val="9"/>
                <w:color w:val="auto"/>
              </w:rPr>
            </w:pPr>
          </w:p>
        </w:tc>
        <w:tc>
          <w:tcPr>
            <w:tcW w:w="26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0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11,337</w:t>
            </w:r>
          </w:p>
        </w:tc>
        <w:tc>
          <w:tcPr>
            <w:tcW w:w="1040" w:type="dxa"/>
            <w:vAlign w:val="bottom"/>
            <w:gridSpan w:val="2"/>
            <w:vMerge w:val="restart"/>
          </w:tcPr>
          <w:p>
            <w:pPr>
              <w:ind w:left="660"/>
              <w:spacing w:after="0"/>
              <w:rPr>
                <w:sz w:val="20"/>
                <w:szCs w:val="20"/>
                <w:color w:val="auto"/>
              </w:rPr>
            </w:pPr>
            <w:r>
              <w:rPr>
                <w:rFonts w:ascii="Arial" w:cs="Arial" w:eastAsia="Arial" w:hAnsi="Arial"/>
                <w:sz w:val="13"/>
                <w:szCs w:val="13"/>
                <w:b w:val="1"/>
                <w:bCs w:val="1"/>
                <w:color w:val="auto"/>
                <w:w w:val="97"/>
              </w:rPr>
              <w:t>31.3%</w:t>
            </w:r>
          </w:p>
        </w:tc>
        <w:tc>
          <w:tcPr>
            <w:tcW w:w="0" w:type="dxa"/>
            <w:vAlign w:val="bottom"/>
          </w:tcPr>
          <w:p>
            <w:pPr>
              <w:spacing w:after="0"/>
              <w:rPr>
                <w:sz w:val="1"/>
                <w:szCs w:val="1"/>
                <w:color w:val="auto"/>
              </w:rPr>
            </w:pPr>
          </w:p>
        </w:tc>
      </w:tr>
      <w:tr>
        <w:trPr>
          <w:trHeight w:val="145"/>
        </w:trPr>
        <w:tc>
          <w:tcPr>
            <w:tcW w:w="1320" w:type="dxa"/>
            <w:vAlign w:val="bottom"/>
          </w:tcPr>
          <w:p>
            <w:pPr>
              <w:ind w:left="280"/>
              <w:spacing w:after="0" w:line="142" w:lineRule="exact"/>
              <w:rPr>
                <w:sz w:val="20"/>
                <w:szCs w:val="20"/>
                <w:color w:val="auto"/>
              </w:rPr>
            </w:pPr>
            <w:r>
              <w:rPr>
                <w:rFonts w:ascii="Arial" w:cs="Arial" w:eastAsia="Arial" w:hAnsi="Arial"/>
                <w:sz w:val="13"/>
                <w:szCs w:val="13"/>
                <w:b w:val="1"/>
                <w:bCs w:val="1"/>
                <w:color w:val="auto"/>
              </w:rPr>
              <w:t>EBITDA</w:t>
            </w:r>
          </w:p>
        </w:tc>
        <w:tc>
          <w:tcPr>
            <w:tcW w:w="320" w:type="dxa"/>
            <w:vAlign w:val="bottom"/>
            <w:vMerge w:val="continue"/>
          </w:tcPr>
          <w:p>
            <w:pPr>
              <w:spacing w:after="0"/>
              <w:rPr>
                <w:sz w:val="12"/>
                <w:szCs w:val="12"/>
                <w:color w:val="auto"/>
              </w:rPr>
            </w:pPr>
          </w:p>
        </w:tc>
        <w:tc>
          <w:tcPr>
            <w:tcW w:w="740" w:type="dxa"/>
            <w:vAlign w:val="bottom"/>
            <w:vMerge w:val="continue"/>
          </w:tcPr>
          <w:p>
            <w:pPr>
              <w:spacing w:after="0"/>
              <w:rPr>
                <w:sz w:val="12"/>
                <w:szCs w:val="12"/>
                <w:color w:val="auto"/>
              </w:rPr>
            </w:pPr>
          </w:p>
        </w:tc>
        <w:tc>
          <w:tcPr>
            <w:tcW w:w="600" w:type="dxa"/>
            <w:vAlign w:val="bottom"/>
            <w:gridSpan w:val="2"/>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vMerge w:val="continue"/>
          </w:tcPr>
          <w:p>
            <w:pPr>
              <w:spacing w:after="0"/>
              <w:rPr>
                <w:sz w:val="12"/>
                <w:szCs w:val="12"/>
                <w:color w:val="auto"/>
              </w:rPr>
            </w:pPr>
          </w:p>
        </w:tc>
        <w:tc>
          <w:tcPr>
            <w:tcW w:w="74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vMerge w:val="continue"/>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555"/>
        </w:trPr>
        <w:tc>
          <w:tcPr>
            <w:tcW w:w="1320" w:type="dxa"/>
            <w:vAlign w:val="bottom"/>
          </w:tcPr>
          <w:p>
            <w:pPr>
              <w:spacing w:after="0"/>
              <w:rPr>
                <w:sz w:val="20"/>
                <w:szCs w:val="20"/>
                <w:color w:val="auto"/>
              </w:rPr>
            </w:pPr>
            <w:r>
              <w:rPr>
                <w:rFonts w:ascii="Arial" w:cs="Arial" w:eastAsia="Arial" w:hAnsi="Arial"/>
                <w:sz w:val="13"/>
                <w:szCs w:val="13"/>
                <w:b w:val="1"/>
                <w:bCs w:val="1"/>
                <w:color w:val="auto"/>
              </w:rPr>
              <w:t>Additional Prior</w:t>
            </w:r>
          </w:p>
        </w:tc>
        <w:tc>
          <w:tcPr>
            <w:tcW w:w="32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640" w:type="dxa"/>
            <w:vAlign w:val="bottom"/>
            <w:tcBorders>
              <w:top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320" w:type="dxa"/>
            <w:vAlign w:val="bottom"/>
          </w:tcPr>
          <w:p>
            <w:pPr>
              <w:spacing w:after="0" w:line="142" w:lineRule="exact"/>
              <w:rPr>
                <w:sz w:val="20"/>
                <w:szCs w:val="20"/>
                <w:color w:val="auto"/>
              </w:rPr>
            </w:pPr>
            <w:r>
              <w:rPr>
                <w:rFonts w:ascii="Arial" w:cs="Arial" w:eastAsia="Arial" w:hAnsi="Arial"/>
                <w:sz w:val="13"/>
                <w:szCs w:val="13"/>
                <w:b w:val="1"/>
                <w:bCs w:val="1"/>
                <w:color w:val="auto"/>
              </w:rPr>
              <w:t>Year Non-GAAP</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320" w:type="dxa"/>
            <w:vAlign w:val="bottom"/>
          </w:tcPr>
          <w:p>
            <w:pPr>
              <w:spacing w:after="0"/>
              <w:rPr>
                <w:sz w:val="20"/>
                <w:szCs w:val="20"/>
                <w:color w:val="auto"/>
              </w:rPr>
            </w:pPr>
            <w:r>
              <w:rPr>
                <w:rFonts w:ascii="Arial" w:cs="Arial" w:eastAsia="Arial" w:hAnsi="Arial"/>
                <w:sz w:val="13"/>
                <w:szCs w:val="13"/>
                <w:b w:val="1"/>
                <w:bCs w:val="1"/>
                <w:color w:val="auto"/>
              </w:rPr>
              <w:t>Measures:</w:t>
            </w:r>
          </w:p>
        </w:tc>
        <w:tc>
          <w:tcPr>
            <w:tcW w:w="32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jc w:val="right"/>
              <w:ind w:right="397"/>
              <w:spacing w:after="0"/>
              <w:rPr>
                <w:sz w:val="20"/>
                <w:szCs w:val="20"/>
                <w:color w:val="auto"/>
              </w:rPr>
            </w:pPr>
            <w:r>
              <w:rPr>
                <w:rFonts w:ascii="Arial" w:cs="Arial" w:eastAsia="Arial" w:hAnsi="Arial"/>
                <w:sz w:val="13"/>
                <w:szCs w:val="13"/>
                <w:color w:val="auto"/>
                <w:w w:val="89"/>
              </w:rPr>
              <w:t>2014</w:t>
            </w:r>
          </w:p>
        </w:tc>
        <w:tc>
          <w:tcPr>
            <w:tcW w:w="28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640" w:type="dxa"/>
            <w:vAlign w:val="bottom"/>
            <w:tcBorders>
              <w:bottom w:val="single" w:sz="8" w:color="auto"/>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spacing w:after="0"/>
              <w:rPr>
                <w:sz w:val="13"/>
                <w:szCs w:val="13"/>
                <w:color w:val="auto"/>
              </w:rPr>
            </w:pPr>
          </w:p>
        </w:tc>
        <w:tc>
          <w:tcPr>
            <w:tcW w:w="2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4"/>
        </w:trPr>
        <w:tc>
          <w:tcPr>
            <w:tcW w:w="1320" w:type="dxa"/>
            <w:vAlign w:val="bottom"/>
          </w:tcPr>
          <w:p>
            <w:pPr>
              <w:spacing w:after="0"/>
              <w:rPr>
                <w:sz w:val="20"/>
                <w:szCs w:val="20"/>
                <w:color w:val="auto"/>
              </w:rPr>
            </w:pPr>
            <w:r>
              <w:rPr>
                <w:rFonts w:ascii="Arial" w:cs="Arial" w:eastAsia="Arial" w:hAnsi="Arial"/>
                <w:sz w:val="13"/>
                <w:szCs w:val="13"/>
                <w:color w:val="auto"/>
              </w:rPr>
              <w:t>(per diluted share)</w:t>
            </w:r>
          </w:p>
        </w:tc>
        <w:tc>
          <w:tcPr>
            <w:tcW w:w="320" w:type="dxa"/>
            <w:vAlign w:val="bottom"/>
          </w:tcPr>
          <w:p>
            <w:pPr>
              <w:spacing w:after="0"/>
              <w:rPr>
                <w:sz w:val="17"/>
                <w:szCs w:val="17"/>
                <w:color w:val="auto"/>
              </w:rPr>
            </w:pPr>
          </w:p>
        </w:tc>
        <w:tc>
          <w:tcPr>
            <w:tcW w:w="740" w:type="dxa"/>
            <w:vAlign w:val="bottom"/>
          </w:tcPr>
          <w:p>
            <w:pPr>
              <w:jc w:val="right"/>
              <w:ind w:right="377"/>
              <w:spacing w:after="0"/>
              <w:rPr>
                <w:sz w:val="20"/>
                <w:szCs w:val="20"/>
                <w:color w:val="auto"/>
              </w:rPr>
            </w:pPr>
            <w:r>
              <w:rPr>
                <w:rFonts w:ascii="Arial" w:cs="Arial" w:eastAsia="Arial" w:hAnsi="Arial"/>
                <w:sz w:val="13"/>
                <w:szCs w:val="13"/>
                <w:color w:val="auto"/>
              </w:rPr>
              <w:t>Q1</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gridSpan w:val="2"/>
          </w:tcPr>
          <w:p>
            <w:pPr>
              <w:jc w:val="center"/>
              <w:ind w:right="600"/>
              <w:spacing w:after="0"/>
              <w:rPr>
                <w:sz w:val="20"/>
                <w:szCs w:val="20"/>
                <w:color w:val="auto"/>
              </w:rPr>
            </w:pPr>
            <w:r>
              <w:rPr>
                <w:rFonts w:ascii="Arial" w:cs="Arial" w:eastAsia="Arial" w:hAnsi="Arial"/>
                <w:sz w:val="13"/>
                <w:szCs w:val="13"/>
                <w:color w:val="auto"/>
                <w:w w:val="91"/>
              </w:rPr>
              <w:t>Q2</w:t>
            </w:r>
          </w:p>
        </w:tc>
        <w:tc>
          <w:tcPr>
            <w:tcW w:w="220" w:type="dxa"/>
            <w:vAlign w:val="bottom"/>
          </w:tcPr>
          <w:p>
            <w:pPr>
              <w:spacing w:after="0"/>
              <w:rPr>
                <w:sz w:val="17"/>
                <w:szCs w:val="17"/>
                <w:color w:val="auto"/>
              </w:rPr>
            </w:pPr>
          </w:p>
        </w:tc>
        <w:tc>
          <w:tcPr>
            <w:tcW w:w="740" w:type="dxa"/>
            <w:vAlign w:val="bottom"/>
          </w:tcPr>
          <w:p>
            <w:pPr>
              <w:jc w:val="right"/>
              <w:ind w:right="337"/>
              <w:spacing w:after="0"/>
              <w:rPr>
                <w:sz w:val="20"/>
                <w:szCs w:val="20"/>
                <w:color w:val="auto"/>
              </w:rPr>
            </w:pPr>
            <w:r>
              <w:rPr>
                <w:rFonts w:ascii="Arial" w:cs="Arial" w:eastAsia="Arial" w:hAnsi="Arial"/>
                <w:sz w:val="13"/>
                <w:szCs w:val="13"/>
                <w:color w:val="auto"/>
              </w:rPr>
              <w:t>Q3</w:t>
            </w: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40" w:type="dxa"/>
            <w:vAlign w:val="bottom"/>
            <w:gridSpan w:val="2"/>
          </w:tcPr>
          <w:p>
            <w:pPr>
              <w:jc w:val="center"/>
              <w:ind w:right="580"/>
              <w:spacing w:after="0"/>
              <w:rPr>
                <w:sz w:val="20"/>
                <w:szCs w:val="20"/>
                <w:color w:val="auto"/>
              </w:rPr>
            </w:pPr>
            <w:r>
              <w:rPr>
                <w:rFonts w:ascii="Arial" w:cs="Arial" w:eastAsia="Arial" w:hAnsi="Arial"/>
                <w:sz w:val="13"/>
                <w:szCs w:val="13"/>
                <w:color w:val="auto"/>
                <w:w w:val="91"/>
              </w:rPr>
              <w:t>Q4</w:t>
            </w:r>
          </w:p>
        </w:tc>
        <w:tc>
          <w:tcPr>
            <w:tcW w:w="240" w:type="dxa"/>
            <w:vAlign w:val="bottom"/>
          </w:tcPr>
          <w:p>
            <w:pPr>
              <w:spacing w:after="0"/>
              <w:rPr>
                <w:sz w:val="17"/>
                <w:szCs w:val="17"/>
                <w:color w:val="auto"/>
              </w:rPr>
            </w:pPr>
          </w:p>
        </w:tc>
        <w:tc>
          <w:tcPr>
            <w:tcW w:w="1100" w:type="dxa"/>
            <w:vAlign w:val="bottom"/>
            <w:gridSpan w:val="2"/>
          </w:tcPr>
          <w:p>
            <w:pPr>
              <w:jc w:val="center"/>
              <w:ind w:right="520"/>
              <w:spacing w:after="0"/>
              <w:rPr>
                <w:sz w:val="20"/>
                <w:szCs w:val="20"/>
                <w:color w:val="auto"/>
              </w:rPr>
            </w:pPr>
            <w:r>
              <w:rPr>
                <w:rFonts w:ascii="Arial" w:cs="Arial" w:eastAsia="Arial" w:hAnsi="Arial"/>
                <w:sz w:val="13"/>
                <w:szCs w:val="13"/>
                <w:color w:val="auto"/>
                <w:w w:val="96"/>
              </w:rPr>
              <w:t>Full Year</w:t>
            </w:r>
          </w:p>
        </w:tc>
        <w:tc>
          <w:tcPr>
            <w:tcW w:w="3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6"/>
        </w:trPr>
        <w:tc>
          <w:tcPr>
            <w:tcW w:w="1320" w:type="dxa"/>
            <w:vAlign w:val="bottom"/>
          </w:tcPr>
          <w:p>
            <w:pPr>
              <w:spacing w:after="0" w:line="126" w:lineRule="exact"/>
              <w:rPr>
                <w:sz w:val="20"/>
                <w:szCs w:val="20"/>
                <w:color w:val="auto"/>
              </w:rPr>
            </w:pPr>
            <w:r>
              <w:rPr>
                <w:rFonts w:ascii="Arial" w:cs="Arial" w:eastAsia="Arial" w:hAnsi="Arial"/>
                <w:sz w:val="13"/>
                <w:szCs w:val="13"/>
                <w:color w:val="auto"/>
              </w:rPr>
              <w:t>Income (loss) before</w:t>
            </w:r>
          </w:p>
        </w:tc>
        <w:tc>
          <w:tcPr>
            <w:tcW w:w="32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spacing w:after="0"/>
              <w:rPr>
                <w:sz w:val="10"/>
                <w:szCs w:val="10"/>
                <w:color w:val="auto"/>
              </w:rPr>
            </w:pPr>
          </w:p>
        </w:tc>
        <w:tc>
          <w:tcPr>
            <w:tcW w:w="300" w:type="dxa"/>
            <w:vAlign w:val="bottom"/>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640" w:type="dxa"/>
            <w:vAlign w:val="bottom"/>
            <w:tcBorders>
              <w:top w:val="single" w:sz="8" w:color="auto"/>
            </w:tcBorders>
          </w:tcPr>
          <w:p>
            <w:pPr>
              <w:spacing w:after="0"/>
              <w:rPr>
                <w:sz w:val="10"/>
                <w:szCs w:val="10"/>
                <w:color w:val="auto"/>
              </w:rPr>
            </w:pPr>
          </w:p>
        </w:tc>
        <w:tc>
          <w:tcPr>
            <w:tcW w:w="300" w:type="dxa"/>
            <w:vAlign w:val="bottom"/>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82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2"/>
        </w:trPr>
        <w:tc>
          <w:tcPr>
            <w:tcW w:w="1320" w:type="dxa"/>
            <w:vAlign w:val="bottom"/>
          </w:tcPr>
          <w:p>
            <w:pPr>
              <w:spacing w:after="0" w:line="142" w:lineRule="exact"/>
              <w:rPr>
                <w:sz w:val="20"/>
                <w:szCs w:val="20"/>
                <w:color w:val="auto"/>
              </w:rPr>
            </w:pPr>
            <w:r>
              <w:rPr>
                <w:rFonts w:ascii="Arial" w:cs="Arial" w:eastAsia="Arial" w:hAnsi="Arial"/>
                <w:sz w:val="13"/>
                <w:szCs w:val="13"/>
                <w:color w:val="auto"/>
              </w:rPr>
              <w:t>other items:</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Income (loss)</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from continuing</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operations</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attributable to</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Viad</w:t>
            </w:r>
          </w:p>
        </w:tc>
        <w:tc>
          <w:tcPr>
            <w:tcW w:w="320" w:type="dxa"/>
            <w:vAlign w:val="bottom"/>
          </w:tcPr>
          <w:p>
            <w:pPr>
              <w:jc w:val="right"/>
              <w:ind w:right="77"/>
              <w:spacing w:after="0" w:line="142" w:lineRule="exact"/>
              <w:rPr>
                <w:sz w:val="20"/>
                <w:szCs w:val="20"/>
                <w:color w:val="auto"/>
              </w:rPr>
            </w:pPr>
            <w:r>
              <w:rPr>
                <w:rFonts w:ascii="Arial" w:cs="Arial" w:eastAsia="Arial" w:hAnsi="Arial"/>
                <w:sz w:val="13"/>
                <w:szCs w:val="13"/>
                <w:color w:val="auto"/>
              </w:rPr>
              <w:t>$</w:t>
            </w:r>
          </w:p>
        </w:tc>
        <w:tc>
          <w:tcPr>
            <w:tcW w:w="7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0.46</w:t>
            </w:r>
          </w:p>
        </w:tc>
        <w:tc>
          <w:tcPr>
            <w:tcW w:w="600" w:type="dxa"/>
            <w:vAlign w:val="bottom"/>
            <w:gridSpan w:val="2"/>
          </w:tcPr>
          <w:p>
            <w:pPr>
              <w:jc w:val="right"/>
              <w:ind w:right="77"/>
              <w:spacing w:after="0" w:line="142" w:lineRule="exact"/>
              <w:rPr>
                <w:sz w:val="20"/>
                <w:szCs w:val="20"/>
                <w:color w:val="auto"/>
              </w:rPr>
            </w:pPr>
            <w:r>
              <w:rPr>
                <w:rFonts w:ascii="Arial" w:cs="Arial" w:eastAsia="Arial" w:hAnsi="Arial"/>
                <w:sz w:val="13"/>
                <w:szCs w:val="13"/>
                <w:color w:val="auto"/>
              </w:rPr>
              <w:t>$</w:t>
            </w: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0.39</w:t>
            </w:r>
          </w:p>
        </w:tc>
        <w:tc>
          <w:tcPr>
            <w:tcW w:w="280" w:type="dxa"/>
            <w:vAlign w:val="bottom"/>
          </w:tcPr>
          <w:p>
            <w:pPr>
              <w:spacing w:after="0"/>
              <w:rPr>
                <w:sz w:val="12"/>
                <w:szCs w:val="12"/>
                <w:color w:val="auto"/>
              </w:rPr>
            </w:pPr>
          </w:p>
        </w:tc>
        <w:tc>
          <w:tcPr>
            <w:tcW w:w="22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74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1.53</w:t>
            </w:r>
          </w:p>
        </w:tc>
        <w:tc>
          <w:tcPr>
            <w:tcW w:w="560" w:type="dxa"/>
            <w:vAlign w:val="bottom"/>
            <w:gridSpan w:val="2"/>
          </w:tcPr>
          <w:p>
            <w:pPr>
              <w:jc w:val="right"/>
              <w:ind w:right="57"/>
              <w:spacing w:after="0" w:line="142" w:lineRule="exact"/>
              <w:rPr>
                <w:sz w:val="20"/>
                <w:szCs w:val="20"/>
                <w:color w:val="auto"/>
              </w:rPr>
            </w:pPr>
            <w:r>
              <w:rPr>
                <w:rFonts w:ascii="Arial" w:cs="Arial" w:eastAsia="Arial" w:hAnsi="Arial"/>
                <w:sz w:val="13"/>
                <w:szCs w:val="13"/>
                <w:color w:val="auto"/>
              </w:rPr>
              <w:t>$</w:t>
            </w:r>
          </w:p>
        </w:tc>
        <w:tc>
          <w:tcPr>
            <w:tcW w:w="640" w:type="dxa"/>
            <w:vAlign w:val="bottom"/>
          </w:tcPr>
          <w:p>
            <w:pPr>
              <w:jc w:val="right"/>
              <w:ind w:right="77"/>
              <w:spacing w:after="0" w:line="142" w:lineRule="exact"/>
              <w:rPr>
                <w:sz w:val="20"/>
                <w:szCs w:val="20"/>
                <w:color w:val="auto"/>
              </w:rPr>
            </w:pPr>
            <w:r>
              <w:rPr>
                <w:rFonts w:ascii="Arial" w:cs="Arial" w:eastAsia="Arial" w:hAnsi="Arial"/>
                <w:sz w:val="13"/>
                <w:szCs w:val="13"/>
                <w:color w:val="auto"/>
              </w:rPr>
              <w:t>(0.37)</w:t>
            </w:r>
          </w:p>
        </w:tc>
        <w:tc>
          <w:tcPr>
            <w:tcW w:w="300" w:type="dxa"/>
            <w:vAlign w:val="bottom"/>
          </w:tcPr>
          <w:p>
            <w:pPr>
              <w:spacing w:after="0"/>
              <w:rPr>
                <w:sz w:val="12"/>
                <w:szCs w:val="12"/>
                <w:color w:val="auto"/>
              </w:rPr>
            </w:pPr>
          </w:p>
        </w:tc>
        <w:tc>
          <w:tcPr>
            <w:tcW w:w="240" w:type="dxa"/>
            <w:vAlign w:val="bottom"/>
          </w:tcPr>
          <w:p>
            <w:pPr>
              <w:jc w:val="right"/>
              <w:spacing w:after="0" w:line="142" w:lineRule="exact"/>
              <w:rPr>
                <w:sz w:val="20"/>
                <w:szCs w:val="20"/>
                <w:color w:val="auto"/>
              </w:rPr>
            </w:pPr>
            <w:r>
              <w:rPr>
                <w:rFonts w:ascii="Arial" w:cs="Arial" w:eastAsia="Arial" w:hAnsi="Arial"/>
                <w:sz w:val="13"/>
                <w:szCs w:val="13"/>
                <w:color w:val="auto"/>
              </w:rPr>
              <w:t>$</w:t>
            </w:r>
          </w:p>
        </w:tc>
        <w:tc>
          <w:tcPr>
            <w:tcW w:w="82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2.02</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Restructuring</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charges, net of</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tax</w:t>
            </w:r>
          </w:p>
        </w:tc>
        <w:tc>
          <w:tcPr>
            <w:tcW w:w="320" w:type="dxa"/>
            <w:vAlign w:val="bottom"/>
          </w:tcPr>
          <w:p>
            <w:pPr>
              <w:spacing w:after="0"/>
              <w:rPr>
                <w:sz w:val="12"/>
                <w:szCs w:val="12"/>
                <w:color w:val="auto"/>
              </w:rPr>
            </w:pPr>
          </w:p>
        </w:tc>
        <w:tc>
          <w:tcPr>
            <w:tcW w:w="7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0.04</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0.01</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0.05</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Acquisition-</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related costs</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and other non-</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recurring</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expenses, net of</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tax (B)</w:t>
            </w:r>
          </w:p>
        </w:tc>
        <w:tc>
          <w:tcPr>
            <w:tcW w:w="320" w:type="dxa"/>
            <w:vAlign w:val="bottom"/>
          </w:tcPr>
          <w:p>
            <w:pPr>
              <w:spacing w:after="0"/>
              <w:rPr>
                <w:sz w:val="12"/>
                <w:szCs w:val="12"/>
                <w:color w:val="auto"/>
              </w:rPr>
            </w:pPr>
          </w:p>
        </w:tc>
        <w:tc>
          <w:tcPr>
            <w:tcW w:w="7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0.01</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0.07</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0.16</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0.24</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Impairment</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charges, net of</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tax</w:t>
            </w:r>
          </w:p>
        </w:tc>
        <w:tc>
          <w:tcPr>
            <w:tcW w:w="320" w:type="dxa"/>
            <w:vAlign w:val="bottom"/>
          </w:tcPr>
          <w:p>
            <w:pPr>
              <w:spacing w:after="0"/>
              <w:rPr>
                <w:sz w:val="12"/>
                <w:szCs w:val="12"/>
                <w:color w:val="auto"/>
              </w:rPr>
            </w:pPr>
          </w:p>
        </w:tc>
        <w:tc>
          <w:tcPr>
            <w:tcW w:w="7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0.03</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0.03</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Favorable tax</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320" w:type="dxa"/>
            <w:vAlign w:val="bottom"/>
          </w:tcPr>
          <w:p>
            <w:pPr>
              <w:ind w:left="280"/>
              <w:spacing w:after="0" w:line="138" w:lineRule="exact"/>
              <w:rPr>
                <w:sz w:val="20"/>
                <w:szCs w:val="20"/>
                <w:color w:val="auto"/>
              </w:rPr>
            </w:pPr>
            <w:r>
              <w:rPr>
                <w:rFonts w:ascii="Arial" w:cs="Arial" w:eastAsia="Arial" w:hAnsi="Arial"/>
                <w:sz w:val="13"/>
                <w:szCs w:val="13"/>
                <w:color w:val="auto"/>
              </w:rPr>
              <w:t>matters</w:t>
            </w:r>
          </w:p>
        </w:tc>
        <w:tc>
          <w:tcPr>
            <w:tcW w:w="32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jc w:val="right"/>
              <w:ind w:right="77"/>
              <w:spacing w:after="0" w:line="138" w:lineRule="exact"/>
              <w:rPr>
                <w:sz w:val="20"/>
                <w:szCs w:val="20"/>
                <w:color w:val="auto"/>
              </w:rPr>
            </w:pPr>
            <w:r>
              <w:rPr>
                <w:rFonts w:ascii="Arial" w:cs="Arial" w:eastAsia="Arial" w:hAnsi="Arial"/>
                <w:sz w:val="13"/>
                <w:szCs w:val="13"/>
                <w:color w:val="auto"/>
              </w:rPr>
              <w:t>(0.10)</w:t>
            </w:r>
          </w:p>
        </w:tc>
        <w:tc>
          <w:tcPr>
            <w:tcW w:w="30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(0.02)</w:t>
            </w:r>
          </w:p>
        </w:tc>
        <w:tc>
          <w:tcPr>
            <w:tcW w:w="28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(0.50)</w:t>
            </w:r>
          </w:p>
        </w:tc>
        <w:tc>
          <w:tcPr>
            <w:tcW w:w="280" w:type="dxa"/>
            <w:vAlign w:val="bottom"/>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0.03</w:t>
            </w:r>
          </w:p>
        </w:tc>
        <w:tc>
          <w:tcPr>
            <w:tcW w:w="30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jc w:val="right"/>
              <w:ind w:right="97"/>
              <w:spacing w:after="0" w:line="138" w:lineRule="exact"/>
              <w:rPr>
                <w:sz w:val="20"/>
                <w:szCs w:val="20"/>
                <w:color w:val="auto"/>
              </w:rPr>
            </w:pPr>
            <w:r>
              <w:rPr>
                <w:rFonts w:ascii="Arial" w:cs="Arial" w:eastAsia="Arial" w:hAnsi="Arial"/>
                <w:sz w:val="13"/>
                <w:szCs w:val="13"/>
                <w:color w:val="auto"/>
              </w:rPr>
              <w:t>(0.59)</w:t>
            </w: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10"/>
        </w:trPr>
        <w:tc>
          <w:tcPr>
            <w:tcW w:w="1320" w:type="dxa"/>
            <w:vAlign w:val="bottom"/>
          </w:tcPr>
          <w:p>
            <w:pPr>
              <w:ind w:left="280"/>
              <w:spacing w:after="0" w:line="110" w:lineRule="exact"/>
              <w:rPr>
                <w:sz w:val="20"/>
                <w:szCs w:val="20"/>
                <w:color w:val="auto"/>
              </w:rPr>
            </w:pPr>
            <w:r>
              <w:rPr>
                <w:rFonts w:ascii="Arial" w:cs="Arial" w:eastAsia="Arial" w:hAnsi="Arial"/>
                <w:sz w:val="12"/>
                <w:szCs w:val="12"/>
                <w:b w:val="1"/>
                <w:bCs w:val="1"/>
                <w:color w:val="auto"/>
              </w:rPr>
              <w:t>Income (loss)</w:t>
            </w:r>
          </w:p>
        </w:tc>
        <w:tc>
          <w:tcPr>
            <w:tcW w:w="320" w:type="dxa"/>
            <w:vAlign w:val="bottom"/>
          </w:tcPr>
          <w:p>
            <w:pPr>
              <w:spacing w:after="0"/>
              <w:rPr>
                <w:sz w:val="9"/>
                <w:szCs w:val="9"/>
                <w:color w:val="auto"/>
              </w:rPr>
            </w:pPr>
          </w:p>
        </w:tc>
        <w:tc>
          <w:tcPr>
            <w:tcW w:w="740" w:type="dxa"/>
            <w:vAlign w:val="bottom"/>
          </w:tcPr>
          <w:p>
            <w:pPr>
              <w:spacing w:after="0"/>
              <w:rPr>
                <w:sz w:val="9"/>
                <w:szCs w:val="9"/>
                <w:color w:val="auto"/>
              </w:rPr>
            </w:pPr>
          </w:p>
        </w:tc>
        <w:tc>
          <w:tcPr>
            <w:tcW w:w="300" w:type="dxa"/>
            <w:vAlign w:val="bottom"/>
          </w:tcPr>
          <w:p>
            <w:pPr>
              <w:spacing w:after="0"/>
              <w:rPr>
                <w:sz w:val="9"/>
                <w:szCs w:val="9"/>
                <w:color w:val="auto"/>
              </w:rPr>
            </w:pPr>
          </w:p>
        </w:tc>
        <w:tc>
          <w:tcPr>
            <w:tcW w:w="300" w:type="dxa"/>
            <w:vAlign w:val="bottom"/>
          </w:tcPr>
          <w:p>
            <w:pPr>
              <w:spacing w:after="0"/>
              <w:rPr>
                <w:sz w:val="9"/>
                <w:szCs w:val="9"/>
                <w:color w:val="auto"/>
              </w:rPr>
            </w:pPr>
          </w:p>
        </w:tc>
        <w:tc>
          <w:tcPr>
            <w:tcW w:w="7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tcPr>
          <w:p>
            <w:pPr>
              <w:spacing w:after="0"/>
              <w:rPr>
                <w:sz w:val="9"/>
                <w:szCs w:val="9"/>
                <w:color w:val="auto"/>
              </w:rPr>
            </w:pPr>
          </w:p>
        </w:tc>
        <w:tc>
          <w:tcPr>
            <w:tcW w:w="300" w:type="dxa"/>
            <w:vAlign w:val="bottom"/>
          </w:tcPr>
          <w:p>
            <w:pPr>
              <w:spacing w:after="0"/>
              <w:rPr>
                <w:sz w:val="9"/>
                <w:szCs w:val="9"/>
                <w:color w:val="auto"/>
              </w:rPr>
            </w:pPr>
          </w:p>
        </w:tc>
        <w:tc>
          <w:tcPr>
            <w:tcW w:w="240" w:type="dxa"/>
            <w:vAlign w:val="bottom"/>
          </w:tcPr>
          <w:p>
            <w:pPr>
              <w:spacing w:after="0"/>
              <w:rPr>
                <w:sz w:val="9"/>
                <w:szCs w:val="9"/>
                <w:color w:val="auto"/>
              </w:rPr>
            </w:pPr>
          </w:p>
        </w:tc>
        <w:tc>
          <w:tcPr>
            <w:tcW w:w="820" w:type="dxa"/>
            <w:vAlign w:val="bottom"/>
          </w:tcPr>
          <w:p>
            <w:pPr>
              <w:spacing w:after="0"/>
              <w:rPr>
                <w:sz w:val="9"/>
                <w:szCs w:val="9"/>
                <w:color w:val="auto"/>
              </w:rPr>
            </w:pPr>
          </w:p>
        </w:tc>
        <w:tc>
          <w:tcPr>
            <w:tcW w:w="280" w:type="dxa"/>
            <w:vAlign w:val="bottom"/>
          </w:tcPr>
          <w:p>
            <w:pPr>
              <w:spacing w:after="0"/>
              <w:rPr>
                <w:sz w:val="9"/>
                <w:szCs w:val="9"/>
                <w:color w:val="auto"/>
              </w:rPr>
            </w:pPr>
          </w:p>
        </w:tc>
        <w:tc>
          <w:tcPr>
            <w:tcW w:w="320" w:type="dxa"/>
            <w:vAlign w:val="bottom"/>
          </w:tcPr>
          <w:p>
            <w:pPr>
              <w:spacing w:after="0"/>
              <w:rPr>
                <w:sz w:val="9"/>
                <w:szCs w:val="9"/>
                <w:color w:val="auto"/>
              </w:rPr>
            </w:pPr>
          </w:p>
        </w:tc>
        <w:tc>
          <w:tcPr>
            <w:tcW w:w="7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60" w:type="dxa"/>
            <w:vAlign w:val="bottom"/>
          </w:tcPr>
          <w:p>
            <w:pPr>
              <w:spacing w:after="0"/>
              <w:rPr>
                <w:sz w:val="9"/>
                <w:szCs w:val="9"/>
                <w:color w:val="auto"/>
              </w:rPr>
            </w:pPr>
          </w:p>
        </w:tc>
        <w:tc>
          <w:tcPr>
            <w:tcW w:w="800" w:type="dxa"/>
            <w:vAlign w:val="bottom"/>
          </w:tcPr>
          <w:p>
            <w:pPr>
              <w:spacing w:after="0"/>
              <w:rPr>
                <w:sz w:val="9"/>
                <w:szCs w:val="9"/>
                <w:color w:val="auto"/>
              </w:rPr>
            </w:pPr>
          </w:p>
        </w:tc>
        <w:tc>
          <w:tcPr>
            <w:tcW w:w="300" w:type="dxa"/>
            <w:vAlign w:val="bottom"/>
          </w:tcPr>
          <w:p>
            <w:pPr>
              <w:spacing w:after="0"/>
              <w:rPr>
                <w:sz w:val="9"/>
                <w:szCs w:val="9"/>
                <w:color w:val="auto"/>
              </w:rPr>
            </w:pPr>
          </w:p>
        </w:tc>
        <w:tc>
          <w:tcPr>
            <w:tcW w:w="7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b w:val="1"/>
                <w:bCs w:val="1"/>
                <w:color w:val="auto"/>
              </w:rPr>
              <w:t>before other</w:t>
            </w:r>
          </w:p>
        </w:tc>
        <w:tc>
          <w:tcPr>
            <w:tcW w:w="320" w:type="dxa"/>
            <w:vAlign w:val="bottom"/>
            <w:vMerge w:val="restart"/>
          </w:tcPr>
          <w:p>
            <w:pPr>
              <w:jc w:val="right"/>
              <w:ind w:right="77"/>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0.36</w:t>
            </w:r>
          </w:p>
        </w:tc>
        <w:tc>
          <w:tcPr>
            <w:tcW w:w="300" w:type="dxa"/>
            <w:vAlign w:val="bottom"/>
            <w:vMerge w:val="restart"/>
          </w:tcPr>
          <w:p>
            <w:pPr>
              <w:spacing w:after="0"/>
              <w:rPr>
                <w:sz w:val="12"/>
                <w:szCs w:val="12"/>
                <w:color w:val="auto"/>
              </w:rPr>
            </w:pPr>
          </w:p>
        </w:tc>
        <w:tc>
          <w:tcPr>
            <w:tcW w:w="300" w:type="dxa"/>
            <w:vAlign w:val="bottom"/>
            <w:vMerge w:val="restart"/>
          </w:tcPr>
          <w:p>
            <w:pPr>
              <w:jc w:val="right"/>
              <w:ind w:right="77"/>
              <w:spacing w:after="0"/>
              <w:rPr>
                <w:sz w:val="20"/>
                <w:szCs w:val="20"/>
                <w:color w:val="auto"/>
              </w:rPr>
            </w:pPr>
            <w:r>
              <w:rPr>
                <w:rFonts w:ascii="Arial" w:cs="Arial" w:eastAsia="Arial" w:hAnsi="Arial"/>
                <w:sz w:val="13"/>
                <w:szCs w:val="13"/>
                <w:b w:val="1"/>
                <w:bCs w:val="1"/>
                <w:color w:val="auto"/>
              </w:rPr>
              <w:t>$</w:t>
            </w:r>
          </w:p>
        </w:tc>
        <w:tc>
          <w:tcPr>
            <w:tcW w:w="76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0.45</w:t>
            </w:r>
          </w:p>
        </w:tc>
        <w:tc>
          <w:tcPr>
            <w:tcW w:w="280" w:type="dxa"/>
            <w:vAlign w:val="bottom"/>
          </w:tcPr>
          <w:p>
            <w:pPr>
              <w:spacing w:after="0"/>
              <w:rPr>
                <w:sz w:val="12"/>
                <w:szCs w:val="12"/>
                <w:color w:val="auto"/>
              </w:rPr>
            </w:pPr>
          </w:p>
        </w:tc>
        <w:tc>
          <w:tcPr>
            <w:tcW w:w="2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1.11</w:t>
            </w:r>
          </w:p>
        </w:tc>
        <w:tc>
          <w:tcPr>
            <w:tcW w:w="280" w:type="dxa"/>
            <w:vAlign w:val="bottom"/>
            <w:vMerge w:val="restart"/>
          </w:tcPr>
          <w:p>
            <w:pPr>
              <w:spacing w:after="0"/>
              <w:rPr>
                <w:sz w:val="12"/>
                <w:szCs w:val="12"/>
                <w:color w:val="auto"/>
              </w:rPr>
            </w:pPr>
          </w:p>
        </w:tc>
        <w:tc>
          <w:tcPr>
            <w:tcW w:w="280" w:type="dxa"/>
            <w:vAlign w:val="bottom"/>
            <w:vMerge w:val="restart"/>
          </w:tcPr>
          <w:p>
            <w:pPr>
              <w:jc w:val="right"/>
              <w:ind w:right="57"/>
              <w:spacing w:after="0"/>
              <w:rPr>
                <w:sz w:val="20"/>
                <w:szCs w:val="20"/>
                <w:color w:val="auto"/>
              </w:rPr>
            </w:pPr>
            <w:r>
              <w:rPr>
                <w:rFonts w:ascii="Arial" w:cs="Arial" w:eastAsia="Arial" w:hAnsi="Arial"/>
                <w:sz w:val="13"/>
                <w:szCs w:val="13"/>
                <w:b w:val="1"/>
                <w:bCs w:val="1"/>
                <w:color w:val="auto"/>
              </w:rPr>
              <w:t>$</w:t>
            </w:r>
          </w:p>
        </w:tc>
        <w:tc>
          <w:tcPr>
            <w:tcW w:w="640" w:type="dxa"/>
            <w:vAlign w:val="bottom"/>
            <w:vMerge w:val="restart"/>
          </w:tcPr>
          <w:p>
            <w:pPr>
              <w:jc w:val="right"/>
              <w:ind w:right="77"/>
              <w:spacing w:after="0"/>
              <w:rPr>
                <w:sz w:val="20"/>
                <w:szCs w:val="20"/>
                <w:color w:val="auto"/>
              </w:rPr>
            </w:pPr>
            <w:r>
              <w:rPr>
                <w:rFonts w:ascii="Arial" w:cs="Arial" w:eastAsia="Arial" w:hAnsi="Arial"/>
                <w:sz w:val="13"/>
                <w:szCs w:val="13"/>
                <w:b w:val="1"/>
                <w:bCs w:val="1"/>
                <w:color w:val="auto"/>
              </w:rPr>
              <w:t>(0.18)</w:t>
            </w:r>
          </w:p>
        </w:tc>
        <w:tc>
          <w:tcPr>
            <w:tcW w:w="300" w:type="dxa"/>
            <w:vAlign w:val="bottom"/>
          </w:tcPr>
          <w:p>
            <w:pPr>
              <w:spacing w:after="0"/>
              <w:rPr>
                <w:sz w:val="12"/>
                <w:szCs w:val="12"/>
                <w:color w:val="auto"/>
              </w:rPr>
            </w:pPr>
          </w:p>
        </w:tc>
        <w:tc>
          <w:tcPr>
            <w:tcW w:w="2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2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1.75</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0"/>
        </w:trPr>
        <w:tc>
          <w:tcPr>
            <w:tcW w:w="1320" w:type="dxa"/>
            <w:vAlign w:val="bottom"/>
          </w:tcPr>
          <w:p>
            <w:pPr>
              <w:ind w:left="280"/>
              <w:spacing w:after="0" w:line="142" w:lineRule="exact"/>
              <w:rPr>
                <w:sz w:val="20"/>
                <w:szCs w:val="20"/>
                <w:color w:val="auto"/>
              </w:rPr>
            </w:pPr>
            <w:r>
              <w:rPr>
                <w:rFonts w:ascii="Arial" w:cs="Arial" w:eastAsia="Arial" w:hAnsi="Arial"/>
                <w:sz w:val="13"/>
                <w:szCs w:val="13"/>
                <w:b w:val="1"/>
                <w:bCs w:val="1"/>
                <w:color w:val="auto"/>
              </w:rPr>
              <w:t>items</w:t>
            </w:r>
          </w:p>
        </w:tc>
        <w:tc>
          <w:tcPr>
            <w:tcW w:w="320" w:type="dxa"/>
            <w:vAlign w:val="bottom"/>
            <w:tcBorders>
              <w:bottom w:val="single" w:sz="8" w:color="auto"/>
            </w:tcBorders>
            <w:vMerge w:val="continue"/>
          </w:tcPr>
          <w:p>
            <w:pPr>
              <w:spacing w:after="0"/>
              <w:rPr>
                <w:sz w:val="12"/>
                <w:szCs w:val="12"/>
                <w:color w:val="auto"/>
              </w:rPr>
            </w:pPr>
          </w:p>
        </w:tc>
        <w:tc>
          <w:tcPr>
            <w:tcW w:w="740" w:type="dxa"/>
            <w:vAlign w:val="bottom"/>
            <w:tcBorders>
              <w:bottom w:val="single" w:sz="8" w:color="auto"/>
            </w:tcBorders>
            <w:vMerge w:val="continue"/>
          </w:tcPr>
          <w:p>
            <w:pPr>
              <w:spacing w:after="0"/>
              <w:rPr>
                <w:sz w:val="12"/>
                <w:szCs w:val="12"/>
                <w:color w:val="auto"/>
              </w:rPr>
            </w:pPr>
          </w:p>
        </w:tc>
        <w:tc>
          <w:tcPr>
            <w:tcW w:w="300" w:type="dxa"/>
            <w:vAlign w:val="bottom"/>
            <w:vMerge w:val="continue"/>
          </w:tcPr>
          <w:p>
            <w:pPr>
              <w:spacing w:after="0"/>
              <w:rPr>
                <w:sz w:val="12"/>
                <w:szCs w:val="12"/>
                <w:color w:val="auto"/>
              </w:rPr>
            </w:pPr>
          </w:p>
        </w:tc>
        <w:tc>
          <w:tcPr>
            <w:tcW w:w="300" w:type="dxa"/>
            <w:vAlign w:val="bottom"/>
            <w:tcBorders>
              <w:bottom w:val="single" w:sz="8" w:color="auto"/>
            </w:tcBorders>
            <w:vMerge w:val="continue"/>
          </w:tcPr>
          <w:p>
            <w:pPr>
              <w:spacing w:after="0"/>
              <w:rPr>
                <w:sz w:val="12"/>
                <w:szCs w:val="12"/>
                <w:color w:val="auto"/>
              </w:rPr>
            </w:pPr>
          </w:p>
        </w:tc>
        <w:tc>
          <w:tcPr>
            <w:tcW w:w="76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Borders>
              <w:bottom w:val="single" w:sz="8" w:color="auto"/>
            </w:tcBorders>
            <w:vMerge w:val="continue"/>
          </w:tcPr>
          <w:p>
            <w:pPr>
              <w:spacing w:after="0"/>
              <w:rPr>
                <w:sz w:val="12"/>
                <w:szCs w:val="12"/>
                <w:color w:val="auto"/>
              </w:rPr>
            </w:pPr>
          </w:p>
        </w:tc>
        <w:tc>
          <w:tcPr>
            <w:tcW w:w="740" w:type="dxa"/>
            <w:vAlign w:val="bottom"/>
            <w:tcBorders>
              <w:bottom w:val="single" w:sz="8" w:color="auto"/>
            </w:tcBorders>
            <w:vMerge w:val="continue"/>
          </w:tcPr>
          <w:p>
            <w:pPr>
              <w:spacing w:after="0"/>
              <w:rPr>
                <w:sz w:val="12"/>
                <w:szCs w:val="12"/>
                <w:color w:val="auto"/>
              </w:rPr>
            </w:pPr>
          </w:p>
        </w:tc>
        <w:tc>
          <w:tcPr>
            <w:tcW w:w="280" w:type="dxa"/>
            <w:vAlign w:val="bottom"/>
            <w:vMerge w:val="continue"/>
          </w:tcPr>
          <w:p>
            <w:pPr>
              <w:spacing w:after="0"/>
              <w:rPr>
                <w:sz w:val="12"/>
                <w:szCs w:val="12"/>
                <w:color w:val="auto"/>
              </w:rPr>
            </w:pPr>
          </w:p>
        </w:tc>
        <w:tc>
          <w:tcPr>
            <w:tcW w:w="280" w:type="dxa"/>
            <w:vAlign w:val="bottom"/>
            <w:tcBorders>
              <w:bottom w:val="single" w:sz="8" w:color="auto"/>
            </w:tcBorders>
            <w:vMerge w:val="continue"/>
          </w:tcPr>
          <w:p>
            <w:pPr>
              <w:spacing w:after="0"/>
              <w:rPr>
                <w:sz w:val="12"/>
                <w:szCs w:val="12"/>
                <w:color w:val="auto"/>
              </w:rPr>
            </w:pPr>
          </w:p>
        </w:tc>
        <w:tc>
          <w:tcPr>
            <w:tcW w:w="640" w:type="dxa"/>
            <w:vAlign w:val="bottom"/>
            <w:tcBorders>
              <w:bottom w:val="single" w:sz="8" w:color="auto"/>
            </w:tcBorders>
            <w:vMerge w:val="continue"/>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Borders>
              <w:bottom w:val="single" w:sz="8" w:color="auto"/>
            </w:tcBorders>
            <w:vMerge w:val="continue"/>
          </w:tcPr>
          <w:p>
            <w:pPr>
              <w:spacing w:after="0"/>
              <w:rPr>
                <w:sz w:val="12"/>
                <w:szCs w:val="12"/>
                <w:color w:val="auto"/>
              </w:rPr>
            </w:pPr>
          </w:p>
        </w:tc>
        <w:tc>
          <w:tcPr>
            <w:tcW w:w="82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25"/>
        </w:trPr>
        <w:tc>
          <w:tcPr>
            <w:tcW w:w="13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gridSpan w:val="4"/>
          </w:tcPr>
          <w:p>
            <w:pPr>
              <w:ind w:left="240"/>
              <w:spacing w:after="0"/>
              <w:rPr>
                <w:sz w:val="20"/>
                <w:szCs w:val="20"/>
                <w:color w:val="auto"/>
              </w:rPr>
            </w:pPr>
            <w:r>
              <w:rPr>
                <w:rFonts w:ascii="Arial" w:cs="Arial" w:eastAsia="Arial" w:hAnsi="Arial"/>
                <w:sz w:val="13"/>
                <w:szCs w:val="13"/>
                <w:color w:val="auto"/>
              </w:rPr>
              <w:t>2014 Third Quarter</w:t>
            </w:r>
          </w:p>
        </w:tc>
        <w:tc>
          <w:tcPr>
            <w:tcW w:w="22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gridSpan w:val="3"/>
          </w:tcPr>
          <w:p>
            <w:pPr>
              <w:ind w:left="140"/>
              <w:spacing w:after="0"/>
              <w:rPr>
                <w:sz w:val="20"/>
                <w:szCs w:val="20"/>
                <w:color w:val="auto"/>
              </w:rPr>
            </w:pPr>
            <w:r>
              <w:rPr>
                <w:rFonts w:ascii="Arial" w:cs="Arial" w:eastAsia="Arial" w:hAnsi="Arial"/>
                <w:sz w:val="13"/>
                <w:szCs w:val="13"/>
                <w:color w:val="auto"/>
              </w:rPr>
              <w:t>2014 Full Year</w:t>
            </w:r>
          </w:p>
        </w:tc>
        <w:tc>
          <w:tcPr>
            <w:tcW w:w="26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4"/>
        </w:trPr>
        <w:tc>
          <w:tcPr>
            <w:tcW w:w="1320" w:type="dxa"/>
            <w:vAlign w:val="bottom"/>
          </w:tcPr>
          <w:p>
            <w:pPr>
              <w:spacing w:after="0"/>
              <w:rPr>
                <w:sz w:val="20"/>
                <w:szCs w:val="20"/>
                <w:color w:val="auto"/>
              </w:rPr>
            </w:pPr>
            <w:r>
              <w:rPr>
                <w:rFonts w:ascii="Arial" w:cs="Arial" w:eastAsia="Arial" w:hAnsi="Arial"/>
                <w:sz w:val="13"/>
                <w:szCs w:val="13"/>
                <w:color w:val="auto"/>
              </w:rPr>
              <w:t>(in thousands)</w:t>
            </w:r>
          </w:p>
        </w:tc>
        <w:tc>
          <w:tcPr>
            <w:tcW w:w="320" w:type="dxa"/>
            <w:vAlign w:val="bottom"/>
          </w:tcPr>
          <w:p>
            <w:pPr>
              <w:spacing w:after="0"/>
              <w:rPr>
                <w:sz w:val="17"/>
                <w:szCs w:val="17"/>
                <w:color w:val="auto"/>
              </w:rPr>
            </w:pPr>
          </w:p>
        </w:tc>
        <w:tc>
          <w:tcPr>
            <w:tcW w:w="740" w:type="dxa"/>
            <w:vAlign w:val="bottom"/>
          </w:tcPr>
          <w:p>
            <w:pPr>
              <w:jc w:val="right"/>
              <w:ind w:right="317"/>
              <w:spacing w:after="0"/>
              <w:rPr>
                <w:sz w:val="20"/>
                <w:szCs w:val="20"/>
                <w:color w:val="auto"/>
              </w:rPr>
            </w:pPr>
            <w:r>
              <w:rPr>
                <w:rFonts w:ascii="Arial" w:cs="Arial" w:eastAsia="Arial" w:hAnsi="Arial"/>
                <w:sz w:val="13"/>
                <w:szCs w:val="13"/>
                <w:color w:val="auto"/>
              </w:rPr>
              <w:t>M&amp;E</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gridSpan w:val="2"/>
          </w:tcPr>
          <w:p>
            <w:pPr>
              <w:jc w:val="center"/>
              <w:ind w:right="580"/>
              <w:spacing w:after="0"/>
              <w:rPr>
                <w:sz w:val="20"/>
                <w:szCs w:val="20"/>
                <w:color w:val="auto"/>
              </w:rPr>
            </w:pPr>
            <w:r>
              <w:rPr>
                <w:rFonts w:ascii="Arial" w:cs="Arial" w:eastAsia="Arial" w:hAnsi="Arial"/>
                <w:sz w:val="13"/>
                <w:szCs w:val="13"/>
                <w:color w:val="auto"/>
                <w:w w:val="99"/>
              </w:rPr>
              <w:t>T&amp;R</w:t>
            </w:r>
          </w:p>
        </w:tc>
        <w:tc>
          <w:tcPr>
            <w:tcW w:w="960" w:type="dxa"/>
            <w:vAlign w:val="bottom"/>
            <w:gridSpan w:val="2"/>
          </w:tcPr>
          <w:p>
            <w:pPr>
              <w:jc w:val="right"/>
              <w:ind w:right="137"/>
              <w:spacing w:after="0"/>
              <w:rPr>
                <w:sz w:val="20"/>
                <w:szCs w:val="20"/>
                <w:color w:val="auto"/>
              </w:rPr>
            </w:pPr>
            <w:r>
              <w:rPr>
                <w:rFonts w:ascii="Arial" w:cs="Arial" w:eastAsia="Arial" w:hAnsi="Arial"/>
                <w:sz w:val="13"/>
                <w:szCs w:val="13"/>
                <w:color w:val="auto"/>
              </w:rPr>
              <w:t>Viad Total</w:t>
            </w: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00" w:type="dxa"/>
            <w:vAlign w:val="bottom"/>
            <w:gridSpan w:val="2"/>
          </w:tcPr>
          <w:p>
            <w:pPr>
              <w:jc w:val="center"/>
              <w:ind w:right="520"/>
              <w:spacing w:after="0"/>
              <w:rPr>
                <w:sz w:val="20"/>
                <w:szCs w:val="20"/>
                <w:color w:val="auto"/>
              </w:rPr>
            </w:pPr>
            <w:r>
              <w:rPr>
                <w:rFonts w:ascii="Arial" w:cs="Arial" w:eastAsia="Arial" w:hAnsi="Arial"/>
                <w:sz w:val="13"/>
                <w:szCs w:val="13"/>
                <w:color w:val="auto"/>
                <w:w w:val="92"/>
              </w:rPr>
              <w:t>M&amp;E</w:t>
            </w:r>
          </w:p>
        </w:tc>
        <w:tc>
          <w:tcPr>
            <w:tcW w:w="320" w:type="dxa"/>
            <w:vAlign w:val="bottom"/>
          </w:tcPr>
          <w:p>
            <w:pPr>
              <w:spacing w:after="0"/>
              <w:rPr>
                <w:sz w:val="17"/>
                <w:szCs w:val="17"/>
                <w:color w:val="auto"/>
              </w:rPr>
            </w:pPr>
          </w:p>
        </w:tc>
        <w:tc>
          <w:tcPr>
            <w:tcW w:w="1040" w:type="dxa"/>
            <w:vAlign w:val="bottom"/>
            <w:gridSpan w:val="2"/>
          </w:tcPr>
          <w:p>
            <w:pPr>
              <w:ind w:left="100"/>
              <w:spacing w:after="0"/>
              <w:rPr>
                <w:sz w:val="20"/>
                <w:szCs w:val="20"/>
                <w:color w:val="auto"/>
              </w:rPr>
            </w:pPr>
            <w:r>
              <w:rPr>
                <w:rFonts w:ascii="Arial" w:cs="Arial" w:eastAsia="Arial" w:hAnsi="Arial"/>
                <w:sz w:val="13"/>
                <w:szCs w:val="13"/>
                <w:color w:val="auto"/>
              </w:rPr>
              <w:t>T&amp;R</w:t>
            </w:r>
          </w:p>
        </w:tc>
        <w:tc>
          <w:tcPr>
            <w:tcW w:w="260" w:type="dxa"/>
            <w:vAlign w:val="bottom"/>
          </w:tcPr>
          <w:p>
            <w:pPr>
              <w:spacing w:after="0"/>
              <w:rPr>
                <w:sz w:val="17"/>
                <w:szCs w:val="17"/>
                <w:color w:val="auto"/>
              </w:rPr>
            </w:pPr>
          </w:p>
        </w:tc>
        <w:tc>
          <w:tcPr>
            <w:tcW w:w="800" w:type="dxa"/>
            <w:vAlign w:val="bottom"/>
          </w:tcPr>
          <w:p>
            <w:pPr>
              <w:jc w:val="right"/>
              <w:ind w:right="177"/>
              <w:spacing w:after="0"/>
              <w:rPr>
                <w:sz w:val="20"/>
                <w:szCs w:val="20"/>
                <w:color w:val="auto"/>
              </w:rPr>
            </w:pPr>
            <w:r>
              <w:rPr>
                <w:rFonts w:ascii="Arial" w:cs="Arial" w:eastAsia="Arial" w:hAnsi="Arial"/>
                <w:sz w:val="13"/>
                <w:szCs w:val="13"/>
                <w:color w:val="auto"/>
                <w:w w:val="92"/>
              </w:rPr>
              <w:t>Viad Total</w:t>
            </w:r>
          </w:p>
        </w:tc>
        <w:tc>
          <w:tcPr>
            <w:tcW w:w="3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6"/>
        </w:trPr>
        <w:tc>
          <w:tcPr>
            <w:tcW w:w="1320" w:type="dxa"/>
            <w:vAlign w:val="bottom"/>
          </w:tcPr>
          <w:p>
            <w:pPr>
              <w:spacing w:after="0" w:line="126" w:lineRule="exact"/>
              <w:rPr>
                <w:sz w:val="20"/>
                <w:szCs w:val="20"/>
                <w:color w:val="auto"/>
              </w:rPr>
            </w:pPr>
            <w:r>
              <w:rPr>
                <w:rFonts w:ascii="Arial" w:cs="Arial" w:eastAsia="Arial" w:hAnsi="Arial"/>
                <w:sz w:val="13"/>
                <w:szCs w:val="13"/>
                <w:color w:val="auto"/>
              </w:rPr>
              <w:t>Adjusted Segment</w:t>
            </w:r>
          </w:p>
        </w:tc>
        <w:tc>
          <w:tcPr>
            <w:tcW w:w="32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spacing w:after="0"/>
              <w:rPr>
                <w:sz w:val="10"/>
                <w:szCs w:val="10"/>
                <w:color w:val="auto"/>
              </w:rPr>
            </w:pPr>
          </w:p>
        </w:tc>
        <w:tc>
          <w:tcPr>
            <w:tcW w:w="300" w:type="dxa"/>
            <w:vAlign w:val="bottom"/>
          </w:tcPr>
          <w:p>
            <w:pPr>
              <w:spacing w:after="0"/>
              <w:rPr>
                <w:sz w:val="10"/>
                <w:szCs w:val="10"/>
                <w:color w:val="auto"/>
              </w:rPr>
            </w:pPr>
          </w:p>
        </w:tc>
        <w:tc>
          <w:tcPr>
            <w:tcW w:w="30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74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82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32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26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spacing w:after="0"/>
              <w:rPr>
                <w:sz w:val="10"/>
                <w:szCs w:val="10"/>
                <w:color w:val="auto"/>
              </w:rPr>
            </w:pPr>
          </w:p>
        </w:tc>
        <w:tc>
          <w:tcPr>
            <w:tcW w:w="3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2"/>
        </w:trPr>
        <w:tc>
          <w:tcPr>
            <w:tcW w:w="1320" w:type="dxa"/>
            <w:vAlign w:val="bottom"/>
          </w:tcPr>
          <w:p>
            <w:pPr>
              <w:spacing w:after="0" w:line="142" w:lineRule="exact"/>
              <w:rPr>
                <w:sz w:val="20"/>
                <w:szCs w:val="20"/>
                <w:color w:val="auto"/>
              </w:rPr>
            </w:pPr>
            <w:r>
              <w:rPr>
                <w:rFonts w:ascii="Arial" w:cs="Arial" w:eastAsia="Arial" w:hAnsi="Arial"/>
                <w:sz w:val="13"/>
                <w:szCs w:val="13"/>
                <w:color w:val="auto"/>
              </w:rPr>
              <w:t>Operating Income,</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spacing w:after="0" w:line="142" w:lineRule="exact"/>
              <w:rPr>
                <w:sz w:val="20"/>
                <w:szCs w:val="20"/>
                <w:color w:val="auto"/>
              </w:rPr>
            </w:pPr>
            <w:r>
              <w:rPr>
                <w:rFonts w:ascii="Arial" w:cs="Arial" w:eastAsia="Arial" w:hAnsi="Arial"/>
                <w:sz w:val="13"/>
                <w:szCs w:val="13"/>
                <w:color w:val="auto"/>
              </w:rPr>
              <w:t>EBITDA and EBITDA</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2"/>
        </w:trPr>
        <w:tc>
          <w:tcPr>
            <w:tcW w:w="1320" w:type="dxa"/>
            <w:vAlign w:val="bottom"/>
          </w:tcPr>
          <w:p>
            <w:pPr>
              <w:spacing w:after="0"/>
              <w:rPr>
                <w:sz w:val="20"/>
                <w:szCs w:val="20"/>
                <w:color w:val="auto"/>
              </w:rPr>
            </w:pPr>
            <w:r>
              <w:rPr>
                <w:rFonts w:ascii="Arial" w:cs="Arial" w:eastAsia="Arial" w:hAnsi="Arial"/>
                <w:sz w:val="13"/>
                <w:szCs w:val="13"/>
                <w:color w:val="auto"/>
              </w:rPr>
              <w:t>Margin:</w:t>
            </w:r>
          </w:p>
        </w:tc>
        <w:tc>
          <w:tcPr>
            <w:tcW w:w="3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0"/>
        </w:trPr>
        <w:tc>
          <w:tcPr>
            <w:tcW w:w="1320" w:type="dxa"/>
            <w:vAlign w:val="bottom"/>
          </w:tcPr>
          <w:p>
            <w:pPr>
              <w:ind w:left="280"/>
              <w:spacing w:after="0"/>
              <w:rPr>
                <w:sz w:val="20"/>
                <w:szCs w:val="20"/>
                <w:color w:val="auto"/>
              </w:rPr>
            </w:pPr>
            <w:r>
              <w:rPr>
                <w:rFonts w:ascii="Arial" w:cs="Arial" w:eastAsia="Arial" w:hAnsi="Arial"/>
                <w:sz w:val="13"/>
                <w:szCs w:val="13"/>
                <w:color w:val="auto"/>
              </w:rPr>
              <w:t>Revenue</w:t>
            </w:r>
          </w:p>
        </w:tc>
        <w:tc>
          <w:tcPr>
            <w:tcW w:w="32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740" w:type="dxa"/>
            <w:vAlign w:val="bottom"/>
          </w:tcPr>
          <w:p>
            <w:pPr>
              <w:jc w:val="right"/>
              <w:ind w:right="117"/>
              <w:spacing w:after="0"/>
              <w:rPr>
                <w:sz w:val="20"/>
                <w:szCs w:val="20"/>
                <w:color w:val="auto"/>
              </w:rPr>
            </w:pPr>
            <w:r>
              <w:rPr>
                <w:rFonts w:ascii="Arial" w:cs="Arial" w:eastAsia="Arial" w:hAnsi="Arial"/>
                <w:sz w:val="13"/>
                <w:szCs w:val="13"/>
                <w:color w:val="auto"/>
              </w:rPr>
              <w:t>226,661</w:t>
            </w:r>
          </w:p>
        </w:tc>
        <w:tc>
          <w:tcPr>
            <w:tcW w:w="600" w:type="dxa"/>
            <w:vAlign w:val="bottom"/>
            <w:gridSpan w:val="2"/>
          </w:tcPr>
          <w:p>
            <w:pPr>
              <w:jc w:val="right"/>
              <w:ind w:right="37"/>
              <w:spacing w:after="0"/>
              <w:rPr>
                <w:sz w:val="20"/>
                <w:szCs w:val="20"/>
                <w:color w:val="auto"/>
              </w:rPr>
            </w:pPr>
            <w:r>
              <w:rPr>
                <w:rFonts w:ascii="Arial" w:cs="Arial" w:eastAsia="Arial" w:hAnsi="Arial"/>
                <w:sz w:val="13"/>
                <w:szCs w:val="13"/>
                <w:color w:val="auto"/>
              </w:rPr>
              <w:t>$</w:t>
            </w:r>
          </w:p>
        </w:tc>
        <w:tc>
          <w:tcPr>
            <w:tcW w:w="760" w:type="dxa"/>
            <w:vAlign w:val="bottom"/>
          </w:tcPr>
          <w:p>
            <w:pPr>
              <w:jc w:val="right"/>
              <w:ind w:right="137"/>
              <w:spacing w:after="0"/>
              <w:rPr>
                <w:sz w:val="20"/>
                <w:szCs w:val="20"/>
                <w:color w:val="auto"/>
              </w:rPr>
            </w:pPr>
            <w:r>
              <w:rPr>
                <w:rFonts w:ascii="Arial" w:cs="Arial" w:eastAsia="Arial" w:hAnsi="Arial"/>
                <w:sz w:val="13"/>
                <w:szCs w:val="13"/>
                <w:color w:val="auto"/>
              </w:rPr>
              <w:t>73,140</w:t>
            </w:r>
          </w:p>
        </w:tc>
        <w:tc>
          <w:tcPr>
            <w:tcW w:w="280" w:type="dxa"/>
            <w:vAlign w:val="bottom"/>
          </w:tcPr>
          <w:p>
            <w:pPr>
              <w:spacing w:after="0"/>
              <w:rPr>
                <w:sz w:val="16"/>
                <w:szCs w:val="16"/>
                <w:color w:val="auto"/>
              </w:rPr>
            </w:pPr>
          </w:p>
        </w:tc>
        <w:tc>
          <w:tcPr>
            <w:tcW w:w="220" w:type="dxa"/>
            <w:vAlign w:val="bottom"/>
          </w:tcPr>
          <w:p>
            <w:pPr>
              <w:jc w:val="right"/>
              <w:spacing w:after="0"/>
              <w:rPr>
                <w:sz w:val="20"/>
                <w:szCs w:val="20"/>
                <w:color w:val="auto"/>
              </w:rPr>
            </w:pPr>
            <w:r>
              <w:rPr>
                <w:rFonts w:ascii="Arial" w:cs="Arial" w:eastAsia="Arial" w:hAnsi="Arial"/>
                <w:sz w:val="13"/>
                <w:szCs w:val="13"/>
                <w:color w:val="auto"/>
              </w:rPr>
              <w:t>$</w:t>
            </w:r>
          </w:p>
        </w:tc>
        <w:tc>
          <w:tcPr>
            <w:tcW w:w="740" w:type="dxa"/>
            <w:vAlign w:val="bottom"/>
          </w:tcPr>
          <w:p>
            <w:pPr>
              <w:jc w:val="right"/>
              <w:ind w:right="137"/>
              <w:spacing w:after="0"/>
              <w:rPr>
                <w:sz w:val="20"/>
                <w:szCs w:val="20"/>
                <w:color w:val="auto"/>
              </w:rPr>
            </w:pPr>
            <w:r>
              <w:rPr>
                <w:rFonts w:ascii="Arial" w:cs="Arial" w:eastAsia="Arial" w:hAnsi="Arial"/>
                <w:sz w:val="13"/>
                <w:szCs w:val="13"/>
                <w:color w:val="auto"/>
              </w:rPr>
              <w:t>299,801</w:t>
            </w:r>
          </w:p>
        </w:tc>
        <w:tc>
          <w:tcPr>
            <w:tcW w:w="2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40" w:type="dxa"/>
            <w:vAlign w:val="bottom"/>
          </w:tcPr>
          <w:p>
            <w:pPr>
              <w:jc w:val="right"/>
              <w:spacing w:after="0"/>
              <w:rPr>
                <w:sz w:val="20"/>
                <w:szCs w:val="20"/>
                <w:color w:val="auto"/>
              </w:rPr>
            </w:pPr>
            <w:r>
              <w:rPr>
                <w:rFonts w:ascii="Arial" w:cs="Arial" w:eastAsia="Arial" w:hAnsi="Arial"/>
                <w:sz w:val="13"/>
                <w:szCs w:val="13"/>
                <w:color w:val="auto"/>
              </w:rPr>
              <w:t>$</w:t>
            </w:r>
          </w:p>
        </w:tc>
        <w:tc>
          <w:tcPr>
            <w:tcW w:w="820" w:type="dxa"/>
            <w:vAlign w:val="bottom"/>
          </w:tcPr>
          <w:p>
            <w:pPr>
              <w:jc w:val="right"/>
              <w:ind w:right="137"/>
              <w:spacing w:after="0"/>
              <w:rPr>
                <w:sz w:val="20"/>
                <w:szCs w:val="20"/>
                <w:color w:val="auto"/>
              </w:rPr>
            </w:pPr>
            <w:r>
              <w:rPr>
                <w:rFonts w:ascii="Arial" w:cs="Arial" w:eastAsia="Arial" w:hAnsi="Arial"/>
                <w:sz w:val="13"/>
                <w:szCs w:val="13"/>
                <w:color w:val="auto"/>
              </w:rPr>
              <w:t>944,468</w:t>
            </w:r>
          </w:p>
        </w:tc>
        <w:tc>
          <w:tcPr>
            <w:tcW w:w="280" w:type="dxa"/>
            <w:vAlign w:val="bottom"/>
          </w:tcPr>
          <w:p>
            <w:pPr>
              <w:spacing w:after="0"/>
              <w:rPr>
                <w:sz w:val="16"/>
                <w:szCs w:val="16"/>
                <w:color w:val="auto"/>
              </w:rPr>
            </w:pPr>
          </w:p>
        </w:tc>
        <w:tc>
          <w:tcPr>
            <w:tcW w:w="320" w:type="dxa"/>
            <w:vAlign w:val="bottom"/>
          </w:tcPr>
          <w:p>
            <w:pPr>
              <w:ind w:left="160"/>
              <w:spacing w:after="0"/>
              <w:rPr>
                <w:sz w:val="20"/>
                <w:szCs w:val="20"/>
                <w:color w:val="auto"/>
              </w:rPr>
            </w:pPr>
            <w:r>
              <w:rPr>
                <w:rFonts w:ascii="Arial" w:cs="Arial" w:eastAsia="Arial" w:hAnsi="Arial"/>
                <w:sz w:val="13"/>
                <w:szCs w:val="13"/>
                <w:color w:val="auto"/>
              </w:rPr>
              <w:t>$</w:t>
            </w:r>
          </w:p>
        </w:tc>
        <w:tc>
          <w:tcPr>
            <w:tcW w:w="760" w:type="dxa"/>
            <w:vAlign w:val="bottom"/>
          </w:tcPr>
          <w:p>
            <w:pPr>
              <w:jc w:val="right"/>
              <w:ind w:right="137"/>
              <w:spacing w:after="0"/>
              <w:rPr>
                <w:sz w:val="20"/>
                <w:szCs w:val="20"/>
                <w:color w:val="auto"/>
              </w:rPr>
            </w:pPr>
            <w:r>
              <w:rPr>
                <w:rFonts w:ascii="Arial" w:cs="Arial" w:eastAsia="Arial" w:hAnsi="Arial"/>
                <w:sz w:val="13"/>
                <w:szCs w:val="13"/>
                <w:color w:val="auto"/>
              </w:rPr>
              <w:t>120,519</w:t>
            </w:r>
          </w:p>
        </w:tc>
        <w:tc>
          <w:tcPr>
            <w:tcW w:w="280" w:type="dxa"/>
            <w:vAlign w:val="bottom"/>
          </w:tcPr>
          <w:p>
            <w:pPr>
              <w:spacing w:after="0"/>
              <w:rPr>
                <w:sz w:val="16"/>
                <w:szCs w:val="16"/>
                <w:color w:val="auto"/>
              </w:rPr>
            </w:pPr>
          </w:p>
        </w:tc>
        <w:tc>
          <w:tcPr>
            <w:tcW w:w="260" w:type="dxa"/>
            <w:vAlign w:val="bottom"/>
          </w:tcPr>
          <w:p>
            <w:pPr>
              <w:jc w:val="right"/>
              <w:spacing w:after="0"/>
              <w:rPr>
                <w:sz w:val="20"/>
                <w:szCs w:val="20"/>
                <w:color w:val="auto"/>
              </w:rPr>
            </w:pPr>
            <w:r>
              <w:rPr>
                <w:rFonts w:ascii="Arial" w:cs="Arial" w:eastAsia="Arial" w:hAnsi="Arial"/>
                <w:sz w:val="13"/>
                <w:szCs w:val="13"/>
                <w:color w:val="auto"/>
              </w:rPr>
              <w:t>$</w:t>
            </w:r>
          </w:p>
        </w:tc>
        <w:tc>
          <w:tcPr>
            <w:tcW w:w="800" w:type="dxa"/>
            <w:vAlign w:val="bottom"/>
          </w:tcPr>
          <w:p>
            <w:pPr>
              <w:jc w:val="right"/>
              <w:ind w:right="117"/>
              <w:spacing w:after="0"/>
              <w:rPr>
                <w:sz w:val="20"/>
                <w:szCs w:val="20"/>
                <w:color w:val="auto"/>
              </w:rPr>
            </w:pPr>
            <w:r>
              <w:rPr>
                <w:rFonts w:ascii="Arial" w:cs="Arial" w:eastAsia="Arial" w:hAnsi="Arial"/>
                <w:sz w:val="13"/>
                <w:szCs w:val="13"/>
                <w:color w:val="auto"/>
              </w:rPr>
              <w:t>1,064,987</w:t>
            </w:r>
          </w:p>
        </w:tc>
        <w:tc>
          <w:tcPr>
            <w:tcW w:w="3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1320" w:type="dxa"/>
            <w:vAlign w:val="bottom"/>
          </w:tcPr>
          <w:p>
            <w:pPr>
              <w:ind w:left="280"/>
              <w:spacing w:after="0" w:line="134" w:lineRule="exact"/>
              <w:rPr>
                <w:sz w:val="20"/>
                <w:szCs w:val="20"/>
                <w:color w:val="auto"/>
              </w:rPr>
            </w:pPr>
            <w:r>
              <w:rPr>
                <w:rFonts w:ascii="Arial" w:cs="Arial" w:eastAsia="Arial" w:hAnsi="Arial"/>
                <w:sz w:val="13"/>
                <w:szCs w:val="13"/>
                <w:color w:val="auto"/>
              </w:rPr>
              <w:t>Segment</w:t>
            </w:r>
          </w:p>
        </w:tc>
        <w:tc>
          <w:tcPr>
            <w:tcW w:w="32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300" w:type="dxa"/>
            <w:vAlign w:val="bottom"/>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820" w:type="dxa"/>
            <w:vAlign w:val="bottom"/>
            <w:tcBorders>
              <w:top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3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operating</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2"/>
        </w:trPr>
        <w:tc>
          <w:tcPr>
            <w:tcW w:w="1320" w:type="dxa"/>
            <w:vAlign w:val="bottom"/>
          </w:tcPr>
          <w:p>
            <w:pPr>
              <w:ind w:left="280"/>
              <w:spacing w:after="0"/>
              <w:rPr>
                <w:sz w:val="20"/>
                <w:szCs w:val="20"/>
                <w:color w:val="auto"/>
              </w:rPr>
            </w:pPr>
            <w:r>
              <w:rPr>
                <w:rFonts w:ascii="Arial" w:cs="Arial" w:eastAsia="Arial" w:hAnsi="Arial"/>
                <w:sz w:val="13"/>
                <w:szCs w:val="13"/>
                <w:color w:val="auto"/>
              </w:rPr>
              <w:t>income</w:t>
            </w:r>
          </w:p>
        </w:tc>
        <w:tc>
          <w:tcPr>
            <w:tcW w:w="320" w:type="dxa"/>
            <w:vAlign w:val="bottom"/>
          </w:tcPr>
          <w:p>
            <w:pPr>
              <w:spacing w:after="0"/>
              <w:rPr>
                <w:sz w:val="13"/>
                <w:szCs w:val="13"/>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color w:val="auto"/>
              </w:rPr>
              <w:t>2,366</w:t>
            </w: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60" w:type="dxa"/>
            <w:vAlign w:val="bottom"/>
          </w:tcPr>
          <w:p>
            <w:pPr>
              <w:jc w:val="right"/>
              <w:ind w:right="137"/>
              <w:spacing w:after="0"/>
              <w:rPr>
                <w:sz w:val="20"/>
                <w:szCs w:val="20"/>
                <w:color w:val="auto"/>
              </w:rPr>
            </w:pPr>
            <w:r>
              <w:rPr>
                <w:rFonts w:ascii="Arial" w:cs="Arial" w:eastAsia="Arial" w:hAnsi="Arial"/>
                <w:sz w:val="13"/>
                <w:szCs w:val="13"/>
                <w:color w:val="auto"/>
              </w:rPr>
              <w:t>30,647</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40" w:type="dxa"/>
            <w:vAlign w:val="bottom"/>
          </w:tcPr>
          <w:p>
            <w:pPr>
              <w:jc w:val="right"/>
              <w:ind w:right="137"/>
              <w:spacing w:after="0"/>
              <w:rPr>
                <w:sz w:val="20"/>
                <w:szCs w:val="20"/>
                <w:color w:val="auto"/>
              </w:rPr>
            </w:pPr>
            <w:r>
              <w:rPr>
                <w:rFonts w:ascii="Arial" w:cs="Arial" w:eastAsia="Arial" w:hAnsi="Arial"/>
                <w:sz w:val="13"/>
                <w:szCs w:val="13"/>
                <w:color w:val="auto"/>
              </w:rPr>
              <w:t>33,013</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tcPr>
          <w:p>
            <w:pPr>
              <w:jc w:val="right"/>
              <w:ind w:right="137"/>
              <w:spacing w:after="0"/>
              <w:rPr>
                <w:sz w:val="20"/>
                <w:szCs w:val="20"/>
                <w:color w:val="auto"/>
              </w:rPr>
            </w:pPr>
            <w:r>
              <w:rPr>
                <w:rFonts w:ascii="Arial" w:cs="Arial" w:eastAsia="Arial" w:hAnsi="Arial"/>
                <w:sz w:val="13"/>
                <w:szCs w:val="13"/>
                <w:color w:val="auto"/>
              </w:rPr>
              <w:t>31,739</w:t>
            </w:r>
          </w:p>
        </w:tc>
        <w:tc>
          <w:tcPr>
            <w:tcW w:w="2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60" w:type="dxa"/>
            <w:vAlign w:val="bottom"/>
          </w:tcPr>
          <w:p>
            <w:pPr>
              <w:jc w:val="right"/>
              <w:ind w:right="137"/>
              <w:spacing w:after="0"/>
              <w:rPr>
                <w:sz w:val="20"/>
                <w:szCs w:val="20"/>
                <w:color w:val="auto"/>
              </w:rPr>
            </w:pPr>
            <w:r>
              <w:rPr>
                <w:rFonts w:ascii="Arial" w:cs="Arial" w:eastAsia="Arial" w:hAnsi="Arial"/>
                <w:sz w:val="13"/>
                <w:szCs w:val="13"/>
                <w:color w:val="auto"/>
              </w:rPr>
              <w:t>28,127</w:t>
            </w: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00" w:type="dxa"/>
            <w:vAlign w:val="bottom"/>
          </w:tcPr>
          <w:p>
            <w:pPr>
              <w:jc w:val="right"/>
              <w:ind w:right="117"/>
              <w:spacing w:after="0"/>
              <w:rPr>
                <w:sz w:val="20"/>
                <w:szCs w:val="20"/>
                <w:color w:val="auto"/>
              </w:rPr>
            </w:pPr>
            <w:r>
              <w:rPr>
                <w:rFonts w:ascii="Arial" w:cs="Arial" w:eastAsia="Arial" w:hAnsi="Arial"/>
                <w:sz w:val="13"/>
                <w:szCs w:val="13"/>
                <w:color w:val="auto"/>
              </w:rPr>
              <w:t>59,866</w:t>
            </w:r>
          </w:p>
        </w:tc>
        <w:tc>
          <w:tcPr>
            <w:tcW w:w="3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8"/>
        </w:trPr>
        <w:tc>
          <w:tcPr>
            <w:tcW w:w="1320" w:type="dxa"/>
            <w:vAlign w:val="bottom"/>
          </w:tcPr>
          <w:p>
            <w:pPr>
              <w:ind w:left="280"/>
              <w:spacing w:after="0"/>
              <w:rPr>
                <w:sz w:val="20"/>
                <w:szCs w:val="20"/>
                <w:color w:val="auto"/>
              </w:rPr>
            </w:pPr>
            <w:r>
              <w:rPr>
                <w:rFonts w:ascii="Arial" w:cs="Arial" w:eastAsia="Arial" w:hAnsi="Arial"/>
                <w:sz w:val="13"/>
                <w:szCs w:val="13"/>
                <w:color w:val="auto"/>
              </w:rPr>
              <w:t>Integration costs</w:t>
            </w:r>
          </w:p>
        </w:tc>
        <w:tc>
          <w:tcPr>
            <w:tcW w:w="32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59</w:t>
            </w:r>
          </w:p>
        </w:tc>
        <w:tc>
          <w:tcPr>
            <w:tcW w:w="30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59</w:t>
            </w: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782</w:t>
            </w:r>
          </w:p>
        </w:tc>
        <w:tc>
          <w:tcPr>
            <w:tcW w:w="28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782</w:t>
            </w:r>
          </w:p>
        </w:tc>
        <w:tc>
          <w:tcPr>
            <w:tcW w:w="3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10"/>
        </w:trPr>
        <w:tc>
          <w:tcPr>
            <w:tcW w:w="1320" w:type="dxa"/>
            <w:vAlign w:val="bottom"/>
          </w:tcPr>
          <w:p>
            <w:pPr>
              <w:ind w:left="280"/>
              <w:spacing w:after="0" w:line="110" w:lineRule="exact"/>
              <w:rPr>
                <w:sz w:val="20"/>
                <w:szCs w:val="20"/>
                <w:color w:val="auto"/>
              </w:rPr>
            </w:pPr>
            <w:r>
              <w:rPr>
                <w:rFonts w:ascii="Arial" w:cs="Arial" w:eastAsia="Arial" w:hAnsi="Arial"/>
                <w:sz w:val="12"/>
                <w:szCs w:val="12"/>
                <w:b w:val="1"/>
                <w:bCs w:val="1"/>
                <w:color w:val="auto"/>
              </w:rPr>
              <w:t>Adjusted</w:t>
            </w:r>
          </w:p>
        </w:tc>
        <w:tc>
          <w:tcPr>
            <w:tcW w:w="320" w:type="dxa"/>
            <w:vAlign w:val="bottom"/>
          </w:tcPr>
          <w:p>
            <w:pPr>
              <w:spacing w:after="0"/>
              <w:rPr>
                <w:sz w:val="9"/>
                <w:szCs w:val="9"/>
                <w:color w:val="auto"/>
              </w:rPr>
            </w:pPr>
          </w:p>
        </w:tc>
        <w:tc>
          <w:tcPr>
            <w:tcW w:w="740" w:type="dxa"/>
            <w:vAlign w:val="bottom"/>
          </w:tcPr>
          <w:p>
            <w:pPr>
              <w:spacing w:after="0"/>
              <w:rPr>
                <w:sz w:val="9"/>
                <w:szCs w:val="9"/>
                <w:color w:val="auto"/>
              </w:rPr>
            </w:pPr>
          </w:p>
        </w:tc>
        <w:tc>
          <w:tcPr>
            <w:tcW w:w="300" w:type="dxa"/>
            <w:vAlign w:val="bottom"/>
          </w:tcPr>
          <w:p>
            <w:pPr>
              <w:spacing w:after="0"/>
              <w:rPr>
                <w:sz w:val="9"/>
                <w:szCs w:val="9"/>
                <w:color w:val="auto"/>
              </w:rPr>
            </w:pPr>
          </w:p>
        </w:tc>
        <w:tc>
          <w:tcPr>
            <w:tcW w:w="300" w:type="dxa"/>
            <w:vAlign w:val="bottom"/>
          </w:tcPr>
          <w:p>
            <w:pPr>
              <w:spacing w:after="0"/>
              <w:rPr>
                <w:sz w:val="9"/>
                <w:szCs w:val="9"/>
                <w:color w:val="auto"/>
              </w:rPr>
            </w:pPr>
          </w:p>
        </w:tc>
        <w:tc>
          <w:tcPr>
            <w:tcW w:w="7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tcPr>
          <w:p>
            <w:pPr>
              <w:spacing w:after="0"/>
              <w:rPr>
                <w:sz w:val="9"/>
                <w:szCs w:val="9"/>
                <w:color w:val="auto"/>
              </w:rPr>
            </w:pPr>
          </w:p>
        </w:tc>
        <w:tc>
          <w:tcPr>
            <w:tcW w:w="300" w:type="dxa"/>
            <w:vAlign w:val="bottom"/>
          </w:tcPr>
          <w:p>
            <w:pPr>
              <w:spacing w:after="0"/>
              <w:rPr>
                <w:sz w:val="9"/>
                <w:szCs w:val="9"/>
                <w:color w:val="auto"/>
              </w:rPr>
            </w:pPr>
          </w:p>
        </w:tc>
        <w:tc>
          <w:tcPr>
            <w:tcW w:w="240" w:type="dxa"/>
            <w:vAlign w:val="bottom"/>
          </w:tcPr>
          <w:p>
            <w:pPr>
              <w:spacing w:after="0"/>
              <w:rPr>
                <w:sz w:val="9"/>
                <w:szCs w:val="9"/>
                <w:color w:val="auto"/>
              </w:rPr>
            </w:pPr>
          </w:p>
        </w:tc>
        <w:tc>
          <w:tcPr>
            <w:tcW w:w="820" w:type="dxa"/>
            <w:vAlign w:val="bottom"/>
          </w:tcPr>
          <w:p>
            <w:pPr>
              <w:spacing w:after="0"/>
              <w:rPr>
                <w:sz w:val="9"/>
                <w:szCs w:val="9"/>
                <w:color w:val="auto"/>
              </w:rPr>
            </w:pPr>
          </w:p>
        </w:tc>
        <w:tc>
          <w:tcPr>
            <w:tcW w:w="280" w:type="dxa"/>
            <w:vAlign w:val="bottom"/>
          </w:tcPr>
          <w:p>
            <w:pPr>
              <w:spacing w:after="0"/>
              <w:rPr>
                <w:sz w:val="9"/>
                <w:szCs w:val="9"/>
                <w:color w:val="auto"/>
              </w:rPr>
            </w:pPr>
          </w:p>
        </w:tc>
        <w:tc>
          <w:tcPr>
            <w:tcW w:w="320" w:type="dxa"/>
            <w:vAlign w:val="bottom"/>
          </w:tcPr>
          <w:p>
            <w:pPr>
              <w:spacing w:after="0"/>
              <w:rPr>
                <w:sz w:val="9"/>
                <w:szCs w:val="9"/>
                <w:color w:val="auto"/>
              </w:rPr>
            </w:pPr>
          </w:p>
        </w:tc>
        <w:tc>
          <w:tcPr>
            <w:tcW w:w="7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60" w:type="dxa"/>
            <w:vAlign w:val="bottom"/>
          </w:tcPr>
          <w:p>
            <w:pPr>
              <w:spacing w:after="0"/>
              <w:rPr>
                <w:sz w:val="9"/>
                <w:szCs w:val="9"/>
                <w:color w:val="auto"/>
              </w:rPr>
            </w:pPr>
          </w:p>
        </w:tc>
        <w:tc>
          <w:tcPr>
            <w:tcW w:w="800" w:type="dxa"/>
            <w:vAlign w:val="bottom"/>
          </w:tcPr>
          <w:p>
            <w:pPr>
              <w:spacing w:after="0"/>
              <w:rPr>
                <w:sz w:val="9"/>
                <w:szCs w:val="9"/>
                <w:color w:val="auto"/>
              </w:rPr>
            </w:pPr>
          </w:p>
        </w:tc>
        <w:tc>
          <w:tcPr>
            <w:tcW w:w="300" w:type="dxa"/>
            <w:vAlign w:val="bottom"/>
          </w:tcPr>
          <w:p>
            <w:pPr>
              <w:spacing w:after="0"/>
              <w:rPr>
                <w:sz w:val="9"/>
                <w:szCs w:val="9"/>
                <w:color w:val="auto"/>
              </w:rPr>
            </w:pPr>
          </w:p>
        </w:tc>
        <w:tc>
          <w:tcPr>
            <w:tcW w:w="7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b w:val="1"/>
                <w:bCs w:val="1"/>
                <w:color w:val="auto"/>
              </w:rPr>
              <w:t>segment</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b w:val="1"/>
                <w:bCs w:val="1"/>
                <w:color w:val="auto"/>
              </w:rPr>
              <w:t>operating</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1320" w:type="dxa"/>
            <w:vAlign w:val="bottom"/>
          </w:tcPr>
          <w:p>
            <w:pPr>
              <w:ind w:left="280"/>
              <w:spacing w:after="0"/>
              <w:rPr>
                <w:sz w:val="20"/>
                <w:szCs w:val="20"/>
                <w:color w:val="auto"/>
              </w:rPr>
            </w:pPr>
            <w:r>
              <w:rPr>
                <w:rFonts w:ascii="Arial" w:cs="Arial" w:eastAsia="Arial" w:hAnsi="Arial"/>
                <w:sz w:val="13"/>
                <w:szCs w:val="13"/>
                <w:b w:val="1"/>
                <w:bCs w:val="1"/>
                <w:color w:val="auto"/>
              </w:rPr>
              <w:t>income</w:t>
            </w:r>
          </w:p>
        </w:tc>
        <w:tc>
          <w:tcPr>
            <w:tcW w:w="320" w:type="dxa"/>
            <w:vAlign w:val="bottom"/>
          </w:tcPr>
          <w:p>
            <w:pPr>
              <w:spacing w:after="0"/>
              <w:rPr>
                <w:sz w:val="13"/>
                <w:szCs w:val="13"/>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b w:val="1"/>
                <w:bCs w:val="1"/>
                <w:color w:val="auto"/>
              </w:rPr>
              <w:t>2,425</w:t>
            </w: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60" w:type="dxa"/>
            <w:vAlign w:val="bottom"/>
          </w:tcPr>
          <w:p>
            <w:pPr>
              <w:jc w:val="right"/>
              <w:ind w:right="137"/>
              <w:spacing w:after="0"/>
              <w:rPr>
                <w:sz w:val="20"/>
                <w:szCs w:val="20"/>
                <w:color w:val="auto"/>
              </w:rPr>
            </w:pPr>
            <w:r>
              <w:rPr>
                <w:rFonts w:ascii="Arial" w:cs="Arial" w:eastAsia="Arial" w:hAnsi="Arial"/>
                <w:sz w:val="13"/>
                <w:szCs w:val="13"/>
                <w:b w:val="1"/>
                <w:bCs w:val="1"/>
                <w:color w:val="auto"/>
              </w:rPr>
              <w:t>30,647</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40" w:type="dxa"/>
            <w:vAlign w:val="bottom"/>
          </w:tcPr>
          <w:p>
            <w:pPr>
              <w:jc w:val="right"/>
              <w:ind w:right="137"/>
              <w:spacing w:after="0"/>
              <w:rPr>
                <w:sz w:val="20"/>
                <w:szCs w:val="20"/>
                <w:color w:val="auto"/>
              </w:rPr>
            </w:pPr>
            <w:r>
              <w:rPr>
                <w:rFonts w:ascii="Arial" w:cs="Arial" w:eastAsia="Arial" w:hAnsi="Arial"/>
                <w:sz w:val="13"/>
                <w:szCs w:val="13"/>
                <w:b w:val="1"/>
                <w:bCs w:val="1"/>
                <w:color w:val="auto"/>
              </w:rPr>
              <w:t>33,072</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tcPr>
          <w:p>
            <w:pPr>
              <w:jc w:val="right"/>
              <w:ind w:right="137"/>
              <w:spacing w:after="0"/>
              <w:rPr>
                <w:sz w:val="20"/>
                <w:szCs w:val="20"/>
                <w:color w:val="auto"/>
              </w:rPr>
            </w:pPr>
            <w:r>
              <w:rPr>
                <w:rFonts w:ascii="Arial" w:cs="Arial" w:eastAsia="Arial" w:hAnsi="Arial"/>
                <w:sz w:val="13"/>
                <w:szCs w:val="13"/>
                <w:b w:val="1"/>
                <w:bCs w:val="1"/>
                <w:color w:val="auto"/>
              </w:rPr>
              <w:t>32,521</w:t>
            </w:r>
          </w:p>
        </w:tc>
        <w:tc>
          <w:tcPr>
            <w:tcW w:w="2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60" w:type="dxa"/>
            <w:vAlign w:val="bottom"/>
          </w:tcPr>
          <w:p>
            <w:pPr>
              <w:jc w:val="right"/>
              <w:ind w:right="137"/>
              <w:spacing w:after="0"/>
              <w:rPr>
                <w:sz w:val="20"/>
                <w:szCs w:val="20"/>
                <w:color w:val="auto"/>
              </w:rPr>
            </w:pPr>
            <w:r>
              <w:rPr>
                <w:rFonts w:ascii="Arial" w:cs="Arial" w:eastAsia="Arial" w:hAnsi="Arial"/>
                <w:sz w:val="13"/>
                <w:szCs w:val="13"/>
                <w:b w:val="1"/>
                <w:bCs w:val="1"/>
                <w:color w:val="auto"/>
              </w:rPr>
              <w:t>28,127</w:t>
            </w: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00" w:type="dxa"/>
            <w:vAlign w:val="bottom"/>
          </w:tcPr>
          <w:p>
            <w:pPr>
              <w:jc w:val="right"/>
              <w:ind w:right="117"/>
              <w:spacing w:after="0"/>
              <w:rPr>
                <w:sz w:val="20"/>
                <w:szCs w:val="20"/>
                <w:color w:val="auto"/>
              </w:rPr>
            </w:pPr>
            <w:r>
              <w:rPr>
                <w:rFonts w:ascii="Arial" w:cs="Arial" w:eastAsia="Arial" w:hAnsi="Arial"/>
                <w:sz w:val="13"/>
                <w:szCs w:val="13"/>
                <w:b w:val="1"/>
                <w:bCs w:val="1"/>
                <w:color w:val="auto"/>
              </w:rPr>
              <w:t>60,648</w:t>
            </w:r>
          </w:p>
        </w:tc>
        <w:tc>
          <w:tcPr>
            <w:tcW w:w="3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Segment</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depreciation</w:t>
            </w:r>
          </w:p>
        </w:tc>
        <w:tc>
          <w:tcPr>
            <w:tcW w:w="320" w:type="dxa"/>
            <w:vAlign w:val="bottom"/>
          </w:tcPr>
          <w:p>
            <w:pPr>
              <w:spacing w:after="0"/>
              <w:rPr>
                <w:sz w:val="12"/>
                <w:szCs w:val="12"/>
                <w:color w:val="auto"/>
              </w:rPr>
            </w:pPr>
          </w:p>
        </w:tc>
        <w:tc>
          <w:tcPr>
            <w:tcW w:w="74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4,807</w:t>
            </w: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2,853</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7,660</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20,024</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jc w:val="right"/>
              <w:ind w:right="137"/>
              <w:spacing w:after="0" w:line="142" w:lineRule="exact"/>
              <w:rPr>
                <w:sz w:val="20"/>
                <w:szCs w:val="20"/>
                <w:color w:val="auto"/>
              </w:rPr>
            </w:pPr>
            <w:r>
              <w:rPr>
                <w:rFonts w:ascii="Arial" w:cs="Arial" w:eastAsia="Arial" w:hAnsi="Arial"/>
                <w:sz w:val="13"/>
                <w:szCs w:val="13"/>
                <w:color w:val="auto"/>
              </w:rPr>
              <w:t>7,866</w:t>
            </w: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jc w:val="right"/>
              <w:ind w:right="117"/>
              <w:spacing w:after="0" w:line="142" w:lineRule="exact"/>
              <w:rPr>
                <w:sz w:val="20"/>
                <w:szCs w:val="20"/>
                <w:color w:val="auto"/>
              </w:rPr>
            </w:pPr>
            <w:r>
              <w:rPr>
                <w:rFonts w:ascii="Arial" w:cs="Arial" w:eastAsia="Arial" w:hAnsi="Arial"/>
                <w:sz w:val="13"/>
                <w:szCs w:val="13"/>
                <w:color w:val="auto"/>
              </w:rPr>
              <w:t>27,890</w:t>
            </w: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color w:val="auto"/>
              </w:rPr>
              <w:t>Segment</w:t>
            </w:r>
          </w:p>
        </w:tc>
        <w:tc>
          <w:tcPr>
            <w:tcW w:w="3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320" w:type="dxa"/>
            <w:vAlign w:val="bottom"/>
          </w:tcPr>
          <w:p>
            <w:pPr>
              <w:ind w:left="280"/>
              <w:spacing w:after="0" w:line="138" w:lineRule="exact"/>
              <w:rPr>
                <w:sz w:val="20"/>
                <w:szCs w:val="20"/>
                <w:color w:val="auto"/>
              </w:rPr>
            </w:pPr>
            <w:r>
              <w:rPr>
                <w:rFonts w:ascii="Arial" w:cs="Arial" w:eastAsia="Arial" w:hAnsi="Arial"/>
                <w:sz w:val="13"/>
                <w:szCs w:val="13"/>
                <w:color w:val="auto"/>
              </w:rPr>
              <w:t>amortization</w:t>
            </w:r>
          </w:p>
        </w:tc>
        <w:tc>
          <w:tcPr>
            <w:tcW w:w="32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104</w:t>
            </w:r>
          </w:p>
        </w:tc>
        <w:tc>
          <w:tcPr>
            <w:tcW w:w="30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jc w:val="right"/>
              <w:ind w:right="137"/>
              <w:spacing w:after="0" w:line="138" w:lineRule="exact"/>
              <w:rPr>
                <w:sz w:val="20"/>
                <w:szCs w:val="20"/>
                <w:color w:val="auto"/>
              </w:rPr>
            </w:pPr>
            <w:r>
              <w:rPr>
                <w:rFonts w:ascii="Arial" w:cs="Arial" w:eastAsia="Arial" w:hAnsi="Arial"/>
                <w:sz w:val="13"/>
                <w:szCs w:val="13"/>
                <w:color w:val="auto"/>
              </w:rPr>
              <w:t>86</w:t>
            </w:r>
          </w:p>
        </w:tc>
        <w:tc>
          <w:tcPr>
            <w:tcW w:w="28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jc w:val="right"/>
              <w:ind w:right="137"/>
              <w:spacing w:after="0" w:line="138" w:lineRule="exact"/>
              <w:rPr>
                <w:sz w:val="20"/>
                <w:szCs w:val="20"/>
                <w:color w:val="auto"/>
              </w:rPr>
            </w:pPr>
            <w:r>
              <w:rPr>
                <w:rFonts w:ascii="Arial" w:cs="Arial" w:eastAsia="Arial" w:hAnsi="Arial"/>
                <w:sz w:val="13"/>
                <w:szCs w:val="13"/>
                <w:color w:val="auto"/>
              </w:rPr>
              <w:t>190</w:t>
            </w: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jc w:val="right"/>
              <w:ind w:right="137"/>
              <w:spacing w:after="0" w:line="138" w:lineRule="exact"/>
              <w:rPr>
                <w:sz w:val="20"/>
                <w:szCs w:val="20"/>
                <w:color w:val="auto"/>
              </w:rPr>
            </w:pPr>
            <w:r>
              <w:rPr>
                <w:rFonts w:ascii="Arial" w:cs="Arial" w:eastAsia="Arial" w:hAnsi="Arial"/>
                <w:sz w:val="13"/>
                <w:szCs w:val="13"/>
                <w:color w:val="auto"/>
              </w:rPr>
              <w:t>2,353</w:t>
            </w:r>
          </w:p>
        </w:tc>
        <w:tc>
          <w:tcPr>
            <w:tcW w:w="280" w:type="dxa"/>
            <w:vAlign w:val="bottom"/>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jc w:val="right"/>
              <w:ind w:right="137"/>
              <w:spacing w:after="0" w:line="138" w:lineRule="exact"/>
              <w:rPr>
                <w:sz w:val="20"/>
                <w:szCs w:val="20"/>
                <w:color w:val="auto"/>
              </w:rPr>
            </w:pPr>
            <w:r>
              <w:rPr>
                <w:rFonts w:ascii="Arial" w:cs="Arial" w:eastAsia="Arial" w:hAnsi="Arial"/>
                <w:sz w:val="13"/>
                <w:szCs w:val="13"/>
                <w:color w:val="auto"/>
              </w:rPr>
              <w:t>366</w:t>
            </w:r>
          </w:p>
        </w:tc>
        <w:tc>
          <w:tcPr>
            <w:tcW w:w="280" w:type="dxa"/>
            <w:vAlign w:val="bottom"/>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jc w:val="right"/>
              <w:ind w:right="117"/>
              <w:spacing w:after="0" w:line="138" w:lineRule="exact"/>
              <w:rPr>
                <w:sz w:val="20"/>
                <w:szCs w:val="20"/>
                <w:color w:val="auto"/>
              </w:rPr>
            </w:pPr>
            <w:r>
              <w:rPr>
                <w:rFonts w:ascii="Arial" w:cs="Arial" w:eastAsia="Arial" w:hAnsi="Arial"/>
                <w:sz w:val="13"/>
                <w:szCs w:val="13"/>
                <w:color w:val="auto"/>
              </w:rPr>
              <w:t>2,719</w:t>
            </w:r>
          </w:p>
        </w:tc>
        <w:tc>
          <w:tcPr>
            <w:tcW w:w="3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10"/>
        </w:trPr>
        <w:tc>
          <w:tcPr>
            <w:tcW w:w="1320" w:type="dxa"/>
            <w:vAlign w:val="bottom"/>
          </w:tcPr>
          <w:p>
            <w:pPr>
              <w:ind w:left="280"/>
              <w:spacing w:after="0" w:line="110" w:lineRule="exact"/>
              <w:rPr>
                <w:sz w:val="20"/>
                <w:szCs w:val="20"/>
                <w:color w:val="auto"/>
              </w:rPr>
            </w:pPr>
            <w:r>
              <w:rPr>
                <w:rFonts w:ascii="Arial" w:cs="Arial" w:eastAsia="Arial" w:hAnsi="Arial"/>
                <w:sz w:val="12"/>
                <w:szCs w:val="12"/>
                <w:b w:val="1"/>
                <w:bCs w:val="1"/>
                <w:color w:val="auto"/>
              </w:rPr>
              <w:t>Adjusted</w:t>
            </w:r>
          </w:p>
        </w:tc>
        <w:tc>
          <w:tcPr>
            <w:tcW w:w="320" w:type="dxa"/>
            <w:vAlign w:val="bottom"/>
          </w:tcPr>
          <w:p>
            <w:pPr>
              <w:spacing w:after="0"/>
              <w:rPr>
                <w:sz w:val="9"/>
                <w:szCs w:val="9"/>
                <w:color w:val="auto"/>
              </w:rPr>
            </w:pPr>
          </w:p>
        </w:tc>
        <w:tc>
          <w:tcPr>
            <w:tcW w:w="740" w:type="dxa"/>
            <w:vAlign w:val="bottom"/>
          </w:tcPr>
          <w:p>
            <w:pPr>
              <w:spacing w:after="0"/>
              <w:rPr>
                <w:sz w:val="9"/>
                <w:szCs w:val="9"/>
                <w:color w:val="auto"/>
              </w:rPr>
            </w:pPr>
          </w:p>
        </w:tc>
        <w:tc>
          <w:tcPr>
            <w:tcW w:w="300" w:type="dxa"/>
            <w:vAlign w:val="bottom"/>
          </w:tcPr>
          <w:p>
            <w:pPr>
              <w:spacing w:after="0"/>
              <w:rPr>
                <w:sz w:val="9"/>
                <w:szCs w:val="9"/>
                <w:color w:val="auto"/>
              </w:rPr>
            </w:pPr>
          </w:p>
        </w:tc>
        <w:tc>
          <w:tcPr>
            <w:tcW w:w="300" w:type="dxa"/>
            <w:vAlign w:val="bottom"/>
          </w:tcPr>
          <w:p>
            <w:pPr>
              <w:spacing w:after="0"/>
              <w:rPr>
                <w:sz w:val="9"/>
                <w:szCs w:val="9"/>
                <w:color w:val="auto"/>
              </w:rPr>
            </w:pPr>
          </w:p>
        </w:tc>
        <w:tc>
          <w:tcPr>
            <w:tcW w:w="7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tcPr>
          <w:p>
            <w:pPr>
              <w:spacing w:after="0"/>
              <w:rPr>
                <w:sz w:val="9"/>
                <w:szCs w:val="9"/>
                <w:color w:val="auto"/>
              </w:rPr>
            </w:pPr>
          </w:p>
        </w:tc>
        <w:tc>
          <w:tcPr>
            <w:tcW w:w="300" w:type="dxa"/>
            <w:vAlign w:val="bottom"/>
          </w:tcPr>
          <w:p>
            <w:pPr>
              <w:spacing w:after="0"/>
              <w:rPr>
                <w:sz w:val="9"/>
                <w:szCs w:val="9"/>
                <w:color w:val="auto"/>
              </w:rPr>
            </w:pPr>
          </w:p>
        </w:tc>
        <w:tc>
          <w:tcPr>
            <w:tcW w:w="240" w:type="dxa"/>
            <w:vAlign w:val="bottom"/>
          </w:tcPr>
          <w:p>
            <w:pPr>
              <w:spacing w:after="0"/>
              <w:rPr>
                <w:sz w:val="9"/>
                <w:szCs w:val="9"/>
                <w:color w:val="auto"/>
              </w:rPr>
            </w:pPr>
          </w:p>
        </w:tc>
        <w:tc>
          <w:tcPr>
            <w:tcW w:w="820" w:type="dxa"/>
            <w:vAlign w:val="bottom"/>
          </w:tcPr>
          <w:p>
            <w:pPr>
              <w:spacing w:after="0"/>
              <w:rPr>
                <w:sz w:val="9"/>
                <w:szCs w:val="9"/>
                <w:color w:val="auto"/>
              </w:rPr>
            </w:pPr>
          </w:p>
        </w:tc>
        <w:tc>
          <w:tcPr>
            <w:tcW w:w="280" w:type="dxa"/>
            <w:vAlign w:val="bottom"/>
          </w:tcPr>
          <w:p>
            <w:pPr>
              <w:spacing w:after="0"/>
              <w:rPr>
                <w:sz w:val="9"/>
                <w:szCs w:val="9"/>
                <w:color w:val="auto"/>
              </w:rPr>
            </w:pPr>
          </w:p>
        </w:tc>
        <w:tc>
          <w:tcPr>
            <w:tcW w:w="320" w:type="dxa"/>
            <w:vAlign w:val="bottom"/>
          </w:tcPr>
          <w:p>
            <w:pPr>
              <w:spacing w:after="0"/>
              <w:rPr>
                <w:sz w:val="9"/>
                <w:szCs w:val="9"/>
                <w:color w:val="auto"/>
              </w:rPr>
            </w:pPr>
          </w:p>
        </w:tc>
        <w:tc>
          <w:tcPr>
            <w:tcW w:w="7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60" w:type="dxa"/>
            <w:vAlign w:val="bottom"/>
          </w:tcPr>
          <w:p>
            <w:pPr>
              <w:spacing w:after="0"/>
              <w:rPr>
                <w:sz w:val="9"/>
                <w:szCs w:val="9"/>
                <w:color w:val="auto"/>
              </w:rPr>
            </w:pPr>
          </w:p>
        </w:tc>
        <w:tc>
          <w:tcPr>
            <w:tcW w:w="800" w:type="dxa"/>
            <w:vAlign w:val="bottom"/>
          </w:tcPr>
          <w:p>
            <w:pPr>
              <w:spacing w:after="0"/>
              <w:rPr>
                <w:sz w:val="9"/>
                <w:szCs w:val="9"/>
                <w:color w:val="auto"/>
              </w:rPr>
            </w:pPr>
          </w:p>
        </w:tc>
        <w:tc>
          <w:tcPr>
            <w:tcW w:w="300" w:type="dxa"/>
            <w:vAlign w:val="bottom"/>
          </w:tcPr>
          <w:p>
            <w:pPr>
              <w:spacing w:after="0"/>
              <w:rPr>
                <w:sz w:val="9"/>
                <w:szCs w:val="9"/>
                <w:color w:val="auto"/>
              </w:rPr>
            </w:pPr>
          </w:p>
        </w:tc>
        <w:tc>
          <w:tcPr>
            <w:tcW w:w="7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1320" w:type="dxa"/>
            <w:vAlign w:val="bottom"/>
          </w:tcPr>
          <w:p>
            <w:pPr>
              <w:ind w:left="280"/>
              <w:spacing w:after="0" w:line="142" w:lineRule="exact"/>
              <w:rPr>
                <w:sz w:val="20"/>
                <w:szCs w:val="20"/>
                <w:color w:val="auto"/>
              </w:rPr>
            </w:pPr>
            <w:r>
              <w:rPr>
                <w:rFonts w:ascii="Arial" w:cs="Arial" w:eastAsia="Arial" w:hAnsi="Arial"/>
                <w:sz w:val="13"/>
                <w:szCs w:val="13"/>
                <w:b w:val="1"/>
                <w:bCs w:val="1"/>
                <w:color w:val="auto"/>
              </w:rPr>
              <w:t>segment</w:t>
            </w:r>
          </w:p>
        </w:tc>
        <w:tc>
          <w:tcPr>
            <w:tcW w:w="320" w:type="dxa"/>
            <w:vAlign w:val="bottom"/>
            <w:vMerge w:val="restart"/>
          </w:tcPr>
          <w:p>
            <w:pPr>
              <w:jc w:val="right"/>
              <w:ind w:right="37"/>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7,336</w:t>
            </w:r>
          </w:p>
        </w:tc>
        <w:tc>
          <w:tcPr>
            <w:tcW w:w="600" w:type="dxa"/>
            <w:vAlign w:val="bottom"/>
            <w:gridSpan w:val="2"/>
            <w:vMerge w:val="restart"/>
          </w:tcPr>
          <w:p>
            <w:pPr>
              <w:jc w:val="right"/>
              <w:ind w:right="37"/>
              <w:spacing w:after="0"/>
              <w:rPr>
                <w:sz w:val="20"/>
                <w:szCs w:val="20"/>
                <w:color w:val="auto"/>
              </w:rPr>
            </w:pPr>
            <w:r>
              <w:rPr>
                <w:rFonts w:ascii="Arial" w:cs="Arial" w:eastAsia="Arial" w:hAnsi="Arial"/>
                <w:sz w:val="13"/>
                <w:szCs w:val="13"/>
                <w:b w:val="1"/>
                <w:bCs w:val="1"/>
                <w:color w:val="auto"/>
              </w:rPr>
              <w:t>$</w:t>
            </w:r>
          </w:p>
        </w:tc>
        <w:tc>
          <w:tcPr>
            <w:tcW w:w="76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33,586</w:t>
            </w:r>
          </w:p>
        </w:tc>
        <w:tc>
          <w:tcPr>
            <w:tcW w:w="280" w:type="dxa"/>
            <w:vAlign w:val="bottom"/>
          </w:tcPr>
          <w:p>
            <w:pPr>
              <w:spacing w:after="0"/>
              <w:rPr>
                <w:sz w:val="12"/>
                <w:szCs w:val="12"/>
                <w:color w:val="auto"/>
              </w:rPr>
            </w:pPr>
          </w:p>
        </w:tc>
        <w:tc>
          <w:tcPr>
            <w:tcW w:w="2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40,922</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2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54,898</w:t>
            </w:r>
          </w:p>
        </w:tc>
        <w:tc>
          <w:tcPr>
            <w:tcW w:w="280" w:type="dxa"/>
            <w:vAlign w:val="bottom"/>
          </w:tcPr>
          <w:p>
            <w:pPr>
              <w:spacing w:after="0"/>
              <w:rPr>
                <w:sz w:val="12"/>
                <w:szCs w:val="12"/>
                <w:color w:val="auto"/>
              </w:rPr>
            </w:pPr>
          </w:p>
        </w:tc>
        <w:tc>
          <w:tcPr>
            <w:tcW w:w="320" w:type="dxa"/>
            <w:vAlign w:val="bottom"/>
            <w:vMerge w:val="restart"/>
          </w:tcPr>
          <w:p>
            <w:pPr>
              <w:ind w:left="160"/>
              <w:spacing w:after="0"/>
              <w:rPr>
                <w:sz w:val="20"/>
                <w:szCs w:val="20"/>
                <w:color w:val="auto"/>
              </w:rPr>
            </w:pPr>
            <w:r>
              <w:rPr>
                <w:rFonts w:ascii="Arial" w:cs="Arial" w:eastAsia="Arial" w:hAnsi="Arial"/>
                <w:sz w:val="13"/>
                <w:szCs w:val="13"/>
                <w:b w:val="1"/>
                <w:bCs w:val="1"/>
                <w:color w:val="auto"/>
              </w:rPr>
              <w:t>$</w:t>
            </w:r>
          </w:p>
        </w:tc>
        <w:tc>
          <w:tcPr>
            <w:tcW w:w="76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36,359</w:t>
            </w:r>
          </w:p>
        </w:tc>
        <w:tc>
          <w:tcPr>
            <w:tcW w:w="280" w:type="dxa"/>
            <w:vAlign w:val="bottom"/>
          </w:tcPr>
          <w:p>
            <w:pPr>
              <w:spacing w:after="0"/>
              <w:rPr>
                <w:sz w:val="12"/>
                <w:szCs w:val="12"/>
                <w:color w:val="auto"/>
              </w:rPr>
            </w:pPr>
          </w:p>
        </w:tc>
        <w:tc>
          <w:tcPr>
            <w:tcW w:w="26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0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91,257</w:t>
            </w: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1320" w:type="dxa"/>
            <w:vAlign w:val="bottom"/>
          </w:tcPr>
          <w:p>
            <w:pPr>
              <w:ind w:left="280"/>
              <w:spacing w:after="0" w:line="142" w:lineRule="exact"/>
              <w:rPr>
                <w:sz w:val="20"/>
                <w:szCs w:val="20"/>
                <w:color w:val="auto"/>
              </w:rPr>
            </w:pPr>
            <w:r>
              <w:rPr>
                <w:rFonts w:ascii="Arial" w:cs="Arial" w:eastAsia="Arial" w:hAnsi="Arial"/>
                <w:sz w:val="13"/>
                <w:szCs w:val="13"/>
                <w:b w:val="1"/>
                <w:bCs w:val="1"/>
                <w:color w:val="auto"/>
              </w:rPr>
              <w:t>EBITDA</w:t>
            </w:r>
          </w:p>
        </w:tc>
        <w:tc>
          <w:tcPr>
            <w:tcW w:w="320" w:type="dxa"/>
            <w:vAlign w:val="bottom"/>
            <w:vMerge w:val="continue"/>
          </w:tcPr>
          <w:p>
            <w:pPr>
              <w:spacing w:after="0"/>
              <w:rPr>
                <w:sz w:val="12"/>
                <w:szCs w:val="12"/>
                <w:color w:val="auto"/>
              </w:rPr>
            </w:pPr>
          </w:p>
        </w:tc>
        <w:tc>
          <w:tcPr>
            <w:tcW w:w="740" w:type="dxa"/>
            <w:vAlign w:val="bottom"/>
            <w:vMerge w:val="continue"/>
          </w:tcPr>
          <w:p>
            <w:pPr>
              <w:spacing w:after="0"/>
              <w:rPr>
                <w:sz w:val="12"/>
                <w:szCs w:val="12"/>
                <w:color w:val="auto"/>
              </w:rPr>
            </w:pPr>
          </w:p>
        </w:tc>
        <w:tc>
          <w:tcPr>
            <w:tcW w:w="600" w:type="dxa"/>
            <w:vAlign w:val="bottom"/>
            <w:gridSpan w:val="2"/>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vMerge w:val="continue"/>
          </w:tcPr>
          <w:p>
            <w:pPr>
              <w:spacing w:after="0"/>
              <w:rPr>
                <w:sz w:val="12"/>
                <w:szCs w:val="12"/>
                <w:color w:val="auto"/>
              </w:rPr>
            </w:pPr>
          </w:p>
        </w:tc>
        <w:tc>
          <w:tcPr>
            <w:tcW w:w="74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320" w:type="dxa"/>
            <w:vAlign w:val="bottom"/>
          </w:tcPr>
          <w:p>
            <w:pPr>
              <w:ind w:left="280"/>
              <w:spacing w:after="0" w:line="144" w:lineRule="exact"/>
              <w:rPr>
                <w:sz w:val="20"/>
                <w:szCs w:val="20"/>
                <w:color w:val="auto"/>
              </w:rPr>
            </w:pPr>
            <w:r>
              <w:rPr>
                <w:rFonts w:ascii="Arial" w:cs="Arial" w:eastAsia="Arial" w:hAnsi="Arial"/>
                <w:sz w:val="13"/>
                <w:szCs w:val="13"/>
                <w:b w:val="1"/>
                <w:bCs w:val="1"/>
                <w:color w:val="auto"/>
              </w:rPr>
              <w:t>Adjusted</w:t>
            </w:r>
          </w:p>
        </w:tc>
        <w:tc>
          <w:tcPr>
            <w:tcW w:w="32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ectPr>
          <w:pgSz w:w="11900" w:h="16929" w:orient="portrait"/>
          <w:cols w:equalWidth="0" w:num="1">
            <w:col w:w="11280"/>
          </w:cols>
          <w:pgMar w:left="480" w:top="136" w:right="139" w:bottom="0" w:gutter="0" w:footer="0" w:header="0"/>
        </w:sectPr>
      </w:pPr>
    </w:p>
    <w:bookmarkStart w:id="8" w:name="page9"/>
    <w:bookmarkEnd w:id="8"/>
    <w:p>
      <w:pPr>
        <w:spacing w:after="0" w:line="1" w:lineRule="exact"/>
        <w:rPr>
          <w:sz w:val="20"/>
          <w:szCs w:val="20"/>
          <w:color w:val="auto"/>
        </w:rPr>
      </w:pPr>
    </w:p>
    <w:tbl>
      <w:tblPr>
        <w:tblLayout w:type="fixed"/>
        <w:tblInd w:w="280" w:type="dxa"/>
        <w:tblCellMar>
          <w:top w:w="0" w:type="dxa"/>
          <w:left w:w="0" w:type="dxa"/>
          <w:bottom w:w="0" w:type="dxa"/>
          <w:right w:w="0" w:type="dxa"/>
        </w:tblCellMar>
      </w:tblPr>
      <w:tr>
        <w:trPr>
          <w:trHeight w:val="149"/>
        </w:trPr>
        <w:tc>
          <w:tcPr>
            <w:tcW w:w="1340" w:type="dxa"/>
            <w:vAlign w:val="bottom"/>
          </w:tcPr>
          <w:p>
            <w:pPr>
              <w:spacing w:after="0"/>
              <w:rPr>
                <w:sz w:val="20"/>
                <w:szCs w:val="20"/>
                <w:color w:val="auto"/>
              </w:rPr>
            </w:pPr>
            <w:r>
              <w:rPr>
                <w:rFonts w:ascii="Arial" w:cs="Arial" w:eastAsia="Arial" w:hAnsi="Arial"/>
                <w:sz w:val="13"/>
                <w:szCs w:val="13"/>
                <w:b w:val="1"/>
                <w:bCs w:val="1"/>
                <w:color w:val="auto"/>
              </w:rPr>
              <w:t>segment</w:t>
            </w:r>
          </w:p>
        </w:tc>
        <w:tc>
          <w:tcPr>
            <w:tcW w:w="1180" w:type="dxa"/>
            <w:vAlign w:val="bottom"/>
          </w:tcPr>
          <w:p>
            <w:pPr>
              <w:jc w:val="right"/>
              <w:ind w:right="437"/>
              <w:spacing w:after="0"/>
              <w:rPr>
                <w:sz w:val="20"/>
                <w:szCs w:val="20"/>
                <w:color w:val="auto"/>
              </w:rPr>
            </w:pPr>
            <w:r>
              <w:rPr>
                <w:rFonts w:ascii="Arial" w:cs="Arial" w:eastAsia="Arial" w:hAnsi="Arial"/>
                <w:sz w:val="13"/>
                <w:szCs w:val="13"/>
                <w:b w:val="1"/>
                <w:bCs w:val="1"/>
                <w:color w:val="auto"/>
              </w:rPr>
              <w:t>3.2%</w:t>
            </w:r>
          </w:p>
        </w:tc>
        <w:tc>
          <w:tcPr>
            <w:tcW w:w="1280" w:type="dxa"/>
            <w:vAlign w:val="bottom"/>
          </w:tcPr>
          <w:p>
            <w:pPr>
              <w:jc w:val="right"/>
              <w:ind w:right="377"/>
              <w:spacing w:after="0"/>
              <w:rPr>
                <w:sz w:val="20"/>
                <w:szCs w:val="20"/>
                <w:color w:val="auto"/>
              </w:rPr>
            </w:pPr>
            <w:r>
              <w:rPr>
                <w:rFonts w:ascii="Arial" w:cs="Arial" w:eastAsia="Arial" w:hAnsi="Arial"/>
                <w:sz w:val="13"/>
                <w:szCs w:val="13"/>
                <w:b w:val="1"/>
                <w:bCs w:val="1"/>
                <w:color w:val="auto"/>
              </w:rPr>
              <w:t>45.9%</w:t>
            </w:r>
          </w:p>
        </w:tc>
        <w:tc>
          <w:tcPr>
            <w:tcW w:w="1940" w:type="dxa"/>
            <w:vAlign w:val="bottom"/>
          </w:tcPr>
          <w:p>
            <w:pPr>
              <w:jc w:val="right"/>
              <w:ind w:right="1077"/>
              <w:spacing w:after="0"/>
              <w:rPr>
                <w:sz w:val="20"/>
                <w:szCs w:val="20"/>
                <w:color w:val="auto"/>
              </w:rPr>
            </w:pPr>
            <w:r>
              <w:rPr>
                <w:rFonts w:ascii="Arial" w:cs="Arial" w:eastAsia="Arial" w:hAnsi="Arial"/>
                <w:sz w:val="13"/>
                <w:szCs w:val="13"/>
                <w:b w:val="1"/>
                <w:bCs w:val="1"/>
                <w:color w:val="auto"/>
              </w:rPr>
              <w:t>13.6%</w:t>
            </w:r>
          </w:p>
        </w:tc>
        <w:tc>
          <w:tcPr>
            <w:tcW w:w="1920" w:type="dxa"/>
            <w:vAlign w:val="bottom"/>
          </w:tcPr>
          <w:p>
            <w:pPr>
              <w:jc w:val="right"/>
              <w:ind w:right="437"/>
              <w:spacing w:after="0"/>
              <w:rPr>
                <w:sz w:val="20"/>
                <w:szCs w:val="20"/>
                <w:color w:val="auto"/>
              </w:rPr>
            </w:pPr>
            <w:r>
              <w:rPr>
                <w:rFonts w:ascii="Arial" w:cs="Arial" w:eastAsia="Arial" w:hAnsi="Arial"/>
                <w:sz w:val="13"/>
                <w:szCs w:val="13"/>
                <w:b w:val="1"/>
                <w:bCs w:val="1"/>
                <w:color w:val="auto"/>
              </w:rPr>
              <w:t>5.8%</w:t>
            </w:r>
          </w:p>
        </w:tc>
        <w:tc>
          <w:tcPr>
            <w:tcW w:w="1400" w:type="dxa"/>
            <w:vAlign w:val="bottom"/>
          </w:tcPr>
          <w:p>
            <w:pPr>
              <w:jc w:val="right"/>
              <w:ind w:right="477"/>
              <w:spacing w:after="0"/>
              <w:rPr>
                <w:sz w:val="20"/>
                <w:szCs w:val="20"/>
                <w:color w:val="auto"/>
              </w:rPr>
            </w:pPr>
            <w:r>
              <w:rPr>
                <w:rFonts w:ascii="Arial" w:cs="Arial" w:eastAsia="Arial" w:hAnsi="Arial"/>
                <w:sz w:val="13"/>
                <w:szCs w:val="13"/>
                <w:b w:val="1"/>
                <w:bCs w:val="1"/>
                <w:color w:val="auto"/>
              </w:rPr>
              <w:t>30.2%</w:t>
            </w:r>
          </w:p>
        </w:tc>
        <w:tc>
          <w:tcPr>
            <w:tcW w:w="820" w:type="dxa"/>
            <w:vAlign w:val="bottom"/>
          </w:tcPr>
          <w:p>
            <w:pPr>
              <w:jc w:val="right"/>
              <w:spacing w:after="0"/>
              <w:rPr>
                <w:sz w:val="20"/>
                <w:szCs w:val="20"/>
                <w:color w:val="auto"/>
              </w:rPr>
            </w:pPr>
            <w:r>
              <w:rPr>
                <w:rFonts w:ascii="Arial" w:cs="Arial" w:eastAsia="Arial" w:hAnsi="Arial"/>
                <w:sz w:val="13"/>
                <w:szCs w:val="13"/>
                <w:b w:val="1"/>
                <w:bCs w:val="1"/>
                <w:color w:val="auto"/>
              </w:rPr>
              <w:t>8.6%</w:t>
            </w:r>
          </w:p>
        </w:tc>
      </w:tr>
      <w:tr>
        <w:trPr>
          <w:trHeight w:val="168"/>
        </w:trPr>
        <w:tc>
          <w:tcPr>
            <w:tcW w:w="1340" w:type="dxa"/>
            <w:vAlign w:val="bottom"/>
          </w:tcPr>
          <w:p>
            <w:pPr>
              <w:spacing w:after="0"/>
              <w:rPr>
                <w:sz w:val="20"/>
                <w:szCs w:val="20"/>
                <w:color w:val="auto"/>
              </w:rPr>
            </w:pPr>
            <w:r>
              <w:rPr>
                <w:rFonts w:ascii="Arial" w:cs="Arial" w:eastAsia="Arial" w:hAnsi="Arial"/>
                <w:sz w:val="13"/>
                <w:szCs w:val="13"/>
                <w:b w:val="1"/>
                <w:bCs w:val="1"/>
                <w:color w:val="auto"/>
              </w:rPr>
              <w:t>EBITDA margin</w:t>
            </w:r>
          </w:p>
        </w:tc>
        <w:tc>
          <w:tcPr>
            <w:tcW w:w="11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820" w:type="dxa"/>
            <w:vAlign w:val="bottom"/>
          </w:tcPr>
          <w:p>
            <w:pPr>
              <w:spacing w:after="0"/>
              <w:rPr>
                <w:sz w:val="14"/>
                <w:szCs w:val="14"/>
                <w:color w:val="auto"/>
              </w:rPr>
            </w:pPr>
          </w:p>
        </w:tc>
      </w:tr>
    </w:tbl>
    <w:p>
      <w:pPr>
        <w:spacing w:after="0" w:line="273" w:lineRule="exact"/>
        <w:rPr>
          <w:sz w:val="20"/>
          <w:szCs w:val="20"/>
          <w:color w:val="auto"/>
        </w:rPr>
      </w:pPr>
    </w:p>
    <w:p>
      <w:pPr>
        <w:spacing w:after="0"/>
        <w:rPr>
          <w:sz w:val="20"/>
          <w:szCs w:val="20"/>
          <w:color w:val="auto"/>
        </w:rPr>
      </w:pPr>
      <w:r>
        <w:rPr>
          <w:rFonts w:ascii="Arial" w:cs="Arial" w:eastAsia="Arial" w:hAnsi="Arial"/>
          <w:sz w:val="13"/>
          <w:szCs w:val="13"/>
          <w:color w:val="auto"/>
        </w:rPr>
        <w:t>** Change is greater than +/- 100 percent</w:t>
      </w:r>
    </w:p>
    <w:p>
      <w:pPr>
        <w:spacing w:after="0" w:line="63" w:lineRule="exact"/>
        <w:rPr>
          <w:sz w:val="20"/>
          <w:szCs w:val="20"/>
          <w:color w:val="auto"/>
        </w:rPr>
      </w:pPr>
    </w:p>
    <w:p>
      <w:pPr>
        <w:spacing w:after="0"/>
        <w:rPr>
          <w:sz w:val="20"/>
          <w:szCs w:val="20"/>
          <w:color w:val="auto"/>
        </w:rPr>
      </w:pPr>
      <w:r>
        <w:rPr>
          <w:rFonts w:ascii="Arial" w:cs="Arial" w:eastAsia="Arial" w:hAnsi="Arial"/>
          <w:sz w:val="13"/>
          <w:szCs w:val="13"/>
          <w:color w:val="auto"/>
        </w:rPr>
        <w:t>Note - Certain amounts above may not foot due to rounding.</w:t>
      </w:r>
    </w:p>
    <w:p>
      <w:pPr>
        <w:spacing w:after="0" w:line="205" w:lineRule="exact"/>
        <w:rPr>
          <w:sz w:val="20"/>
          <w:szCs w:val="20"/>
          <w:color w:val="auto"/>
        </w:rPr>
      </w:pPr>
    </w:p>
    <w:p>
      <w:pPr>
        <w:ind w:left="1140" w:right="60" w:hanging="1134"/>
        <w:spacing w:after="0" w:line="230" w:lineRule="auto"/>
        <w:tabs>
          <w:tab w:leader="none" w:pos="1140" w:val="left"/>
        </w:tabs>
        <w:numPr>
          <w:ilvl w:val="0"/>
          <w:numId w:val="10"/>
        </w:numPr>
        <w:rPr>
          <w:rFonts w:ascii="Arial" w:cs="Arial" w:eastAsia="Arial" w:hAnsi="Arial"/>
          <w:sz w:val="13"/>
          <w:szCs w:val="13"/>
          <w:color w:val="auto"/>
        </w:rPr>
      </w:pPr>
      <w:r>
        <w:rPr>
          <w:rFonts w:ascii="Arial" w:cs="Arial" w:eastAsia="Arial" w:hAnsi="Arial"/>
          <w:sz w:val="13"/>
          <w:szCs w:val="13"/>
          <w:color w:val="auto"/>
        </w:rPr>
        <w:t>Income before other items, Adjusted EBITDA and free cash flow are supplemental to results presented under accounting principles generally accepted in the United States of America ("GAAP") and may not be comparable to similarly titled measures presented by other companies. These non-GAAP measures are used by management to facilitate period-to-period comparisons and analysis of Viad's operating performance and liquidity. Management believes these non-GAAP measures are useful to investors in trending, analyzing and benchmarking the performance and value of Viad's business. These non-GAAP measures should be considered in addition to, but not as a substitute for, other similar measures reported in accordance with GAAP.</w:t>
      </w:r>
    </w:p>
    <w:p>
      <w:pPr>
        <w:spacing w:after="0" w:line="188" w:lineRule="exact"/>
        <w:rPr>
          <w:rFonts w:ascii="Arial" w:cs="Arial" w:eastAsia="Arial" w:hAnsi="Arial"/>
          <w:sz w:val="13"/>
          <w:szCs w:val="13"/>
          <w:color w:val="auto"/>
        </w:rPr>
      </w:pPr>
    </w:p>
    <w:p>
      <w:pPr>
        <w:ind w:left="1140"/>
        <w:spacing w:after="0"/>
        <w:rPr>
          <w:rFonts w:ascii="Arial" w:cs="Arial" w:eastAsia="Arial" w:hAnsi="Arial"/>
          <w:sz w:val="13"/>
          <w:szCs w:val="13"/>
          <w:color w:val="auto"/>
        </w:rPr>
      </w:pPr>
      <w:r>
        <w:rPr>
          <w:rFonts w:ascii="Arial" w:cs="Arial" w:eastAsia="Arial" w:hAnsi="Arial"/>
          <w:sz w:val="13"/>
          <w:szCs w:val="13"/>
          <w:b w:val="1"/>
          <w:bCs w:val="1"/>
          <w:color w:val="auto"/>
        </w:rPr>
        <w:t>Forward−Looking Non−GAAP Financial Measures</w:t>
      </w:r>
    </w:p>
    <w:p>
      <w:pPr>
        <w:spacing w:after="0" w:line="8" w:lineRule="exact"/>
        <w:rPr>
          <w:rFonts w:ascii="Arial" w:cs="Arial" w:eastAsia="Arial" w:hAnsi="Arial"/>
          <w:sz w:val="13"/>
          <w:szCs w:val="13"/>
          <w:color w:val="auto"/>
        </w:rPr>
      </w:pPr>
    </w:p>
    <w:p>
      <w:pPr>
        <w:ind w:left="1140" w:right="120"/>
        <w:spacing w:after="0" w:line="250" w:lineRule="auto"/>
        <w:rPr>
          <w:rFonts w:ascii="Arial" w:cs="Arial" w:eastAsia="Arial" w:hAnsi="Arial"/>
          <w:sz w:val="13"/>
          <w:szCs w:val="13"/>
          <w:color w:val="auto"/>
        </w:rPr>
      </w:pPr>
      <w:r>
        <w:rPr>
          <w:rFonts w:ascii="Arial" w:cs="Arial" w:eastAsia="Arial" w:hAnsi="Arial"/>
          <w:sz w:val="12"/>
          <w:szCs w:val="12"/>
          <w:color w:val="auto"/>
        </w:rPr>
        <w:t>The Company has also provided the following forward-looking non-GAAP financial measures: Adjusted Segment EBITDA (formerly referred to as "Segment EBITDA") Adjusted Segment EBITDA Margin, Adjusted Segment Operating Income, Adjusted Segment Operating Margin and Income Before Other Items. The Company does not provide reconciliations of these forward-looking non-GAAP financial measures to the most directly comparable GAAP financial measures because, due to variability and difficulty in making accurate forecasts and projections and/or certain information not being ascertainable or accessible, not all of the information necessary for quantitative reconciliations of these forward-looking non-GAAP financial measures to the most directly comparable GAAP financial measures are available to the Company without unreasonable efforts. Consequently, any attempt to disclose such reconciliations would imply a degree of precision that could be confusing or misleading to investors. It is probable that the forward-looking non-GAAP financial measures provided without the directly comparable GAAP financial measures may be materially different from the corresponding non-GAAP financial measures.</w:t>
      </w:r>
    </w:p>
    <w:p>
      <w:pPr>
        <w:spacing w:after="0" w:line="197" w:lineRule="exact"/>
        <w:rPr>
          <w:rFonts w:ascii="Arial" w:cs="Arial" w:eastAsia="Arial" w:hAnsi="Arial"/>
          <w:sz w:val="13"/>
          <w:szCs w:val="13"/>
          <w:color w:val="auto"/>
        </w:rPr>
      </w:pPr>
    </w:p>
    <w:p>
      <w:pPr>
        <w:ind w:left="1140" w:right="240" w:hanging="1134"/>
        <w:spacing w:after="0" w:line="232" w:lineRule="auto"/>
        <w:tabs>
          <w:tab w:leader="none" w:pos="1140" w:val="left"/>
        </w:tabs>
        <w:numPr>
          <w:ilvl w:val="0"/>
          <w:numId w:val="10"/>
        </w:numPr>
        <w:rPr>
          <w:rFonts w:ascii="Arial" w:cs="Arial" w:eastAsia="Arial" w:hAnsi="Arial"/>
          <w:sz w:val="13"/>
          <w:szCs w:val="13"/>
          <w:color w:val="auto"/>
        </w:rPr>
      </w:pPr>
      <w:r>
        <w:rPr>
          <w:rFonts w:ascii="Arial" w:cs="Arial" w:eastAsia="Arial" w:hAnsi="Arial"/>
          <w:sz w:val="13"/>
          <w:szCs w:val="13"/>
          <w:color w:val="auto"/>
        </w:rPr>
        <w:t>Acquisition-related costs and other non-recurring expenses include: acquisition integration costs (included in segment operating income); acquisition transaction-related costs (included in corporate activities expense), costs related to a shareholder nomination and settlement agreement (included in corporate activities expense) and CEO transition costs (included in Q4 2014 corporate activities expense).</w:t>
      </w:r>
    </w:p>
    <w:p>
      <w:pPr>
        <w:spacing w:after="0" w:line="400" w:lineRule="exact"/>
        <w:rPr>
          <w:sz w:val="20"/>
          <w:szCs w:val="20"/>
          <w:color w:val="auto"/>
        </w:rPr>
      </w:pPr>
    </w:p>
    <w:p>
      <w:pPr>
        <w:jc w:val="center"/>
        <w:ind w:right="20"/>
        <w:spacing w:after="0"/>
        <w:rPr>
          <w:sz w:val="20"/>
          <w:szCs w:val="20"/>
          <w:color w:val="auto"/>
        </w:rPr>
      </w:pPr>
      <w:r>
        <w:rPr>
          <w:rFonts w:ascii="Arial" w:cs="Arial" w:eastAsia="Arial" w:hAnsi="Arial"/>
          <w:sz w:val="13"/>
          <w:szCs w:val="13"/>
          <w:b w:val="1"/>
          <w:bCs w:val="1"/>
          <w:color w:val="auto"/>
        </w:rPr>
        <w:t>VIAD CORP AND SUBSIDIARIES</w:t>
      </w:r>
    </w:p>
    <w:p>
      <w:pPr>
        <w:jc w:val="center"/>
        <w:ind w:right="20"/>
        <w:spacing w:after="0"/>
        <w:rPr>
          <w:sz w:val="20"/>
          <w:szCs w:val="20"/>
          <w:color w:val="auto"/>
        </w:rPr>
      </w:pPr>
      <w:r>
        <w:rPr>
          <w:rFonts w:ascii="Arial" w:cs="Arial" w:eastAsia="Arial" w:hAnsi="Arial"/>
          <w:sz w:val="13"/>
          <w:szCs w:val="13"/>
          <w:b w:val="1"/>
          <w:bCs w:val="1"/>
          <w:color w:val="auto"/>
        </w:rPr>
        <w:t>TABLE TWO - NON-GAAP MEASURES</w:t>
      </w:r>
    </w:p>
    <w:p>
      <w:pPr>
        <w:jc w:val="center"/>
        <w:ind w:right="20"/>
        <w:spacing w:after="0"/>
        <w:rPr>
          <w:sz w:val="20"/>
          <w:szCs w:val="20"/>
          <w:color w:val="auto"/>
        </w:rPr>
      </w:pPr>
      <w:r>
        <w:rPr>
          <w:rFonts w:ascii="Arial" w:cs="Arial" w:eastAsia="Arial" w:hAnsi="Arial"/>
          <w:sz w:val="13"/>
          <w:szCs w:val="13"/>
          <w:b w:val="1"/>
          <w:bCs w:val="1"/>
          <w:color w:val="auto"/>
        </w:rPr>
        <w:t>(UNAUDITED)</w:t>
      </w:r>
    </w:p>
    <w:p>
      <w:pPr>
        <w:spacing w:after="0" w:line="205" w:lineRule="exact"/>
        <w:rPr>
          <w:sz w:val="20"/>
          <w:szCs w:val="20"/>
          <w:color w:val="auto"/>
        </w:rPr>
      </w:pPr>
    </w:p>
    <w:p>
      <w:pPr>
        <w:ind w:right="80"/>
        <w:spacing w:after="0" w:line="231" w:lineRule="auto"/>
        <w:rPr>
          <w:sz w:val="20"/>
          <w:szCs w:val="20"/>
          <w:color w:val="auto"/>
        </w:rPr>
      </w:pPr>
      <w:r>
        <w:rPr>
          <w:rFonts w:ascii="Arial" w:cs="Arial" w:eastAsia="Arial" w:hAnsi="Arial"/>
          <w:sz w:val="13"/>
          <w:szCs w:val="13"/>
          <w:color w:val="auto"/>
        </w:rPr>
        <w:t>Organic - The term "organic" is used within this document to refer to results without the impact of exchange rate variances and acquisitions, if any, until such acquisitions are included in the entirety of both comparable periods. The impact of exchange rate variances (or "FX Impact") is calculated as the difference between current period activity translated at the current period's exchange rates and the comparable prior period's exchange rates. Management believes that the presentation of "organic" results permits investors to better understand Viad's performance without the effects of exchange rate variances or acquisitions.</w:t>
      </w:r>
    </w:p>
    <w:p>
      <w:pPr>
        <w:spacing w:after="0" w:line="204" w:lineRule="exact"/>
        <w:rPr>
          <w:sz w:val="20"/>
          <w:szCs w:val="20"/>
          <w:color w:val="auto"/>
        </w:rPr>
      </w:pPr>
    </w:p>
    <w:p>
      <w:pPr>
        <w:ind w:right="100"/>
        <w:spacing w:after="0" w:line="230" w:lineRule="auto"/>
        <w:rPr>
          <w:sz w:val="20"/>
          <w:szCs w:val="20"/>
          <w:color w:val="auto"/>
        </w:rPr>
      </w:pPr>
      <w:r>
        <w:rPr>
          <w:rFonts w:ascii="Arial" w:cs="Arial" w:eastAsia="Arial" w:hAnsi="Arial"/>
          <w:sz w:val="13"/>
          <w:szCs w:val="13"/>
          <w:color w:val="auto"/>
        </w:rPr>
        <w:t>Adjusted segment operating income (loss) and Adjusted Segment EBITDA - Adjusted segment operating income (loss) is calculated as segment operating income (loss) excluding acquisition integration costs, if any. Adjusted segment EBITDA is calculated as adjusted segment operating income (loss) plus depreciation and amortization. Adjusted Segment Operating Income and Adjusted Segment EBITDA are supplemental to results presented under accounting principles generally accepted in the United States of America ("GAAP") and may not be comparable to similarly titled measures presented by other companies. Management believes these measures are useful information to investors regarding Viad's results of operations for trending, analyzing and benchmarking the performance and value of Viad's business. Management also believes that the presentation of adjusted segment EBITDA for acquisitions enables investors to assess how effectively management is investing capital into major corporate development projects, both from a valuation and return perspective.</w:t>
      </w: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78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2560" w:type="dxa"/>
            <w:vAlign w:val="bottom"/>
            <w:tcBorders>
              <w:bottom w:val="single" w:sz="8" w:color="auto"/>
            </w:tcBorders>
            <w:gridSpan w:val="5"/>
          </w:tcPr>
          <w:p>
            <w:pPr>
              <w:jc w:val="right"/>
              <w:ind w:right="540"/>
              <w:spacing w:after="0"/>
              <w:rPr>
                <w:sz w:val="20"/>
                <w:szCs w:val="20"/>
                <w:color w:val="auto"/>
              </w:rPr>
            </w:pPr>
            <w:r>
              <w:rPr>
                <w:rFonts w:ascii="Arial" w:cs="Arial" w:eastAsia="Arial" w:hAnsi="Arial"/>
                <w:sz w:val="13"/>
                <w:szCs w:val="13"/>
                <w:color w:val="auto"/>
                <w:w w:val="97"/>
              </w:rPr>
              <w:t>Three months ended June 30, 2015</w:t>
            </w:r>
          </w:p>
        </w:tc>
        <w:tc>
          <w:tcPr>
            <w:tcW w:w="28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2860" w:type="dxa"/>
            <w:vAlign w:val="bottom"/>
            <w:tcBorders>
              <w:bottom w:val="single" w:sz="8" w:color="auto"/>
            </w:tcBorders>
            <w:gridSpan w:val="6"/>
          </w:tcPr>
          <w:p>
            <w:pPr>
              <w:jc w:val="center"/>
              <w:ind w:left="557"/>
              <w:spacing w:after="0"/>
              <w:rPr>
                <w:sz w:val="20"/>
                <w:szCs w:val="20"/>
                <w:color w:val="auto"/>
              </w:rPr>
            </w:pPr>
            <w:r>
              <w:rPr>
                <w:rFonts w:ascii="Arial" w:cs="Arial" w:eastAsia="Arial" w:hAnsi="Arial"/>
                <w:sz w:val="13"/>
                <w:szCs w:val="13"/>
                <w:color w:val="auto"/>
                <w:w w:val="97"/>
              </w:rPr>
              <w:t>Three months ended June 30, 2014</w:t>
            </w:r>
          </w:p>
        </w:tc>
        <w:tc>
          <w:tcPr>
            <w:tcW w:w="78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04"/>
        </w:trPr>
        <w:tc>
          <w:tcPr>
            <w:tcW w:w="1780" w:type="dxa"/>
            <w:vAlign w:val="bottom"/>
          </w:tcPr>
          <w:p>
            <w:pPr>
              <w:spacing w:after="0"/>
              <w:rPr>
                <w:sz w:val="20"/>
                <w:szCs w:val="20"/>
                <w:color w:val="auto"/>
              </w:rPr>
            </w:pPr>
            <w:r>
              <w:rPr>
                <w:rFonts w:ascii="Arial" w:cs="Arial" w:eastAsia="Arial" w:hAnsi="Arial"/>
                <w:sz w:val="13"/>
                <w:szCs w:val="13"/>
                <w:color w:val="auto"/>
              </w:rPr>
              <w:t>(in thousands)</w:t>
            </w:r>
          </w:p>
        </w:tc>
        <w:tc>
          <w:tcPr>
            <w:tcW w:w="220" w:type="dxa"/>
            <w:vAlign w:val="bottom"/>
          </w:tcPr>
          <w:p>
            <w:pPr>
              <w:spacing w:after="0"/>
              <w:rPr>
                <w:sz w:val="17"/>
                <w:szCs w:val="17"/>
                <w:color w:val="auto"/>
              </w:rPr>
            </w:pPr>
          </w:p>
        </w:tc>
        <w:tc>
          <w:tcPr>
            <w:tcW w:w="1200" w:type="dxa"/>
            <w:vAlign w:val="bottom"/>
            <w:gridSpan w:val="2"/>
          </w:tcPr>
          <w:p>
            <w:pPr>
              <w:spacing w:after="0"/>
              <w:rPr>
                <w:sz w:val="20"/>
                <w:szCs w:val="20"/>
                <w:color w:val="auto"/>
              </w:rPr>
            </w:pPr>
            <w:r>
              <w:rPr>
                <w:rFonts w:ascii="Arial" w:cs="Arial" w:eastAsia="Arial" w:hAnsi="Arial"/>
                <w:sz w:val="13"/>
                <w:szCs w:val="13"/>
                <w:color w:val="auto"/>
              </w:rPr>
              <w:t>As Reported</w:t>
            </w:r>
          </w:p>
        </w:tc>
        <w:tc>
          <w:tcPr>
            <w:tcW w:w="1420" w:type="dxa"/>
            <w:vAlign w:val="bottom"/>
            <w:gridSpan w:val="3"/>
          </w:tcPr>
          <w:p>
            <w:pPr>
              <w:ind w:left="160"/>
              <w:spacing w:after="0"/>
              <w:rPr>
                <w:sz w:val="20"/>
                <w:szCs w:val="20"/>
                <w:color w:val="auto"/>
              </w:rPr>
            </w:pPr>
            <w:r>
              <w:rPr>
                <w:rFonts w:ascii="Arial" w:cs="Arial" w:eastAsia="Arial" w:hAnsi="Arial"/>
                <w:sz w:val="13"/>
                <w:szCs w:val="13"/>
                <w:color w:val="auto"/>
              </w:rPr>
              <w:t>Acquisitions(A)</w:t>
            </w:r>
          </w:p>
        </w:tc>
        <w:tc>
          <w:tcPr>
            <w:tcW w:w="220" w:type="dxa"/>
            <w:vAlign w:val="bottom"/>
          </w:tcPr>
          <w:p>
            <w:pPr>
              <w:spacing w:after="0"/>
              <w:rPr>
                <w:sz w:val="17"/>
                <w:szCs w:val="17"/>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3"/>
                <w:szCs w:val="13"/>
                <w:color w:val="auto"/>
              </w:rPr>
              <w:t>FX Impact</w:t>
            </w:r>
          </w:p>
        </w:tc>
        <w:tc>
          <w:tcPr>
            <w:tcW w:w="280" w:type="dxa"/>
            <w:vAlign w:val="bottom"/>
          </w:tcPr>
          <w:p>
            <w:pPr>
              <w:spacing w:after="0"/>
              <w:rPr>
                <w:sz w:val="17"/>
                <w:szCs w:val="17"/>
                <w:color w:val="auto"/>
              </w:rPr>
            </w:pPr>
          </w:p>
        </w:tc>
        <w:tc>
          <w:tcPr>
            <w:tcW w:w="1140" w:type="dxa"/>
            <w:vAlign w:val="bottom"/>
            <w:gridSpan w:val="2"/>
          </w:tcPr>
          <w:p>
            <w:pPr>
              <w:ind w:left="60"/>
              <w:spacing w:after="0"/>
              <w:rPr>
                <w:sz w:val="20"/>
                <w:szCs w:val="20"/>
                <w:color w:val="auto"/>
              </w:rPr>
            </w:pPr>
            <w:r>
              <w:rPr>
                <w:rFonts w:ascii="Arial" w:cs="Arial" w:eastAsia="Arial" w:hAnsi="Arial"/>
                <w:sz w:val="13"/>
                <w:szCs w:val="13"/>
                <w:color w:val="auto"/>
              </w:rPr>
              <w:t>Organic</w:t>
            </w:r>
          </w:p>
        </w:tc>
        <w:tc>
          <w:tcPr>
            <w:tcW w:w="220" w:type="dxa"/>
            <w:vAlign w:val="bottom"/>
          </w:tcPr>
          <w:p>
            <w:pPr>
              <w:spacing w:after="0"/>
              <w:rPr>
                <w:sz w:val="17"/>
                <w:szCs w:val="17"/>
                <w:color w:val="auto"/>
              </w:rPr>
            </w:pPr>
          </w:p>
        </w:tc>
        <w:tc>
          <w:tcPr>
            <w:tcW w:w="1200" w:type="dxa"/>
            <w:vAlign w:val="bottom"/>
            <w:gridSpan w:val="2"/>
          </w:tcPr>
          <w:p>
            <w:pPr>
              <w:spacing w:after="0"/>
              <w:rPr>
                <w:sz w:val="20"/>
                <w:szCs w:val="20"/>
                <w:color w:val="auto"/>
              </w:rPr>
            </w:pPr>
            <w:r>
              <w:rPr>
                <w:rFonts w:ascii="Arial" w:cs="Arial" w:eastAsia="Arial" w:hAnsi="Arial"/>
                <w:sz w:val="13"/>
                <w:szCs w:val="13"/>
                <w:color w:val="auto"/>
              </w:rPr>
              <w:t>As Reported</w:t>
            </w:r>
          </w:p>
        </w:tc>
        <w:tc>
          <w:tcPr>
            <w:tcW w:w="1380" w:type="dxa"/>
            <w:vAlign w:val="bottom"/>
            <w:gridSpan w:val="3"/>
          </w:tcPr>
          <w:p>
            <w:pPr>
              <w:jc w:val="center"/>
              <w:ind w:right="300"/>
              <w:spacing w:after="0"/>
              <w:rPr>
                <w:sz w:val="20"/>
                <w:szCs w:val="20"/>
                <w:color w:val="auto"/>
              </w:rPr>
            </w:pPr>
            <w:r>
              <w:rPr>
                <w:rFonts w:ascii="Arial" w:cs="Arial" w:eastAsia="Arial" w:hAnsi="Arial"/>
                <w:sz w:val="13"/>
                <w:szCs w:val="13"/>
                <w:color w:val="auto"/>
                <w:w w:val="96"/>
              </w:rPr>
              <w:t>Acquisitions(A)</w:t>
            </w:r>
          </w:p>
        </w:tc>
        <w:tc>
          <w:tcPr>
            <w:tcW w:w="280" w:type="dxa"/>
            <w:vAlign w:val="bottom"/>
          </w:tcPr>
          <w:p>
            <w:pPr>
              <w:spacing w:after="0"/>
              <w:rPr>
                <w:sz w:val="17"/>
                <w:szCs w:val="17"/>
                <w:color w:val="auto"/>
              </w:rPr>
            </w:pPr>
          </w:p>
        </w:tc>
        <w:tc>
          <w:tcPr>
            <w:tcW w:w="780" w:type="dxa"/>
            <w:vAlign w:val="bottom"/>
          </w:tcPr>
          <w:p>
            <w:pPr>
              <w:jc w:val="right"/>
              <w:ind w:right="217"/>
              <w:spacing w:after="0"/>
              <w:rPr>
                <w:sz w:val="20"/>
                <w:szCs w:val="20"/>
                <w:color w:val="auto"/>
              </w:rPr>
            </w:pPr>
            <w:r>
              <w:rPr>
                <w:rFonts w:ascii="Arial" w:cs="Arial" w:eastAsia="Arial" w:hAnsi="Arial"/>
                <w:sz w:val="13"/>
                <w:szCs w:val="13"/>
                <w:color w:val="auto"/>
              </w:rPr>
              <w:t>Organic</w:t>
            </w:r>
          </w:p>
        </w:tc>
        <w:tc>
          <w:tcPr>
            <w:tcW w:w="0" w:type="dxa"/>
            <w:vAlign w:val="bottom"/>
          </w:tcPr>
          <w:p>
            <w:pPr>
              <w:spacing w:after="0"/>
              <w:rPr>
                <w:sz w:val="1"/>
                <w:szCs w:val="1"/>
                <w:color w:val="auto"/>
              </w:rPr>
            </w:pPr>
          </w:p>
        </w:tc>
      </w:tr>
      <w:tr>
        <w:trPr>
          <w:trHeight w:val="431"/>
        </w:trPr>
        <w:tc>
          <w:tcPr>
            <w:tcW w:w="1780" w:type="dxa"/>
            <w:vAlign w:val="bottom"/>
          </w:tcPr>
          <w:p>
            <w:pPr>
              <w:spacing w:after="0"/>
              <w:rPr>
                <w:sz w:val="20"/>
                <w:szCs w:val="20"/>
                <w:color w:val="auto"/>
              </w:rPr>
            </w:pPr>
            <w:r>
              <w:rPr>
                <w:rFonts w:ascii="Arial" w:cs="Arial" w:eastAsia="Arial" w:hAnsi="Arial"/>
                <w:sz w:val="13"/>
                <w:szCs w:val="13"/>
                <w:b w:val="1"/>
                <w:bCs w:val="1"/>
                <w:color w:val="auto"/>
              </w:rPr>
              <w:t>Viad Consolidated:</w:t>
            </w:r>
          </w:p>
        </w:tc>
        <w:tc>
          <w:tcPr>
            <w:tcW w:w="22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86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58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1780" w:type="dxa"/>
            <w:vAlign w:val="bottom"/>
          </w:tcPr>
          <w:p>
            <w:pPr>
              <w:spacing w:after="0"/>
              <w:rPr>
                <w:sz w:val="20"/>
                <w:szCs w:val="20"/>
                <w:color w:val="auto"/>
              </w:rPr>
            </w:pPr>
            <w:r>
              <w:rPr>
                <w:rFonts w:ascii="Arial" w:cs="Arial" w:eastAsia="Arial" w:hAnsi="Arial"/>
                <w:sz w:val="13"/>
                <w:szCs w:val="13"/>
                <w:color w:val="auto"/>
              </w:rPr>
              <w:t>Revenue</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92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317,035</w:t>
            </w:r>
          </w:p>
        </w:tc>
        <w:tc>
          <w:tcPr>
            <w:tcW w:w="280" w:type="dxa"/>
            <w:vAlign w:val="bottom"/>
          </w:tcPr>
          <w:p>
            <w:pPr>
              <w:spacing w:after="0"/>
              <w:rPr>
                <w:sz w:val="16"/>
                <w:szCs w:val="16"/>
                <w:color w:val="auto"/>
              </w:rPr>
            </w:pPr>
          </w:p>
        </w:tc>
        <w:tc>
          <w:tcPr>
            <w:tcW w:w="240" w:type="dxa"/>
            <w:vAlign w:val="bottom"/>
            <w:tcBorders>
              <w:bottom w:val="single" w:sz="8" w:color="auto"/>
            </w:tcBorders>
          </w:tcPr>
          <w:p>
            <w:pPr>
              <w:ind w:left="140"/>
              <w:spacing w:after="0"/>
              <w:rPr>
                <w:sz w:val="20"/>
                <w:szCs w:val="20"/>
                <w:color w:val="auto"/>
              </w:rPr>
            </w:pPr>
            <w:r>
              <w:rPr>
                <w:rFonts w:ascii="Arial" w:cs="Arial" w:eastAsia="Arial" w:hAnsi="Arial"/>
                <w:sz w:val="13"/>
                <w:szCs w:val="13"/>
                <w:color w:val="auto"/>
              </w:rPr>
              <w:t>$</w:t>
            </w:r>
          </w:p>
        </w:tc>
        <w:tc>
          <w:tcPr>
            <w:tcW w:w="90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22,745</w:t>
            </w:r>
          </w:p>
        </w:tc>
        <w:tc>
          <w:tcPr>
            <w:tcW w:w="280" w:type="dxa"/>
            <w:vAlign w:val="bottom"/>
          </w:tcPr>
          <w:p>
            <w:pPr>
              <w:spacing w:after="0"/>
              <w:rPr>
                <w:sz w:val="16"/>
                <w:szCs w:val="16"/>
                <w:color w:val="auto"/>
              </w:rPr>
            </w:pP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88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(13,191)</w:t>
            </w:r>
          </w:p>
        </w:tc>
        <w:tc>
          <w:tcPr>
            <w:tcW w:w="280" w:type="dxa"/>
            <w:vAlign w:val="bottom"/>
          </w:tcPr>
          <w:p>
            <w:pPr>
              <w:spacing w:after="0"/>
              <w:rPr>
                <w:sz w:val="16"/>
                <w:szCs w:val="16"/>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8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307,481</w:t>
            </w:r>
          </w:p>
        </w:tc>
        <w:tc>
          <w:tcPr>
            <w:tcW w:w="280" w:type="dxa"/>
            <w:vAlign w:val="bottom"/>
          </w:tcPr>
          <w:p>
            <w:pPr>
              <w:spacing w:after="0"/>
              <w:rPr>
                <w:sz w:val="16"/>
                <w:szCs w:val="16"/>
                <w:color w:val="auto"/>
              </w:rPr>
            </w:pP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9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256,391</w:t>
            </w:r>
          </w:p>
        </w:tc>
        <w:tc>
          <w:tcPr>
            <w:tcW w:w="300" w:type="dxa"/>
            <w:vAlign w:val="bottom"/>
          </w:tcPr>
          <w:p>
            <w:pPr>
              <w:spacing w:after="0"/>
              <w:rPr>
                <w:sz w:val="16"/>
                <w:szCs w:val="16"/>
                <w:color w:val="auto"/>
              </w:rPr>
            </w:pPr>
          </w:p>
        </w:tc>
        <w:tc>
          <w:tcPr>
            <w:tcW w:w="520" w:type="dxa"/>
            <w:vAlign w:val="bottom"/>
            <w:tcBorders>
              <w:bottom w:val="single" w:sz="8" w:color="auto"/>
            </w:tcBorders>
          </w:tcPr>
          <w:p>
            <w:pPr>
              <w:jc w:val="right"/>
              <w:ind w:right="297"/>
              <w:spacing w:after="0"/>
              <w:rPr>
                <w:sz w:val="20"/>
                <w:szCs w:val="20"/>
                <w:color w:val="auto"/>
              </w:rPr>
            </w:pPr>
            <w:r>
              <w:rPr>
                <w:rFonts w:ascii="Arial" w:cs="Arial" w:eastAsia="Arial" w:hAnsi="Arial"/>
                <w:sz w:val="13"/>
                <w:szCs w:val="13"/>
                <w:color w:val="auto"/>
              </w:rPr>
              <w:t>$</w:t>
            </w:r>
          </w:p>
        </w:tc>
        <w:tc>
          <w:tcPr>
            <w:tcW w:w="5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6"/>
                <w:szCs w:val="16"/>
                <w:color w:val="auto"/>
              </w:rPr>
            </w:pPr>
          </w:p>
        </w:tc>
        <w:tc>
          <w:tcPr>
            <w:tcW w:w="280" w:type="dxa"/>
            <w:vAlign w:val="bottom"/>
            <w:tcBorders>
              <w:bottom w:val="single" w:sz="8" w:color="auto"/>
            </w:tcBorders>
          </w:tcPr>
          <w:p>
            <w:pPr>
              <w:jc w:val="right"/>
              <w:ind w:right="17"/>
              <w:spacing w:after="0"/>
              <w:rPr>
                <w:sz w:val="20"/>
                <w:szCs w:val="20"/>
                <w:color w:val="auto"/>
              </w:rPr>
            </w:pPr>
            <w:r>
              <w:rPr>
                <w:rFonts w:ascii="Arial" w:cs="Arial" w:eastAsia="Arial" w:hAnsi="Arial"/>
                <w:sz w:val="13"/>
                <w:szCs w:val="13"/>
                <w:color w:val="auto"/>
              </w:rPr>
              <w:t>$</w:t>
            </w:r>
          </w:p>
        </w:tc>
        <w:tc>
          <w:tcPr>
            <w:tcW w:w="7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256,391</w:t>
            </w:r>
          </w:p>
        </w:tc>
        <w:tc>
          <w:tcPr>
            <w:tcW w:w="0" w:type="dxa"/>
            <w:vAlign w:val="bottom"/>
          </w:tcPr>
          <w:p>
            <w:pPr>
              <w:spacing w:after="0"/>
              <w:rPr>
                <w:sz w:val="1"/>
                <w:szCs w:val="1"/>
                <w:color w:val="auto"/>
              </w:rPr>
            </w:pPr>
          </w:p>
        </w:tc>
      </w:tr>
      <w:tr>
        <w:trPr>
          <w:trHeight w:val="358"/>
        </w:trPr>
        <w:tc>
          <w:tcPr>
            <w:tcW w:w="1780" w:type="dxa"/>
            <w:vAlign w:val="bottom"/>
          </w:tcPr>
          <w:p>
            <w:pPr>
              <w:spacing w:after="0"/>
              <w:rPr>
                <w:sz w:val="20"/>
                <w:szCs w:val="20"/>
                <w:color w:val="auto"/>
              </w:rPr>
            </w:pPr>
            <w:r>
              <w:rPr>
                <w:rFonts w:ascii="Arial" w:cs="Arial" w:eastAsia="Arial" w:hAnsi="Arial"/>
                <w:sz w:val="13"/>
                <w:szCs w:val="13"/>
                <w:color w:val="auto"/>
              </w:rPr>
              <w:t>Segment operating income</w:t>
            </w: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1780" w:type="dxa"/>
            <w:vAlign w:val="bottom"/>
          </w:tcPr>
          <w:p>
            <w:pPr>
              <w:spacing w:after="0"/>
              <w:rPr>
                <w:sz w:val="20"/>
                <w:szCs w:val="20"/>
                <w:color w:val="auto"/>
              </w:rPr>
            </w:pPr>
            <w:r>
              <w:rPr>
                <w:rFonts w:ascii="Arial" w:cs="Arial" w:eastAsia="Arial" w:hAnsi="Arial"/>
                <w:sz w:val="13"/>
                <w:szCs w:val="13"/>
                <w:color w:val="auto"/>
              </w:rPr>
              <w:t>(loss)</w:t>
            </w:r>
          </w:p>
        </w:tc>
        <w:tc>
          <w:tcPr>
            <w:tcW w:w="220" w:type="dxa"/>
            <w:vAlign w:val="bottom"/>
          </w:tcPr>
          <w:p>
            <w:pPr>
              <w:spacing w:after="0"/>
              <w:rPr>
                <w:sz w:val="13"/>
                <w:szCs w:val="13"/>
                <w:color w:val="auto"/>
              </w:rPr>
            </w:pPr>
          </w:p>
        </w:tc>
        <w:tc>
          <w:tcPr>
            <w:tcW w:w="920" w:type="dxa"/>
            <w:vAlign w:val="bottom"/>
          </w:tcPr>
          <w:p>
            <w:pPr>
              <w:jc w:val="right"/>
              <w:ind w:right="117"/>
              <w:spacing w:after="0"/>
              <w:rPr>
                <w:sz w:val="20"/>
                <w:szCs w:val="20"/>
                <w:color w:val="auto"/>
              </w:rPr>
            </w:pPr>
            <w:r>
              <w:rPr>
                <w:rFonts w:ascii="Arial" w:cs="Arial" w:eastAsia="Arial" w:hAnsi="Arial"/>
                <w:sz w:val="13"/>
                <w:szCs w:val="13"/>
                <w:color w:val="auto"/>
              </w:rPr>
              <w:t>36,286</w:t>
            </w: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color w:val="auto"/>
              </w:rPr>
              <w:t>7,159</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80" w:type="dxa"/>
            <w:vAlign w:val="bottom"/>
          </w:tcPr>
          <w:p>
            <w:pPr>
              <w:jc w:val="right"/>
              <w:ind w:right="97"/>
              <w:spacing w:after="0"/>
              <w:rPr>
                <w:sz w:val="20"/>
                <w:szCs w:val="20"/>
                <w:color w:val="auto"/>
              </w:rPr>
            </w:pPr>
            <w:r>
              <w:rPr>
                <w:rFonts w:ascii="Arial" w:cs="Arial" w:eastAsia="Arial" w:hAnsi="Arial"/>
                <w:sz w:val="13"/>
                <w:szCs w:val="13"/>
                <w:color w:val="auto"/>
              </w:rPr>
              <w:t>(2,231)</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60" w:type="dxa"/>
            <w:vAlign w:val="bottom"/>
          </w:tcPr>
          <w:p>
            <w:pPr>
              <w:jc w:val="right"/>
              <w:ind w:right="137"/>
              <w:spacing w:after="0"/>
              <w:rPr>
                <w:sz w:val="20"/>
                <w:szCs w:val="20"/>
                <w:color w:val="auto"/>
              </w:rPr>
            </w:pPr>
            <w:r>
              <w:rPr>
                <w:rFonts w:ascii="Arial" w:cs="Arial" w:eastAsia="Arial" w:hAnsi="Arial"/>
                <w:sz w:val="13"/>
                <w:szCs w:val="13"/>
                <w:color w:val="auto"/>
              </w:rPr>
              <w:t>31,358</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color w:val="auto"/>
              </w:rPr>
              <w:t>14,136</w:t>
            </w:r>
          </w:p>
        </w:tc>
        <w:tc>
          <w:tcPr>
            <w:tcW w:w="3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jc w:val="right"/>
              <w:ind w:right="57"/>
              <w:spacing w:after="0"/>
              <w:rPr>
                <w:sz w:val="20"/>
                <w:szCs w:val="20"/>
                <w:color w:val="auto"/>
              </w:rPr>
            </w:pPr>
            <w:r>
              <w:rPr>
                <w:rFonts w:ascii="Arial" w:cs="Arial" w:eastAsia="Arial" w:hAnsi="Arial"/>
                <w:sz w:val="13"/>
                <w:szCs w:val="13"/>
                <w:color w:val="auto"/>
              </w:rPr>
              <w:t>14,136</w:t>
            </w:r>
          </w:p>
        </w:tc>
        <w:tc>
          <w:tcPr>
            <w:tcW w:w="0" w:type="dxa"/>
            <w:vAlign w:val="bottom"/>
          </w:tcPr>
          <w:p>
            <w:pPr>
              <w:spacing w:after="0"/>
              <w:rPr>
                <w:sz w:val="1"/>
                <w:szCs w:val="1"/>
                <w:color w:val="auto"/>
              </w:rPr>
            </w:pPr>
          </w:p>
        </w:tc>
      </w:tr>
      <w:tr>
        <w:trPr>
          <w:trHeight w:val="198"/>
        </w:trPr>
        <w:tc>
          <w:tcPr>
            <w:tcW w:w="1780" w:type="dxa"/>
            <w:vAlign w:val="bottom"/>
          </w:tcPr>
          <w:p>
            <w:pPr>
              <w:spacing w:after="0"/>
              <w:rPr>
                <w:sz w:val="20"/>
                <w:szCs w:val="20"/>
                <w:color w:val="auto"/>
              </w:rPr>
            </w:pPr>
            <w:r>
              <w:rPr>
                <w:rFonts w:ascii="Arial" w:cs="Arial" w:eastAsia="Arial" w:hAnsi="Arial"/>
                <w:sz w:val="13"/>
                <w:szCs w:val="13"/>
                <w:color w:val="auto"/>
              </w:rPr>
              <w:t>Integration costs</w:t>
            </w:r>
          </w:p>
        </w:tc>
        <w:tc>
          <w:tcPr>
            <w:tcW w:w="2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338</w:t>
            </w:r>
          </w:p>
        </w:tc>
        <w:tc>
          <w:tcPr>
            <w:tcW w:w="2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338</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300" w:type="dxa"/>
            <w:vAlign w:val="bottom"/>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10"/>
        </w:trPr>
        <w:tc>
          <w:tcPr>
            <w:tcW w:w="1780" w:type="dxa"/>
            <w:vAlign w:val="bottom"/>
          </w:tcPr>
          <w:p>
            <w:pPr>
              <w:ind w:left="60"/>
              <w:spacing w:after="0" w:line="110" w:lineRule="exact"/>
              <w:rPr>
                <w:sz w:val="20"/>
                <w:szCs w:val="20"/>
                <w:color w:val="auto"/>
              </w:rPr>
            </w:pPr>
            <w:r>
              <w:rPr>
                <w:rFonts w:ascii="Arial" w:cs="Arial" w:eastAsia="Arial" w:hAnsi="Arial"/>
                <w:sz w:val="12"/>
                <w:szCs w:val="12"/>
                <w:b w:val="1"/>
                <w:bCs w:val="1"/>
                <w:color w:val="auto"/>
              </w:rPr>
              <w:t>Adjusted segment</w:t>
            </w:r>
          </w:p>
        </w:tc>
        <w:tc>
          <w:tcPr>
            <w:tcW w:w="220" w:type="dxa"/>
            <w:vAlign w:val="bottom"/>
          </w:tcPr>
          <w:p>
            <w:pPr>
              <w:spacing w:after="0"/>
              <w:rPr>
                <w:sz w:val="9"/>
                <w:szCs w:val="9"/>
                <w:color w:val="auto"/>
              </w:rPr>
            </w:pPr>
          </w:p>
        </w:tc>
        <w:tc>
          <w:tcPr>
            <w:tcW w:w="920" w:type="dxa"/>
            <w:vAlign w:val="bottom"/>
          </w:tcPr>
          <w:p>
            <w:pPr>
              <w:spacing w:after="0"/>
              <w:rPr>
                <w:sz w:val="9"/>
                <w:szCs w:val="9"/>
                <w:color w:val="auto"/>
              </w:rPr>
            </w:pPr>
          </w:p>
        </w:tc>
        <w:tc>
          <w:tcPr>
            <w:tcW w:w="280" w:type="dxa"/>
            <w:vAlign w:val="bottom"/>
          </w:tcPr>
          <w:p>
            <w:pPr>
              <w:spacing w:after="0"/>
              <w:rPr>
                <w:sz w:val="9"/>
                <w:szCs w:val="9"/>
                <w:color w:val="auto"/>
              </w:rPr>
            </w:pPr>
          </w:p>
        </w:tc>
        <w:tc>
          <w:tcPr>
            <w:tcW w:w="240" w:type="dxa"/>
            <w:vAlign w:val="bottom"/>
          </w:tcPr>
          <w:p>
            <w:pPr>
              <w:spacing w:after="0"/>
              <w:rPr>
                <w:sz w:val="9"/>
                <w:szCs w:val="9"/>
                <w:color w:val="auto"/>
              </w:rPr>
            </w:pPr>
          </w:p>
        </w:tc>
        <w:tc>
          <w:tcPr>
            <w:tcW w:w="90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8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900" w:type="dxa"/>
            <w:vAlign w:val="bottom"/>
          </w:tcPr>
          <w:p>
            <w:pPr>
              <w:spacing w:after="0"/>
              <w:rPr>
                <w:sz w:val="9"/>
                <w:szCs w:val="9"/>
                <w:color w:val="auto"/>
              </w:rPr>
            </w:pPr>
          </w:p>
        </w:tc>
        <w:tc>
          <w:tcPr>
            <w:tcW w:w="30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7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780" w:type="dxa"/>
            <w:vAlign w:val="bottom"/>
          </w:tcPr>
          <w:p>
            <w:pPr>
              <w:ind w:left="60"/>
              <w:spacing w:after="0"/>
              <w:rPr>
                <w:sz w:val="20"/>
                <w:szCs w:val="20"/>
                <w:color w:val="auto"/>
              </w:rPr>
            </w:pPr>
            <w:r>
              <w:rPr>
                <w:rFonts w:ascii="Arial" w:cs="Arial" w:eastAsia="Arial" w:hAnsi="Arial"/>
                <w:sz w:val="13"/>
                <w:szCs w:val="13"/>
                <w:b w:val="1"/>
                <w:bCs w:val="1"/>
                <w:color w:val="auto"/>
              </w:rPr>
              <w:t>operating income (loss)</w:t>
            </w:r>
          </w:p>
        </w:tc>
        <w:tc>
          <w:tcPr>
            <w:tcW w:w="220" w:type="dxa"/>
            <w:vAlign w:val="bottom"/>
          </w:tcPr>
          <w:p>
            <w:pPr>
              <w:spacing w:after="0"/>
              <w:rPr>
                <w:sz w:val="14"/>
                <w:szCs w:val="14"/>
                <w:color w:val="auto"/>
              </w:rPr>
            </w:pPr>
          </w:p>
        </w:tc>
        <w:tc>
          <w:tcPr>
            <w:tcW w:w="920" w:type="dxa"/>
            <w:vAlign w:val="bottom"/>
          </w:tcPr>
          <w:p>
            <w:pPr>
              <w:jc w:val="right"/>
              <w:ind w:right="117"/>
              <w:spacing w:after="0"/>
              <w:rPr>
                <w:sz w:val="20"/>
                <w:szCs w:val="20"/>
                <w:color w:val="auto"/>
              </w:rPr>
            </w:pPr>
            <w:r>
              <w:rPr>
                <w:rFonts w:ascii="Arial" w:cs="Arial" w:eastAsia="Arial" w:hAnsi="Arial"/>
                <w:sz w:val="13"/>
                <w:szCs w:val="13"/>
                <w:b w:val="1"/>
                <w:bCs w:val="1"/>
                <w:color w:val="auto"/>
              </w:rPr>
              <w:t>36,624</w:t>
            </w: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b w:val="1"/>
                <w:bCs w:val="1"/>
                <w:color w:val="auto"/>
              </w:rPr>
              <w:t>7,497</w:t>
            </w: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jc w:val="right"/>
              <w:ind w:right="97"/>
              <w:spacing w:after="0"/>
              <w:rPr>
                <w:sz w:val="20"/>
                <w:szCs w:val="20"/>
                <w:color w:val="auto"/>
              </w:rPr>
            </w:pPr>
            <w:r>
              <w:rPr>
                <w:rFonts w:ascii="Arial" w:cs="Arial" w:eastAsia="Arial" w:hAnsi="Arial"/>
                <w:sz w:val="13"/>
                <w:szCs w:val="13"/>
                <w:b w:val="1"/>
                <w:bCs w:val="1"/>
                <w:color w:val="auto"/>
              </w:rPr>
              <w:t>(2,231)</w:t>
            </w: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60" w:type="dxa"/>
            <w:vAlign w:val="bottom"/>
          </w:tcPr>
          <w:p>
            <w:pPr>
              <w:jc w:val="right"/>
              <w:ind w:right="137"/>
              <w:spacing w:after="0"/>
              <w:rPr>
                <w:sz w:val="20"/>
                <w:szCs w:val="20"/>
                <w:color w:val="auto"/>
              </w:rPr>
            </w:pPr>
            <w:r>
              <w:rPr>
                <w:rFonts w:ascii="Arial" w:cs="Arial" w:eastAsia="Arial" w:hAnsi="Arial"/>
                <w:sz w:val="13"/>
                <w:szCs w:val="13"/>
                <w:b w:val="1"/>
                <w:bCs w:val="1"/>
                <w:color w:val="auto"/>
              </w:rPr>
              <w:t>31,358</w:t>
            </w: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b w:val="1"/>
                <w:bCs w:val="1"/>
                <w:color w:val="auto"/>
              </w:rPr>
              <w:t>14,136</w:t>
            </w:r>
          </w:p>
        </w:tc>
        <w:tc>
          <w:tcPr>
            <w:tcW w:w="3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80" w:type="dxa"/>
            <w:vAlign w:val="bottom"/>
          </w:tcPr>
          <w:p>
            <w:pPr>
              <w:jc w:val="right"/>
              <w:ind w:right="13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80" w:type="dxa"/>
            <w:vAlign w:val="bottom"/>
          </w:tcPr>
          <w:p>
            <w:pPr>
              <w:jc w:val="right"/>
              <w:ind w:right="57"/>
              <w:spacing w:after="0"/>
              <w:rPr>
                <w:sz w:val="20"/>
                <w:szCs w:val="20"/>
                <w:color w:val="auto"/>
              </w:rPr>
            </w:pPr>
            <w:r>
              <w:rPr>
                <w:rFonts w:ascii="Arial" w:cs="Arial" w:eastAsia="Arial" w:hAnsi="Arial"/>
                <w:sz w:val="13"/>
                <w:szCs w:val="13"/>
                <w:b w:val="1"/>
                <w:bCs w:val="1"/>
                <w:color w:val="auto"/>
              </w:rPr>
              <w:t>14,136</w:t>
            </w:r>
          </w:p>
        </w:tc>
        <w:tc>
          <w:tcPr>
            <w:tcW w:w="0" w:type="dxa"/>
            <w:vAlign w:val="bottom"/>
          </w:tcPr>
          <w:p>
            <w:pPr>
              <w:spacing w:after="0"/>
              <w:rPr>
                <w:sz w:val="1"/>
                <w:szCs w:val="1"/>
                <w:color w:val="auto"/>
              </w:rPr>
            </w:pPr>
          </w:p>
        </w:tc>
      </w:tr>
      <w:tr>
        <w:trPr>
          <w:trHeight w:val="212"/>
        </w:trPr>
        <w:tc>
          <w:tcPr>
            <w:tcW w:w="1780" w:type="dxa"/>
            <w:vAlign w:val="bottom"/>
          </w:tcPr>
          <w:p>
            <w:pPr>
              <w:spacing w:after="0"/>
              <w:rPr>
                <w:sz w:val="20"/>
                <w:szCs w:val="20"/>
                <w:color w:val="auto"/>
              </w:rPr>
            </w:pPr>
            <w:r>
              <w:rPr>
                <w:rFonts w:ascii="Arial" w:cs="Arial" w:eastAsia="Arial" w:hAnsi="Arial"/>
                <w:sz w:val="13"/>
                <w:szCs w:val="13"/>
                <w:color w:val="auto"/>
              </w:rPr>
              <w:t>Segment depreciation</w:t>
            </w:r>
          </w:p>
        </w:tc>
        <w:tc>
          <w:tcPr>
            <w:tcW w:w="220" w:type="dxa"/>
            <w:vAlign w:val="bottom"/>
          </w:tcPr>
          <w:p>
            <w:pPr>
              <w:spacing w:after="0"/>
              <w:rPr>
                <w:sz w:val="18"/>
                <w:szCs w:val="18"/>
                <w:color w:val="auto"/>
              </w:rPr>
            </w:pPr>
          </w:p>
        </w:tc>
        <w:tc>
          <w:tcPr>
            <w:tcW w:w="920" w:type="dxa"/>
            <w:vAlign w:val="bottom"/>
          </w:tcPr>
          <w:p>
            <w:pPr>
              <w:jc w:val="right"/>
              <w:ind w:right="117"/>
              <w:spacing w:after="0"/>
              <w:rPr>
                <w:sz w:val="20"/>
                <w:szCs w:val="20"/>
                <w:color w:val="auto"/>
              </w:rPr>
            </w:pPr>
            <w:r>
              <w:rPr>
                <w:rFonts w:ascii="Arial" w:cs="Arial" w:eastAsia="Arial" w:hAnsi="Arial"/>
                <w:sz w:val="13"/>
                <w:szCs w:val="13"/>
                <w:color w:val="auto"/>
              </w:rPr>
              <w:t>7,361</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color w:val="auto"/>
              </w:rPr>
              <w:t>843</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tcPr>
          <w:p>
            <w:pPr>
              <w:jc w:val="right"/>
              <w:ind w:right="97"/>
              <w:spacing w:after="0"/>
              <w:rPr>
                <w:sz w:val="20"/>
                <w:szCs w:val="20"/>
                <w:color w:val="auto"/>
              </w:rPr>
            </w:pPr>
            <w:r>
              <w:rPr>
                <w:rFonts w:ascii="Arial" w:cs="Arial" w:eastAsia="Arial" w:hAnsi="Arial"/>
                <w:sz w:val="13"/>
                <w:szCs w:val="13"/>
                <w:color w:val="auto"/>
              </w:rPr>
              <w:t>(332)</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jc w:val="right"/>
              <w:ind w:right="137"/>
              <w:spacing w:after="0"/>
              <w:rPr>
                <w:sz w:val="20"/>
                <w:szCs w:val="20"/>
                <w:color w:val="auto"/>
              </w:rPr>
            </w:pPr>
            <w:r>
              <w:rPr>
                <w:rFonts w:ascii="Arial" w:cs="Arial" w:eastAsia="Arial" w:hAnsi="Arial"/>
                <w:sz w:val="13"/>
                <w:szCs w:val="13"/>
                <w:color w:val="auto"/>
              </w:rPr>
              <w:t>6,850</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color w:val="auto"/>
              </w:rPr>
              <w:t>6,840</w:t>
            </w:r>
          </w:p>
        </w:tc>
        <w:tc>
          <w:tcPr>
            <w:tcW w:w="3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tcPr>
          <w:p>
            <w:pPr>
              <w:jc w:val="right"/>
              <w:ind w:right="57"/>
              <w:spacing w:after="0"/>
              <w:rPr>
                <w:sz w:val="20"/>
                <w:szCs w:val="20"/>
                <w:color w:val="auto"/>
              </w:rPr>
            </w:pPr>
            <w:r>
              <w:rPr>
                <w:rFonts w:ascii="Arial" w:cs="Arial" w:eastAsia="Arial" w:hAnsi="Arial"/>
                <w:sz w:val="13"/>
                <w:szCs w:val="13"/>
                <w:color w:val="auto"/>
              </w:rPr>
              <w:t>6,840</w:t>
            </w:r>
          </w:p>
        </w:tc>
        <w:tc>
          <w:tcPr>
            <w:tcW w:w="0" w:type="dxa"/>
            <w:vAlign w:val="bottom"/>
          </w:tcPr>
          <w:p>
            <w:pPr>
              <w:spacing w:after="0"/>
              <w:rPr>
                <w:sz w:val="1"/>
                <w:szCs w:val="1"/>
                <w:color w:val="auto"/>
              </w:rPr>
            </w:pPr>
          </w:p>
        </w:tc>
      </w:tr>
      <w:tr>
        <w:trPr>
          <w:trHeight w:val="198"/>
        </w:trPr>
        <w:tc>
          <w:tcPr>
            <w:tcW w:w="1780" w:type="dxa"/>
            <w:vAlign w:val="bottom"/>
          </w:tcPr>
          <w:p>
            <w:pPr>
              <w:spacing w:after="0"/>
              <w:rPr>
                <w:sz w:val="20"/>
                <w:szCs w:val="20"/>
                <w:color w:val="auto"/>
              </w:rPr>
            </w:pPr>
            <w:r>
              <w:rPr>
                <w:rFonts w:ascii="Arial" w:cs="Arial" w:eastAsia="Arial" w:hAnsi="Arial"/>
                <w:sz w:val="13"/>
                <w:szCs w:val="13"/>
                <w:color w:val="auto"/>
              </w:rPr>
              <w:t>Segment amortization</w:t>
            </w:r>
          </w:p>
        </w:tc>
        <w:tc>
          <w:tcPr>
            <w:tcW w:w="2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1,759</w:t>
            </w:r>
          </w:p>
        </w:tc>
        <w:tc>
          <w:tcPr>
            <w:tcW w:w="2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1,566</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(19)</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212</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257</w:t>
            </w:r>
          </w:p>
        </w:tc>
        <w:tc>
          <w:tcPr>
            <w:tcW w:w="300" w:type="dxa"/>
            <w:vAlign w:val="bottom"/>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257</w:t>
            </w:r>
          </w:p>
        </w:tc>
        <w:tc>
          <w:tcPr>
            <w:tcW w:w="0" w:type="dxa"/>
            <w:vAlign w:val="bottom"/>
          </w:tcPr>
          <w:p>
            <w:pPr>
              <w:spacing w:after="0"/>
              <w:rPr>
                <w:sz w:val="1"/>
                <w:szCs w:val="1"/>
                <w:color w:val="auto"/>
              </w:rPr>
            </w:pPr>
          </w:p>
        </w:tc>
      </w:tr>
      <w:tr>
        <w:trPr>
          <w:trHeight w:val="110"/>
        </w:trPr>
        <w:tc>
          <w:tcPr>
            <w:tcW w:w="1780" w:type="dxa"/>
            <w:vAlign w:val="bottom"/>
          </w:tcPr>
          <w:p>
            <w:pPr>
              <w:ind w:left="280"/>
              <w:spacing w:after="0" w:line="110" w:lineRule="exact"/>
              <w:rPr>
                <w:sz w:val="20"/>
                <w:szCs w:val="20"/>
                <w:color w:val="auto"/>
              </w:rPr>
            </w:pPr>
            <w:r>
              <w:rPr>
                <w:rFonts w:ascii="Arial" w:cs="Arial" w:eastAsia="Arial" w:hAnsi="Arial"/>
                <w:sz w:val="12"/>
                <w:szCs w:val="12"/>
                <w:b w:val="1"/>
                <w:bCs w:val="1"/>
                <w:color w:val="auto"/>
              </w:rPr>
              <w:t>Adjusted Segment</w:t>
            </w:r>
          </w:p>
        </w:tc>
        <w:tc>
          <w:tcPr>
            <w:tcW w:w="2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92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45,744</w:t>
            </w:r>
          </w:p>
        </w:tc>
        <w:tc>
          <w:tcPr>
            <w:tcW w:w="280" w:type="dxa"/>
            <w:vAlign w:val="bottom"/>
          </w:tcPr>
          <w:p>
            <w:pPr>
              <w:spacing w:after="0"/>
              <w:rPr>
                <w:sz w:val="9"/>
                <w:szCs w:val="9"/>
                <w:color w:val="auto"/>
              </w:rPr>
            </w:pPr>
          </w:p>
        </w:tc>
        <w:tc>
          <w:tcPr>
            <w:tcW w:w="240" w:type="dxa"/>
            <w:vAlign w:val="bottom"/>
            <w:vMerge w:val="restart"/>
          </w:tcPr>
          <w:p>
            <w:pPr>
              <w:ind w:left="120"/>
              <w:spacing w:after="0"/>
              <w:rPr>
                <w:sz w:val="20"/>
                <w:szCs w:val="20"/>
                <w:color w:val="auto"/>
              </w:rPr>
            </w:pPr>
            <w:r>
              <w:rPr>
                <w:rFonts w:ascii="Arial" w:cs="Arial" w:eastAsia="Arial" w:hAnsi="Arial"/>
                <w:sz w:val="13"/>
                <w:szCs w:val="13"/>
                <w:b w:val="1"/>
                <w:bCs w:val="1"/>
                <w:color w:val="auto"/>
              </w:rPr>
              <w:t>$</w:t>
            </w:r>
          </w:p>
        </w:tc>
        <w:tc>
          <w:tcPr>
            <w:tcW w:w="90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9,906</w:t>
            </w:r>
          </w:p>
        </w:tc>
        <w:tc>
          <w:tcPr>
            <w:tcW w:w="280" w:type="dxa"/>
            <w:vAlign w:val="bottom"/>
          </w:tcPr>
          <w:p>
            <w:pPr>
              <w:spacing w:after="0"/>
              <w:rPr>
                <w:sz w:val="9"/>
                <w:szCs w:val="9"/>
                <w:color w:val="auto"/>
              </w:rPr>
            </w:pPr>
          </w:p>
        </w:tc>
        <w:tc>
          <w:tcPr>
            <w:tcW w:w="2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80" w:type="dxa"/>
            <w:vAlign w:val="bottom"/>
            <w:vMerge w:val="restart"/>
          </w:tcPr>
          <w:p>
            <w:pPr>
              <w:jc w:val="right"/>
              <w:ind w:right="97"/>
              <w:spacing w:after="0"/>
              <w:rPr>
                <w:sz w:val="20"/>
                <w:szCs w:val="20"/>
                <w:color w:val="auto"/>
              </w:rPr>
            </w:pPr>
            <w:r>
              <w:rPr>
                <w:rFonts w:ascii="Arial" w:cs="Arial" w:eastAsia="Arial" w:hAnsi="Arial"/>
                <w:sz w:val="13"/>
                <w:szCs w:val="13"/>
                <w:b w:val="1"/>
                <w:bCs w:val="1"/>
                <w:color w:val="auto"/>
              </w:rPr>
              <w:t>(2,582)</w:t>
            </w:r>
          </w:p>
        </w:tc>
        <w:tc>
          <w:tcPr>
            <w:tcW w:w="280" w:type="dxa"/>
            <w:vAlign w:val="bottom"/>
          </w:tcPr>
          <w:p>
            <w:pPr>
              <w:spacing w:after="0"/>
              <w:rPr>
                <w:sz w:val="9"/>
                <w:szCs w:val="9"/>
                <w:color w:val="auto"/>
              </w:rPr>
            </w:pPr>
          </w:p>
        </w:tc>
        <w:tc>
          <w:tcPr>
            <w:tcW w:w="28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6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38,420</w:t>
            </w:r>
          </w:p>
        </w:tc>
        <w:tc>
          <w:tcPr>
            <w:tcW w:w="280" w:type="dxa"/>
            <w:vAlign w:val="bottom"/>
          </w:tcPr>
          <w:p>
            <w:pPr>
              <w:spacing w:after="0"/>
              <w:rPr>
                <w:sz w:val="9"/>
                <w:szCs w:val="9"/>
                <w:color w:val="auto"/>
              </w:rPr>
            </w:pPr>
          </w:p>
        </w:tc>
        <w:tc>
          <w:tcPr>
            <w:tcW w:w="2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90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21,233</w:t>
            </w:r>
          </w:p>
        </w:tc>
        <w:tc>
          <w:tcPr>
            <w:tcW w:w="300" w:type="dxa"/>
            <w:vAlign w:val="bottom"/>
          </w:tcPr>
          <w:p>
            <w:pPr>
              <w:spacing w:after="0"/>
              <w:rPr>
                <w:sz w:val="9"/>
                <w:szCs w:val="9"/>
                <w:color w:val="auto"/>
              </w:rPr>
            </w:pPr>
          </w:p>
        </w:tc>
        <w:tc>
          <w:tcPr>
            <w:tcW w:w="520" w:type="dxa"/>
            <w:vAlign w:val="bottom"/>
            <w:vMerge w:val="restart"/>
          </w:tcPr>
          <w:p>
            <w:pPr>
              <w:jc w:val="right"/>
              <w:ind w:right="297"/>
              <w:spacing w:after="0"/>
              <w:rPr>
                <w:sz w:val="20"/>
                <w:szCs w:val="20"/>
                <w:color w:val="auto"/>
              </w:rPr>
            </w:pPr>
            <w:r>
              <w:rPr>
                <w:rFonts w:ascii="Arial" w:cs="Arial" w:eastAsia="Arial" w:hAnsi="Arial"/>
                <w:sz w:val="13"/>
                <w:szCs w:val="13"/>
                <w:b w:val="1"/>
                <w:bCs w:val="1"/>
                <w:color w:val="auto"/>
              </w:rPr>
              <w:t>$</w:t>
            </w:r>
          </w:p>
        </w:tc>
        <w:tc>
          <w:tcPr>
            <w:tcW w:w="58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9"/>
                <w:szCs w:val="9"/>
                <w:color w:val="auto"/>
              </w:rPr>
            </w:pPr>
          </w:p>
        </w:tc>
        <w:tc>
          <w:tcPr>
            <w:tcW w:w="280" w:type="dxa"/>
            <w:vAlign w:val="bottom"/>
            <w:vMerge w:val="restart"/>
          </w:tcPr>
          <w:p>
            <w:pPr>
              <w:jc w:val="right"/>
              <w:ind w:right="17"/>
              <w:spacing w:after="0"/>
              <w:rPr>
                <w:sz w:val="20"/>
                <w:szCs w:val="20"/>
                <w:color w:val="auto"/>
              </w:rPr>
            </w:pPr>
            <w:r>
              <w:rPr>
                <w:rFonts w:ascii="Arial" w:cs="Arial" w:eastAsia="Arial" w:hAnsi="Arial"/>
                <w:sz w:val="13"/>
                <w:szCs w:val="13"/>
                <w:b w:val="1"/>
                <w:bCs w:val="1"/>
                <w:color w:val="auto"/>
              </w:rPr>
              <w:t>$</w:t>
            </w:r>
          </w:p>
        </w:tc>
        <w:tc>
          <w:tcPr>
            <w:tcW w:w="780" w:type="dxa"/>
            <w:vAlign w:val="bottom"/>
            <w:vMerge w:val="restart"/>
          </w:tcPr>
          <w:p>
            <w:pPr>
              <w:jc w:val="right"/>
              <w:ind w:right="57"/>
              <w:spacing w:after="0"/>
              <w:rPr>
                <w:sz w:val="20"/>
                <w:szCs w:val="20"/>
                <w:color w:val="auto"/>
              </w:rPr>
            </w:pPr>
            <w:r>
              <w:rPr>
                <w:rFonts w:ascii="Arial" w:cs="Arial" w:eastAsia="Arial" w:hAnsi="Arial"/>
                <w:sz w:val="13"/>
                <w:szCs w:val="13"/>
                <w:b w:val="1"/>
                <w:bCs w:val="1"/>
                <w:color w:val="auto"/>
              </w:rPr>
              <w:t>21,233</w:t>
            </w:r>
          </w:p>
        </w:tc>
        <w:tc>
          <w:tcPr>
            <w:tcW w:w="0" w:type="dxa"/>
            <w:vAlign w:val="bottom"/>
          </w:tcPr>
          <w:p>
            <w:pPr>
              <w:spacing w:after="0"/>
              <w:rPr>
                <w:sz w:val="1"/>
                <w:szCs w:val="1"/>
                <w:color w:val="auto"/>
              </w:rPr>
            </w:pPr>
          </w:p>
        </w:tc>
      </w:tr>
      <w:tr>
        <w:trPr>
          <w:trHeight w:val="150"/>
        </w:trPr>
        <w:tc>
          <w:tcPr>
            <w:tcW w:w="1780" w:type="dxa"/>
            <w:vAlign w:val="bottom"/>
          </w:tcPr>
          <w:p>
            <w:pPr>
              <w:ind w:left="280"/>
              <w:spacing w:after="0" w:line="142" w:lineRule="exact"/>
              <w:rPr>
                <w:sz w:val="20"/>
                <w:szCs w:val="20"/>
                <w:color w:val="auto"/>
              </w:rPr>
            </w:pPr>
            <w:r>
              <w:rPr>
                <w:rFonts w:ascii="Arial" w:cs="Arial" w:eastAsia="Arial" w:hAnsi="Arial"/>
                <w:sz w:val="13"/>
                <w:szCs w:val="13"/>
                <w:b w:val="1"/>
                <w:bCs w:val="1"/>
                <w:color w:val="auto"/>
              </w:rPr>
              <w:t>EBITDA</w:t>
            </w:r>
          </w:p>
        </w:tc>
        <w:tc>
          <w:tcPr>
            <w:tcW w:w="220" w:type="dxa"/>
            <w:vAlign w:val="bottom"/>
            <w:tcBorders>
              <w:bottom w:val="single" w:sz="8" w:color="auto"/>
            </w:tcBorders>
            <w:vMerge w:val="continue"/>
          </w:tcPr>
          <w:p>
            <w:pPr>
              <w:spacing w:after="0"/>
              <w:rPr>
                <w:sz w:val="12"/>
                <w:szCs w:val="12"/>
                <w:color w:val="auto"/>
              </w:rPr>
            </w:pPr>
          </w:p>
        </w:tc>
        <w:tc>
          <w:tcPr>
            <w:tcW w:w="92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Borders>
              <w:bottom w:val="single" w:sz="8" w:color="auto"/>
            </w:tcBorders>
            <w:vMerge w:val="continue"/>
          </w:tcPr>
          <w:p>
            <w:pPr>
              <w:spacing w:after="0"/>
              <w:rPr>
                <w:sz w:val="12"/>
                <w:szCs w:val="12"/>
                <w:color w:val="auto"/>
              </w:rPr>
            </w:pPr>
          </w:p>
        </w:tc>
        <w:tc>
          <w:tcPr>
            <w:tcW w:w="90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Borders>
              <w:bottom w:val="single" w:sz="8" w:color="auto"/>
            </w:tcBorders>
            <w:vMerge w:val="continue"/>
          </w:tcPr>
          <w:p>
            <w:pPr>
              <w:spacing w:after="0"/>
              <w:rPr>
                <w:sz w:val="12"/>
                <w:szCs w:val="12"/>
                <w:color w:val="auto"/>
              </w:rPr>
            </w:pPr>
          </w:p>
        </w:tc>
        <w:tc>
          <w:tcPr>
            <w:tcW w:w="88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Borders>
              <w:bottom w:val="single" w:sz="8" w:color="auto"/>
            </w:tcBorders>
            <w:vMerge w:val="continue"/>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Borders>
              <w:bottom w:val="single" w:sz="8" w:color="auto"/>
            </w:tcBorders>
            <w:vMerge w:val="continue"/>
          </w:tcPr>
          <w:p>
            <w:pPr>
              <w:spacing w:after="0"/>
              <w:rPr>
                <w:sz w:val="12"/>
                <w:szCs w:val="12"/>
                <w:color w:val="auto"/>
              </w:rPr>
            </w:pPr>
          </w:p>
        </w:tc>
        <w:tc>
          <w:tcPr>
            <w:tcW w:w="900" w:type="dxa"/>
            <w:vAlign w:val="bottom"/>
            <w:tcBorders>
              <w:bottom w:val="single" w:sz="8" w:color="auto"/>
            </w:tcBorders>
            <w:vMerge w:val="continue"/>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Borders>
              <w:bottom w:val="single" w:sz="8" w:color="auto"/>
            </w:tcBorders>
            <w:vMerge w:val="continue"/>
          </w:tcPr>
          <w:p>
            <w:pPr>
              <w:spacing w:after="0"/>
              <w:rPr>
                <w:sz w:val="12"/>
                <w:szCs w:val="12"/>
                <w:color w:val="auto"/>
              </w:rPr>
            </w:pPr>
          </w:p>
        </w:tc>
        <w:tc>
          <w:tcPr>
            <w:tcW w:w="58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Borders>
              <w:bottom w:val="single" w:sz="8" w:color="auto"/>
            </w:tcBorders>
            <w:vMerge w:val="continue"/>
          </w:tcPr>
          <w:p>
            <w:pPr>
              <w:spacing w:after="0"/>
              <w:rPr>
                <w:sz w:val="12"/>
                <w:szCs w:val="12"/>
                <w:color w:val="auto"/>
              </w:rPr>
            </w:pPr>
          </w:p>
        </w:tc>
        <w:tc>
          <w:tcPr>
            <w:tcW w:w="780" w:type="dxa"/>
            <w:vAlign w:val="bottom"/>
            <w:tcBorders>
              <w:bottom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58"/>
        </w:trPr>
        <w:tc>
          <w:tcPr>
            <w:tcW w:w="1780" w:type="dxa"/>
            <w:vAlign w:val="bottom"/>
          </w:tcPr>
          <w:p>
            <w:pPr>
              <w:spacing w:after="0"/>
              <w:rPr>
                <w:sz w:val="20"/>
                <w:szCs w:val="20"/>
                <w:color w:val="auto"/>
              </w:rPr>
            </w:pPr>
            <w:r>
              <w:rPr>
                <w:rFonts w:ascii="Arial" w:cs="Arial" w:eastAsia="Arial" w:hAnsi="Arial"/>
                <w:sz w:val="13"/>
                <w:szCs w:val="13"/>
                <w:color w:val="auto"/>
              </w:rPr>
              <w:t>Adjusted segment operating</w:t>
            </w: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780" w:type="dxa"/>
            <w:vAlign w:val="bottom"/>
          </w:tcPr>
          <w:p>
            <w:pPr>
              <w:spacing w:after="0" w:line="142" w:lineRule="exact"/>
              <w:rPr>
                <w:sz w:val="20"/>
                <w:szCs w:val="20"/>
                <w:color w:val="auto"/>
              </w:rPr>
            </w:pPr>
            <w:r>
              <w:rPr>
                <w:rFonts w:ascii="Arial" w:cs="Arial" w:eastAsia="Arial" w:hAnsi="Arial"/>
                <w:sz w:val="13"/>
                <w:szCs w:val="13"/>
                <w:color w:val="auto"/>
              </w:rPr>
              <w:t>margin</w:t>
            </w:r>
          </w:p>
        </w:tc>
        <w:tc>
          <w:tcPr>
            <w:tcW w:w="220" w:type="dxa"/>
            <w:vAlign w:val="bottom"/>
          </w:tcPr>
          <w:p>
            <w:pPr>
              <w:spacing w:after="0"/>
              <w:rPr>
                <w:sz w:val="12"/>
                <w:szCs w:val="12"/>
                <w:color w:val="auto"/>
              </w:rPr>
            </w:pPr>
          </w:p>
        </w:tc>
        <w:tc>
          <w:tcPr>
            <w:tcW w:w="920" w:type="dxa"/>
            <w:vAlign w:val="bottom"/>
          </w:tcPr>
          <w:p>
            <w:pPr>
              <w:jc w:val="right"/>
              <w:ind w:right="37"/>
              <w:spacing w:after="0" w:line="142" w:lineRule="exact"/>
              <w:rPr>
                <w:sz w:val="20"/>
                <w:szCs w:val="20"/>
                <w:color w:val="auto"/>
              </w:rPr>
            </w:pPr>
            <w:r>
              <w:rPr>
                <w:rFonts w:ascii="Arial" w:cs="Arial" w:eastAsia="Arial" w:hAnsi="Arial"/>
                <w:sz w:val="13"/>
                <w:szCs w:val="13"/>
                <w:color w:val="auto"/>
              </w:rPr>
              <w:t>11.6%</w:t>
            </w: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jc w:val="right"/>
              <w:ind w:right="37"/>
              <w:spacing w:after="0" w:line="142" w:lineRule="exact"/>
              <w:rPr>
                <w:sz w:val="20"/>
                <w:szCs w:val="20"/>
                <w:color w:val="auto"/>
              </w:rPr>
            </w:pPr>
            <w:r>
              <w:rPr>
                <w:rFonts w:ascii="Arial" w:cs="Arial" w:eastAsia="Arial" w:hAnsi="Arial"/>
                <w:sz w:val="13"/>
                <w:szCs w:val="13"/>
                <w:color w:val="auto"/>
              </w:rPr>
              <w:t>33.0%</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80" w:type="dxa"/>
            <w:vAlign w:val="bottom"/>
          </w:tcPr>
          <w:p>
            <w:pPr>
              <w:jc w:val="right"/>
              <w:ind w:right="37"/>
              <w:spacing w:after="0" w:line="142" w:lineRule="exact"/>
              <w:rPr>
                <w:sz w:val="20"/>
                <w:szCs w:val="20"/>
                <w:color w:val="auto"/>
              </w:rPr>
            </w:pPr>
            <w:r>
              <w:rPr>
                <w:rFonts w:ascii="Arial" w:cs="Arial" w:eastAsia="Arial" w:hAnsi="Arial"/>
                <w:sz w:val="13"/>
                <w:szCs w:val="13"/>
                <w:color w:val="auto"/>
              </w:rPr>
              <w:t>16.9%</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60" w:type="dxa"/>
            <w:vAlign w:val="bottom"/>
          </w:tcPr>
          <w:p>
            <w:pPr>
              <w:jc w:val="right"/>
              <w:ind w:right="37"/>
              <w:spacing w:after="0" w:line="142" w:lineRule="exact"/>
              <w:rPr>
                <w:sz w:val="20"/>
                <w:szCs w:val="20"/>
                <w:color w:val="auto"/>
              </w:rPr>
            </w:pPr>
            <w:r>
              <w:rPr>
                <w:rFonts w:ascii="Arial" w:cs="Arial" w:eastAsia="Arial" w:hAnsi="Arial"/>
                <w:sz w:val="13"/>
                <w:szCs w:val="13"/>
                <w:color w:val="auto"/>
              </w:rPr>
              <w:t>10.2%</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tcPr>
          <w:p>
            <w:pPr>
              <w:jc w:val="right"/>
              <w:ind w:right="17"/>
              <w:spacing w:after="0" w:line="142" w:lineRule="exact"/>
              <w:rPr>
                <w:sz w:val="20"/>
                <w:szCs w:val="20"/>
                <w:color w:val="auto"/>
              </w:rPr>
            </w:pPr>
            <w:r>
              <w:rPr>
                <w:rFonts w:ascii="Arial" w:cs="Arial" w:eastAsia="Arial" w:hAnsi="Arial"/>
                <w:sz w:val="13"/>
                <w:szCs w:val="13"/>
                <w:color w:val="auto"/>
              </w:rPr>
              <w:t>5.5%</w:t>
            </w: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jc w:val="right"/>
              <w:spacing w:after="0" w:line="142" w:lineRule="exact"/>
              <w:rPr>
                <w:sz w:val="20"/>
                <w:szCs w:val="20"/>
                <w:color w:val="auto"/>
              </w:rPr>
            </w:pPr>
            <w:r>
              <w:rPr>
                <w:rFonts w:ascii="Arial" w:cs="Arial" w:eastAsia="Arial" w:hAnsi="Arial"/>
                <w:sz w:val="13"/>
                <w:szCs w:val="13"/>
                <w:color w:val="auto"/>
              </w:rPr>
              <w:t>5.5%</w:t>
            </w:r>
          </w:p>
        </w:tc>
        <w:tc>
          <w:tcPr>
            <w:tcW w:w="0" w:type="dxa"/>
            <w:vAlign w:val="bottom"/>
          </w:tcPr>
          <w:p>
            <w:pPr>
              <w:spacing w:after="0"/>
              <w:rPr>
                <w:sz w:val="1"/>
                <w:szCs w:val="1"/>
                <w:color w:val="auto"/>
              </w:rPr>
            </w:pPr>
          </w:p>
        </w:tc>
      </w:tr>
      <w:tr>
        <w:trPr>
          <w:trHeight w:val="142"/>
        </w:trPr>
        <w:tc>
          <w:tcPr>
            <w:tcW w:w="1780" w:type="dxa"/>
            <w:vAlign w:val="bottom"/>
          </w:tcPr>
          <w:p>
            <w:pPr>
              <w:spacing w:after="0" w:line="142" w:lineRule="exact"/>
              <w:rPr>
                <w:sz w:val="20"/>
                <w:szCs w:val="20"/>
                <w:color w:val="auto"/>
              </w:rPr>
            </w:pPr>
            <w:r>
              <w:rPr>
                <w:rFonts w:ascii="Arial" w:cs="Arial" w:eastAsia="Arial" w:hAnsi="Arial"/>
                <w:sz w:val="13"/>
                <w:szCs w:val="13"/>
                <w:color w:val="auto"/>
              </w:rPr>
              <w:t>Adjusted segment EBITDA</w:t>
            </w: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2"/>
        </w:trPr>
        <w:tc>
          <w:tcPr>
            <w:tcW w:w="1780" w:type="dxa"/>
            <w:vAlign w:val="bottom"/>
          </w:tcPr>
          <w:p>
            <w:pPr>
              <w:spacing w:after="0"/>
              <w:rPr>
                <w:sz w:val="20"/>
                <w:szCs w:val="20"/>
                <w:color w:val="auto"/>
              </w:rPr>
            </w:pPr>
            <w:r>
              <w:rPr>
                <w:rFonts w:ascii="Arial" w:cs="Arial" w:eastAsia="Arial" w:hAnsi="Arial"/>
                <w:sz w:val="13"/>
                <w:szCs w:val="13"/>
                <w:color w:val="auto"/>
              </w:rPr>
              <w:t>margin</w:t>
            </w:r>
          </w:p>
        </w:tc>
        <w:tc>
          <w:tcPr>
            <w:tcW w:w="220" w:type="dxa"/>
            <w:vAlign w:val="bottom"/>
          </w:tcPr>
          <w:p>
            <w:pPr>
              <w:spacing w:after="0"/>
              <w:rPr>
                <w:sz w:val="13"/>
                <w:szCs w:val="13"/>
                <w:color w:val="auto"/>
              </w:rPr>
            </w:pPr>
          </w:p>
        </w:tc>
        <w:tc>
          <w:tcPr>
            <w:tcW w:w="920" w:type="dxa"/>
            <w:vAlign w:val="bottom"/>
          </w:tcPr>
          <w:p>
            <w:pPr>
              <w:jc w:val="right"/>
              <w:ind w:right="37"/>
              <w:spacing w:after="0"/>
              <w:rPr>
                <w:sz w:val="20"/>
                <w:szCs w:val="20"/>
                <w:color w:val="auto"/>
              </w:rPr>
            </w:pPr>
            <w:r>
              <w:rPr>
                <w:rFonts w:ascii="Arial" w:cs="Arial" w:eastAsia="Arial" w:hAnsi="Arial"/>
                <w:sz w:val="13"/>
                <w:szCs w:val="13"/>
                <w:color w:val="auto"/>
              </w:rPr>
              <w:t>14.4%</w:t>
            </w: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43.6%</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80" w:type="dxa"/>
            <w:vAlign w:val="bottom"/>
          </w:tcPr>
          <w:p>
            <w:pPr>
              <w:jc w:val="right"/>
              <w:ind w:right="37"/>
              <w:spacing w:after="0"/>
              <w:rPr>
                <w:sz w:val="20"/>
                <w:szCs w:val="20"/>
                <w:color w:val="auto"/>
              </w:rPr>
            </w:pPr>
            <w:r>
              <w:rPr>
                <w:rFonts w:ascii="Arial" w:cs="Arial" w:eastAsia="Arial" w:hAnsi="Arial"/>
                <w:sz w:val="13"/>
                <w:szCs w:val="13"/>
                <w:color w:val="auto"/>
              </w:rPr>
              <w:t>19.6%</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60" w:type="dxa"/>
            <w:vAlign w:val="bottom"/>
          </w:tcPr>
          <w:p>
            <w:pPr>
              <w:jc w:val="right"/>
              <w:ind w:right="37"/>
              <w:spacing w:after="0"/>
              <w:rPr>
                <w:sz w:val="20"/>
                <w:szCs w:val="20"/>
                <w:color w:val="auto"/>
              </w:rPr>
            </w:pPr>
            <w:r>
              <w:rPr>
                <w:rFonts w:ascii="Arial" w:cs="Arial" w:eastAsia="Arial" w:hAnsi="Arial"/>
                <w:sz w:val="13"/>
                <w:szCs w:val="13"/>
                <w:color w:val="auto"/>
              </w:rPr>
              <w:t>12.5%</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00" w:type="dxa"/>
            <w:vAlign w:val="bottom"/>
          </w:tcPr>
          <w:p>
            <w:pPr>
              <w:jc w:val="right"/>
              <w:ind w:right="17"/>
              <w:spacing w:after="0"/>
              <w:rPr>
                <w:sz w:val="20"/>
                <w:szCs w:val="20"/>
                <w:color w:val="auto"/>
              </w:rPr>
            </w:pPr>
            <w:r>
              <w:rPr>
                <w:rFonts w:ascii="Arial" w:cs="Arial" w:eastAsia="Arial" w:hAnsi="Arial"/>
                <w:sz w:val="13"/>
                <w:szCs w:val="13"/>
                <w:color w:val="auto"/>
              </w:rPr>
              <w:t>8.3%</w:t>
            </w:r>
          </w:p>
        </w:tc>
        <w:tc>
          <w:tcPr>
            <w:tcW w:w="3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8.3%</w:t>
            </w:r>
          </w:p>
        </w:tc>
        <w:tc>
          <w:tcPr>
            <w:tcW w:w="0" w:type="dxa"/>
            <w:vAlign w:val="bottom"/>
          </w:tcPr>
          <w:p>
            <w:pPr>
              <w:spacing w:after="0"/>
              <w:rPr>
                <w:sz w:val="1"/>
                <w:szCs w:val="1"/>
                <w:color w:val="auto"/>
              </w:rPr>
            </w:pPr>
          </w:p>
        </w:tc>
      </w:tr>
      <w:tr>
        <w:trPr>
          <w:trHeight w:val="425"/>
        </w:trPr>
        <w:tc>
          <w:tcPr>
            <w:tcW w:w="1780" w:type="dxa"/>
            <w:vAlign w:val="bottom"/>
          </w:tcPr>
          <w:p>
            <w:pPr>
              <w:spacing w:after="0"/>
              <w:rPr>
                <w:sz w:val="20"/>
                <w:szCs w:val="20"/>
                <w:color w:val="auto"/>
              </w:rPr>
            </w:pPr>
            <w:r>
              <w:rPr>
                <w:rFonts w:ascii="Arial" w:cs="Arial" w:eastAsia="Arial" w:hAnsi="Arial"/>
                <w:sz w:val="13"/>
                <w:szCs w:val="13"/>
                <w:b w:val="1"/>
                <w:bCs w:val="1"/>
                <w:color w:val="auto"/>
              </w:rPr>
              <w:t>Marketing &amp; Events Group:</w:t>
            </w: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1780" w:type="dxa"/>
            <w:vAlign w:val="bottom"/>
          </w:tcPr>
          <w:p>
            <w:pPr>
              <w:spacing w:after="0"/>
              <w:rPr>
                <w:sz w:val="20"/>
                <w:szCs w:val="20"/>
                <w:color w:val="auto"/>
              </w:rPr>
            </w:pPr>
            <w:r>
              <w:rPr>
                <w:rFonts w:ascii="Arial" w:cs="Arial" w:eastAsia="Arial" w:hAnsi="Arial"/>
                <w:sz w:val="13"/>
                <w:szCs w:val="13"/>
                <w:color w:val="auto"/>
              </w:rPr>
              <w:t>Revenue</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92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286,569</w:t>
            </w:r>
          </w:p>
        </w:tc>
        <w:tc>
          <w:tcPr>
            <w:tcW w:w="280" w:type="dxa"/>
            <w:vAlign w:val="bottom"/>
          </w:tcPr>
          <w:p>
            <w:pPr>
              <w:spacing w:after="0"/>
              <w:rPr>
                <w:sz w:val="16"/>
                <w:szCs w:val="16"/>
                <w:color w:val="auto"/>
              </w:rPr>
            </w:pPr>
          </w:p>
        </w:tc>
        <w:tc>
          <w:tcPr>
            <w:tcW w:w="240" w:type="dxa"/>
            <w:vAlign w:val="bottom"/>
            <w:tcBorders>
              <w:bottom w:val="single" w:sz="8" w:color="auto"/>
            </w:tcBorders>
          </w:tcPr>
          <w:p>
            <w:pPr>
              <w:ind w:left="140"/>
              <w:spacing w:after="0"/>
              <w:rPr>
                <w:sz w:val="20"/>
                <w:szCs w:val="20"/>
                <w:color w:val="auto"/>
              </w:rPr>
            </w:pPr>
            <w:r>
              <w:rPr>
                <w:rFonts w:ascii="Arial" w:cs="Arial" w:eastAsia="Arial" w:hAnsi="Arial"/>
                <w:sz w:val="13"/>
                <w:szCs w:val="13"/>
                <w:color w:val="auto"/>
              </w:rPr>
              <w:t>$</w:t>
            </w:r>
          </w:p>
        </w:tc>
        <w:tc>
          <w:tcPr>
            <w:tcW w:w="90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21,614</w:t>
            </w:r>
          </w:p>
        </w:tc>
        <w:tc>
          <w:tcPr>
            <w:tcW w:w="280" w:type="dxa"/>
            <w:vAlign w:val="bottom"/>
          </w:tcPr>
          <w:p>
            <w:pPr>
              <w:spacing w:after="0"/>
              <w:rPr>
                <w:sz w:val="16"/>
                <w:szCs w:val="16"/>
                <w:color w:val="auto"/>
              </w:rPr>
            </w:pP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88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(9,787)</w:t>
            </w:r>
          </w:p>
        </w:tc>
        <w:tc>
          <w:tcPr>
            <w:tcW w:w="280" w:type="dxa"/>
            <w:vAlign w:val="bottom"/>
          </w:tcPr>
          <w:p>
            <w:pPr>
              <w:spacing w:after="0"/>
              <w:rPr>
                <w:sz w:val="16"/>
                <w:szCs w:val="16"/>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8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274,742</w:t>
            </w:r>
          </w:p>
        </w:tc>
        <w:tc>
          <w:tcPr>
            <w:tcW w:w="280" w:type="dxa"/>
            <w:vAlign w:val="bottom"/>
          </w:tcPr>
          <w:p>
            <w:pPr>
              <w:spacing w:after="0"/>
              <w:rPr>
                <w:sz w:val="16"/>
                <w:szCs w:val="16"/>
                <w:color w:val="auto"/>
              </w:rPr>
            </w:pP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9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226,586</w:t>
            </w:r>
          </w:p>
        </w:tc>
        <w:tc>
          <w:tcPr>
            <w:tcW w:w="300" w:type="dxa"/>
            <w:vAlign w:val="bottom"/>
          </w:tcPr>
          <w:p>
            <w:pPr>
              <w:spacing w:after="0"/>
              <w:rPr>
                <w:sz w:val="16"/>
                <w:szCs w:val="16"/>
                <w:color w:val="auto"/>
              </w:rPr>
            </w:pPr>
          </w:p>
        </w:tc>
        <w:tc>
          <w:tcPr>
            <w:tcW w:w="520" w:type="dxa"/>
            <w:vAlign w:val="bottom"/>
            <w:tcBorders>
              <w:bottom w:val="single" w:sz="8" w:color="auto"/>
            </w:tcBorders>
          </w:tcPr>
          <w:p>
            <w:pPr>
              <w:jc w:val="right"/>
              <w:ind w:right="297"/>
              <w:spacing w:after="0"/>
              <w:rPr>
                <w:sz w:val="20"/>
                <w:szCs w:val="20"/>
                <w:color w:val="auto"/>
              </w:rPr>
            </w:pPr>
            <w:r>
              <w:rPr>
                <w:rFonts w:ascii="Arial" w:cs="Arial" w:eastAsia="Arial" w:hAnsi="Arial"/>
                <w:sz w:val="13"/>
                <w:szCs w:val="13"/>
                <w:color w:val="auto"/>
              </w:rPr>
              <w:t>$</w:t>
            </w:r>
          </w:p>
        </w:tc>
        <w:tc>
          <w:tcPr>
            <w:tcW w:w="5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6"/>
                <w:szCs w:val="16"/>
                <w:color w:val="auto"/>
              </w:rPr>
            </w:pPr>
          </w:p>
        </w:tc>
        <w:tc>
          <w:tcPr>
            <w:tcW w:w="280" w:type="dxa"/>
            <w:vAlign w:val="bottom"/>
            <w:tcBorders>
              <w:bottom w:val="single" w:sz="8" w:color="auto"/>
            </w:tcBorders>
          </w:tcPr>
          <w:p>
            <w:pPr>
              <w:jc w:val="right"/>
              <w:ind w:right="17"/>
              <w:spacing w:after="0"/>
              <w:rPr>
                <w:sz w:val="20"/>
                <w:szCs w:val="20"/>
                <w:color w:val="auto"/>
              </w:rPr>
            </w:pPr>
            <w:r>
              <w:rPr>
                <w:rFonts w:ascii="Arial" w:cs="Arial" w:eastAsia="Arial" w:hAnsi="Arial"/>
                <w:sz w:val="13"/>
                <w:szCs w:val="13"/>
                <w:color w:val="auto"/>
              </w:rPr>
              <w:t>$</w:t>
            </w:r>
          </w:p>
        </w:tc>
        <w:tc>
          <w:tcPr>
            <w:tcW w:w="7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226,586</w:t>
            </w:r>
          </w:p>
        </w:tc>
        <w:tc>
          <w:tcPr>
            <w:tcW w:w="0" w:type="dxa"/>
            <w:vAlign w:val="bottom"/>
          </w:tcPr>
          <w:p>
            <w:pPr>
              <w:spacing w:after="0"/>
              <w:rPr>
                <w:sz w:val="1"/>
                <w:szCs w:val="1"/>
                <w:color w:val="auto"/>
              </w:rPr>
            </w:pPr>
          </w:p>
        </w:tc>
      </w:tr>
      <w:tr>
        <w:trPr>
          <w:trHeight w:val="358"/>
        </w:trPr>
        <w:tc>
          <w:tcPr>
            <w:tcW w:w="1780" w:type="dxa"/>
            <w:vAlign w:val="bottom"/>
          </w:tcPr>
          <w:p>
            <w:pPr>
              <w:spacing w:after="0"/>
              <w:rPr>
                <w:sz w:val="20"/>
                <w:szCs w:val="20"/>
                <w:color w:val="auto"/>
              </w:rPr>
            </w:pPr>
            <w:r>
              <w:rPr>
                <w:rFonts w:ascii="Arial" w:cs="Arial" w:eastAsia="Arial" w:hAnsi="Arial"/>
                <w:sz w:val="13"/>
                <w:szCs w:val="13"/>
                <w:color w:val="auto"/>
              </w:rPr>
              <w:t>Segment operating income</w:t>
            </w: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1780" w:type="dxa"/>
            <w:vAlign w:val="bottom"/>
          </w:tcPr>
          <w:p>
            <w:pPr>
              <w:spacing w:after="0"/>
              <w:rPr>
                <w:sz w:val="20"/>
                <w:szCs w:val="20"/>
                <w:color w:val="auto"/>
              </w:rPr>
            </w:pPr>
            <w:r>
              <w:rPr>
                <w:rFonts w:ascii="Arial" w:cs="Arial" w:eastAsia="Arial" w:hAnsi="Arial"/>
                <w:sz w:val="13"/>
                <w:szCs w:val="13"/>
                <w:color w:val="auto"/>
              </w:rPr>
              <w:t>(loss)</w:t>
            </w:r>
          </w:p>
        </w:tc>
        <w:tc>
          <w:tcPr>
            <w:tcW w:w="220" w:type="dxa"/>
            <w:vAlign w:val="bottom"/>
          </w:tcPr>
          <w:p>
            <w:pPr>
              <w:spacing w:after="0"/>
              <w:rPr>
                <w:sz w:val="13"/>
                <w:szCs w:val="13"/>
                <w:color w:val="auto"/>
              </w:rPr>
            </w:pPr>
          </w:p>
        </w:tc>
        <w:tc>
          <w:tcPr>
            <w:tcW w:w="920" w:type="dxa"/>
            <w:vAlign w:val="bottom"/>
          </w:tcPr>
          <w:p>
            <w:pPr>
              <w:jc w:val="right"/>
              <w:ind w:right="117"/>
              <w:spacing w:after="0"/>
              <w:rPr>
                <w:sz w:val="20"/>
                <w:szCs w:val="20"/>
                <w:color w:val="auto"/>
              </w:rPr>
            </w:pPr>
            <w:r>
              <w:rPr>
                <w:rFonts w:ascii="Arial" w:cs="Arial" w:eastAsia="Arial" w:hAnsi="Arial"/>
                <w:sz w:val="13"/>
                <w:szCs w:val="13"/>
                <w:color w:val="auto"/>
              </w:rPr>
              <w:t>30,083</w:t>
            </w: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color w:val="auto"/>
              </w:rPr>
              <w:t>7,060</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80" w:type="dxa"/>
            <w:vAlign w:val="bottom"/>
          </w:tcPr>
          <w:p>
            <w:pPr>
              <w:jc w:val="right"/>
              <w:ind w:right="97"/>
              <w:spacing w:after="0"/>
              <w:rPr>
                <w:sz w:val="20"/>
                <w:szCs w:val="20"/>
                <w:color w:val="auto"/>
              </w:rPr>
            </w:pPr>
            <w:r>
              <w:rPr>
                <w:rFonts w:ascii="Arial" w:cs="Arial" w:eastAsia="Arial" w:hAnsi="Arial"/>
                <w:sz w:val="13"/>
                <w:szCs w:val="13"/>
                <w:color w:val="auto"/>
              </w:rPr>
              <w:t>(1,162)</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60" w:type="dxa"/>
            <w:vAlign w:val="bottom"/>
          </w:tcPr>
          <w:p>
            <w:pPr>
              <w:jc w:val="right"/>
              <w:ind w:right="137"/>
              <w:spacing w:after="0"/>
              <w:rPr>
                <w:sz w:val="20"/>
                <w:szCs w:val="20"/>
                <w:color w:val="auto"/>
              </w:rPr>
            </w:pPr>
            <w:r>
              <w:rPr>
                <w:rFonts w:ascii="Arial" w:cs="Arial" w:eastAsia="Arial" w:hAnsi="Arial"/>
                <w:sz w:val="13"/>
                <w:szCs w:val="13"/>
                <w:color w:val="auto"/>
              </w:rPr>
              <w:t>24,185</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color w:val="auto"/>
              </w:rPr>
              <w:t>9,020</w:t>
            </w:r>
          </w:p>
        </w:tc>
        <w:tc>
          <w:tcPr>
            <w:tcW w:w="3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jc w:val="right"/>
              <w:ind w:right="57"/>
              <w:spacing w:after="0"/>
              <w:rPr>
                <w:sz w:val="20"/>
                <w:szCs w:val="20"/>
                <w:color w:val="auto"/>
              </w:rPr>
            </w:pPr>
            <w:r>
              <w:rPr>
                <w:rFonts w:ascii="Arial" w:cs="Arial" w:eastAsia="Arial" w:hAnsi="Arial"/>
                <w:sz w:val="13"/>
                <w:szCs w:val="13"/>
                <w:color w:val="auto"/>
              </w:rPr>
              <w:t>9,020</w:t>
            </w:r>
          </w:p>
        </w:tc>
        <w:tc>
          <w:tcPr>
            <w:tcW w:w="0" w:type="dxa"/>
            <w:vAlign w:val="bottom"/>
          </w:tcPr>
          <w:p>
            <w:pPr>
              <w:spacing w:after="0"/>
              <w:rPr>
                <w:sz w:val="1"/>
                <w:szCs w:val="1"/>
                <w:color w:val="auto"/>
              </w:rPr>
            </w:pPr>
          </w:p>
        </w:tc>
      </w:tr>
      <w:tr>
        <w:trPr>
          <w:trHeight w:val="198"/>
        </w:trPr>
        <w:tc>
          <w:tcPr>
            <w:tcW w:w="1780" w:type="dxa"/>
            <w:vAlign w:val="bottom"/>
          </w:tcPr>
          <w:p>
            <w:pPr>
              <w:spacing w:after="0"/>
              <w:rPr>
                <w:sz w:val="20"/>
                <w:szCs w:val="20"/>
                <w:color w:val="auto"/>
              </w:rPr>
            </w:pPr>
            <w:r>
              <w:rPr>
                <w:rFonts w:ascii="Arial" w:cs="Arial" w:eastAsia="Arial" w:hAnsi="Arial"/>
                <w:sz w:val="13"/>
                <w:szCs w:val="13"/>
                <w:color w:val="auto"/>
              </w:rPr>
              <w:t>Integration costs</w:t>
            </w:r>
          </w:p>
        </w:tc>
        <w:tc>
          <w:tcPr>
            <w:tcW w:w="2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338</w:t>
            </w:r>
          </w:p>
        </w:tc>
        <w:tc>
          <w:tcPr>
            <w:tcW w:w="2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338</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300" w:type="dxa"/>
            <w:vAlign w:val="bottom"/>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10"/>
        </w:trPr>
        <w:tc>
          <w:tcPr>
            <w:tcW w:w="1780" w:type="dxa"/>
            <w:vAlign w:val="bottom"/>
          </w:tcPr>
          <w:p>
            <w:pPr>
              <w:ind w:left="60"/>
              <w:spacing w:after="0" w:line="110" w:lineRule="exact"/>
              <w:rPr>
                <w:sz w:val="20"/>
                <w:szCs w:val="20"/>
                <w:color w:val="auto"/>
              </w:rPr>
            </w:pPr>
            <w:r>
              <w:rPr>
                <w:rFonts w:ascii="Arial" w:cs="Arial" w:eastAsia="Arial" w:hAnsi="Arial"/>
                <w:sz w:val="12"/>
                <w:szCs w:val="12"/>
                <w:b w:val="1"/>
                <w:bCs w:val="1"/>
                <w:color w:val="auto"/>
              </w:rPr>
              <w:t>Adjusted segment</w:t>
            </w:r>
          </w:p>
        </w:tc>
        <w:tc>
          <w:tcPr>
            <w:tcW w:w="220" w:type="dxa"/>
            <w:vAlign w:val="bottom"/>
          </w:tcPr>
          <w:p>
            <w:pPr>
              <w:spacing w:after="0"/>
              <w:rPr>
                <w:sz w:val="9"/>
                <w:szCs w:val="9"/>
                <w:color w:val="auto"/>
              </w:rPr>
            </w:pPr>
          </w:p>
        </w:tc>
        <w:tc>
          <w:tcPr>
            <w:tcW w:w="920" w:type="dxa"/>
            <w:vAlign w:val="bottom"/>
          </w:tcPr>
          <w:p>
            <w:pPr>
              <w:spacing w:after="0"/>
              <w:rPr>
                <w:sz w:val="9"/>
                <w:szCs w:val="9"/>
                <w:color w:val="auto"/>
              </w:rPr>
            </w:pPr>
          </w:p>
        </w:tc>
        <w:tc>
          <w:tcPr>
            <w:tcW w:w="280" w:type="dxa"/>
            <w:vAlign w:val="bottom"/>
          </w:tcPr>
          <w:p>
            <w:pPr>
              <w:spacing w:after="0"/>
              <w:rPr>
                <w:sz w:val="9"/>
                <w:szCs w:val="9"/>
                <w:color w:val="auto"/>
              </w:rPr>
            </w:pPr>
          </w:p>
        </w:tc>
        <w:tc>
          <w:tcPr>
            <w:tcW w:w="240" w:type="dxa"/>
            <w:vAlign w:val="bottom"/>
          </w:tcPr>
          <w:p>
            <w:pPr>
              <w:spacing w:after="0"/>
              <w:rPr>
                <w:sz w:val="9"/>
                <w:szCs w:val="9"/>
                <w:color w:val="auto"/>
              </w:rPr>
            </w:pPr>
          </w:p>
        </w:tc>
        <w:tc>
          <w:tcPr>
            <w:tcW w:w="90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8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900" w:type="dxa"/>
            <w:vAlign w:val="bottom"/>
          </w:tcPr>
          <w:p>
            <w:pPr>
              <w:spacing w:after="0"/>
              <w:rPr>
                <w:sz w:val="9"/>
                <w:szCs w:val="9"/>
                <w:color w:val="auto"/>
              </w:rPr>
            </w:pPr>
          </w:p>
        </w:tc>
        <w:tc>
          <w:tcPr>
            <w:tcW w:w="30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7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780" w:type="dxa"/>
            <w:vAlign w:val="bottom"/>
          </w:tcPr>
          <w:p>
            <w:pPr>
              <w:ind w:left="60"/>
              <w:spacing w:after="0"/>
              <w:rPr>
                <w:sz w:val="20"/>
                <w:szCs w:val="20"/>
                <w:color w:val="auto"/>
              </w:rPr>
            </w:pPr>
            <w:r>
              <w:rPr>
                <w:rFonts w:ascii="Arial" w:cs="Arial" w:eastAsia="Arial" w:hAnsi="Arial"/>
                <w:sz w:val="13"/>
                <w:szCs w:val="13"/>
                <w:b w:val="1"/>
                <w:bCs w:val="1"/>
                <w:color w:val="auto"/>
              </w:rPr>
              <w:t>operating income (loss)</w:t>
            </w:r>
          </w:p>
        </w:tc>
        <w:tc>
          <w:tcPr>
            <w:tcW w:w="220" w:type="dxa"/>
            <w:vAlign w:val="bottom"/>
          </w:tcPr>
          <w:p>
            <w:pPr>
              <w:spacing w:after="0"/>
              <w:rPr>
                <w:sz w:val="14"/>
                <w:szCs w:val="14"/>
                <w:color w:val="auto"/>
              </w:rPr>
            </w:pPr>
          </w:p>
        </w:tc>
        <w:tc>
          <w:tcPr>
            <w:tcW w:w="920" w:type="dxa"/>
            <w:vAlign w:val="bottom"/>
          </w:tcPr>
          <w:p>
            <w:pPr>
              <w:jc w:val="right"/>
              <w:ind w:right="117"/>
              <w:spacing w:after="0"/>
              <w:rPr>
                <w:sz w:val="20"/>
                <w:szCs w:val="20"/>
                <w:color w:val="auto"/>
              </w:rPr>
            </w:pPr>
            <w:r>
              <w:rPr>
                <w:rFonts w:ascii="Arial" w:cs="Arial" w:eastAsia="Arial" w:hAnsi="Arial"/>
                <w:sz w:val="13"/>
                <w:szCs w:val="13"/>
                <w:b w:val="1"/>
                <w:bCs w:val="1"/>
                <w:color w:val="auto"/>
              </w:rPr>
              <w:t>30,421</w:t>
            </w: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b w:val="1"/>
                <w:bCs w:val="1"/>
                <w:color w:val="auto"/>
              </w:rPr>
              <w:t>7,398</w:t>
            </w: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jc w:val="right"/>
              <w:ind w:right="97"/>
              <w:spacing w:after="0"/>
              <w:rPr>
                <w:sz w:val="20"/>
                <w:szCs w:val="20"/>
                <w:color w:val="auto"/>
              </w:rPr>
            </w:pPr>
            <w:r>
              <w:rPr>
                <w:rFonts w:ascii="Arial" w:cs="Arial" w:eastAsia="Arial" w:hAnsi="Arial"/>
                <w:sz w:val="13"/>
                <w:szCs w:val="13"/>
                <w:b w:val="1"/>
                <w:bCs w:val="1"/>
                <w:color w:val="auto"/>
              </w:rPr>
              <w:t>(1,162)</w:t>
            </w: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60" w:type="dxa"/>
            <w:vAlign w:val="bottom"/>
          </w:tcPr>
          <w:p>
            <w:pPr>
              <w:jc w:val="right"/>
              <w:ind w:right="137"/>
              <w:spacing w:after="0"/>
              <w:rPr>
                <w:sz w:val="20"/>
                <w:szCs w:val="20"/>
                <w:color w:val="auto"/>
              </w:rPr>
            </w:pPr>
            <w:r>
              <w:rPr>
                <w:rFonts w:ascii="Arial" w:cs="Arial" w:eastAsia="Arial" w:hAnsi="Arial"/>
                <w:sz w:val="13"/>
                <w:szCs w:val="13"/>
                <w:b w:val="1"/>
                <w:bCs w:val="1"/>
                <w:color w:val="auto"/>
              </w:rPr>
              <w:t>24,185</w:t>
            </w: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b w:val="1"/>
                <w:bCs w:val="1"/>
                <w:color w:val="auto"/>
              </w:rPr>
              <w:t>9,020</w:t>
            </w:r>
          </w:p>
        </w:tc>
        <w:tc>
          <w:tcPr>
            <w:tcW w:w="3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80" w:type="dxa"/>
            <w:vAlign w:val="bottom"/>
          </w:tcPr>
          <w:p>
            <w:pPr>
              <w:jc w:val="right"/>
              <w:ind w:right="13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80" w:type="dxa"/>
            <w:vAlign w:val="bottom"/>
          </w:tcPr>
          <w:p>
            <w:pPr>
              <w:jc w:val="right"/>
              <w:ind w:right="57"/>
              <w:spacing w:after="0"/>
              <w:rPr>
                <w:sz w:val="20"/>
                <w:szCs w:val="20"/>
                <w:color w:val="auto"/>
              </w:rPr>
            </w:pPr>
            <w:r>
              <w:rPr>
                <w:rFonts w:ascii="Arial" w:cs="Arial" w:eastAsia="Arial" w:hAnsi="Arial"/>
                <w:sz w:val="13"/>
                <w:szCs w:val="13"/>
                <w:b w:val="1"/>
                <w:bCs w:val="1"/>
                <w:color w:val="auto"/>
              </w:rPr>
              <w:t>9,020</w:t>
            </w:r>
          </w:p>
        </w:tc>
        <w:tc>
          <w:tcPr>
            <w:tcW w:w="0" w:type="dxa"/>
            <w:vAlign w:val="bottom"/>
          </w:tcPr>
          <w:p>
            <w:pPr>
              <w:spacing w:after="0"/>
              <w:rPr>
                <w:sz w:val="1"/>
                <w:szCs w:val="1"/>
                <w:color w:val="auto"/>
              </w:rPr>
            </w:pPr>
          </w:p>
        </w:tc>
      </w:tr>
      <w:tr>
        <w:trPr>
          <w:trHeight w:val="212"/>
        </w:trPr>
        <w:tc>
          <w:tcPr>
            <w:tcW w:w="1780" w:type="dxa"/>
            <w:vAlign w:val="bottom"/>
          </w:tcPr>
          <w:p>
            <w:pPr>
              <w:spacing w:after="0"/>
              <w:rPr>
                <w:sz w:val="20"/>
                <w:szCs w:val="20"/>
                <w:color w:val="auto"/>
              </w:rPr>
            </w:pPr>
            <w:r>
              <w:rPr>
                <w:rFonts w:ascii="Arial" w:cs="Arial" w:eastAsia="Arial" w:hAnsi="Arial"/>
                <w:sz w:val="13"/>
                <w:szCs w:val="13"/>
                <w:color w:val="auto"/>
              </w:rPr>
              <w:t>Depreciation</w:t>
            </w:r>
          </w:p>
        </w:tc>
        <w:tc>
          <w:tcPr>
            <w:tcW w:w="220" w:type="dxa"/>
            <w:vAlign w:val="bottom"/>
          </w:tcPr>
          <w:p>
            <w:pPr>
              <w:spacing w:after="0"/>
              <w:rPr>
                <w:sz w:val="18"/>
                <w:szCs w:val="18"/>
                <w:color w:val="auto"/>
              </w:rPr>
            </w:pPr>
          </w:p>
        </w:tc>
        <w:tc>
          <w:tcPr>
            <w:tcW w:w="920" w:type="dxa"/>
            <w:vAlign w:val="bottom"/>
          </w:tcPr>
          <w:p>
            <w:pPr>
              <w:jc w:val="right"/>
              <w:ind w:right="117"/>
              <w:spacing w:after="0"/>
              <w:rPr>
                <w:sz w:val="20"/>
                <w:szCs w:val="20"/>
                <w:color w:val="auto"/>
              </w:rPr>
            </w:pPr>
            <w:r>
              <w:rPr>
                <w:rFonts w:ascii="Arial" w:cs="Arial" w:eastAsia="Arial" w:hAnsi="Arial"/>
                <w:sz w:val="13"/>
                <w:szCs w:val="13"/>
                <w:color w:val="auto"/>
              </w:rPr>
              <w:t>5,190</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color w:val="auto"/>
              </w:rPr>
              <w:t>744</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tcPr>
          <w:p>
            <w:pPr>
              <w:jc w:val="right"/>
              <w:ind w:right="97"/>
              <w:spacing w:after="0"/>
              <w:rPr>
                <w:sz w:val="20"/>
                <w:szCs w:val="20"/>
                <w:color w:val="auto"/>
              </w:rPr>
            </w:pPr>
            <w:r>
              <w:rPr>
                <w:rFonts w:ascii="Arial" w:cs="Arial" w:eastAsia="Arial" w:hAnsi="Arial"/>
                <w:sz w:val="13"/>
                <w:szCs w:val="13"/>
                <w:color w:val="auto"/>
              </w:rPr>
              <w:t>(131)</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jc w:val="right"/>
              <w:ind w:right="137"/>
              <w:spacing w:after="0"/>
              <w:rPr>
                <w:sz w:val="20"/>
                <w:szCs w:val="20"/>
                <w:color w:val="auto"/>
              </w:rPr>
            </w:pPr>
            <w:r>
              <w:rPr>
                <w:rFonts w:ascii="Arial" w:cs="Arial" w:eastAsia="Arial" w:hAnsi="Arial"/>
                <w:sz w:val="13"/>
                <w:szCs w:val="13"/>
                <w:color w:val="auto"/>
              </w:rPr>
              <w:t>4,577</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color w:val="auto"/>
              </w:rPr>
              <w:t>4,864</w:t>
            </w:r>
          </w:p>
        </w:tc>
        <w:tc>
          <w:tcPr>
            <w:tcW w:w="3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tcPr>
          <w:p>
            <w:pPr>
              <w:jc w:val="right"/>
              <w:ind w:right="57"/>
              <w:spacing w:after="0"/>
              <w:rPr>
                <w:sz w:val="20"/>
                <w:szCs w:val="20"/>
                <w:color w:val="auto"/>
              </w:rPr>
            </w:pPr>
            <w:r>
              <w:rPr>
                <w:rFonts w:ascii="Arial" w:cs="Arial" w:eastAsia="Arial" w:hAnsi="Arial"/>
                <w:sz w:val="13"/>
                <w:szCs w:val="13"/>
                <w:color w:val="auto"/>
              </w:rPr>
              <w:t>4,864</w:t>
            </w:r>
          </w:p>
        </w:tc>
        <w:tc>
          <w:tcPr>
            <w:tcW w:w="0" w:type="dxa"/>
            <w:vAlign w:val="bottom"/>
          </w:tcPr>
          <w:p>
            <w:pPr>
              <w:spacing w:after="0"/>
              <w:rPr>
                <w:sz w:val="1"/>
                <w:szCs w:val="1"/>
                <w:color w:val="auto"/>
              </w:rPr>
            </w:pPr>
          </w:p>
        </w:tc>
      </w:tr>
      <w:tr>
        <w:trPr>
          <w:trHeight w:val="198"/>
        </w:trPr>
        <w:tc>
          <w:tcPr>
            <w:tcW w:w="1780" w:type="dxa"/>
            <w:vAlign w:val="bottom"/>
          </w:tcPr>
          <w:p>
            <w:pPr>
              <w:spacing w:after="0"/>
              <w:rPr>
                <w:sz w:val="20"/>
                <w:szCs w:val="20"/>
                <w:color w:val="auto"/>
              </w:rPr>
            </w:pPr>
            <w:r>
              <w:rPr>
                <w:rFonts w:ascii="Arial" w:cs="Arial" w:eastAsia="Arial" w:hAnsi="Arial"/>
                <w:sz w:val="13"/>
                <w:szCs w:val="13"/>
                <w:color w:val="auto"/>
              </w:rPr>
              <w:t>Amortization</w:t>
            </w:r>
          </w:p>
        </w:tc>
        <w:tc>
          <w:tcPr>
            <w:tcW w:w="2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1,673</w:t>
            </w:r>
          </w:p>
        </w:tc>
        <w:tc>
          <w:tcPr>
            <w:tcW w:w="2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1,551</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(14)</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136</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172</w:t>
            </w:r>
          </w:p>
        </w:tc>
        <w:tc>
          <w:tcPr>
            <w:tcW w:w="300" w:type="dxa"/>
            <w:vAlign w:val="bottom"/>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172</w:t>
            </w:r>
          </w:p>
        </w:tc>
        <w:tc>
          <w:tcPr>
            <w:tcW w:w="0" w:type="dxa"/>
            <w:vAlign w:val="bottom"/>
          </w:tcPr>
          <w:p>
            <w:pPr>
              <w:spacing w:after="0"/>
              <w:rPr>
                <w:sz w:val="1"/>
                <w:szCs w:val="1"/>
                <w:color w:val="auto"/>
              </w:rPr>
            </w:pPr>
          </w:p>
        </w:tc>
      </w:tr>
      <w:tr>
        <w:trPr>
          <w:trHeight w:val="110"/>
        </w:trPr>
        <w:tc>
          <w:tcPr>
            <w:tcW w:w="1780" w:type="dxa"/>
            <w:vAlign w:val="bottom"/>
          </w:tcPr>
          <w:p>
            <w:pPr>
              <w:ind w:left="280"/>
              <w:spacing w:after="0" w:line="110" w:lineRule="exact"/>
              <w:rPr>
                <w:sz w:val="20"/>
                <w:szCs w:val="20"/>
                <w:color w:val="auto"/>
              </w:rPr>
            </w:pPr>
            <w:r>
              <w:rPr>
                <w:rFonts w:ascii="Arial" w:cs="Arial" w:eastAsia="Arial" w:hAnsi="Arial"/>
                <w:sz w:val="12"/>
                <w:szCs w:val="12"/>
                <w:b w:val="1"/>
                <w:bCs w:val="1"/>
                <w:color w:val="auto"/>
              </w:rPr>
              <w:t>Adjusted Segment</w:t>
            </w:r>
          </w:p>
        </w:tc>
        <w:tc>
          <w:tcPr>
            <w:tcW w:w="2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92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37,284</w:t>
            </w:r>
          </w:p>
        </w:tc>
        <w:tc>
          <w:tcPr>
            <w:tcW w:w="280" w:type="dxa"/>
            <w:vAlign w:val="bottom"/>
          </w:tcPr>
          <w:p>
            <w:pPr>
              <w:spacing w:after="0"/>
              <w:rPr>
                <w:sz w:val="9"/>
                <w:szCs w:val="9"/>
                <w:color w:val="auto"/>
              </w:rPr>
            </w:pPr>
          </w:p>
        </w:tc>
        <w:tc>
          <w:tcPr>
            <w:tcW w:w="240" w:type="dxa"/>
            <w:vAlign w:val="bottom"/>
            <w:vMerge w:val="restart"/>
          </w:tcPr>
          <w:p>
            <w:pPr>
              <w:ind w:left="120"/>
              <w:spacing w:after="0"/>
              <w:rPr>
                <w:sz w:val="20"/>
                <w:szCs w:val="20"/>
                <w:color w:val="auto"/>
              </w:rPr>
            </w:pPr>
            <w:r>
              <w:rPr>
                <w:rFonts w:ascii="Arial" w:cs="Arial" w:eastAsia="Arial" w:hAnsi="Arial"/>
                <w:sz w:val="13"/>
                <w:szCs w:val="13"/>
                <w:b w:val="1"/>
                <w:bCs w:val="1"/>
                <w:color w:val="auto"/>
              </w:rPr>
              <w:t>$</w:t>
            </w:r>
          </w:p>
        </w:tc>
        <w:tc>
          <w:tcPr>
            <w:tcW w:w="90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9,693</w:t>
            </w:r>
          </w:p>
        </w:tc>
        <w:tc>
          <w:tcPr>
            <w:tcW w:w="280" w:type="dxa"/>
            <w:vAlign w:val="bottom"/>
          </w:tcPr>
          <w:p>
            <w:pPr>
              <w:spacing w:after="0"/>
              <w:rPr>
                <w:sz w:val="9"/>
                <w:szCs w:val="9"/>
                <w:color w:val="auto"/>
              </w:rPr>
            </w:pPr>
          </w:p>
        </w:tc>
        <w:tc>
          <w:tcPr>
            <w:tcW w:w="2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80" w:type="dxa"/>
            <w:vAlign w:val="bottom"/>
            <w:vMerge w:val="restart"/>
          </w:tcPr>
          <w:p>
            <w:pPr>
              <w:jc w:val="right"/>
              <w:ind w:right="97"/>
              <w:spacing w:after="0"/>
              <w:rPr>
                <w:sz w:val="20"/>
                <w:szCs w:val="20"/>
                <w:color w:val="auto"/>
              </w:rPr>
            </w:pPr>
            <w:r>
              <w:rPr>
                <w:rFonts w:ascii="Arial" w:cs="Arial" w:eastAsia="Arial" w:hAnsi="Arial"/>
                <w:sz w:val="13"/>
                <w:szCs w:val="13"/>
                <w:b w:val="1"/>
                <w:bCs w:val="1"/>
                <w:color w:val="auto"/>
              </w:rPr>
              <w:t>(1,307)</w:t>
            </w:r>
          </w:p>
        </w:tc>
        <w:tc>
          <w:tcPr>
            <w:tcW w:w="280" w:type="dxa"/>
            <w:vAlign w:val="bottom"/>
          </w:tcPr>
          <w:p>
            <w:pPr>
              <w:spacing w:after="0"/>
              <w:rPr>
                <w:sz w:val="9"/>
                <w:szCs w:val="9"/>
                <w:color w:val="auto"/>
              </w:rPr>
            </w:pPr>
          </w:p>
        </w:tc>
        <w:tc>
          <w:tcPr>
            <w:tcW w:w="28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6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28,898</w:t>
            </w:r>
          </w:p>
        </w:tc>
        <w:tc>
          <w:tcPr>
            <w:tcW w:w="280" w:type="dxa"/>
            <w:vAlign w:val="bottom"/>
          </w:tcPr>
          <w:p>
            <w:pPr>
              <w:spacing w:after="0"/>
              <w:rPr>
                <w:sz w:val="9"/>
                <w:szCs w:val="9"/>
                <w:color w:val="auto"/>
              </w:rPr>
            </w:pPr>
          </w:p>
        </w:tc>
        <w:tc>
          <w:tcPr>
            <w:tcW w:w="2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90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14,056</w:t>
            </w:r>
          </w:p>
        </w:tc>
        <w:tc>
          <w:tcPr>
            <w:tcW w:w="300" w:type="dxa"/>
            <w:vAlign w:val="bottom"/>
          </w:tcPr>
          <w:p>
            <w:pPr>
              <w:spacing w:after="0"/>
              <w:rPr>
                <w:sz w:val="9"/>
                <w:szCs w:val="9"/>
                <w:color w:val="auto"/>
              </w:rPr>
            </w:pPr>
          </w:p>
        </w:tc>
        <w:tc>
          <w:tcPr>
            <w:tcW w:w="520" w:type="dxa"/>
            <w:vAlign w:val="bottom"/>
            <w:vMerge w:val="restart"/>
          </w:tcPr>
          <w:p>
            <w:pPr>
              <w:jc w:val="right"/>
              <w:ind w:right="297"/>
              <w:spacing w:after="0"/>
              <w:rPr>
                <w:sz w:val="20"/>
                <w:szCs w:val="20"/>
                <w:color w:val="auto"/>
              </w:rPr>
            </w:pPr>
            <w:r>
              <w:rPr>
                <w:rFonts w:ascii="Arial" w:cs="Arial" w:eastAsia="Arial" w:hAnsi="Arial"/>
                <w:sz w:val="13"/>
                <w:szCs w:val="13"/>
                <w:b w:val="1"/>
                <w:bCs w:val="1"/>
                <w:color w:val="auto"/>
              </w:rPr>
              <w:t>$</w:t>
            </w:r>
          </w:p>
        </w:tc>
        <w:tc>
          <w:tcPr>
            <w:tcW w:w="58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9"/>
                <w:szCs w:val="9"/>
                <w:color w:val="auto"/>
              </w:rPr>
            </w:pPr>
          </w:p>
        </w:tc>
        <w:tc>
          <w:tcPr>
            <w:tcW w:w="280" w:type="dxa"/>
            <w:vAlign w:val="bottom"/>
            <w:vMerge w:val="restart"/>
          </w:tcPr>
          <w:p>
            <w:pPr>
              <w:jc w:val="right"/>
              <w:ind w:right="17"/>
              <w:spacing w:after="0"/>
              <w:rPr>
                <w:sz w:val="20"/>
                <w:szCs w:val="20"/>
                <w:color w:val="auto"/>
              </w:rPr>
            </w:pPr>
            <w:r>
              <w:rPr>
                <w:rFonts w:ascii="Arial" w:cs="Arial" w:eastAsia="Arial" w:hAnsi="Arial"/>
                <w:sz w:val="13"/>
                <w:szCs w:val="13"/>
                <w:b w:val="1"/>
                <w:bCs w:val="1"/>
                <w:color w:val="auto"/>
              </w:rPr>
              <w:t>$</w:t>
            </w:r>
          </w:p>
        </w:tc>
        <w:tc>
          <w:tcPr>
            <w:tcW w:w="780" w:type="dxa"/>
            <w:vAlign w:val="bottom"/>
            <w:vMerge w:val="restart"/>
          </w:tcPr>
          <w:p>
            <w:pPr>
              <w:jc w:val="right"/>
              <w:ind w:right="57"/>
              <w:spacing w:after="0"/>
              <w:rPr>
                <w:sz w:val="20"/>
                <w:szCs w:val="20"/>
                <w:color w:val="auto"/>
              </w:rPr>
            </w:pPr>
            <w:r>
              <w:rPr>
                <w:rFonts w:ascii="Arial" w:cs="Arial" w:eastAsia="Arial" w:hAnsi="Arial"/>
                <w:sz w:val="13"/>
                <w:szCs w:val="13"/>
                <w:b w:val="1"/>
                <w:bCs w:val="1"/>
                <w:color w:val="auto"/>
              </w:rPr>
              <w:t>14,056</w:t>
            </w:r>
          </w:p>
        </w:tc>
        <w:tc>
          <w:tcPr>
            <w:tcW w:w="0" w:type="dxa"/>
            <w:vAlign w:val="bottom"/>
          </w:tcPr>
          <w:p>
            <w:pPr>
              <w:spacing w:after="0"/>
              <w:rPr>
                <w:sz w:val="1"/>
                <w:szCs w:val="1"/>
                <w:color w:val="auto"/>
              </w:rPr>
            </w:pPr>
          </w:p>
        </w:tc>
      </w:tr>
      <w:tr>
        <w:trPr>
          <w:trHeight w:val="150"/>
        </w:trPr>
        <w:tc>
          <w:tcPr>
            <w:tcW w:w="1780" w:type="dxa"/>
            <w:vAlign w:val="bottom"/>
          </w:tcPr>
          <w:p>
            <w:pPr>
              <w:ind w:left="280"/>
              <w:spacing w:after="0" w:line="142" w:lineRule="exact"/>
              <w:rPr>
                <w:sz w:val="20"/>
                <w:szCs w:val="20"/>
                <w:color w:val="auto"/>
              </w:rPr>
            </w:pPr>
            <w:r>
              <w:rPr>
                <w:rFonts w:ascii="Arial" w:cs="Arial" w:eastAsia="Arial" w:hAnsi="Arial"/>
                <w:sz w:val="13"/>
                <w:szCs w:val="13"/>
                <w:b w:val="1"/>
                <w:bCs w:val="1"/>
                <w:color w:val="auto"/>
              </w:rPr>
              <w:t>EBITDA</w:t>
            </w:r>
          </w:p>
        </w:tc>
        <w:tc>
          <w:tcPr>
            <w:tcW w:w="220" w:type="dxa"/>
            <w:vAlign w:val="bottom"/>
            <w:tcBorders>
              <w:bottom w:val="single" w:sz="8" w:color="auto"/>
            </w:tcBorders>
            <w:vMerge w:val="continue"/>
          </w:tcPr>
          <w:p>
            <w:pPr>
              <w:spacing w:after="0"/>
              <w:rPr>
                <w:sz w:val="12"/>
                <w:szCs w:val="12"/>
                <w:color w:val="auto"/>
              </w:rPr>
            </w:pPr>
          </w:p>
        </w:tc>
        <w:tc>
          <w:tcPr>
            <w:tcW w:w="92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Borders>
              <w:bottom w:val="single" w:sz="8" w:color="auto"/>
            </w:tcBorders>
            <w:vMerge w:val="continue"/>
          </w:tcPr>
          <w:p>
            <w:pPr>
              <w:spacing w:after="0"/>
              <w:rPr>
                <w:sz w:val="12"/>
                <w:szCs w:val="12"/>
                <w:color w:val="auto"/>
              </w:rPr>
            </w:pPr>
          </w:p>
        </w:tc>
        <w:tc>
          <w:tcPr>
            <w:tcW w:w="90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Borders>
              <w:bottom w:val="single" w:sz="8" w:color="auto"/>
            </w:tcBorders>
            <w:vMerge w:val="continue"/>
          </w:tcPr>
          <w:p>
            <w:pPr>
              <w:spacing w:after="0"/>
              <w:rPr>
                <w:sz w:val="12"/>
                <w:szCs w:val="12"/>
                <w:color w:val="auto"/>
              </w:rPr>
            </w:pPr>
          </w:p>
        </w:tc>
        <w:tc>
          <w:tcPr>
            <w:tcW w:w="88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Borders>
              <w:bottom w:val="single" w:sz="8" w:color="auto"/>
            </w:tcBorders>
            <w:vMerge w:val="continue"/>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Borders>
              <w:bottom w:val="single" w:sz="8" w:color="auto"/>
            </w:tcBorders>
            <w:vMerge w:val="continue"/>
          </w:tcPr>
          <w:p>
            <w:pPr>
              <w:spacing w:after="0"/>
              <w:rPr>
                <w:sz w:val="12"/>
                <w:szCs w:val="12"/>
                <w:color w:val="auto"/>
              </w:rPr>
            </w:pPr>
          </w:p>
        </w:tc>
        <w:tc>
          <w:tcPr>
            <w:tcW w:w="900" w:type="dxa"/>
            <w:vAlign w:val="bottom"/>
            <w:tcBorders>
              <w:bottom w:val="single" w:sz="8" w:color="auto"/>
            </w:tcBorders>
            <w:vMerge w:val="continue"/>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Borders>
              <w:bottom w:val="single" w:sz="8" w:color="auto"/>
            </w:tcBorders>
            <w:vMerge w:val="continue"/>
          </w:tcPr>
          <w:p>
            <w:pPr>
              <w:spacing w:after="0"/>
              <w:rPr>
                <w:sz w:val="12"/>
                <w:szCs w:val="12"/>
                <w:color w:val="auto"/>
              </w:rPr>
            </w:pPr>
          </w:p>
        </w:tc>
        <w:tc>
          <w:tcPr>
            <w:tcW w:w="58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Borders>
              <w:bottom w:val="single" w:sz="8" w:color="auto"/>
            </w:tcBorders>
            <w:vMerge w:val="continue"/>
          </w:tcPr>
          <w:p>
            <w:pPr>
              <w:spacing w:after="0"/>
              <w:rPr>
                <w:sz w:val="12"/>
                <w:szCs w:val="12"/>
                <w:color w:val="auto"/>
              </w:rPr>
            </w:pPr>
          </w:p>
        </w:tc>
        <w:tc>
          <w:tcPr>
            <w:tcW w:w="780" w:type="dxa"/>
            <w:vAlign w:val="bottom"/>
            <w:tcBorders>
              <w:bottom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58"/>
        </w:trPr>
        <w:tc>
          <w:tcPr>
            <w:tcW w:w="1780" w:type="dxa"/>
            <w:vAlign w:val="bottom"/>
          </w:tcPr>
          <w:p>
            <w:pPr>
              <w:spacing w:after="0"/>
              <w:rPr>
                <w:sz w:val="20"/>
                <w:szCs w:val="20"/>
                <w:color w:val="auto"/>
              </w:rPr>
            </w:pPr>
            <w:r>
              <w:rPr>
                <w:rFonts w:ascii="Arial" w:cs="Arial" w:eastAsia="Arial" w:hAnsi="Arial"/>
                <w:sz w:val="13"/>
                <w:szCs w:val="13"/>
                <w:color w:val="auto"/>
              </w:rPr>
              <w:t>Adjusted segment operating</w:t>
            </w: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780" w:type="dxa"/>
            <w:vAlign w:val="bottom"/>
          </w:tcPr>
          <w:p>
            <w:pPr>
              <w:spacing w:after="0" w:line="142" w:lineRule="exact"/>
              <w:rPr>
                <w:sz w:val="20"/>
                <w:szCs w:val="20"/>
                <w:color w:val="auto"/>
              </w:rPr>
            </w:pPr>
            <w:r>
              <w:rPr>
                <w:rFonts w:ascii="Arial" w:cs="Arial" w:eastAsia="Arial" w:hAnsi="Arial"/>
                <w:sz w:val="13"/>
                <w:szCs w:val="13"/>
                <w:color w:val="auto"/>
              </w:rPr>
              <w:t>margin</w:t>
            </w:r>
          </w:p>
        </w:tc>
        <w:tc>
          <w:tcPr>
            <w:tcW w:w="220" w:type="dxa"/>
            <w:vAlign w:val="bottom"/>
          </w:tcPr>
          <w:p>
            <w:pPr>
              <w:spacing w:after="0"/>
              <w:rPr>
                <w:sz w:val="12"/>
                <w:szCs w:val="12"/>
                <w:color w:val="auto"/>
              </w:rPr>
            </w:pPr>
          </w:p>
        </w:tc>
        <w:tc>
          <w:tcPr>
            <w:tcW w:w="920" w:type="dxa"/>
            <w:vAlign w:val="bottom"/>
          </w:tcPr>
          <w:p>
            <w:pPr>
              <w:jc w:val="right"/>
              <w:ind w:right="37"/>
              <w:spacing w:after="0" w:line="142" w:lineRule="exact"/>
              <w:rPr>
                <w:sz w:val="20"/>
                <w:szCs w:val="20"/>
                <w:color w:val="auto"/>
              </w:rPr>
            </w:pPr>
            <w:r>
              <w:rPr>
                <w:rFonts w:ascii="Arial" w:cs="Arial" w:eastAsia="Arial" w:hAnsi="Arial"/>
                <w:sz w:val="13"/>
                <w:szCs w:val="13"/>
                <w:color w:val="auto"/>
              </w:rPr>
              <w:t>10.6%</w:t>
            </w: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jc w:val="right"/>
              <w:ind w:right="37"/>
              <w:spacing w:after="0" w:line="142" w:lineRule="exact"/>
              <w:rPr>
                <w:sz w:val="20"/>
                <w:szCs w:val="20"/>
                <w:color w:val="auto"/>
              </w:rPr>
            </w:pPr>
            <w:r>
              <w:rPr>
                <w:rFonts w:ascii="Arial" w:cs="Arial" w:eastAsia="Arial" w:hAnsi="Arial"/>
                <w:sz w:val="13"/>
                <w:szCs w:val="13"/>
                <w:color w:val="auto"/>
              </w:rPr>
              <w:t>34.2%</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80" w:type="dxa"/>
            <w:vAlign w:val="bottom"/>
          </w:tcPr>
          <w:p>
            <w:pPr>
              <w:jc w:val="right"/>
              <w:ind w:right="37"/>
              <w:spacing w:after="0" w:line="142" w:lineRule="exact"/>
              <w:rPr>
                <w:sz w:val="20"/>
                <w:szCs w:val="20"/>
                <w:color w:val="auto"/>
              </w:rPr>
            </w:pPr>
            <w:r>
              <w:rPr>
                <w:rFonts w:ascii="Arial" w:cs="Arial" w:eastAsia="Arial" w:hAnsi="Arial"/>
                <w:sz w:val="13"/>
                <w:szCs w:val="13"/>
                <w:color w:val="auto"/>
              </w:rPr>
              <w:t>11.9%</w:t>
            </w: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60" w:type="dxa"/>
            <w:vAlign w:val="bottom"/>
          </w:tcPr>
          <w:p>
            <w:pPr>
              <w:jc w:val="right"/>
              <w:ind w:right="37"/>
              <w:spacing w:after="0" w:line="142" w:lineRule="exact"/>
              <w:rPr>
                <w:sz w:val="20"/>
                <w:szCs w:val="20"/>
                <w:color w:val="auto"/>
              </w:rPr>
            </w:pPr>
            <w:r>
              <w:rPr>
                <w:rFonts w:ascii="Arial" w:cs="Arial" w:eastAsia="Arial" w:hAnsi="Arial"/>
                <w:sz w:val="13"/>
                <w:szCs w:val="13"/>
                <w:color w:val="auto"/>
              </w:rPr>
              <w:t>8.8%</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tcPr>
          <w:p>
            <w:pPr>
              <w:jc w:val="right"/>
              <w:ind w:right="17"/>
              <w:spacing w:after="0" w:line="142" w:lineRule="exact"/>
              <w:rPr>
                <w:sz w:val="20"/>
                <w:szCs w:val="20"/>
                <w:color w:val="auto"/>
              </w:rPr>
            </w:pPr>
            <w:r>
              <w:rPr>
                <w:rFonts w:ascii="Arial" w:cs="Arial" w:eastAsia="Arial" w:hAnsi="Arial"/>
                <w:sz w:val="13"/>
                <w:szCs w:val="13"/>
                <w:color w:val="auto"/>
              </w:rPr>
              <w:t>4.0%</w:t>
            </w: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jc w:val="right"/>
              <w:spacing w:after="0" w:line="142" w:lineRule="exact"/>
              <w:rPr>
                <w:sz w:val="20"/>
                <w:szCs w:val="20"/>
                <w:color w:val="auto"/>
              </w:rPr>
            </w:pPr>
            <w:r>
              <w:rPr>
                <w:rFonts w:ascii="Arial" w:cs="Arial" w:eastAsia="Arial" w:hAnsi="Arial"/>
                <w:sz w:val="13"/>
                <w:szCs w:val="13"/>
                <w:color w:val="auto"/>
              </w:rPr>
              <w:t>4.0%</w:t>
            </w:r>
          </w:p>
        </w:tc>
        <w:tc>
          <w:tcPr>
            <w:tcW w:w="0" w:type="dxa"/>
            <w:vAlign w:val="bottom"/>
          </w:tcPr>
          <w:p>
            <w:pPr>
              <w:spacing w:after="0"/>
              <w:rPr>
                <w:sz w:val="1"/>
                <w:szCs w:val="1"/>
                <w:color w:val="auto"/>
              </w:rPr>
            </w:pPr>
          </w:p>
        </w:tc>
      </w:tr>
      <w:tr>
        <w:trPr>
          <w:trHeight w:val="142"/>
        </w:trPr>
        <w:tc>
          <w:tcPr>
            <w:tcW w:w="1780" w:type="dxa"/>
            <w:vAlign w:val="bottom"/>
          </w:tcPr>
          <w:p>
            <w:pPr>
              <w:spacing w:after="0" w:line="142" w:lineRule="exact"/>
              <w:rPr>
                <w:sz w:val="20"/>
                <w:szCs w:val="20"/>
                <w:color w:val="auto"/>
              </w:rPr>
            </w:pPr>
            <w:r>
              <w:rPr>
                <w:rFonts w:ascii="Arial" w:cs="Arial" w:eastAsia="Arial" w:hAnsi="Arial"/>
                <w:sz w:val="13"/>
                <w:szCs w:val="13"/>
                <w:color w:val="auto"/>
              </w:rPr>
              <w:t>Adjusted segment EBITDA</w:t>
            </w: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2"/>
        </w:trPr>
        <w:tc>
          <w:tcPr>
            <w:tcW w:w="1780" w:type="dxa"/>
            <w:vAlign w:val="bottom"/>
          </w:tcPr>
          <w:p>
            <w:pPr>
              <w:spacing w:after="0"/>
              <w:rPr>
                <w:sz w:val="20"/>
                <w:szCs w:val="20"/>
                <w:color w:val="auto"/>
              </w:rPr>
            </w:pPr>
            <w:r>
              <w:rPr>
                <w:rFonts w:ascii="Arial" w:cs="Arial" w:eastAsia="Arial" w:hAnsi="Arial"/>
                <w:sz w:val="13"/>
                <w:szCs w:val="13"/>
                <w:color w:val="auto"/>
              </w:rPr>
              <w:t>margin</w:t>
            </w:r>
          </w:p>
        </w:tc>
        <w:tc>
          <w:tcPr>
            <w:tcW w:w="220" w:type="dxa"/>
            <w:vAlign w:val="bottom"/>
          </w:tcPr>
          <w:p>
            <w:pPr>
              <w:spacing w:after="0"/>
              <w:rPr>
                <w:sz w:val="13"/>
                <w:szCs w:val="13"/>
                <w:color w:val="auto"/>
              </w:rPr>
            </w:pPr>
          </w:p>
        </w:tc>
        <w:tc>
          <w:tcPr>
            <w:tcW w:w="920" w:type="dxa"/>
            <w:vAlign w:val="bottom"/>
          </w:tcPr>
          <w:p>
            <w:pPr>
              <w:jc w:val="right"/>
              <w:ind w:right="37"/>
              <w:spacing w:after="0"/>
              <w:rPr>
                <w:sz w:val="20"/>
                <w:szCs w:val="20"/>
                <w:color w:val="auto"/>
              </w:rPr>
            </w:pPr>
            <w:r>
              <w:rPr>
                <w:rFonts w:ascii="Arial" w:cs="Arial" w:eastAsia="Arial" w:hAnsi="Arial"/>
                <w:sz w:val="13"/>
                <w:szCs w:val="13"/>
                <w:color w:val="auto"/>
              </w:rPr>
              <w:t>13.0%</w:t>
            </w: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44.8%</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80" w:type="dxa"/>
            <w:vAlign w:val="bottom"/>
          </w:tcPr>
          <w:p>
            <w:pPr>
              <w:jc w:val="right"/>
              <w:ind w:right="37"/>
              <w:spacing w:after="0"/>
              <w:rPr>
                <w:sz w:val="20"/>
                <w:szCs w:val="20"/>
                <w:color w:val="auto"/>
              </w:rPr>
            </w:pPr>
            <w:r>
              <w:rPr>
                <w:rFonts w:ascii="Arial" w:cs="Arial" w:eastAsia="Arial" w:hAnsi="Arial"/>
                <w:sz w:val="13"/>
                <w:szCs w:val="13"/>
                <w:color w:val="auto"/>
              </w:rPr>
              <w:t>13.4%</w:t>
            </w: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60" w:type="dxa"/>
            <w:vAlign w:val="bottom"/>
          </w:tcPr>
          <w:p>
            <w:pPr>
              <w:jc w:val="right"/>
              <w:ind w:right="37"/>
              <w:spacing w:after="0"/>
              <w:rPr>
                <w:sz w:val="20"/>
                <w:szCs w:val="20"/>
                <w:color w:val="auto"/>
              </w:rPr>
            </w:pPr>
            <w:r>
              <w:rPr>
                <w:rFonts w:ascii="Arial" w:cs="Arial" w:eastAsia="Arial" w:hAnsi="Arial"/>
                <w:sz w:val="13"/>
                <w:szCs w:val="13"/>
                <w:color w:val="auto"/>
              </w:rPr>
              <w:t>10.5%</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00" w:type="dxa"/>
            <w:vAlign w:val="bottom"/>
          </w:tcPr>
          <w:p>
            <w:pPr>
              <w:jc w:val="right"/>
              <w:ind w:right="17"/>
              <w:spacing w:after="0"/>
              <w:rPr>
                <w:sz w:val="20"/>
                <w:szCs w:val="20"/>
                <w:color w:val="auto"/>
              </w:rPr>
            </w:pPr>
            <w:r>
              <w:rPr>
                <w:rFonts w:ascii="Arial" w:cs="Arial" w:eastAsia="Arial" w:hAnsi="Arial"/>
                <w:sz w:val="13"/>
                <w:szCs w:val="13"/>
                <w:color w:val="auto"/>
              </w:rPr>
              <w:t>6.2%</w:t>
            </w:r>
          </w:p>
        </w:tc>
        <w:tc>
          <w:tcPr>
            <w:tcW w:w="3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6.2%</w:t>
            </w:r>
          </w:p>
        </w:tc>
        <w:tc>
          <w:tcPr>
            <w:tcW w:w="0" w:type="dxa"/>
            <w:vAlign w:val="bottom"/>
          </w:tcPr>
          <w:p>
            <w:pPr>
              <w:spacing w:after="0"/>
              <w:rPr>
                <w:sz w:val="1"/>
                <w:szCs w:val="1"/>
                <w:color w:val="auto"/>
              </w:rPr>
            </w:pPr>
          </w:p>
        </w:tc>
      </w:tr>
      <w:tr>
        <w:trPr>
          <w:trHeight w:val="328"/>
        </w:trPr>
        <w:tc>
          <w:tcPr>
            <w:tcW w:w="1780" w:type="dxa"/>
            <w:vAlign w:val="bottom"/>
          </w:tcPr>
          <w:p>
            <w:pPr>
              <w:spacing w:after="0"/>
              <w:rPr>
                <w:sz w:val="20"/>
                <w:szCs w:val="20"/>
                <w:color w:val="auto"/>
              </w:rPr>
            </w:pPr>
            <w:r>
              <w:rPr>
                <w:rFonts w:ascii="Arial" w:cs="Arial" w:eastAsia="Arial" w:hAnsi="Arial"/>
                <w:sz w:val="13"/>
                <w:szCs w:val="13"/>
                <w:b w:val="1"/>
                <w:bCs w:val="1"/>
                <w:color w:val="auto"/>
              </w:rPr>
              <w:t>Marketing &amp; Events Group -</w:t>
            </w: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1780" w:type="dxa"/>
            <w:vAlign w:val="bottom"/>
          </w:tcPr>
          <w:p>
            <w:pPr>
              <w:spacing w:after="0"/>
              <w:rPr>
                <w:sz w:val="20"/>
                <w:szCs w:val="20"/>
                <w:color w:val="auto"/>
              </w:rPr>
            </w:pPr>
            <w:r>
              <w:rPr>
                <w:rFonts w:ascii="Arial" w:cs="Arial" w:eastAsia="Arial" w:hAnsi="Arial"/>
                <w:sz w:val="13"/>
                <w:szCs w:val="13"/>
                <w:b w:val="1"/>
                <w:bCs w:val="1"/>
                <w:color w:val="auto"/>
              </w:rPr>
              <w:t>U.S.:</w:t>
            </w: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0"/>
        </w:trPr>
        <w:tc>
          <w:tcPr>
            <w:tcW w:w="1780" w:type="dxa"/>
            <w:vAlign w:val="bottom"/>
          </w:tcPr>
          <w:p>
            <w:pPr>
              <w:spacing w:after="0"/>
              <w:rPr>
                <w:sz w:val="20"/>
                <w:szCs w:val="20"/>
                <w:color w:val="auto"/>
              </w:rPr>
            </w:pPr>
            <w:r>
              <w:rPr>
                <w:rFonts w:ascii="Arial" w:cs="Arial" w:eastAsia="Arial" w:hAnsi="Arial"/>
                <w:sz w:val="13"/>
                <w:szCs w:val="13"/>
                <w:color w:val="auto"/>
              </w:rPr>
              <w:t>Revenue</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92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208,749</w:t>
            </w:r>
          </w:p>
        </w:tc>
        <w:tc>
          <w:tcPr>
            <w:tcW w:w="280" w:type="dxa"/>
            <w:vAlign w:val="bottom"/>
          </w:tcPr>
          <w:p>
            <w:pPr>
              <w:spacing w:after="0"/>
              <w:rPr>
                <w:sz w:val="16"/>
                <w:szCs w:val="16"/>
                <w:color w:val="auto"/>
              </w:rPr>
            </w:pPr>
          </w:p>
        </w:tc>
        <w:tc>
          <w:tcPr>
            <w:tcW w:w="240" w:type="dxa"/>
            <w:vAlign w:val="bottom"/>
            <w:tcBorders>
              <w:bottom w:val="single" w:sz="8" w:color="auto"/>
            </w:tcBorders>
          </w:tcPr>
          <w:p>
            <w:pPr>
              <w:ind w:left="140"/>
              <w:spacing w:after="0"/>
              <w:rPr>
                <w:sz w:val="20"/>
                <w:szCs w:val="20"/>
                <w:color w:val="auto"/>
              </w:rPr>
            </w:pPr>
            <w:r>
              <w:rPr>
                <w:rFonts w:ascii="Arial" w:cs="Arial" w:eastAsia="Arial" w:hAnsi="Arial"/>
                <w:sz w:val="13"/>
                <w:szCs w:val="13"/>
                <w:color w:val="auto"/>
              </w:rPr>
              <w:t>$</w:t>
            </w:r>
          </w:p>
        </w:tc>
        <w:tc>
          <w:tcPr>
            <w:tcW w:w="90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11,848</w:t>
            </w:r>
          </w:p>
        </w:tc>
        <w:tc>
          <w:tcPr>
            <w:tcW w:w="280" w:type="dxa"/>
            <w:vAlign w:val="bottom"/>
          </w:tcPr>
          <w:p>
            <w:pPr>
              <w:spacing w:after="0"/>
              <w:rPr>
                <w:sz w:val="16"/>
                <w:szCs w:val="16"/>
                <w:color w:val="auto"/>
              </w:rPr>
            </w:pP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8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6"/>
                <w:szCs w:val="16"/>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8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196,901</w:t>
            </w:r>
          </w:p>
        </w:tc>
        <w:tc>
          <w:tcPr>
            <w:tcW w:w="280" w:type="dxa"/>
            <w:vAlign w:val="bottom"/>
          </w:tcPr>
          <w:p>
            <w:pPr>
              <w:spacing w:after="0"/>
              <w:rPr>
                <w:sz w:val="16"/>
                <w:szCs w:val="16"/>
                <w:color w:val="auto"/>
              </w:rPr>
            </w:pP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9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168,839</w:t>
            </w:r>
          </w:p>
        </w:tc>
        <w:tc>
          <w:tcPr>
            <w:tcW w:w="300" w:type="dxa"/>
            <w:vAlign w:val="bottom"/>
          </w:tcPr>
          <w:p>
            <w:pPr>
              <w:spacing w:after="0"/>
              <w:rPr>
                <w:sz w:val="16"/>
                <w:szCs w:val="16"/>
                <w:color w:val="auto"/>
              </w:rPr>
            </w:pPr>
          </w:p>
        </w:tc>
        <w:tc>
          <w:tcPr>
            <w:tcW w:w="520" w:type="dxa"/>
            <w:vAlign w:val="bottom"/>
            <w:tcBorders>
              <w:bottom w:val="single" w:sz="8" w:color="auto"/>
            </w:tcBorders>
          </w:tcPr>
          <w:p>
            <w:pPr>
              <w:jc w:val="right"/>
              <w:ind w:right="297"/>
              <w:spacing w:after="0"/>
              <w:rPr>
                <w:sz w:val="20"/>
                <w:szCs w:val="20"/>
                <w:color w:val="auto"/>
              </w:rPr>
            </w:pPr>
            <w:r>
              <w:rPr>
                <w:rFonts w:ascii="Arial" w:cs="Arial" w:eastAsia="Arial" w:hAnsi="Arial"/>
                <w:sz w:val="13"/>
                <w:szCs w:val="13"/>
                <w:color w:val="auto"/>
              </w:rPr>
              <w:t>$</w:t>
            </w:r>
          </w:p>
        </w:tc>
        <w:tc>
          <w:tcPr>
            <w:tcW w:w="5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6"/>
                <w:szCs w:val="16"/>
                <w:color w:val="auto"/>
              </w:rPr>
            </w:pPr>
          </w:p>
        </w:tc>
        <w:tc>
          <w:tcPr>
            <w:tcW w:w="280" w:type="dxa"/>
            <w:vAlign w:val="bottom"/>
            <w:tcBorders>
              <w:bottom w:val="single" w:sz="8" w:color="auto"/>
            </w:tcBorders>
          </w:tcPr>
          <w:p>
            <w:pPr>
              <w:jc w:val="right"/>
              <w:ind w:right="17"/>
              <w:spacing w:after="0"/>
              <w:rPr>
                <w:sz w:val="20"/>
                <w:szCs w:val="20"/>
                <w:color w:val="auto"/>
              </w:rPr>
            </w:pPr>
            <w:r>
              <w:rPr>
                <w:rFonts w:ascii="Arial" w:cs="Arial" w:eastAsia="Arial" w:hAnsi="Arial"/>
                <w:sz w:val="13"/>
                <w:szCs w:val="13"/>
                <w:color w:val="auto"/>
              </w:rPr>
              <w:t>$</w:t>
            </w:r>
          </w:p>
        </w:tc>
        <w:tc>
          <w:tcPr>
            <w:tcW w:w="7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168,839</w:t>
            </w:r>
          </w:p>
        </w:tc>
        <w:tc>
          <w:tcPr>
            <w:tcW w:w="0" w:type="dxa"/>
            <w:vAlign w:val="bottom"/>
          </w:tcPr>
          <w:p>
            <w:pPr>
              <w:spacing w:after="0"/>
              <w:rPr>
                <w:sz w:val="1"/>
                <w:szCs w:val="1"/>
                <w:color w:val="auto"/>
              </w:rPr>
            </w:pPr>
          </w:p>
        </w:tc>
      </w:tr>
      <w:tr>
        <w:trPr>
          <w:trHeight w:val="439"/>
        </w:trPr>
        <w:tc>
          <w:tcPr>
            <w:tcW w:w="1780" w:type="dxa"/>
            <w:vAlign w:val="bottom"/>
          </w:tcPr>
          <w:p>
            <w:pPr>
              <w:spacing w:after="0"/>
              <w:rPr>
                <w:sz w:val="20"/>
                <w:szCs w:val="20"/>
                <w:color w:val="auto"/>
              </w:rPr>
            </w:pPr>
            <w:r>
              <w:rPr>
                <w:rFonts w:ascii="Arial" w:cs="Arial" w:eastAsia="Arial" w:hAnsi="Arial"/>
                <w:sz w:val="13"/>
                <w:szCs w:val="13"/>
                <w:color w:val="auto"/>
              </w:rPr>
              <w:t>Segment operating income</w:t>
            </w:r>
          </w:p>
        </w:tc>
        <w:tc>
          <w:tcPr>
            <w:tcW w:w="220" w:type="dxa"/>
            <w:vAlign w:val="bottom"/>
          </w:tcPr>
          <w:p>
            <w:pPr>
              <w:spacing w:after="0"/>
              <w:rPr>
                <w:sz w:val="24"/>
                <w:szCs w:val="24"/>
                <w:color w:val="auto"/>
              </w:rPr>
            </w:pPr>
          </w:p>
        </w:tc>
        <w:tc>
          <w:tcPr>
            <w:tcW w:w="920" w:type="dxa"/>
            <w:vAlign w:val="bottom"/>
          </w:tcPr>
          <w:p>
            <w:pPr>
              <w:jc w:val="right"/>
              <w:ind w:right="117"/>
              <w:spacing w:after="0"/>
              <w:rPr>
                <w:sz w:val="20"/>
                <w:szCs w:val="20"/>
                <w:color w:val="auto"/>
              </w:rPr>
            </w:pPr>
            <w:r>
              <w:rPr>
                <w:rFonts w:ascii="Arial" w:cs="Arial" w:eastAsia="Arial" w:hAnsi="Arial"/>
                <w:sz w:val="13"/>
                <w:szCs w:val="13"/>
                <w:color w:val="auto"/>
              </w:rPr>
              <w:t>18,974</w:t>
            </w: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color w:val="auto"/>
              </w:rPr>
              <w:t>5,695</w:t>
            </w: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jc w:val="right"/>
              <w:ind w:right="137"/>
              <w:spacing w:after="0"/>
              <w:rPr>
                <w:sz w:val="20"/>
                <w:szCs w:val="20"/>
                <w:color w:val="auto"/>
              </w:rPr>
            </w:pPr>
            <w:r>
              <w:rPr>
                <w:rFonts w:ascii="Arial" w:cs="Arial" w:eastAsia="Arial" w:hAnsi="Arial"/>
                <w:sz w:val="13"/>
                <w:szCs w:val="13"/>
                <w:color w:val="auto"/>
              </w:rPr>
              <w:t>13,279</w:t>
            </w: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color w:val="auto"/>
              </w:rPr>
              <w:t>5,124</w:t>
            </w: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80" w:type="dxa"/>
            <w:vAlign w:val="bottom"/>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jc w:val="right"/>
              <w:ind w:right="57"/>
              <w:spacing w:after="0"/>
              <w:rPr>
                <w:sz w:val="20"/>
                <w:szCs w:val="20"/>
                <w:color w:val="auto"/>
              </w:rPr>
            </w:pPr>
            <w:r>
              <w:rPr>
                <w:rFonts w:ascii="Arial" w:cs="Arial" w:eastAsia="Arial" w:hAnsi="Arial"/>
                <w:sz w:val="13"/>
                <w:szCs w:val="13"/>
                <w:color w:val="auto"/>
              </w:rPr>
              <w:t>5,124</w:t>
            </w:r>
          </w:p>
        </w:tc>
        <w:tc>
          <w:tcPr>
            <w:tcW w:w="0" w:type="dxa"/>
            <w:vAlign w:val="bottom"/>
          </w:tcPr>
          <w:p>
            <w:pPr>
              <w:spacing w:after="0"/>
              <w:rPr>
                <w:sz w:val="1"/>
                <w:szCs w:val="1"/>
                <w:color w:val="auto"/>
              </w:rPr>
            </w:pPr>
          </w:p>
        </w:tc>
      </w:tr>
      <w:tr>
        <w:trPr>
          <w:trHeight w:val="198"/>
        </w:trPr>
        <w:tc>
          <w:tcPr>
            <w:tcW w:w="1780" w:type="dxa"/>
            <w:vAlign w:val="bottom"/>
          </w:tcPr>
          <w:p>
            <w:pPr>
              <w:spacing w:after="0"/>
              <w:rPr>
                <w:sz w:val="20"/>
                <w:szCs w:val="20"/>
                <w:color w:val="auto"/>
              </w:rPr>
            </w:pPr>
            <w:r>
              <w:rPr>
                <w:rFonts w:ascii="Arial" w:cs="Arial" w:eastAsia="Arial" w:hAnsi="Arial"/>
                <w:sz w:val="13"/>
                <w:szCs w:val="13"/>
                <w:color w:val="auto"/>
              </w:rPr>
              <w:t>Integration costs</w:t>
            </w:r>
          </w:p>
        </w:tc>
        <w:tc>
          <w:tcPr>
            <w:tcW w:w="2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163</w:t>
            </w:r>
          </w:p>
        </w:tc>
        <w:tc>
          <w:tcPr>
            <w:tcW w:w="2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163</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300" w:type="dxa"/>
            <w:vAlign w:val="bottom"/>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10"/>
        </w:trPr>
        <w:tc>
          <w:tcPr>
            <w:tcW w:w="1780" w:type="dxa"/>
            <w:vAlign w:val="bottom"/>
          </w:tcPr>
          <w:p>
            <w:pPr>
              <w:ind w:left="60"/>
              <w:spacing w:after="0" w:line="110" w:lineRule="exact"/>
              <w:rPr>
                <w:sz w:val="20"/>
                <w:szCs w:val="20"/>
                <w:color w:val="auto"/>
              </w:rPr>
            </w:pPr>
            <w:r>
              <w:rPr>
                <w:rFonts w:ascii="Arial" w:cs="Arial" w:eastAsia="Arial" w:hAnsi="Arial"/>
                <w:sz w:val="12"/>
                <w:szCs w:val="12"/>
                <w:b w:val="1"/>
                <w:bCs w:val="1"/>
                <w:color w:val="auto"/>
              </w:rPr>
              <w:t>Adjusted segment</w:t>
            </w:r>
          </w:p>
        </w:tc>
        <w:tc>
          <w:tcPr>
            <w:tcW w:w="220" w:type="dxa"/>
            <w:vAlign w:val="bottom"/>
          </w:tcPr>
          <w:p>
            <w:pPr>
              <w:spacing w:after="0"/>
              <w:rPr>
                <w:sz w:val="9"/>
                <w:szCs w:val="9"/>
                <w:color w:val="auto"/>
              </w:rPr>
            </w:pPr>
          </w:p>
        </w:tc>
        <w:tc>
          <w:tcPr>
            <w:tcW w:w="920" w:type="dxa"/>
            <w:vAlign w:val="bottom"/>
          </w:tcPr>
          <w:p>
            <w:pPr>
              <w:spacing w:after="0"/>
              <w:rPr>
                <w:sz w:val="9"/>
                <w:szCs w:val="9"/>
                <w:color w:val="auto"/>
              </w:rPr>
            </w:pPr>
          </w:p>
        </w:tc>
        <w:tc>
          <w:tcPr>
            <w:tcW w:w="280" w:type="dxa"/>
            <w:vAlign w:val="bottom"/>
          </w:tcPr>
          <w:p>
            <w:pPr>
              <w:spacing w:after="0"/>
              <w:rPr>
                <w:sz w:val="9"/>
                <w:szCs w:val="9"/>
                <w:color w:val="auto"/>
              </w:rPr>
            </w:pPr>
          </w:p>
        </w:tc>
        <w:tc>
          <w:tcPr>
            <w:tcW w:w="240" w:type="dxa"/>
            <w:vAlign w:val="bottom"/>
          </w:tcPr>
          <w:p>
            <w:pPr>
              <w:spacing w:after="0"/>
              <w:rPr>
                <w:sz w:val="9"/>
                <w:szCs w:val="9"/>
                <w:color w:val="auto"/>
              </w:rPr>
            </w:pPr>
          </w:p>
        </w:tc>
        <w:tc>
          <w:tcPr>
            <w:tcW w:w="90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8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900" w:type="dxa"/>
            <w:vAlign w:val="bottom"/>
          </w:tcPr>
          <w:p>
            <w:pPr>
              <w:spacing w:after="0"/>
              <w:rPr>
                <w:sz w:val="9"/>
                <w:szCs w:val="9"/>
                <w:color w:val="auto"/>
              </w:rPr>
            </w:pPr>
          </w:p>
        </w:tc>
        <w:tc>
          <w:tcPr>
            <w:tcW w:w="30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7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780" w:type="dxa"/>
            <w:vAlign w:val="bottom"/>
          </w:tcPr>
          <w:p>
            <w:pPr>
              <w:ind w:left="60"/>
              <w:spacing w:after="0"/>
              <w:rPr>
                <w:sz w:val="20"/>
                <w:szCs w:val="20"/>
                <w:color w:val="auto"/>
              </w:rPr>
            </w:pPr>
            <w:r>
              <w:rPr>
                <w:rFonts w:ascii="Arial" w:cs="Arial" w:eastAsia="Arial" w:hAnsi="Arial"/>
                <w:sz w:val="13"/>
                <w:szCs w:val="13"/>
                <w:b w:val="1"/>
                <w:bCs w:val="1"/>
                <w:color w:val="auto"/>
              </w:rPr>
              <w:t>operating income</w:t>
            </w:r>
          </w:p>
        </w:tc>
        <w:tc>
          <w:tcPr>
            <w:tcW w:w="220" w:type="dxa"/>
            <w:vAlign w:val="bottom"/>
          </w:tcPr>
          <w:p>
            <w:pPr>
              <w:spacing w:after="0"/>
              <w:rPr>
                <w:sz w:val="14"/>
                <w:szCs w:val="14"/>
                <w:color w:val="auto"/>
              </w:rPr>
            </w:pPr>
          </w:p>
        </w:tc>
        <w:tc>
          <w:tcPr>
            <w:tcW w:w="920" w:type="dxa"/>
            <w:vAlign w:val="bottom"/>
          </w:tcPr>
          <w:p>
            <w:pPr>
              <w:jc w:val="right"/>
              <w:ind w:right="117"/>
              <w:spacing w:after="0"/>
              <w:rPr>
                <w:sz w:val="20"/>
                <w:szCs w:val="20"/>
                <w:color w:val="auto"/>
              </w:rPr>
            </w:pPr>
            <w:r>
              <w:rPr>
                <w:rFonts w:ascii="Arial" w:cs="Arial" w:eastAsia="Arial" w:hAnsi="Arial"/>
                <w:sz w:val="13"/>
                <w:szCs w:val="13"/>
                <w:b w:val="1"/>
                <w:bCs w:val="1"/>
                <w:color w:val="auto"/>
              </w:rPr>
              <w:t>19,137</w:t>
            </w: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b w:val="1"/>
                <w:bCs w:val="1"/>
                <w:color w:val="auto"/>
              </w:rPr>
              <w:t>5,858</w:t>
            </w: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jc w:val="right"/>
              <w:ind w:right="11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60" w:type="dxa"/>
            <w:vAlign w:val="bottom"/>
          </w:tcPr>
          <w:p>
            <w:pPr>
              <w:jc w:val="right"/>
              <w:ind w:right="137"/>
              <w:spacing w:after="0"/>
              <w:rPr>
                <w:sz w:val="20"/>
                <w:szCs w:val="20"/>
                <w:color w:val="auto"/>
              </w:rPr>
            </w:pPr>
            <w:r>
              <w:rPr>
                <w:rFonts w:ascii="Arial" w:cs="Arial" w:eastAsia="Arial" w:hAnsi="Arial"/>
                <w:sz w:val="13"/>
                <w:szCs w:val="13"/>
                <w:b w:val="1"/>
                <w:bCs w:val="1"/>
                <w:color w:val="auto"/>
              </w:rPr>
              <w:t>13,279</w:t>
            </w: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b w:val="1"/>
                <w:bCs w:val="1"/>
                <w:color w:val="auto"/>
              </w:rPr>
              <w:t>5,124</w:t>
            </w:r>
          </w:p>
        </w:tc>
        <w:tc>
          <w:tcPr>
            <w:tcW w:w="3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80" w:type="dxa"/>
            <w:vAlign w:val="bottom"/>
          </w:tcPr>
          <w:p>
            <w:pPr>
              <w:jc w:val="right"/>
              <w:ind w:right="13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80" w:type="dxa"/>
            <w:vAlign w:val="bottom"/>
          </w:tcPr>
          <w:p>
            <w:pPr>
              <w:jc w:val="right"/>
              <w:ind w:right="57"/>
              <w:spacing w:after="0"/>
              <w:rPr>
                <w:sz w:val="20"/>
                <w:szCs w:val="20"/>
                <w:color w:val="auto"/>
              </w:rPr>
            </w:pPr>
            <w:r>
              <w:rPr>
                <w:rFonts w:ascii="Arial" w:cs="Arial" w:eastAsia="Arial" w:hAnsi="Arial"/>
                <w:sz w:val="13"/>
                <w:szCs w:val="13"/>
                <w:b w:val="1"/>
                <w:bCs w:val="1"/>
                <w:color w:val="auto"/>
              </w:rPr>
              <w:t>5,124</w:t>
            </w:r>
          </w:p>
        </w:tc>
        <w:tc>
          <w:tcPr>
            <w:tcW w:w="0" w:type="dxa"/>
            <w:vAlign w:val="bottom"/>
          </w:tcPr>
          <w:p>
            <w:pPr>
              <w:spacing w:after="0"/>
              <w:rPr>
                <w:sz w:val="1"/>
                <w:szCs w:val="1"/>
                <w:color w:val="auto"/>
              </w:rPr>
            </w:pPr>
          </w:p>
        </w:tc>
      </w:tr>
      <w:tr>
        <w:trPr>
          <w:trHeight w:val="212"/>
        </w:trPr>
        <w:tc>
          <w:tcPr>
            <w:tcW w:w="1780" w:type="dxa"/>
            <w:vAlign w:val="bottom"/>
          </w:tcPr>
          <w:p>
            <w:pPr>
              <w:spacing w:after="0"/>
              <w:rPr>
                <w:sz w:val="20"/>
                <w:szCs w:val="20"/>
                <w:color w:val="auto"/>
              </w:rPr>
            </w:pPr>
            <w:r>
              <w:rPr>
                <w:rFonts w:ascii="Arial" w:cs="Arial" w:eastAsia="Arial" w:hAnsi="Arial"/>
                <w:sz w:val="13"/>
                <w:szCs w:val="13"/>
                <w:color w:val="auto"/>
              </w:rPr>
              <w:t>Depreciation</w:t>
            </w:r>
          </w:p>
        </w:tc>
        <w:tc>
          <w:tcPr>
            <w:tcW w:w="220" w:type="dxa"/>
            <w:vAlign w:val="bottom"/>
          </w:tcPr>
          <w:p>
            <w:pPr>
              <w:spacing w:after="0"/>
              <w:rPr>
                <w:sz w:val="18"/>
                <w:szCs w:val="18"/>
                <w:color w:val="auto"/>
              </w:rPr>
            </w:pPr>
          </w:p>
        </w:tc>
        <w:tc>
          <w:tcPr>
            <w:tcW w:w="920" w:type="dxa"/>
            <w:vAlign w:val="bottom"/>
          </w:tcPr>
          <w:p>
            <w:pPr>
              <w:jc w:val="right"/>
              <w:ind w:right="117"/>
              <w:spacing w:after="0"/>
              <w:rPr>
                <w:sz w:val="20"/>
                <w:szCs w:val="20"/>
                <w:color w:val="auto"/>
              </w:rPr>
            </w:pPr>
            <w:r>
              <w:rPr>
                <w:rFonts w:ascii="Arial" w:cs="Arial" w:eastAsia="Arial" w:hAnsi="Arial"/>
                <w:sz w:val="13"/>
                <w:szCs w:val="13"/>
                <w:color w:val="auto"/>
              </w:rPr>
              <w:t>3,645</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color w:val="auto"/>
              </w:rPr>
              <w:t>251</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jc w:val="right"/>
              <w:ind w:right="137"/>
              <w:spacing w:after="0"/>
              <w:rPr>
                <w:sz w:val="20"/>
                <w:szCs w:val="20"/>
                <w:color w:val="auto"/>
              </w:rPr>
            </w:pPr>
            <w:r>
              <w:rPr>
                <w:rFonts w:ascii="Arial" w:cs="Arial" w:eastAsia="Arial" w:hAnsi="Arial"/>
                <w:sz w:val="13"/>
                <w:szCs w:val="13"/>
                <w:color w:val="auto"/>
              </w:rPr>
              <w:t>3,394</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ind w:right="117"/>
              <w:spacing w:after="0"/>
              <w:rPr>
                <w:sz w:val="20"/>
                <w:szCs w:val="20"/>
                <w:color w:val="auto"/>
              </w:rPr>
            </w:pPr>
            <w:r>
              <w:rPr>
                <w:rFonts w:ascii="Arial" w:cs="Arial" w:eastAsia="Arial" w:hAnsi="Arial"/>
                <w:sz w:val="13"/>
                <w:szCs w:val="13"/>
                <w:color w:val="auto"/>
              </w:rPr>
              <w:t>3,624</w:t>
            </w:r>
          </w:p>
        </w:tc>
        <w:tc>
          <w:tcPr>
            <w:tcW w:w="3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tcPr>
          <w:p>
            <w:pPr>
              <w:jc w:val="right"/>
              <w:ind w:right="57"/>
              <w:spacing w:after="0"/>
              <w:rPr>
                <w:sz w:val="20"/>
                <w:szCs w:val="20"/>
                <w:color w:val="auto"/>
              </w:rPr>
            </w:pPr>
            <w:r>
              <w:rPr>
                <w:rFonts w:ascii="Arial" w:cs="Arial" w:eastAsia="Arial" w:hAnsi="Arial"/>
                <w:sz w:val="13"/>
                <w:szCs w:val="13"/>
                <w:color w:val="auto"/>
              </w:rPr>
              <w:t>3,624</w:t>
            </w:r>
          </w:p>
        </w:tc>
        <w:tc>
          <w:tcPr>
            <w:tcW w:w="0" w:type="dxa"/>
            <w:vAlign w:val="bottom"/>
          </w:tcPr>
          <w:p>
            <w:pPr>
              <w:spacing w:after="0"/>
              <w:rPr>
                <w:sz w:val="1"/>
                <w:szCs w:val="1"/>
                <w:color w:val="auto"/>
              </w:rPr>
            </w:pPr>
          </w:p>
        </w:tc>
      </w:tr>
      <w:tr>
        <w:trPr>
          <w:trHeight w:val="198"/>
        </w:trPr>
        <w:tc>
          <w:tcPr>
            <w:tcW w:w="1780" w:type="dxa"/>
            <w:vAlign w:val="bottom"/>
          </w:tcPr>
          <w:p>
            <w:pPr>
              <w:spacing w:after="0"/>
              <w:rPr>
                <w:sz w:val="20"/>
                <w:szCs w:val="20"/>
                <w:color w:val="auto"/>
              </w:rPr>
            </w:pPr>
            <w:r>
              <w:rPr>
                <w:rFonts w:ascii="Arial" w:cs="Arial" w:eastAsia="Arial" w:hAnsi="Arial"/>
                <w:sz w:val="13"/>
                <w:szCs w:val="13"/>
                <w:color w:val="auto"/>
              </w:rPr>
              <w:t>Amortization</w:t>
            </w:r>
          </w:p>
        </w:tc>
        <w:tc>
          <w:tcPr>
            <w:tcW w:w="2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1,095</w:t>
            </w:r>
          </w:p>
        </w:tc>
        <w:tc>
          <w:tcPr>
            <w:tcW w:w="2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1,095</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29</w:t>
            </w:r>
          </w:p>
        </w:tc>
        <w:tc>
          <w:tcPr>
            <w:tcW w:w="300" w:type="dxa"/>
            <w:vAlign w:val="bottom"/>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29</w:t>
            </w:r>
          </w:p>
        </w:tc>
        <w:tc>
          <w:tcPr>
            <w:tcW w:w="0" w:type="dxa"/>
            <w:vAlign w:val="bottom"/>
          </w:tcPr>
          <w:p>
            <w:pPr>
              <w:spacing w:after="0"/>
              <w:rPr>
                <w:sz w:val="1"/>
                <w:szCs w:val="1"/>
                <w:color w:val="auto"/>
              </w:rPr>
            </w:pPr>
          </w:p>
        </w:tc>
      </w:tr>
      <w:tr>
        <w:trPr>
          <w:trHeight w:val="110"/>
        </w:trPr>
        <w:tc>
          <w:tcPr>
            <w:tcW w:w="1780" w:type="dxa"/>
            <w:vAlign w:val="bottom"/>
          </w:tcPr>
          <w:p>
            <w:pPr>
              <w:ind w:left="280"/>
              <w:spacing w:after="0" w:line="110" w:lineRule="exact"/>
              <w:rPr>
                <w:sz w:val="20"/>
                <w:szCs w:val="20"/>
                <w:color w:val="auto"/>
              </w:rPr>
            </w:pPr>
            <w:r>
              <w:rPr>
                <w:rFonts w:ascii="Arial" w:cs="Arial" w:eastAsia="Arial" w:hAnsi="Arial"/>
                <w:sz w:val="12"/>
                <w:szCs w:val="12"/>
                <w:b w:val="1"/>
                <w:bCs w:val="1"/>
                <w:color w:val="auto"/>
              </w:rPr>
              <w:t>Adjusted Segment</w:t>
            </w:r>
          </w:p>
        </w:tc>
        <w:tc>
          <w:tcPr>
            <w:tcW w:w="2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92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23,877</w:t>
            </w:r>
          </w:p>
        </w:tc>
        <w:tc>
          <w:tcPr>
            <w:tcW w:w="280" w:type="dxa"/>
            <w:vAlign w:val="bottom"/>
          </w:tcPr>
          <w:p>
            <w:pPr>
              <w:spacing w:after="0"/>
              <w:rPr>
                <w:sz w:val="9"/>
                <w:szCs w:val="9"/>
                <w:color w:val="auto"/>
              </w:rPr>
            </w:pPr>
          </w:p>
        </w:tc>
        <w:tc>
          <w:tcPr>
            <w:tcW w:w="240" w:type="dxa"/>
            <w:vAlign w:val="bottom"/>
            <w:vMerge w:val="restart"/>
          </w:tcPr>
          <w:p>
            <w:pPr>
              <w:ind w:left="120"/>
              <w:spacing w:after="0"/>
              <w:rPr>
                <w:sz w:val="20"/>
                <w:szCs w:val="20"/>
                <w:color w:val="auto"/>
              </w:rPr>
            </w:pPr>
            <w:r>
              <w:rPr>
                <w:rFonts w:ascii="Arial" w:cs="Arial" w:eastAsia="Arial" w:hAnsi="Arial"/>
                <w:sz w:val="13"/>
                <w:szCs w:val="13"/>
                <w:b w:val="1"/>
                <w:bCs w:val="1"/>
                <w:color w:val="auto"/>
              </w:rPr>
              <w:t>$</w:t>
            </w:r>
          </w:p>
        </w:tc>
        <w:tc>
          <w:tcPr>
            <w:tcW w:w="90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7,204</w:t>
            </w:r>
          </w:p>
        </w:tc>
        <w:tc>
          <w:tcPr>
            <w:tcW w:w="280" w:type="dxa"/>
            <w:vAlign w:val="bottom"/>
          </w:tcPr>
          <w:p>
            <w:pPr>
              <w:spacing w:after="0"/>
              <w:rPr>
                <w:sz w:val="9"/>
                <w:szCs w:val="9"/>
                <w:color w:val="auto"/>
              </w:rPr>
            </w:pPr>
          </w:p>
        </w:tc>
        <w:tc>
          <w:tcPr>
            <w:tcW w:w="2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8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9"/>
                <w:szCs w:val="9"/>
                <w:color w:val="auto"/>
              </w:rPr>
            </w:pPr>
          </w:p>
        </w:tc>
        <w:tc>
          <w:tcPr>
            <w:tcW w:w="28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6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16,673</w:t>
            </w:r>
          </w:p>
        </w:tc>
        <w:tc>
          <w:tcPr>
            <w:tcW w:w="280" w:type="dxa"/>
            <w:vAlign w:val="bottom"/>
          </w:tcPr>
          <w:p>
            <w:pPr>
              <w:spacing w:after="0"/>
              <w:rPr>
                <w:sz w:val="9"/>
                <w:szCs w:val="9"/>
                <w:color w:val="auto"/>
              </w:rPr>
            </w:pPr>
          </w:p>
        </w:tc>
        <w:tc>
          <w:tcPr>
            <w:tcW w:w="2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90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8,777</w:t>
            </w:r>
          </w:p>
        </w:tc>
        <w:tc>
          <w:tcPr>
            <w:tcW w:w="300" w:type="dxa"/>
            <w:vAlign w:val="bottom"/>
          </w:tcPr>
          <w:p>
            <w:pPr>
              <w:spacing w:after="0"/>
              <w:rPr>
                <w:sz w:val="9"/>
                <w:szCs w:val="9"/>
                <w:color w:val="auto"/>
              </w:rPr>
            </w:pPr>
          </w:p>
        </w:tc>
        <w:tc>
          <w:tcPr>
            <w:tcW w:w="520" w:type="dxa"/>
            <w:vAlign w:val="bottom"/>
            <w:vMerge w:val="restart"/>
          </w:tcPr>
          <w:p>
            <w:pPr>
              <w:jc w:val="right"/>
              <w:ind w:right="297"/>
              <w:spacing w:after="0"/>
              <w:rPr>
                <w:sz w:val="20"/>
                <w:szCs w:val="20"/>
                <w:color w:val="auto"/>
              </w:rPr>
            </w:pPr>
            <w:r>
              <w:rPr>
                <w:rFonts w:ascii="Arial" w:cs="Arial" w:eastAsia="Arial" w:hAnsi="Arial"/>
                <w:sz w:val="13"/>
                <w:szCs w:val="13"/>
                <w:b w:val="1"/>
                <w:bCs w:val="1"/>
                <w:color w:val="auto"/>
              </w:rPr>
              <w:t>$</w:t>
            </w:r>
          </w:p>
        </w:tc>
        <w:tc>
          <w:tcPr>
            <w:tcW w:w="58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9"/>
                <w:szCs w:val="9"/>
                <w:color w:val="auto"/>
              </w:rPr>
            </w:pPr>
          </w:p>
        </w:tc>
        <w:tc>
          <w:tcPr>
            <w:tcW w:w="280" w:type="dxa"/>
            <w:vAlign w:val="bottom"/>
            <w:vMerge w:val="restart"/>
          </w:tcPr>
          <w:p>
            <w:pPr>
              <w:jc w:val="right"/>
              <w:ind w:right="37"/>
              <w:spacing w:after="0"/>
              <w:rPr>
                <w:sz w:val="20"/>
                <w:szCs w:val="20"/>
                <w:color w:val="auto"/>
              </w:rPr>
            </w:pPr>
            <w:r>
              <w:rPr>
                <w:rFonts w:ascii="Arial" w:cs="Arial" w:eastAsia="Arial" w:hAnsi="Arial"/>
                <w:sz w:val="13"/>
                <w:szCs w:val="13"/>
                <w:b w:val="1"/>
                <w:bCs w:val="1"/>
                <w:color w:val="auto"/>
              </w:rPr>
              <w:t>$</w:t>
            </w:r>
          </w:p>
        </w:tc>
        <w:tc>
          <w:tcPr>
            <w:tcW w:w="780" w:type="dxa"/>
            <w:vAlign w:val="bottom"/>
            <w:vMerge w:val="restart"/>
          </w:tcPr>
          <w:p>
            <w:pPr>
              <w:jc w:val="right"/>
              <w:ind w:right="57"/>
              <w:spacing w:after="0"/>
              <w:rPr>
                <w:sz w:val="20"/>
                <w:szCs w:val="20"/>
                <w:color w:val="auto"/>
              </w:rPr>
            </w:pPr>
            <w:r>
              <w:rPr>
                <w:rFonts w:ascii="Arial" w:cs="Arial" w:eastAsia="Arial" w:hAnsi="Arial"/>
                <w:sz w:val="13"/>
                <w:szCs w:val="13"/>
                <w:b w:val="1"/>
                <w:bCs w:val="1"/>
                <w:color w:val="auto"/>
              </w:rPr>
              <w:t>8,777</w:t>
            </w:r>
          </w:p>
        </w:tc>
        <w:tc>
          <w:tcPr>
            <w:tcW w:w="0" w:type="dxa"/>
            <w:vAlign w:val="bottom"/>
          </w:tcPr>
          <w:p>
            <w:pPr>
              <w:spacing w:after="0"/>
              <w:rPr>
                <w:sz w:val="1"/>
                <w:szCs w:val="1"/>
                <w:color w:val="auto"/>
              </w:rPr>
            </w:pPr>
          </w:p>
        </w:tc>
      </w:tr>
      <w:tr>
        <w:trPr>
          <w:trHeight w:val="150"/>
        </w:trPr>
        <w:tc>
          <w:tcPr>
            <w:tcW w:w="1780" w:type="dxa"/>
            <w:vAlign w:val="bottom"/>
          </w:tcPr>
          <w:p>
            <w:pPr>
              <w:ind w:left="280"/>
              <w:spacing w:after="0" w:line="142" w:lineRule="exact"/>
              <w:rPr>
                <w:sz w:val="20"/>
                <w:szCs w:val="20"/>
                <w:color w:val="auto"/>
              </w:rPr>
            </w:pPr>
            <w:r>
              <w:rPr>
                <w:rFonts w:ascii="Arial" w:cs="Arial" w:eastAsia="Arial" w:hAnsi="Arial"/>
                <w:sz w:val="13"/>
                <w:szCs w:val="13"/>
                <w:b w:val="1"/>
                <w:bCs w:val="1"/>
                <w:color w:val="auto"/>
              </w:rPr>
              <w:t>EBITDA</w:t>
            </w:r>
          </w:p>
        </w:tc>
        <w:tc>
          <w:tcPr>
            <w:tcW w:w="220" w:type="dxa"/>
            <w:vAlign w:val="bottom"/>
            <w:tcBorders>
              <w:bottom w:val="single" w:sz="8" w:color="auto"/>
            </w:tcBorders>
            <w:vMerge w:val="continue"/>
          </w:tcPr>
          <w:p>
            <w:pPr>
              <w:spacing w:after="0"/>
              <w:rPr>
                <w:sz w:val="12"/>
                <w:szCs w:val="12"/>
                <w:color w:val="auto"/>
              </w:rPr>
            </w:pPr>
          </w:p>
        </w:tc>
        <w:tc>
          <w:tcPr>
            <w:tcW w:w="92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Borders>
              <w:bottom w:val="single" w:sz="8" w:color="auto"/>
            </w:tcBorders>
            <w:vMerge w:val="continue"/>
          </w:tcPr>
          <w:p>
            <w:pPr>
              <w:spacing w:after="0"/>
              <w:rPr>
                <w:sz w:val="12"/>
                <w:szCs w:val="12"/>
                <w:color w:val="auto"/>
              </w:rPr>
            </w:pPr>
          </w:p>
        </w:tc>
        <w:tc>
          <w:tcPr>
            <w:tcW w:w="90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Borders>
              <w:bottom w:val="single" w:sz="8" w:color="auto"/>
            </w:tcBorders>
            <w:vMerge w:val="continue"/>
          </w:tcPr>
          <w:p>
            <w:pPr>
              <w:spacing w:after="0"/>
              <w:rPr>
                <w:sz w:val="12"/>
                <w:szCs w:val="12"/>
                <w:color w:val="auto"/>
              </w:rPr>
            </w:pPr>
          </w:p>
        </w:tc>
        <w:tc>
          <w:tcPr>
            <w:tcW w:w="88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Borders>
              <w:bottom w:val="single" w:sz="8" w:color="auto"/>
            </w:tcBorders>
            <w:vMerge w:val="continue"/>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Borders>
              <w:bottom w:val="single" w:sz="8" w:color="auto"/>
            </w:tcBorders>
            <w:vMerge w:val="continue"/>
          </w:tcPr>
          <w:p>
            <w:pPr>
              <w:spacing w:after="0"/>
              <w:rPr>
                <w:sz w:val="12"/>
                <w:szCs w:val="12"/>
                <w:color w:val="auto"/>
              </w:rPr>
            </w:pPr>
          </w:p>
        </w:tc>
        <w:tc>
          <w:tcPr>
            <w:tcW w:w="900" w:type="dxa"/>
            <w:vAlign w:val="bottom"/>
            <w:tcBorders>
              <w:bottom w:val="single" w:sz="8" w:color="auto"/>
            </w:tcBorders>
            <w:vMerge w:val="continue"/>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Borders>
              <w:bottom w:val="single" w:sz="8" w:color="auto"/>
            </w:tcBorders>
            <w:vMerge w:val="continue"/>
          </w:tcPr>
          <w:p>
            <w:pPr>
              <w:spacing w:after="0"/>
              <w:rPr>
                <w:sz w:val="12"/>
                <w:szCs w:val="12"/>
                <w:color w:val="auto"/>
              </w:rPr>
            </w:pPr>
          </w:p>
        </w:tc>
        <w:tc>
          <w:tcPr>
            <w:tcW w:w="58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Borders>
              <w:bottom w:val="single" w:sz="8" w:color="auto"/>
            </w:tcBorders>
            <w:vMerge w:val="continue"/>
          </w:tcPr>
          <w:p>
            <w:pPr>
              <w:spacing w:after="0"/>
              <w:rPr>
                <w:sz w:val="12"/>
                <w:szCs w:val="12"/>
                <w:color w:val="auto"/>
              </w:rPr>
            </w:pPr>
          </w:p>
        </w:tc>
        <w:tc>
          <w:tcPr>
            <w:tcW w:w="780" w:type="dxa"/>
            <w:vAlign w:val="bottom"/>
            <w:tcBorders>
              <w:bottom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58"/>
        </w:trPr>
        <w:tc>
          <w:tcPr>
            <w:tcW w:w="1780" w:type="dxa"/>
            <w:vAlign w:val="bottom"/>
          </w:tcPr>
          <w:p>
            <w:pPr>
              <w:spacing w:after="0"/>
              <w:rPr>
                <w:sz w:val="20"/>
                <w:szCs w:val="20"/>
                <w:color w:val="auto"/>
              </w:rPr>
            </w:pPr>
            <w:r>
              <w:rPr>
                <w:rFonts w:ascii="Arial" w:cs="Arial" w:eastAsia="Arial" w:hAnsi="Arial"/>
                <w:sz w:val="13"/>
                <w:szCs w:val="13"/>
                <w:color w:val="auto"/>
              </w:rPr>
              <w:t>Adjusted segment operating</w:t>
            </w: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780" w:type="dxa"/>
            <w:vAlign w:val="bottom"/>
          </w:tcPr>
          <w:p>
            <w:pPr>
              <w:spacing w:after="0" w:line="142" w:lineRule="exact"/>
              <w:rPr>
                <w:sz w:val="20"/>
                <w:szCs w:val="20"/>
                <w:color w:val="auto"/>
              </w:rPr>
            </w:pPr>
            <w:r>
              <w:rPr>
                <w:rFonts w:ascii="Arial" w:cs="Arial" w:eastAsia="Arial" w:hAnsi="Arial"/>
                <w:sz w:val="13"/>
                <w:szCs w:val="13"/>
                <w:color w:val="auto"/>
              </w:rPr>
              <w:t>margin</w:t>
            </w:r>
          </w:p>
        </w:tc>
        <w:tc>
          <w:tcPr>
            <w:tcW w:w="220" w:type="dxa"/>
            <w:vAlign w:val="bottom"/>
          </w:tcPr>
          <w:p>
            <w:pPr>
              <w:spacing w:after="0"/>
              <w:rPr>
                <w:sz w:val="12"/>
                <w:szCs w:val="12"/>
                <w:color w:val="auto"/>
              </w:rPr>
            </w:pPr>
          </w:p>
        </w:tc>
        <w:tc>
          <w:tcPr>
            <w:tcW w:w="920" w:type="dxa"/>
            <w:vAlign w:val="bottom"/>
          </w:tcPr>
          <w:p>
            <w:pPr>
              <w:jc w:val="right"/>
              <w:ind w:right="37"/>
              <w:spacing w:after="0" w:line="142" w:lineRule="exact"/>
              <w:rPr>
                <w:sz w:val="20"/>
                <w:szCs w:val="20"/>
                <w:color w:val="auto"/>
              </w:rPr>
            </w:pPr>
            <w:r>
              <w:rPr>
                <w:rFonts w:ascii="Arial" w:cs="Arial" w:eastAsia="Arial" w:hAnsi="Arial"/>
                <w:sz w:val="13"/>
                <w:szCs w:val="13"/>
                <w:color w:val="auto"/>
              </w:rPr>
              <w:t>9.2%</w:t>
            </w: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jc w:val="right"/>
              <w:ind w:right="37"/>
              <w:spacing w:after="0" w:line="142" w:lineRule="exact"/>
              <w:rPr>
                <w:sz w:val="20"/>
                <w:szCs w:val="20"/>
                <w:color w:val="auto"/>
              </w:rPr>
            </w:pPr>
            <w:r>
              <w:rPr>
                <w:rFonts w:ascii="Arial" w:cs="Arial" w:eastAsia="Arial" w:hAnsi="Arial"/>
                <w:sz w:val="13"/>
                <w:szCs w:val="13"/>
                <w:color w:val="auto"/>
              </w:rPr>
              <w:t>49.4%</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60" w:type="dxa"/>
            <w:vAlign w:val="bottom"/>
          </w:tcPr>
          <w:p>
            <w:pPr>
              <w:jc w:val="right"/>
              <w:ind w:right="37"/>
              <w:spacing w:after="0" w:line="142" w:lineRule="exact"/>
              <w:rPr>
                <w:sz w:val="20"/>
                <w:szCs w:val="20"/>
                <w:color w:val="auto"/>
              </w:rPr>
            </w:pPr>
            <w:r>
              <w:rPr>
                <w:rFonts w:ascii="Arial" w:cs="Arial" w:eastAsia="Arial" w:hAnsi="Arial"/>
                <w:sz w:val="13"/>
                <w:szCs w:val="13"/>
                <w:color w:val="auto"/>
              </w:rPr>
              <w:t>6.7%</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tcPr>
          <w:p>
            <w:pPr>
              <w:jc w:val="right"/>
              <w:ind w:right="17"/>
              <w:spacing w:after="0" w:line="142" w:lineRule="exact"/>
              <w:rPr>
                <w:sz w:val="20"/>
                <w:szCs w:val="20"/>
                <w:color w:val="auto"/>
              </w:rPr>
            </w:pPr>
            <w:r>
              <w:rPr>
                <w:rFonts w:ascii="Arial" w:cs="Arial" w:eastAsia="Arial" w:hAnsi="Arial"/>
                <w:sz w:val="13"/>
                <w:szCs w:val="13"/>
                <w:color w:val="auto"/>
              </w:rPr>
              <w:t>3.0%</w:t>
            </w: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jc w:val="right"/>
              <w:spacing w:after="0" w:line="142" w:lineRule="exact"/>
              <w:rPr>
                <w:sz w:val="20"/>
                <w:szCs w:val="20"/>
                <w:color w:val="auto"/>
              </w:rPr>
            </w:pPr>
            <w:r>
              <w:rPr>
                <w:rFonts w:ascii="Arial" w:cs="Arial" w:eastAsia="Arial" w:hAnsi="Arial"/>
                <w:sz w:val="13"/>
                <w:szCs w:val="13"/>
                <w:color w:val="auto"/>
              </w:rPr>
              <w:t>3.0%</w:t>
            </w:r>
          </w:p>
        </w:tc>
        <w:tc>
          <w:tcPr>
            <w:tcW w:w="0" w:type="dxa"/>
            <w:vAlign w:val="bottom"/>
          </w:tcPr>
          <w:p>
            <w:pPr>
              <w:spacing w:after="0"/>
              <w:rPr>
                <w:sz w:val="1"/>
                <w:szCs w:val="1"/>
                <w:color w:val="auto"/>
              </w:rPr>
            </w:pPr>
          </w:p>
        </w:tc>
      </w:tr>
      <w:tr>
        <w:trPr>
          <w:trHeight w:val="152"/>
        </w:trPr>
        <w:tc>
          <w:tcPr>
            <w:tcW w:w="1780" w:type="dxa"/>
            <w:vAlign w:val="bottom"/>
          </w:tcPr>
          <w:p>
            <w:pPr>
              <w:spacing w:after="0"/>
              <w:rPr>
                <w:sz w:val="20"/>
                <w:szCs w:val="20"/>
                <w:color w:val="auto"/>
              </w:rPr>
            </w:pPr>
            <w:r>
              <w:rPr>
                <w:rFonts w:ascii="Arial" w:cs="Arial" w:eastAsia="Arial" w:hAnsi="Arial"/>
                <w:sz w:val="13"/>
                <w:szCs w:val="13"/>
                <w:color w:val="auto"/>
              </w:rPr>
              <w:t>Adjusted segment EBITDA</w:t>
            </w:r>
          </w:p>
        </w:tc>
        <w:tc>
          <w:tcPr>
            <w:tcW w:w="220" w:type="dxa"/>
            <w:vAlign w:val="bottom"/>
          </w:tcPr>
          <w:p>
            <w:pPr>
              <w:spacing w:after="0"/>
              <w:rPr>
                <w:sz w:val="13"/>
                <w:szCs w:val="13"/>
                <w:color w:val="auto"/>
              </w:rPr>
            </w:pPr>
          </w:p>
        </w:tc>
        <w:tc>
          <w:tcPr>
            <w:tcW w:w="920" w:type="dxa"/>
            <w:vAlign w:val="bottom"/>
          </w:tcPr>
          <w:p>
            <w:pPr>
              <w:jc w:val="right"/>
              <w:ind w:right="37"/>
              <w:spacing w:after="0"/>
              <w:rPr>
                <w:sz w:val="20"/>
                <w:szCs w:val="20"/>
                <w:color w:val="auto"/>
              </w:rPr>
            </w:pPr>
            <w:r>
              <w:rPr>
                <w:rFonts w:ascii="Arial" w:cs="Arial" w:eastAsia="Arial" w:hAnsi="Arial"/>
                <w:sz w:val="13"/>
                <w:szCs w:val="13"/>
                <w:color w:val="auto"/>
              </w:rPr>
              <w:t>11.4%</w:t>
            </w: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60.8%</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60" w:type="dxa"/>
            <w:vAlign w:val="bottom"/>
          </w:tcPr>
          <w:p>
            <w:pPr>
              <w:jc w:val="right"/>
              <w:ind w:right="37"/>
              <w:spacing w:after="0"/>
              <w:rPr>
                <w:sz w:val="20"/>
                <w:szCs w:val="20"/>
                <w:color w:val="auto"/>
              </w:rPr>
            </w:pPr>
            <w:r>
              <w:rPr>
                <w:rFonts w:ascii="Arial" w:cs="Arial" w:eastAsia="Arial" w:hAnsi="Arial"/>
                <w:sz w:val="13"/>
                <w:szCs w:val="13"/>
                <w:color w:val="auto"/>
              </w:rPr>
              <w:t>8.5%</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00" w:type="dxa"/>
            <w:vAlign w:val="bottom"/>
          </w:tcPr>
          <w:p>
            <w:pPr>
              <w:jc w:val="right"/>
              <w:ind w:right="17"/>
              <w:spacing w:after="0"/>
              <w:rPr>
                <w:sz w:val="20"/>
                <w:szCs w:val="20"/>
                <w:color w:val="auto"/>
              </w:rPr>
            </w:pPr>
            <w:r>
              <w:rPr>
                <w:rFonts w:ascii="Arial" w:cs="Arial" w:eastAsia="Arial" w:hAnsi="Arial"/>
                <w:sz w:val="13"/>
                <w:szCs w:val="13"/>
                <w:color w:val="auto"/>
              </w:rPr>
              <w:t>5.2%</w:t>
            </w:r>
          </w:p>
        </w:tc>
        <w:tc>
          <w:tcPr>
            <w:tcW w:w="3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5.2%</w:t>
            </w:r>
          </w:p>
        </w:tc>
        <w:tc>
          <w:tcPr>
            <w:tcW w:w="0" w:type="dxa"/>
            <w:vAlign w:val="bottom"/>
          </w:tcPr>
          <w:p>
            <w:pPr>
              <w:spacing w:after="0"/>
              <w:rPr>
                <w:sz w:val="1"/>
                <w:szCs w:val="1"/>
                <w:color w:val="auto"/>
              </w:rPr>
            </w:pPr>
          </w:p>
        </w:tc>
      </w:tr>
    </w:tbl>
    <w:p>
      <w:pPr>
        <w:sectPr>
          <w:pgSz w:w="11900" w:h="16838" w:orient="portrait"/>
          <w:cols w:equalWidth="0" w:num="1">
            <w:col w:w="11280"/>
          </w:cols>
          <w:pgMar w:left="480" w:top="120" w:right="139" w:bottom="0" w:gutter="0" w:footer="0" w:header="0"/>
        </w:sectPr>
      </w:pPr>
    </w:p>
    <w:bookmarkStart w:id="9" w:name="page10"/>
    <w:bookmarkEnd w:id="9"/>
    <w:p>
      <w:pPr>
        <w:spacing w:after="0" w:line="1" w:lineRule="exact"/>
        <w:rPr>
          <w:sz w:val="20"/>
          <w:szCs w:val="20"/>
          <w:color w:val="auto"/>
        </w:rPr>
      </w:pPr>
    </w:p>
    <w:tbl>
      <w:tblPr>
        <w:tblLayout w:type="fixed"/>
        <w:tblInd w:w="80" w:type="dxa"/>
        <w:tblCellMar>
          <w:top w:w="0" w:type="dxa"/>
          <w:left w:w="0" w:type="dxa"/>
          <w:bottom w:w="0" w:type="dxa"/>
          <w:right w:w="0" w:type="dxa"/>
        </w:tblCellMar>
      </w:tblPr>
      <w:tr>
        <w:trPr>
          <w:trHeight w:val="152"/>
        </w:trPr>
        <w:tc>
          <w:tcPr>
            <w:tcW w:w="1780" w:type="dxa"/>
            <w:vAlign w:val="bottom"/>
          </w:tcPr>
          <w:p>
            <w:pPr>
              <w:spacing w:after="0"/>
              <w:rPr>
                <w:sz w:val="20"/>
                <w:szCs w:val="20"/>
                <w:color w:val="auto"/>
              </w:rPr>
            </w:pPr>
            <w:r>
              <w:rPr>
                <w:rFonts w:ascii="Arial" w:cs="Arial" w:eastAsia="Arial" w:hAnsi="Arial"/>
                <w:sz w:val="13"/>
                <w:szCs w:val="13"/>
                <w:color w:val="auto"/>
              </w:rPr>
              <w:t>margin</w:t>
            </w:r>
          </w:p>
        </w:tc>
        <w:tc>
          <w:tcPr>
            <w:tcW w:w="4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28"/>
        </w:trPr>
        <w:tc>
          <w:tcPr>
            <w:tcW w:w="1780" w:type="dxa"/>
            <w:vAlign w:val="bottom"/>
          </w:tcPr>
          <w:p>
            <w:pPr>
              <w:spacing w:after="0"/>
              <w:rPr>
                <w:sz w:val="20"/>
                <w:szCs w:val="20"/>
                <w:color w:val="auto"/>
              </w:rPr>
            </w:pPr>
            <w:r>
              <w:rPr>
                <w:rFonts w:ascii="Arial" w:cs="Arial" w:eastAsia="Arial" w:hAnsi="Arial"/>
                <w:sz w:val="13"/>
                <w:szCs w:val="13"/>
                <w:b w:val="1"/>
                <w:bCs w:val="1"/>
                <w:color w:val="auto"/>
              </w:rPr>
              <w:t>Marketing &amp; Events Group -</w:t>
            </w: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1780" w:type="dxa"/>
            <w:vAlign w:val="bottom"/>
          </w:tcPr>
          <w:p>
            <w:pPr>
              <w:spacing w:after="0"/>
              <w:rPr>
                <w:sz w:val="20"/>
                <w:szCs w:val="20"/>
                <w:color w:val="auto"/>
              </w:rPr>
            </w:pPr>
            <w:r>
              <w:rPr>
                <w:rFonts w:ascii="Arial" w:cs="Arial" w:eastAsia="Arial" w:hAnsi="Arial"/>
                <w:sz w:val="13"/>
                <w:szCs w:val="13"/>
                <w:b w:val="1"/>
                <w:bCs w:val="1"/>
                <w:color w:val="auto"/>
              </w:rPr>
              <w:t>International:</w:t>
            </w:r>
          </w:p>
        </w:tc>
        <w:tc>
          <w:tcPr>
            <w:tcW w:w="4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0"/>
        </w:trPr>
        <w:tc>
          <w:tcPr>
            <w:tcW w:w="1780" w:type="dxa"/>
            <w:vAlign w:val="bottom"/>
          </w:tcPr>
          <w:p>
            <w:pPr>
              <w:spacing w:after="0"/>
              <w:rPr>
                <w:sz w:val="20"/>
                <w:szCs w:val="20"/>
                <w:color w:val="auto"/>
              </w:rPr>
            </w:pPr>
            <w:r>
              <w:rPr>
                <w:rFonts w:ascii="Arial" w:cs="Arial" w:eastAsia="Arial" w:hAnsi="Arial"/>
                <w:sz w:val="13"/>
                <w:szCs w:val="13"/>
                <w:color w:val="auto"/>
              </w:rPr>
              <w:t>Revenue</w:t>
            </w:r>
          </w:p>
        </w:tc>
        <w:tc>
          <w:tcPr>
            <w:tcW w:w="4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85,723</w:t>
            </w:r>
          </w:p>
        </w:tc>
        <w:tc>
          <w:tcPr>
            <w:tcW w:w="280" w:type="dxa"/>
            <w:vAlign w:val="bottom"/>
          </w:tcPr>
          <w:p>
            <w:pPr>
              <w:spacing w:after="0"/>
              <w:rPr>
                <w:sz w:val="16"/>
                <w:szCs w:val="16"/>
                <w:color w:val="auto"/>
              </w:rPr>
            </w:pPr>
          </w:p>
        </w:tc>
        <w:tc>
          <w:tcPr>
            <w:tcW w:w="400" w:type="dxa"/>
            <w:vAlign w:val="bottom"/>
            <w:tcBorders>
              <w:bottom w:val="single" w:sz="8" w:color="auto"/>
            </w:tcBorders>
          </w:tcPr>
          <w:p>
            <w:pPr>
              <w:jc w:val="right"/>
              <w:ind w:right="157"/>
              <w:spacing w:after="0"/>
              <w:rPr>
                <w:sz w:val="20"/>
                <w:szCs w:val="20"/>
                <w:color w:val="auto"/>
              </w:rPr>
            </w:pPr>
            <w:r>
              <w:rPr>
                <w:rFonts w:ascii="Arial" w:cs="Arial" w:eastAsia="Arial" w:hAnsi="Arial"/>
                <w:sz w:val="13"/>
                <w:szCs w:val="13"/>
                <w:color w:val="auto"/>
              </w:rPr>
              <w:t>$</w:t>
            </w:r>
          </w:p>
        </w:tc>
        <w:tc>
          <w:tcPr>
            <w:tcW w:w="74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9,766</w:t>
            </w:r>
          </w:p>
        </w:tc>
        <w:tc>
          <w:tcPr>
            <w:tcW w:w="280" w:type="dxa"/>
            <w:vAlign w:val="bottom"/>
          </w:tcPr>
          <w:p>
            <w:pPr>
              <w:spacing w:after="0"/>
              <w:rPr>
                <w:sz w:val="16"/>
                <w:szCs w:val="16"/>
                <w:color w:val="auto"/>
              </w:rPr>
            </w:pPr>
          </w:p>
        </w:tc>
        <w:tc>
          <w:tcPr>
            <w:tcW w:w="36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w:t>
            </w:r>
          </w:p>
        </w:tc>
        <w:tc>
          <w:tcPr>
            <w:tcW w:w="74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(9,787)</w:t>
            </w:r>
          </w:p>
        </w:tc>
        <w:tc>
          <w:tcPr>
            <w:tcW w:w="280" w:type="dxa"/>
            <w:vAlign w:val="bottom"/>
          </w:tcPr>
          <w:p>
            <w:pPr>
              <w:spacing w:after="0"/>
              <w:rPr>
                <w:sz w:val="16"/>
                <w:szCs w:val="16"/>
                <w:color w:val="auto"/>
              </w:rPr>
            </w:pPr>
          </w:p>
        </w:tc>
        <w:tc>
          <w:tcPr>
            <w:tcW w:w="38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w:t>
            </w:r>
          </w:p>
        </w:tc>
        <w:tc>
          <w:tcPr>
            <w:tcW w:w="7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85,744</w:t>
            </w:r>
          </w:p>
        </w:tc>
        <w:tc>
          <w:tcPr>
            <w:tcW w:w="280" w:type="dxa"/>
            <w:vAlign w:val="bottom"/>
          </w:tcPr>
          <w:p>
            <w:pPr>
              <w:spacing w:after="0"/>
              <w:rPr>
                <w:sz w:val="16"/>
                <w:szCs w:val="16"/>
                <w:color w:val="auto"/>
              </w:rPr>
            </w:pPr>
          </w:p>
        </w:tc>
        <w:tc>
          <w:tcPr>
            <w:tcW w:w="38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w:t>
            </w: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63,379</w:t>
            </w:r>
          </w:p>
        </w:tc>
        <w:tc>
          <w:tcPr>
            <w:tcW w:w="300" w:type="dxa"/>
            <w:vAlign w:val="bottom"/>
          </w:tcPr>
          <w:p>
            <w:pPr>
              <w:spacing w:after="0"/>
              <w:rPr>
                <w:sz w:val="16"/>
                <w:szCs w:val="16"/>
                <w:color w:val="auto"/>
              </w:rPr>
            </w:pPr>
          </w:p>
        </w:tc>
        <w:tc>
          <w:tcPr>
            <w:tcW w:w="520" w:type="dxa"/>
            <w:vAlign w:val="bottom"/>
            <w:tcBorders>
              <w:bottom w:val="single" w:sz="8" w:color="auto"/>
            </w:tcBorders>
          </w:tcPr>
          <w:p>
            <w:pPr>
              <w:jc w:val="right"/>
              <w:ind w:right="297"/>
              <w:spacing w:after="0"/>
              <w:rPr>
                <w:sz w:val="20"/>
                <w:szCs w:val="20"/>
                <w:color w:val="auto"/>
              </w:rPr>
            </w:pPr>
            <w:r>
              <w:rPr>
                <w:rFonts w:ascii="Arial" w:cs="Arial" w:eastAsia="Arial" w:hAnsi="Arial"/>
                <w:sz w:val="13"/>
                <w:szCs w:val="13"/>
                <w:color w:val="auto"/>
              </w:rPr>
              <w:t>$</w:t>
            </w:r>
          </w:p>
        </w:tc>
        <w:tc>
          <w:tcPr>
            <w:tcW w:w="5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6"/>
                <w:szCs w:val="16"/>
                <w:color w:val="auto"/>
              </w:rPr>
            </w:pPr>
          </w:p>
        </w:tc>
        <w:tc>
          <w:tcPr>
            <w:tcW w:w="3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6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63,379</w:t>
            </w:r>
          </w:p>
        </w:tc>
        <w:tc>
          <w:tcPr>
            <w:tcW w:w="0" w:type="dxa"/>
            <w:vAlign w:val="bottom"/>
          </w:tcPr>
          <w:p>
            <w:pPr>
              <w:spacing w:after="0"/>
              <w:rPr>
                <w:sz w:val="1"/>
                <w:szCs w:val="1"/>
                <w:color w:val="auto"/>
              </w:rPr>
            </w:pPr>
          </w:p>
        </w:tc>
      </w:tr>
      <w:tr>
        <w:trPr>
          <w:trHeight w:val="439"/>
        </w:trPr>
        <w:tc>
          <w:tcPr>
            <w:tcW w:w="1780" w:type="dxa"/>
            <w:vAlign w:val="bottom"/>
          </w:tcPr>
          <w:p>
            <w:pPr>
              <w:spacing w:after="0"/>
              <w:rPr>
                <w:sz w:val="20"/>
                <w:szCs w:val="20"/>
                <w:color w:val="auto"/>
              </w:rPr>
            </w:pPr>
            <w:r>
              <w:rPr>
                <w:rFonts w:ascii="Arial" w:cs="Arial" w:eastAsia="Arial" w:hAnsi="Arial"/>
                <w:sz w:val="13"/>
                <w:szCs w:val="13"/>
                <w:color w:val="auto"/>
              </w:rPr>
              <w:t>Segment operating income</w:t>
            </w:r>
          </w:p>
        </w:tc>
        <w:tc>
          <w:tcPr>
            <w:tcW w:w="400" w:type="dxa"/>
            <w:vAlign w:val="bottom"/>
          </w:tcPr>
          <w:p>
            <w:pPr>
              <w:spacing w:after="0"/>
              <w:rPr>
                <w:sz w:val="24"/>
                <w:szCs w:val="24"/>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color w:val="auto"/>
              </w:rPr>
              <w:t>11,109</w:t>
            </w:r>
          </w:p>
        </w:tc>
        <w:tc>
          <w:tcPr>
            <w:tcW w:w="2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color w:val="auto"/>
              </w:rPr>
              <w:t>1,365</w:t>
            </w: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jc w:val="right"/>
              <w:ind w:right="97"/>
              <w:spacing w:after="0"/>
              <w:rPr>
                <w:sz w:val="20"/>
                <w:szCs w:val="20"/>
                <w:color w:val="auto"/>
              </w:rPr>
            </w:pPr>
            <w:r>
              <w:rPr>
                <w:rFonts w:ascii="Arial" w:cs="Arial" w:eastAsia="Arial" w:hAnsi="Arial"/>
                <w:sz w:val="13"/>
                <w:szCs w:val="13"/>
                <w:color w:val="auto"/>
              </w:rPr>
              <w:t>(1,162)</w:t>
            </w: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60" w:type="dxa"/>
            <w:vAlign w:val="bottom"/>
          </w:tcPr>
          <w:p>
            <w:pPr>
              <w:jc w:val="right"/>
              <w:ind w:right="137"/>
              <w:spacing w:after="0"/>
              <w:rPr>
                <w:sz w:val="20"/>
                <w:szCs w:val="20"/>
                <w:color w:val="auto"/>
              </w:rPr>
            </w:pPr>
            <w:r>
              <w:rPr>
                <w:rFonts w:ascii="Arial" w:cs="Arial" w:eastAsia="Arial" w:hAnsi="Arial"/>
                <w:sz w:val="13"/>
                <w:szCs w:val="13"/>
                <w:color w:val="auto"/>
              </w:rPr>
              <w:t>10,906</w:t>
            </w: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color w:val="auto"/>
              </w:rPr>
              <w:t>3,896</w:t>
            </w: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3,896</w:t>
            </w:r>
          </w:p>
        </w:tc>
        <w:tc>
          <w:tcPr>
            <w:tcW w:w="0" w:type="dxa"/>
            <w:vAlign w:val="bottom"/>
          </w:tcPr>
          <w:p>
            <w:pPr>
              <w:spacing w:after="0"/>
              <w:rPr>
                <w:sz w:val="1"/>
                <w:szCs w:val="1"/>
                <w:color w:val="auto"/>
              </w:rPr>
            </w:pPr>
          </w:p>
        </w:tc>
      </w:tr>
      <w:tr>
        <w:trPr>
          <w:trHeight w:val="198"/>
        </w:trPr>
        <w:tc>
          <w:tcPr>
            <w:tcW w:w="1780" w:type="dxa"/>
            <w:vAlign w:val="bottom"/>
          </w:tcPr>
          <w:p>
            <w:pPr>
              <w:spacing w:after="0"/>
              <w:rPr>
                <w:sz w:val="20"/>
                <w:szCs w:val="20"/>
                <w:color w:val="auto"/>
              </w:rPr>
            </w:pPr>
            <w:r>
              <w:rPr>
                <w:rFonts w:ascii="Arial" w:cs="Arial" w:eastAsia="Arial" w:hAnsi="Arial"/>
                <w:sz w:val="13"/>
                <w:szCs w:val="13"/>
                <w:color w:val="auto"/>
              </w:rPr>
              <w:t>Integration costs</w:t>
            </w:r>
          </w:p>
        </w:tc>
        <w:tc>
          <w:tcPr>
            <w:tcW w:w="4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175</w:t>
            </w:r>
          </w:p>
        </w:tc>
        <w:tc>
          <w:tcPr>
            <w:tcW w:w="280" w:type="dxa"/>
            <w:vAlign w:val="bottom"/>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175</w:t>
            </w:r>
          </w:p>
        </w:tc>
        <w:tc>
          <w:tcPr>
            <w:tcW w:w="280" w:type="dxa"/>
            <w:vAlign w:val="bottom"/>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300" w:type="dxa"/>
            <w:vAlign w:val="bottom"/>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10"/>
        </w:trPr>
        <w:tc>
          <w:tcPr>
            <w:tcW w:w="1780" w:type="dxa"/>
            <w:vAlign w:val="bottom"/>
          </w:tcPr>
          <w:p>
            <w:pPr>
              <w:ind w:left="60"/>
              <w:spacing w:after="0" w:line="110" w:lineRule="exact"/>
              <w:rPr>
                <w:sz w:val="20"/>
                <w:szCs w:val="20"/>
                <w:color w:val="auto"/>
              </w:rPr>
            </w:pPr>
            <w:r>
              <w:rPr>
                <w:rFonts w:ascii="Arial" w:cs="Arial" w:eastAsia="Arial" w:hAnsi="Arial"/>
                <w:sz w:val="12"/>
                <w:szCs w:val="12"/>
                <w:b w:val="1"/>
                <w:bCs w:val="1"/>
                <w:color w:val="auto"/>
              </w:rPr>
              <w:t>Adjusted segment</w:t>
            </w:r>
          </w:p>
        </w:tc>
        <w:tc>
          <w:tcPr>
            <w:tcW w:w="4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80" w:type="dxa"/>
            <w:vAlign w:val="bottom"/>
          </w:tcPr>
          <w:p>
            <w:pPr>
              <w:spacing w:after="0"/>
              <w:rPr>
                <w:sz w:val="9"/>
                <w:szCs w:val="9"/>
                <w:color w:val="auto"/>
              </w:rPr>
            </w:pPr>
          </w:p>
        </w:tc>
        <w:tc>
          <w:tcPr>
            <w:tcW w:w="4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80" w:type="dxa"/>
            <w:vAlign w:val="bottom"/>
          </w:tcPr>
          <w:p>
            <w:pPr>
              <w:spacing w:after="0"/>
              <w:rPr>
                <w:sz w:val="9"/>
                <w:szCs w:val="9"/>
                <w:color w:val="auto"/>
              </w:rPr>
            </w:pPr>
          </w:p>
        </w:tc>
        <w:tc>
          <w:tcPr>
            <w:tcW w:w="3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80" w:type="dxa"/>
            <w:vAlign w:val="bottom"/>
          </w:tcPr>
          <w:p>
            <w:pPr>
              <w:spacing w:after="0"/>
              <w:rPr>
                <w:sz w:val="9"/>
                <w:szCs w:val="9"/>
                <w:color w:val="auto"/>
              </w:rPr>
            </w:pPr>
          </w:p>
        </w:tc>
        <w:tc>
          <w:tcPr>
            <w:tcW w:w="380" w:type="dxa"/>
            <w:vAlign w:val="bottom"/>
          </w:tcPr>
          <w:p>
            <w:pPr>
              <w:spacing w:after="0"/>
              <w:rPr>
                <w:sz w:val="9"/>
                <w:szCs w:val="9"/>
                <w:color w:val="auto"/>
              </w:rPr>
            </w:pPr>
          </w:p>
        </w:tc>
        <w:tc>
          <w:tcPr>
            <w:tcW w:w="760" w:type="dxa"/>
            <w:vAlign w:val="bottom"/>
          </w:tcPr>
          <w:p>
            <w:pPr>
              <w:spacing w:after="0"/>
              <w:rPr>
                <w:sz w:val="9"/>
                <w:szCs w:val="9"/>
                <w:color w:val="auto"/>
              </w:rPr>
            </w:pPr>
          </w:p>
        </w:tc>
        <w:tc>
          <w:tcPr>
            <w:tcW w:w="280" w:type="dxa"/>
            <w:vAlign w:val="bottom"/>
          </w:tcPr>
          <w:p>
            <w:pPr>
              <w:spacing w:after="0"/>
              <w:rPr>
                <w:sz w:val="9"/>
                <w:szCs w:val="9"/>
                <w:color w:val="auto"/>
              </w:rPr>
            </w:pPr>
          </w:p>
        </w:tc>
        <w:tc>
          <w:tcPr>
            <w:tcW w:w="380" w:type="dxa"/>
            <w:vAlign w:val="bottom"/>
          </w:tcPr>
          <w:p>
            <w:pPr>
              <w:spacing w:after="0"/>
              <w:rPr>
                <w:sz w:val="9"/>
                <w:szCs w:val="9"/>
                <w:color w:val="auto"/>
              </w:rPr>
            </w:pPr>
          </w:p>
        </w:tc>
        <w:tc>
          <w:tcPr>
            <w:tcW w:w="740" w:type="dxa"/>
            <w:vAlign w:val="bottom"/>
          </w:tcPr>
          <w:p>
            <w:pPr>
              <w:spacing w:after="0"/>
              <w:rPr>
                <w:sz w:val="9"/>
                <w:szCs w:val="9"/>
                <w:color w:val="auto"/>
              </w:rPr>
            </w:pPr>
          </w:p>
        </w:tc>
        <w:tc>
          <w:tcPr>
            <w:tcW w:w="30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280" w:type="dxa"/>
            <w:vAlign w:val="bottom"/>
          </w:tcPr>
          <w:p>
            <w:pPr>
              <w:spacing w:after="0"/>
              <w:rPr>
                <w:sz w:val="9"/>
                <w:szCs w:val="9"/>
                <w:color w:val="auto"/>
              </w:rPr>
            </w:pPr>
          </w:p>
        </w:tc>
        <w:tc>
          <w:tcPr>
            <w:tcW w:w="380" w:type="dxa"/>
            <w:vAlign w:val="bottom"/>
          </w:tcPr>
          <w:p>
            <w:pPr>
              <w:spacing w:after="0"/>
              <w:rPr>
                <w:sz w:val="9"/>
                <w:szCs w:val="9"/>
                <w:color w:val="auto"/>
              </w:rPr>
            </w:pPr>
          </w:p>
        </w:tc>
        <w:tc>
          <w:tcPr>
            <w:tcW w:w="6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780" w:type="dxa"/>
            <w:vAlign w:val="bottom"/>
          </w:tcPr>
          <w:p>
            <w:pPr>
              <w:ind w:left="60"/>
              <w:spacing w:after="0"/>
              <w:rPr>
                <w:sz w:val="20"/>
                <w:szCs w:val="20"/>
                <w:color w:val="auto"/>
              </w:rPr>
            </w:pPr>
            <w:r>
              <w:rPr>
                <w:rFonts w:ascii="Arial" w:cs="Arial" w:eastAsia="Arial" w:hAnsi="Arial"/>
                <w:sz w:val="13"/>
                <w:szCs w:val="13"/>
                <w:b w:val="1"/>
                <w:bCs w:val="1"/>
                <w:color w:val="auto"/>
              </w:rPr>
              <w:t>operating income</w:t>
            </w:r>
          </w:p>
        </w:tc>
        <w:tc>
          <w:tcPr>
            <w:tcW w:w="400" w:type="dxa"/>
            <w:vAlign w:val="bottom"/>
          </w:tcPr>
          <w:p>
            <w:pPr>
              <w:spacing w:after="0"/>
              <w:rPr>
                <w:sz w:val="14"/>
                <w:szCs w:val="14"/>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b w:val="1"/>
                <w:bCs w:val="1"/>
                <w:color w:val="auto"/>
              </w:rPr>
              <w:t>11,284</w:t>
            </w:r>
          </w:p>
        </w:tc>
        <w:tc>
          <w:tcPr>
            <w:tcW w:w="2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b w:val="1"/>
                <w:bCs w:val="1"/>
                <w:color w:val="auto"/>
              </w:rPr>
              <w:t>1,540</w:t>
            </w:r>
          </w:p>
        </w:tc>
        <w:tc>
          <w:tcPr>
            <w:tcW w:w="2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740" w:type="dxa"/>
            <w:vAlign w:val="bottom"/>
          </w:tcPr>
          <w:p>
            <w:pPr>
              <w:jc w:val="right"/>
              <w:ind w:right="97"/>
              <w:spacing w:after="0"/>
              <w:rPr>
                <w:sz w:val="20"/>
                <w:szCs w:val="20"/>
                <w:color w:val="auto"/>
              </w:rPr>
            </w:pPr>
            <w:r>
              <w:rPr>
                <w:rFonts w:ascii="Arial" w:cs="Arial" w:eastAsia="Arial" w:hAnsi="Arial"/>
                <w:sz w:val="13"/>
                <w:szCs w:val="13"/>
                <w:b w:val="1"/>
                <w:bCs w:val="1"/>
                <w:color w:val="auto"/>
              </w:rPr>
              <w:t>(1,162)</w:t>
            </w: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60" w:type="dxa"/>
            <w:vAlign w:val="bottom"/>
          </w:tcPr>
          <w:p>
            <w:pPr>
              <w:jc w:val="right"/>
              <w:ind w:right="137"/>
              <w:spacing w:after="0"/>
              <w:rPr>
                <w:sz w:val="20"/>
                <w:szCs w:val="20"/>
                <w:color w:val="auto"/>
              </w:rPr>
            </w:pPr>
            <w:r>
              <w:rPr>
                <w:rFonts w:ascii="Arial" w:cs="Arial" w:eastAsia="Arial" w:hAnsi="Arial"/>
                <w:sz w:val="13"/>
                <w:szCs w:val="13"/>
                <w:b w:val="1"/>
                <w:bCs w:val="1"/>
                <w:color w:val="auto"/>
              </w:rPr>
              <w:t>10,906</w:t>
            </w: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b w:val="1"/>
                <w:bCs w:val="1"/>
                <w:color w:val="auto"/>
              </w:rPr>
              <w:t>3,896</w:t>
            </w:r>
          </w:p>
        </w:tc>
        <w:tc>
          <w:tcPr>
            <w:tcW w:w="3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80" w:type="dxa"/>
            <w:vAlign w:val="bottom"/>
          </w:tcPr>
          <w:p>
            <w:pPr>
              <w:jc w:val="right"/>
              <w:ind w:right="13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b w:val="1"/>
                <w:bCs w:val="1"/>
                <w:color w:val="auto"/>
              </w:rPr>
              <w:t>3,896</w:t>
            </w:r>
          </w:p>
        </w:tc>
        <w:tc>
          <w:tcPr>
            <w:tcW w:w="0" w:type="dxa"/>
            <w:vAlign w:val="bottom"/>
          </w:tcPr>
          <w:p>
            <w:pPr>
              <w:spacing w:after="0"/>
              <w:rPr>
                <w:sz w:val="1"/>
                <w:szCs w:val="1"/>
                <w:color w:val="auto"/>
              </w:rPr>
            </w:pPr>
          </w:p>
        </w:tc>
      </w:tr>
      <w:tr>
        <w:trPr>
          <w:trHeight w:val="212"/>
        </w:trPr>
        <w:tc>
          <w:tcPr>
            <w:tcW w:w="1780" w:type="dxa"/>
            <w:vAlign w:val="bottom"/>
          </w:tcPr>
          <w:p>
            <w:pPr>
              <w:spacing w:after="0"/>
              <w:rPr>
                <w:sz w:val="20"/>
                <w:szCs w:val="20"/>
                <w:color w:val="auto"/>
              </w:rPr>
            </w:pPr>
            <w:r>
              <w:rPr>
                <w:rFonts w:ascii="Arial" w:cs="Arial" w:eastAsia="Arial" w:hAnsi="Arial"/>
                <w:sz w:val="13"/>
                <w:szCs w:val="13"/>
                <w:color w:val="auto"/>
              </w:rPr>
              <w:t>Depreciation</w:t>
            </w:r>
          </w:p>
        </w:tc>
        <w:tc>
          <w:tcPr>
            <w:tcW w:w="400" w:type="dxa"/>
            <w:vAlign w:val="bottom"/>
          </w:tcPr>
          <w:p>
            <w:pPr>
              <w:spacing w:after="0"/>
              <w:rPr>
                <w:sz w:val="18"/>
                <w:szCs w:val="18"/>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color w:val="auto"/>
              </w:rPr>
              <w:t>1,545</w:t>
            </w:r>
          </w:p>
        </w:tc>
        <w:tc>
          <w:tcPr>
            <w:tcW w:w="2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color w:val="auto"/>
              </w:rPr>
              <w:t>493</w:t>
            </w: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40" w:type="dxa"/>
            <w:vAlign w:val="bottom"/>
          </w:tcPr>
          <w:p>
            <w:pPr>
              <w:jc w:val="right"/>
              <w:ind w:right="97"/>
              <w:spacing w:after="0"/>
              <w:rPr>
                <w:sz w:val="20"/>
                <w:szCs w:val="20"/>
                <w:color w:val="auto"/>
              </w:rPr>
            </w:pPr>
            <w:r>
              <w:rPr>
                <w:rFonts w:ascii="Arial" w:cs="Arial" w:eastAsia="Arial" w:hAnsi="Arial"/>
                <w:sz w:val="13"/>
                <w:szCs w:val="13"/>
                <w:color w:val="auto"/>
              </w:rPr>
              <w:t>(131)</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ind w:right="137"/>
              <w:spacing w:after="0"/>
              <w:rPr>
                <w:sz w:val="20"/>
                <w:szCs w:val="20"/>
                <w:color w:val="auto"/>
              </w:rPr>
            </w:pPr>
            <w:r>
              <w:rPr>
                <w:rFonts w:ascii="Arial" w:cs="Arial" w:eastAsia="Arial" w:hAnsi="Arial"/>
                <w:sz w:val="13"/>
                <w:szCs w:val="13"/>
                <w:color w:val="auto"/>
              </w:rPr>
              <w:t>1,183</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color w:val="auto"/>
              </w:rPr>
              <w:t>1,240</w:t>
            </w:r>
          </w:p>
        </w:tc>
        <w:tc>
          <w:tcPr>
            <w:tcW w:w="3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1,240</w:t>
            </w:r>
          </w:p>
        </w:tc>
        <w:tc>
          <w:tcPr>
            <w:tcW w:w="0" w:type="dxa"/>
            <w:vAlign w:val="bottom"/>
          </w:tcPr>
          <w:p>
            <w:pPr>
              <w:spacing w:after="0"/>
              <w:rPr>
                <w:sz w:val="1"/>
                <w:szCs w:val="1"/>
                <w:color w:val="auto"/>
              </w:rPr>
            </w:pPr>
          </w:p>
        </w:tc>
      </w:tr>
      <w:tr>
        <w:trPr>
          <w:trHeight w:val="198"/>
        </w:trPr>
        <w:tc>
          <w:tcPr>
            <w:tcW w:w="1780" w:type="dxa"/>
            <w:vAlign w:val="bottom"/>
          </w:tcPr>
          <w:p>
            <w:pPr>
              <w:spacing w:after="0"/>
              <w:rPr>
                <w:sz w:val="20"/>
                <w:szCs w:val="20"/>
                <w:color w:val="auto"/>
              </w:rPr>
            </w:pPr>
            <w:r>
              <w:rPr>
                <w:rFonts w:ascii="Arial" w:cs="Arial" w:eastAsia="Arial" w:hAnsi="Arial"/>
                <w:sz w:val="13"/>
                <w:szCs w:val="13"/>
                <w:color w:val="auto"/>
              </w:rPr>
              <w:t>Amortization</w:t>
            </w:r>
          </w:p>
        </w:tc>
        <w:tc>
          <w:tcPr>
            <w:tcW w:w="4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578</w:t>
            </w:r>
          </w:p>
        </w:tc>
        <w:tc>
          <w:tcPr>
            <w:tcW w:w="280" w:type="dxa"/>
            <w:vAlign w:val="bottom"/>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456</w:t>
            </w:r>
          </w:p>
        </w:tc>
        <w:tc>
          <w:tcPr>
            <w:tcW w:w="280" w:type="dxa"/>
            <w:vAlign w:val="bottom"/>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(14)</w:t>
            </w:r>
          </w:p>
        </w:tc>
        <w:tc>
          <w:tcPr>
            <w:tcW w:w="28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136</w:t>
            </w:r>
          </w:p>
        </w:tc>
        <w:tc>
          <w:tcPr>
            <w:tcW w:w="28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143</w:t>
            </w:r>
          </w:p>
        </w:tc>
        <w:tc>
          <w:tcPr>
            <w:tcW w:w="300" w:type="dxa"/>
            <w:vAlign w:val="bottom"/>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143</w:t>
            </w:r>
          </w:p>
        </w:tc>
        <w:tc>
          <w:tcPr>
            <w:tcW w:w="0" w:type="dxa"/>
            <w:vAlign w:val="bottom"/>
          </w:tcPr>
          <w:p>
            <w:pPr>
              <w:spacing w:after="0"/>
              <w:rPr>
                <w:sz w:val="1"/>
                <w:szCs w:val="1"/>
                <w:color w:val="auto"/>
              </w:rPr>
            </w:pPr>
          </w:p>
        </w:tc>
      </w:tr>
      <w:tr>
        <w:trPr>
          <w:trHeight w:val="110"/>
        </w:trPr>
        <w:tc>
          <w:tcPr>
            <w:tcW w:w="1780" w:type="dxa"/>
            <w:vAlign w:val="bottom"/>
          </w:tcPr>
          <w:p>
            <w:pPr>
              <w:ind w:left="280"/>
              <w:spacing w:after="0" w:line="110" w:lineRule="exact"/>
              <w:rPr>
                <w:sz w:val="20"/>
                <w:szCs w:val="20"/>
                <w:color w:val="auto"/>
              </w:rPr>
            </w:pPr>
            <w:r>
              <w:rPr>
                <w:rFonts w:ascii="Arial" w:cs="Arial" w:eastAsia="Arial" w:hAnsi="Arial"/>
                <w:sz w:val="12"/>
                <w:szCs w:val="12"/>
                <w:b w:val="1"/>
                <w:bCs w:val="1"/>
                <w:color w:val="auto"/>
              </w:rPr>
              <w:t>Adjusted Segment</w:t>
            </w:r>
          </w:p>
        </w:tc>
        <w:tc>
          <w:tcPr>
            <w:tcW w:w="40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13,407</w:t>
            </w:r>
          </w:p>
        </w:tc>
        <w:tc>
          <w:tcPr>
            <w:tcW w:w="280" w:type="dxa"/>
            <w:vAlign w:val="bottom"/>
          </w:tcPr>
          <w:p>
            <w:pPr>
              <w:spacing w:after="0"/>
              <w:rPr>
                <w:sz w:val="9"/>
                <w:szCs w:val="9"/>
                <w:color w:val="auto"/>
              </w:rPr>
            </w:pPr>
          </w:p>
        </w:tc>
        <w:tc>
          <w:tcPr>
            <w:tcW w:w="400" w:type="dxa"/>
            <w:vAlign w:val="bottom"/>
            <w:vMerge w:val="restart"/>
          </w:tcPr>
          <w:p>
            <w:pPr>
              <w:jc w:val="right"/>
              <w:ind w:right="157"/>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2,489</w:t>
            </w:r>
          </w:p>
        </w:tc>
        <w:tc>
          <w:tcPr>
            <w:tcW w:w="280" w:type="dxa"/>
            <w:vAlign w:val="bottom"/>
          </w:tcPr>
          <w:p>
            <w:pPr>
              <w:spacing w:after="0"/>
              <w:rPr>
                <w:sz w:val="9"/>
                <w:szCs w:val="9"/>
                <w:color w:val="auto"/>
              </w:rPr>
            </w:pPr>
          </w:p>
        </w:tc>
        <w:tc>
          <w:tcPr>
            <w:tcW w:w="360" w:type="dxa"/>
            <w:vAlign w:val="bottom"/>
            <w:vMerge w:val="restart"/>
          </w:tcPr>
          <w:p>
            <w:pPr>
              <w:jc w:val="right"/>
              <w:ind w:right="97"/>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97"/>
              <w:spacing w:after="0"/>
              <w:rPr>
                <w:sz w:val="20"/>
                <w:szCs w:val="20"/>
                <w:color w:val="auto"/>
              </w:rPr>
            </w:pPr>
            <w:r>
              <w:rPr>
                <w:rFonts w:ascii="Arial" w:cs="Arial" w:eastAsia="Arial" w:hAnsi="Arial"/>
                <w:sz w:val="13"/>
                <w:szCs w:val="13"/>
                <w:b w:val="1"/>
                <w:bCs w:val="1"/>
                <w:color w:val="auto"/>
              </w:rPr>
              <w:t>(1,307)</w:t>
            </w:r>
          </w:p>
        </w:tc>
        <w:tc>
          <w:tcPr>
            <w:tcW w:w="280" w:type="dxa"/>
            <w:vAlign w:val="bottom"/>
          </w:tcPr>
          <w:p>
            <w:pPr>
              <w:spacing w:after="0"/>
              <w:rPr>
                <w:sz w:val="9"/>
                <w:szCs w:val="9"/>
                <w:color w:val="auto"/>
              </w:rPr>
            </w:pPr>
          </w:p>
        </w:tc>
        <w:tc>
          <w:tcPr>
            <w:tcW w:w="380" w:type="dxa"/>
            <w:vAlign w:val="bottom"/>
            <w:vMerge w:val="restart"/>
          </w:tcPr>
          <w:p>
            <w:pPr>
              <w:jc w:val="right"/>
              <w:ind w:right="97"/>
              <w:spacing w:after="0"/>
              <w:rPr>
                <w:sz w:val="20"/>
                <w:szCs w:val="20"/>
                <w:color w:val="auto"/>
              </w:rPr>
            </w:pPr>
            <w:r>
              <w:rPr>
                <w:rFonts w:ascii="Arial" w:cs="Arial" w:eastAsia="Arial" w:hAnsi="Arial"/>
                <w:sz w:val="13"/>
                <w:szCs w:val="13"/>
                <w:b w:val="1"/>
                <w:bCs w:val="1"/>
                <w:color w:val="auto"/>
              </w:rPr>
              <w:t>$</w:t>
            </w:r>
          </w:p>
        </w:tc>
        <w:tc>
          <w:tcPr>
            <w:tcW w:w="76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12,225</w:t>
            </w:r>
          </w:p>
        </w:tc>
        <w:tc>
          <w:tcPr>
            <w:tcW w:w="280" w:type="dxa"/>
            <w:vAlign w:val="bottom"/>
          </w:tcPr>
          <w:p>
            <w:pPr>
              <w:spacing w:after="0"/>
              <w:rPr>
                <w:sz w:val="9"/>
                <w:szCs w:val="9"/>
                <w:color w:val="auto"/>
              </w:rPr>
            </w:pPr>
          </w:p>
        </w:tc>
        <w:tc>
          <w:tcPr>
            <w:tcW w:w="38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5,279</w:t>
            </w:r>
          </w:p>
        </w:tc>
        <w:tc>
          <w:tcPr>
            <w:tcW w:w="300" w:type="dxa"/>
            <w:vAlign w:val="bottom"/>
          </w:tcPr>
          <w:p>
            <w:pPr>
              <w:spacing w:after="0"/>
              <w:rPr>
                <w:sz w:val="9"/>
                <w:szCs w:val="9"/>
                <w:color w:val="auto"/>
              </w:rPr>
            </w:pPr>
          </w:p>
        </w:tc>
        <w:tc>
          <w:tcPr>
            <w:tcW w:w="520" w:type="dxa"/>
            <w:vAlign w:val="bottom"/>
            <w:vMerge w:val="restart"/>
          </w:tcPr>
          <w:p>
            <w:pPr>
              <w:jc w:val="right"/>
              <w:ind w:right="297"/>
              <w:spacing w:after="0"/>
              <w:rPr>
                <w:sz w:val="20"/>
                <w:szCs w:val="20"/>
                <w:color w:val="auto"/>
              </w:rPr>
            </w:pPr>
            <w:r>
              <w:rPr>
                <w:rFonts w:ascii="Arial" w:cs="Arial" w:eastAsia="Arial" w:hAnsi="Arial"/>
                <w:sz w:val="13"/>
                <w:szCs w:val="13"/>
                <w:b w:val="1"/>
                <w:bCs w:val="1"/>
                <w:color w:val="auto"/>
              </w:rPr>
              <w:t>$</w:t>
            </w:r>
          </w:p>
        </w:tc>
        <w:tc>
          <w:tcPr>
            <w:tcW w:w="58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9"/>
                <w:szCs w:val="9"/>
                <w:color w:val="auto"/>
              </w:rPr>
            </w:pPr>
          </w:p>
        </w:tc>
        <w:tc>
          <w:tcPr>
            <w:tcW w:w="38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w:t>
            </w:r>
          </w:p>
        </w:tc>
        <w:tc>
          <w:tcPr>
            <w:tcW w:w="680" w:type="dxa"/>
            <w:vAlign w:val="bottom"/>
            <w:vMerge w:val="restart"/>
          </w:tcPr>
          <w:p>
            <w:pPr>
              <w:jc w:val="right"/>
              <w:ind w:right="57"/>
              <w:spacing w:after="0"/>
              <w:rPr>
                <w:sz w:val="20"/>
                <w:szCs w:val="20"/>
                <w:color w:val="auto"/>
              </w:rPr>
            </w:pPr>
            <w:r>
              <w:rPr>
                <w:rFonts w:ascii="Arial" w:cs="Arial" w:eastAsia="Arial" w:hAnsi="Arial"/>
                <w:sz w:val="13"/>
                <w:szCs w:val="13"/>
                <w:b w:val="1"/>
                <w:bCs w:val="1"/>
                <w:color w:val="auto"/>
              </w:rPr>
              <w:t>5,279</w:t>
            </w:r>
          </w:p>
        </w:tc>
        <w:tc>
          <w:tcPr>
            <w:tcW w:w="0" w:type="dxa"/>
            <w:vAlign w:val="bottom"/>
          </w:tcPr>
          <w:p>
            <w:pPr>
              <w:spacing w:after="0"/>
              <w:rPr>
                <w:sz w:val="1"/>
                <w:szCs w:val="1"/>
                <w:color w:val="auto"/>
              </w:rPr>
            </w:pPr>
          </w:p>
        </w:tc>
      </w:tr>
      <w:tr>
        <w:trPr>
          <w:trHeight w:val="150"/>
        </w:trPr>
        <w:tc>
          <w:tcPr>
            <w:tcW w:w="1780" w:type="dxa"/>
            <w:vAlign w:val="bottom"/>
          </w:tcPr>
          <w:p>
            <w:pPr>
              <w:ind w:left="280"/>
              <w:spacing w:after="0" w:line="142" w:lineRule="exact"/>
              <w:rPr>
                <w:sz w:val="20"/>
                <w:szCs w:val="20"/>
                <w:color w:val="auto"/>
              </w:rPr>
            </w:pPr>
            <w:r>
              <w:rPr>
                <w:rFonts w:ascii="Arial" w:cs="Arial" w:eastAsia="Arial" w:hAnsi="Arial"/>
                <w:sz w:val="13"/>
                <w:szCs w:val="13"/>
                <w:b w:val="1"/>
                <w:bCs w:val="1"/>
                <w:color w:val="auto"/>
              </w:rPr>
              <w:t>EBITDA</w:t>
            </w:r>
          </w:p>
        </w:tc>
        <w:tc>
          <w:tcPr>
            <w:tcW w:w="400" w:type="dxa"/>
            <w:vAlign w:val="bottom"/>
            <w:tcBorders>
              <w:bottom w:val="single" w:sz="8" w:color="auto"/>
            </w:tcBorders>
            <w:vMerge w:val="continue"/>
          </w:tcPr>
          <w:p>
            <w:pPr>
              <w:spacing w:after="0"/>
              <w:rPr>
                <w:sz w:val="12"/>
                <w:szCs w:val="12"/>
                <w:color w:val="auto"/>
              </w:rPr>
            </w:pPr>
          </w:p>
        </w:tc>
        <w:tc>
          <w:tcPr>
            <w:tcW w:w="74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400" w:type="dxa"/>
            <w:vAlign w:val="bottom"/>
            <w:tcBorders>
              <w:bottom w:val="single" w:sz="8" w:color="auto"/>
            </w:tcBorders>
            <w:vMerge w:val="continue"/>
          </w:tcPr>
          <w:p>
            <w:pPr>
              <w:spacing w:after="0"/>
              <w:rPr>
                <w:sz w:val="12"/>
                <w:szCs w:val="12"/>
                <w:color w:val="auto"/>
              </w:rPr>
            </w:pPr>
          </w:p>
        </w:tc>
        <w:tc>
          <w:tcPr>
            <w:tcW w:w="74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360" w:type="dxa"/>
            <w:vAlign w:val="bottom"/>
            <w:tcBorders>
              <w:bottom w:val="single" w:sz="8" w:color="auto"/>
            </w:tcBorders>
            <w:vMerge w:val="continue"/>
          </w:tcPr>
          <w:p>
            <w:pPr>
              <w:spacing w:after="0"/>
              <w:rPr>
                <w:sz w:val="12"/>
                <w:szCs w:val="12"/>
                <w:color w:val="auto"/>
              </w:rPr>
            </w:pPr>
          </w:p>
        </w:tc>
        <w:tc>
          <w:tcPr>
            <w:tcW w:w="74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380" w:type="dxa"/>
            <w:vAlign w:val="bottom"/>
            <w:tcBorders>
              <w:bottom w:val="single" w:sz="8" w:color="auto"/>
            </w:tcBorders>
            <w:vMerge w:val="continue"/>
          </w:tcPr>
          <w:p>
            <w:pPr>
              <w:spacing w:after="0"/>
              <w:rPr>
                <w:sz w:val="12"/>
                <w:szCs w:val="12"/>
                <w:color w:val="auto"/>
              </w:rPr>
            </w:pPr>
          </w:p>
        </w:tc>
        <w:tc>
          <w:tcPr>
            <w:tcW w:w="76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380" w:type="dxa"/>
            <w:vAlign w:val="bottom"/>
            <w:tcBorders>
              <w:bottom w:val="single" w:sz="8" w:color="auto"/>
            </w:tcBorders>
            <w:vMerge w:val="continue"/>
          </w:tcPr>
          <w:p>
            <w:pPr>
              <w:spacing w:after="0"/>
              <w:rPr>
                <w:sz w:val="12"/>
                <w:szCs w:val="12"/>
                <w:color w:val="auto"/>
              </w:rPr>
            </w:pPr>
          </w:p>
        </w:tc>
        <w:tc>
          <w:tcPr>
            <w:tcW w:w="740" w:type="dxa"/>
            <w:vAlign w:val="bottom"/>
            <w:tcBorders>
              <w:bottom w:val="single" w:sz="8" w:color="auto"/>
            </w:tcBorders>
            <w:vMerge w:val="continue"/>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Borders>
              <w:bottom w:val="single" w:sz="8" w:color="auto"/>
            </w:tcBorders>
            <w:vMerge w:val="continue"/>
          </w:tcPr>
          <w:p>
            <w:pPr>
              <w:spacing w:after="0"/>
              <w:rPr>
                <w:sz w:val="12"/>
                <w:szCs w:val="12"/>
                <w:color w:val="auto"/>
              </w:rPr>
            </w:pPr>
          </w:p>
        </w:tc>
        <w:tc>
          <w:tcPr>
            <w:tcW w:w="58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380" w:type="dxa"/>
            <w:vAlign w:val="bottom"/>
            <w:tcBorders>
              <w:bottom w:val="single" w:sz="8" w:color="auto"/>
            </w:tcBorders>
            <w:vMerge w:val="continue"/>
          </w:tcPr>
          <w:p>
            <w:pPr>
              <w:spacing w:after="0"/>
              <w:rPr>
                <w:sz w:val="12"/>
                <w:szCs w:val="12"/>
                <w:color w:val="auto"/>
              </w:rPr>
            </w:pPr>
          </w:p>
        </w:tc>
        <w:tc>
          <w:tcPr>
            <w:tcW w:w="680" w:type="dxa"/>
            <w:vAlign w:val="bottom"/>
            <w:tcBorders>
              <w:bottom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58"/>
        </w:trPr>
        <w:tc>
          <w:tcPr>
            <w:tcW w:w="1780" w:type="dxa"/>
            <w:vAlign w:val="bottom"/>
          </w:tcPr>
          <w:p>
            <w:pPr>
              <w:spacing w:after="0"/>
              <w:rPr>
                <w:sz w:val="20"/>
                <w:szCs w:val="20"/>
                <w:color w:val="auto"/>
              </w:rPr>
            </w:pPr>
            <w:r>
              <w:rPr>
                <w:rFonts w:ascii="Arial" w:cs="Arial" w:eastAsia="Arial" w:hAnsi="Arial"/>
                <w:sz w:val="13"/>
                <w:szCs w:val="13"/>
                <w:color w:val="auto"/>
              </w:rPr>
              <w:t>Adjusted segment operating</w:t>
            </w: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780" w:type="dxa"/>
            <w:vAlign w:val="bottom"/>
          </w:tcPr>
          <w:p>
            <w:pPr>
              <w:spacing w:after="0" w:line="142" w:lineRule="exact"/>
              <w:rPr>
                <w:sz w:val="20"/>
                <w:szCs w:val="20"/>
                <w:color w:val="auto"/>
              </w:rPr>
            </w:pPr>
            <w:r>
              <w:rPr>
                <w:rFonts w:ascii="Arial" w:cs="Arial" w:eastAsia="Arial" w:hAnsi="Arial"/>
                <w:sz w:val="13"/>
                <w:szCs w:val="13"/>
                <w:color w:val="auto"/>
              </w:rPr>
              <w:t>margin</w:t>
            </w:r>
          </w:p>
        </w:tc>
        <w:tc>
          <w:tcPr>
            <w:tcW w:w="400" w:type="dxa"/>
            <w:vAlign w:val="bottom"/>
          </w:tcPr>
          <w:p>
            <w:pPr>
              <w:spacing w:after="0"/>
              <w:rPr>
                <w:sz w:val="12"/>
                <w:szCs w:val="12"/>
                <w:color w:val="auto"/>
              </w:rPr>
            </w:pPr>
          </w:p>
        </w:tc>
        <w:tc>
          <w:tcPr>
            <w:tcW w:w="740" w:type="dxa"/>
            <w:vAlign w:val="bottom"/>
          </w:tcPr>
          <w:p>
            <w:pPr>
              <w:jc w:val="right"/>
              <w:ind w:right="37"/>
              <w:spacing w:after="0" w:line="142" w:lineRule="exact"/>
              <w:rPr>
                <w:sz w:val="20"/>
                <w:szCs w:val="20"/>
                <w:color w:val="auto"/>
              </w:rPr>
            </w:pPr>
            <w:r>
              <w:rPr>
                <w:rFonts w:ascii="Arial" w:cs="Arial" w:eastAsia="Arial" w:hAnsi="Arial"/>
                <w:sz w:val="13"/>
                <w:szCs w:val="13"/>
                <w:color w:val="auto"/>
              </w:rPr>
              <w:t>13.2%</w:t>
            </w:r>
          </w:p>
        </w:tc>
        <w:tc>
          <w:tcPr>
            <w:tcW w:w="2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40" w:type="dxa"/>
            <w:vAlign w:val="bottom"/>
          </w:tcPr>
          <w:p>
            <w:pPr>
              <w:jc w:val="right"/>
              <w:ind w:right="37"/>
              <w:spacing w:after="0" w:line="142" w:lineRule="exact"/>
              <w:rPr>
                <w:sz w:val="20"/>
                <w:szCs w:val="20"/>
                <w:color w:val="auto"/>
              </w:rPr>
            </w:pPr>
            <w:r>
              <w:rPr>
                <w:rFonts w:ascii="Arial" w:cs="Arial" w:eastAsia="Arial" w:hAnsi="Arial"/>
                <w:sz w:val="13"/>
                <w:szCs w:val="13"/>
                <w:color w:val="auto"/>
              </w:rPr>
              <w:t>15.8%</w:t>
            </w:r>
          </w:p>
        </w:tc>
        <w:tc>
          <w:tcPr>
            <w:tcW w:w="2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40" w:type="dxa"/>
            <w:vAlign w:val="bottom"/>
          </w:tcPr>
          <w:p>
            <w:pPr>
              <w:jc w:val="right"/>
              <w:ind w:right="37"/>
              <w:spacing w:after="0" w:line="142" w:lineRule="exact"/>
              <w:rPr>
                <w:sz w:val="20"/>
                <w:szCs w:val="20"/>
                <w:color w:val="auto"/>
              </w:rPr>
            </w:pPr>
            <w:r>
              <w:rPr>
                <w:rFonts w:ascii="Arial" w:cs="Arial" w:eastAsia="Arial" w:hAnsi="Arial"/>
                <w:sz w:val="13"/>
                <w:szCs w:val="13"/>
                <w:color w:val="auto"/>
              </w:rPr>
              <w:t>11.9%</w:t>
            </w:r>
          </w:p>
        </w:tc>
        <w:tc>
          <w:tcPr>
            <w:tcW w:w="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760" w:type="dxa"/>
            <w:vAlign w:val="bottom"/>
          </w:tcPr>
          <w:p>
            <w:pPr>
              <w:jc w:val="right"/>
              <w:ind w:right="37"/>
              <w:spacing w:after="0" w:line="142" w:lineRule="exact"/>
              <w:rPr>
                <w:sz w:val="20"/>
                <w:szCs w:val="20"/>
                <w:color w:val="auto"/>
              </w:rPr>
            </w:pPr>
            <w:r>
              <w:rPr>
                <w:rFonts w:ascii="Arial" w:cs="Arial" w:eastAsia="Arial" w:hAnsi="Arial"/>
                <w:sz w:val="13"/>
                <w:szCs w:val="13"/>
                <w:color w:val="auto"/>
              </w:rPr>
              <w:t>12.7%</w:t>
            </w:r>
          </w:p>
        </w:tc>
        <w:tc>
          <w:tcPr>
            <w:tcW w:w="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740" w:type="dxa"/>
            <w:vAlign w:val="bottom"/>
          </w:tcPr>
          <w:p>
            <w:pPr>
              <w:jc w:val="right"/>
              <w:ind w:right="17"/>
              <w:spacing w:after="0" w:line="142" w:lineRule="exact"/>
              <w:rPr>
                <w:sz w:val="20"/>
                <w:szCs w:val="20"/>
                <w:color w:val="auto"/>
              </w:rPr>
            </w:pPr>
            <w:r>
              <w:rPr>
                <w:rFonts w:ascii="Arial" w:cs="Arial" w:eastAsia="Arial" w:hAnsi="Arial"/>
                <w:sz w:val="13"/>
                <w:szCs w:val="13"/>
                <w:color w:val="auto"/>
              </w:rPr>
              <w:t>6.1%</w:t>
            </w: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80" w:type="dxa"/>
            <w:vAlign w:val="bottom"/>
          </w:tcPr>
          <w:p>
            <w:pPr>
              <w:jc w:val="right"/>
              <w:spacing w:after="0" w:line="142" w:lineRule="exact"/>
              <w:rPr>
                <w:sz w:val="20"/>
                <w:szCs w:val="20"/>
                <w:color w:val="auto"/>
              </w:rPr>
            </w:pPr>
            <w:r>
              <w:rPr>
                <w:rFonts w:ascii="Arial" w:cs="Arial" w:eastAsia="Arial" w:hAnsi="Arial"/>
                <w:sz w:val="13"/>
                <w:szCs w:val="13"/>
                <w:color w:val="auto"/>
              </w:rPr>
              <w:t>6.1%</w:t>
            </w:r>
          </w:p>
        </w:tc>
        <w:tc>
          <w:tcPr>
            <w:tcW w:w="0" w:type="dxa"/>
            <w:vAlign w:val="bottom"/>
          </w:tcPr>
          <w:p>
            <w:pPr>
              <w:spacing w:after="0"/>
              <w:rPr>
                <w:sz w:val="1"/>
                <w:szCs w:val="1"/>
                <w:color w:val="auto"/>
              </w:rPr>
            </w:pPr>
          </w:p>
        </w:tc>
      </w:tr>
      <w:tr>
        <w:trPr>
          <w:trHeight w:val="142"/>
        </w:trPr>
        <w:tc>
          <w:tcPr>
            <w:tcW w:w="1780" w:type="dxa"/>
            <w:vAlign w:val="bottom"/>
          </w:tcPr>
          <w:p>
            <w:pPr>
              <w:spacing w:after="0" w:line="142" w:lineRule="exact"/>
              <w:rPr>
                <w:sz w:val="20"/>
                <w:szCs w:val="20"/>
                <w:color w:val="auto"/>
              </w:rPr>
            </w:pPr>
            <w:r>
              <w:rPr>
                <w:rFonts w:ascii="Arial" w:cs="Arial" w:eastAsia="Arial" w:hAnsi="Arial"/>
                <w:sz w:val="13"/>
                <w:szCs w:val="13"/>
                <w:color w:val="auto"/>
              </w:rPr>
              <w:t>Adjusted segment EBITDA</w:t>
            </w:r>
          </w:p>
        </w:tc>
        <w:tc>
          <w:tcPr>
            <w:tcW w:w="4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2"/>
        </w:trPr>
        <w:tc>
          <w:tcPr>
            <w:tcW w:w="1780" w:type="dxa"/>
            <w:vAlign w:val="bottom"/>
          </w:tcPr>
          <w:p>
            <w:pPr>
              <w:spacing w:after="0"/>
              <w:rPr>
                <w:sz w:val="20"/>
                <w:szCs w:val="20"/>
                <w:color w:val="auto"/>
              </w:rPr>
            </w:pPr>
            <w:r>
              <w:rPr>
                <w:rFonts w:ascii="Arial" w:cs="Arial" w:eastAsia="Arial" w:hAnsi="Arial"/>
                <w:sz w:val="13"/>
                <w:szCs w:val="13"/>
                <w:color w:val="auto"/>
              </w:rPr>
              <w:t>margin</w:t>
            </w:r>
          </w:p>
        </w:tc>
        <w:tc>
          <w:tcPr>
            <w:tcW w:w="400" w:type="dxa"/>
            <w:vAlign w:val="bottom"/>
          </w:tcPr>
          <w:p>
            <w:pPr>
              <w:spacing w:after="0"/>
              <w:rPr>
                <w:sz w:val="13"/>
                <w:szCs w:val="13"/>
                <w:color w:val="auto"/>
              </w:rPr>
            </w:pPr>
          </w:p>
        </w:tc>
        <w:tc>
          <w:tcPr>
            <w:tcW w:w="740" w:type="dxa"/>
            <w:vAlign w:val="bottom"/>
          </w:tcPr>
          <w:p>
            <w:pPr>
              <w:jc w:val="right"/>
              <w:ind w:right="37"/>
              <w:spacing w:after="0"/>
              <w:rPr>
                <w:sz w:val="20"/>
                <w:szCs w:val="20"/>
                <w:color w:val="auto"/>
              </w:rPr>
            </w:pPr>
            <w:r>
              <w:rPr>
                <w:rFonts w:ascii="Arial" w:cs="Arial" w:eastAsia="Arial" w:hAnsi="Arial"/>
                <w:sz w:val="13"/>
                <w:szCs w:val="13"/>
                <w:color w:val="auto"/>
              </w:rPr>
              <w:t>15.6%</w:t>
            </w:r>
          </w:p>
        </w:tc>
        <w:tc>
          <w:tcPr>
            <w:tcW w:w="2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740" w:type="dxa"/>
            <w:vAlign w:val="bottom"/>
          </w:tcPr>
          <w:p>
            <w:pPr>
              <w:jc w:val="right"/>
              <w:ind w:right="37"/>
              <w:spacing w:after="0"/>
              <w:rPr>
                <w:sz w:val="20"/>
                <w:szCs w:val="20"/>
                <w:color w:val="auto"/>
              </w:rPr>
            </w:pPr>
            <w:r>
              <w:rPr>
                <w:rFonts w:ascii="Arial" w:cs="Arial" w:eastAsia="Arial" w:hAnsi="Arial"/>
                <w:sz w:val="13"/>
                <w:szCs w:val="13"/>
                <w:color w:val="auto"/>
              </w:rPr>
              <w:t>25.5%</w:t>
            </w:r>
          </w:p>
        </w:tc>
        <w:tc>
          <w:tcPr>
            <w:tcW w:w="2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40" w:type="dxa"/>
            <w:vAlign w:val="bottom"/>
          </w:tcPr>
          <w:p>
            <w:pPr>
              <w:jc w:val="right"/>
              <w:ind w:right="37"/>
              <w:spacing w:after="0"/>
              <w:rPr>
                <w:sz w:val="20"/>
                <w:szCs w:val="20"/>
                <w:color w:val="auto"/>
              </w:rPr>
            </w:pPr>
            <w:r>
              <w:rPr>
                <w:rFonts w:ascii="Arial" w:cs="Arial" w:eastAsia="Arial" w:hAnsi="Arial"/>
                <w:sz w:val="13"/>
                <w:szCs w:val="13"/>
                <w:color w:val="auto"/>
              </w:rPr>
              <w:t>13.4%</w:t>
            </w:r>
          </w:p>
        </w:tc>
        <w:tc>
          <w:tcPr>
            <w:tcW w:w="2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60" w:type="dxa"/>
            <w:vAlign w:val="bottom"/>
          </w:tcPr>
          <w:p>
            <w:pPr>
              <w:jc w:val="right"/>
              <w:ind w:right="37"/>
              <w:spacing w:after="0"/>
              <w:rPr>
                <w:sz w:val="20"/>
                <w:szCs w:val="20"/>
                <w:color w:val="auto"/>
              </w:rPr>
            </w:pPr>
            <w:r>
              <w:rPr>
                <w:rFonts w:ascii="Arial" w:cs="Arial" w:eastAsia="Arial" w:hAnsi="Arial"/>
                <w:sz w:val="13"/>
                <w:szCs w:val="13"/>
                <w:color w:val="auto"/>
              </w:rPr>
              <w:t>14.3%</w:t>
            </w:r>
          </w:p>
        </w:tc>
        <w:tc>
          <w:tcPr>
            <w:tcW w:w="2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40" w:type="dxa"/>
            <w:vAlign w:val="bottom"/>
          </w:tcPr>
          <w:p>
            <w:pPr>
              <w:jc w:val="right"/>
              <w:ind w:right="17"/>
              <w:spacing w:after="0"/>
              <w:rPr>
                <w:sz w:val="20"/>
                <w:szCs w:val="20"/>
                <w:color w:val="auto"/>
              </w:rPr>
            </w:pPr>
            <w:r>
              <w:rPr>
                <w:rFonts w:ascii="Arial" w:cs="Arial" w:eastAsia="Arial" w:hAnsi="Arial"/>
                <w:sz w:val="13"/>
                <w:szCs w:val="13"/>
                <w:color w:val="auto"/>
              </w:rPr>
              <w:t>8.3%</w:t>
            </w:r>
          </w:p>
        </w:tc>
        <w:tc>
          <w:tcPr>
            <w:tcW w:w="3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8.3%</w:t>
            </w:r>
          </w:p>
        </w:tc>
        <w:tc>
          <w:tcPr>
            <w:tcW w:w="0" w:type="dxa"/>
            <w:vAlign w:val="bottom"/>
          </w:tcPr>
          <w:p>
            <w:pPr>
              <w:spacing w:after="0"/>
              <w:rPr>
                <w:sz w:val="1"/>
                <w:szCs w:val="1"/>
                <w:color w:val="auto"/>
              </w:rPr>
            </w:pPr>
          </w:p>
        </w:tc>
      </w:tr>
      <w:tr>
        <w:trPr>
          <w:trHeight w:val="425"/>
        </w:trPr>
        <w:tc>
          <w:tcPr>
            <w:tcW w:w="1780" w:type="dxa"/>
            <w:vAlign w:val="bottom"/>
          </w:tcPr>
          <w:p>
            <w:pPr>
              <w:spacing w:after="0"/>
              <w:rPr>
                <w:sz w:val="20"/>
                <w:szCs w:val="20"/>
                <w:color w:val="auto"/>
              </w:rPr>
            </w:pPr>
            <w:r>
              <w:rPr>
                <w:rFonts w:ascii="Arial" w:cs="Arial" w:eastAsia="Arial" w:hAnsi="Arial"/>
                <w:sz w:val="13"/>
                <w:szCs w:val="13"/>
                <w:b w:val="1"/>
                <w:bCs w:val="1"/>
                <w:color w:val="auto"/>
              </w:rPr>
              <w:t>Travel &amp; Recreation Group:</w:t>
            </w: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1780" w:type="dxa"/>
            <w:vAlign w:val="bottom"/>
          </w:tcPr>
          <w:p>
            <w:pPr>
              <w:spacing w:after="0"/>
              <w:rPr>
                <w:sz w:val="20"/>
                <w:szCs w:val="20"/>
                <w:color w:val="auto"/>
              </w:rPr>
            </w:pPr>
            <w:r>
              <w:rPr>
                <w:rFonts w:ascii="Arial" w:cs="Arial" w:eastAsia="Arial" w:hAnsi="Arial"/>
                <w:sz w:val="13"/>
                <w:szCs w:val="13"/>
                <w:color w:val="auto"/>
              </w:rPr>
              <w:t>Revenue</w:t>
            </w:r>
          </w:p>
        </w:tc>
        <w:tc>
          <w:tcPr>
            <w:tcW w:w="4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30,466</w:t>
            </w:r>
          </w:p>
        </w:tc>
        <w:tc>
          <w:tcPr>
            <w:tcW w:w="280" w:type="dxa"/>
            <w:vAlign w:val="bottom"/>
          </w:tcPr>
          <w:p>
            <w:pPr>
              <w:spacing w:after="0"/>
              <w:rPr>
                <w:sz w:val="16"/>
                <w:szCs w:val="16"/>
                <w:color w:val="auto"/>
              </w:rPr>
            </w:pPr>
          </w:p>
        </w:tc>
        <w:tc>
          <w:tcPr>
            <w:tcW w:w="400" w:type="dxa"/>
            <w:vAlign w:val="bottom"/>
            <w:tcBorders>
              <w:bottom w:val="single" w:sz="8" w:color="auto"/>
            </w:tcBorders>
          </w:tcPr>
          <w:p>
            <w:pPr>
              <w:jc w:val="right"/>
              <w:ind w:right="157"/>
              <w:spacing w:after="0"/>
              <w:rPr>
                <w:sz w:val="20"/>
                <w:szCs w:val="20"/>
                <w:color w:val="auto"/>
              </w:rPr>
            </w:pPr>
            <w:r>
              <w:rPr>
                <w:rFonts w:ascii="Arial" w:cs="Arial" w:eastAsia="Arial" w:hAnsi="Arial"/>
                <w:sz w:val="13"/>
                <w:szCs w:val="13"/>
                <w:color w:val="auto"/>
              </w:rPr>
              <w:t>$</w:t>
            </w:r>
          </w:p>
        </w:tc>
        <w:tc>
          <w:tcPr>
            <w:tcW w:w="74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1,131</w:t>
            </w:r>
          </w:p>
        </w:tc>
        <w:tc>
          <w:tcPr>
            <w:tcW w:w="280" w:type="dxa"/>
            <w:vAlign w:val="bottom"/>
          </w:tcPr>
          <w:p>
            <w:pPr>
              <w:spacing w:after="0"/>
              <w:rPr>
                <w:sz w:val="16"/>
                <w:szCs w:val="16"/>
                <w:color w:val="auto"/>
              </w:rPr>
            </w:pPr>
          </w:p>
        </w:tc>
        <w:tc>
          <w:tcPr>
            <w:tcW w:w="36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w:t>
            </w:r>
          </w:p>
        </w:tc>
        <w:tc>
          <w:tcPr>
            <w:tcW w:w="74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(3,404)</w:t>
            </w:r>
          </w:p>
        </w:tc>
        <w:tc>
          <w:tcPr>
            <w:tcW w:w="280" w:type="dxa"/>
            <w:vAlign w:val="bottom"/>
          </w:tcPr>
          <w:p>
            <w:pPr>
              <w:spacing w:after="0"/>
              <w:rPr>
                <w:sz w:val="16"/>
                <w:szCs w:val="16"/>
                <w:color w:val="auto"/>
              </w:rPr>
            </w:pPr>
          </w:p>
        </w:tc>
        <w:tc>
          <w:tcPr>
            <w:tcW w:w="38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w:t>
            </w:r>
          </w:p>
        </w:tc>
        <w:tc>
          <w:tcPr>
            <w:tcW w:w="7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32,739</w:t>
            </w:r>
          </w:p>
        </w:tc>
        <w:tc>
          <w:tcPr>
            <w:tcW w:w="280" w:type="dxa"/>
            <w:vAlign w:val="bottom"/>
          </w:tcPr>
          <w:p>
            <w:pPr>
              <w:spacing w:after="0"/>
              <w:rPr>
                <w:sz w:val="16"/>
                <w:szCs w:val="16"/>
                <w:color w:val="auto"/>
              </w:rPr>
            </w:pPr>
          </w:p>
        </w:tc>
        <w:tc>
          <w:tcPr>
            <w:tcW w:w="38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w:t>
            </w: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29,805</w:t>
            </w:r>
          </w:p>
        </w:tc>
        <w:tc>
          <w:tcPr>
            <w:tcW w:w="300" w:type="dxa"/>
            <w:vAlign w:val="bottom"/>
          </w:tcPr>
          <w:p>
            <w:pPr>
              <w:spacing w:after="0"/>
              <w:rPr>
                <w:sz w:val="16"/>
                <w:szCs w:val="16"/>
                <w:color w:val="auto"/>
              </w:rPr>
            </w:pPr>
          </w:p>
        </w:tc>
        <w:tc>
          <w:tcPr>
            <w:tcW w:w="520" w:type="dxa"/>
            <w:vAlign w:val="bottom"/>
            <w:tcBorders>
              <w:bottom w:val="single" w:sz="8" w:color="auto"/>
            </w:tcBorders>
          </w:tcPr>
          <w:p>
            <w:pPr>
              <w:jc w:val="right"/>
              <w:ind w:right="297"/>
              <w:spacing w:after="0"/>
              <w:rPr>
                <w:sz w:val="20"/>
                <w:szCs w:val="20"/>
                <w:color w:val="auto"/>
              </w:rPr>
            </w:pPr>
            <w:r>
              <w:rPr>
                <w:rFonts w:ascii="Arial" w:cs="Arial" w:eastAsia="Arial" w:hAnsi="Arial"/>
                <w:sz w:val="13"/>
                <w:szCs w:val="13"/>
                <w:color w:val="auto"/>
              </w:rPr>
              <w:t>$</w:t>
            </w:r>
          </w:p>
        </w:tc>
        <w:tc>
          <w:tcPr>
            <w:tcW w:w="5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6"/>
                <w:szCs w:val="16"/>
                <w:color w:val="auto"/>
              </w:rPr>
            </w:pPr>
          </w:p>
        </w:tc>
        <w:tc>
          <w:tcPr>
            <w:tcW w:w="3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6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29,805</w:t>
            </w:r>
          </w:p>
        </w:tc>
        <w:tc>
          <w:tcPr>
            <w:tcW w:w="0" w:type="dxa"/>
            <w:vAlign w:val="bottom"/>
          </w:tcPr>
          <w:p>
            <w:pPr>
              <w:spacing w:after="0"/>
              <w:rPr>
                <w:sz w:val="1"/>
                <w:szCs w:val="1"/>
                <w:color w:val="auto"/>
              </w:rPr>
            </w:pPr>
          </w:p>
        </w:tc>
      </w:tr>
      <w:tr>
        <w:trPr>
          <w:trHeight w:val="439"/>
        </w:trPr>
        <w:tc>
          <w:tcPr>
            <w:tcW w:w="1780" w:type="dxa"/>
            <w:vAlign w:val="bottom"/>
          </w:tcPr>
          <w:p>
            <w:pPr>
              <w:spacing w:after="0"/>
              <w:rPr>
                <w:sz w:val="20"/>
                <w:szCs w:val="20"/>
                <w:color w:val="auto"/>
              </w:rPr>
            </w:pPr>
            <w:r>
              <w:rPr>
                <w:rFonts w:ascii="Arial" w:cs="Arial" w:eastAsia="Arial" w:hAnsi="Arial"/>
                <w:sz w:val="13"/>
                <w:szCs w:val="13"/>
                <w:color w:val="auto"/>
              </w:rPr>
              <w:t>Segment operating income</w:t>
            </w:r>
          </w:p>
        </w:tc>
        <w:tc>
          <w:tcPr>
            <w:tcW w:w="400" w:type="dxa"/>
            <w:vAlign w:val="bottom"/>
          </w:tcPr>
          <w:p>
            <w:pPr>
              <w:spacing w:after="0"/>
              <w:rPr>
                <w:sz w:val="24"/>
                <w:szCs w:val="24"/>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color w:val="auto"/>
              </w:rPr>
              <w:t>6,203</w:t>
            </w:r>
          </w:p>
        </w:tc>
        <w:tc>
          <w:tcPr>
            <w:tcW w:w="2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color w:val="auto"/>
              </w:rPr>
              <w:t>99</w:t>
            </w: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jc w:val="right"/>
              <w:ind w:right="97"/>
              <w:spacing w:after="0"/>
              <w:rPr>
                <w:sz w:val="20"/>
                <w:szCs w:val="20"/>
                <w:color w:val="auto"/>
              </w:rPr>
            </w:pPr>
            <w:r>
              <w:rPr>
                <w:rFonts w:ascii="Arial" w:cs="Arial" w:eastAsia="Arial" w:hAnsi="Arial"/>
                <w:sz w:val="13"/>
                <w:szCs w:val="13"/>
                <w:color w:val="auto"/>
              </w:rPr>
              <w:t>(1,069)</w:t>
            </w: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60" w:type="dxa"/>
            <w:vAlign w:val="bottom"/>
          </w:tcPr>
          <w:p>
            <w:pPr>
              <w:jc w:val="right"/>
              <w:ind w:right="137"/>
              <w:spacing w:after="0"/>
              <w:rPr>
                <w:sz w:val="20"/>
                <w:szCs w:val="20"/>
                <w:color w:val="auto"/>
              </w:rPr>
            </w:pPr>
            <w:r>
              <w:rPr>
                <w:rFonts w:ascii="Arial" w:cs="Arial" w:eastAsia="Arial" w:hAnsi="Arial"/>
                <w:sz w:val="13"/>
                <w:szCs w:val="13"/>
                <w:color w:val="auto"/>
              </w:rPr>
              <w:t>7,173</w:t>
            </w: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color w:val="auto"/>
              </w:rPr>
              <w:t>5,116</w:t>
            </w: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80" w:type="dxa"/>
            <w:vAlign w:val="bottom"/>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5,116</w:t>
            </w:r>
          </w:p>
        </w:tc>
        <w:tc>
          <w:tcPr>
            <w:tcW w:w="0" w:type="dxa"/>
            <w:vAlign w:val="bottom"/>
          </w:tcPr>
          <w:p>
            <w:pPr>
              <w:spacing w:after="0"/>
              <w:rPr>
                <w:sz w:val="1"/>
                <w:szCs w:val="1"/>
                <w:color w:val="auto"/>
              </w:rPr>
            </w:pPr>
          </w:p>
        </w:tc>
      </w:tr>
      <w:tr>
        <w:trPr>
          <w:trHeight w:val="198"/>
        </w:trPr>
        <w:tc>
          <w:tcPr>
            <w:tcW w:w="1780" w:type="dxa"/>
            <w:vAlign w:val="bottom"/>
          </w:tcPr>
          <w:p>
            <w:pPr>
              <w:spacing w:after="0"/>
              <w:rPr>
                <w:sz w:val="20"/>
                <w:szCs w:val="20"/>
                <w:color w:val="auto"/>
              </w:rPr>
            </w:pPr>
            <w:r>
              <w:rPr>
                <w:rFonts w:ascii="Arial" w:cs="Arial" w:eastAsia="Arial" w:hAnsi="Arial"/>
                <w:sz w:val="13"/>
                <w:szCs w:val="13"/>
                <w:color w:val="auto"/>
              </w:rPr>
              <w:t>Integration costs</w:t>
            </w:r>
          </w:p>
        </w:tc>
        <w:tc>
          <w:tcPr>
            <w:tcW w:w="4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300" w:type="dxa"/>
            <w:vAlign w:val="bottom"/>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10"/>
        </w:trPr>
        <w:tc>
          <w:tcPr>
            <w:tcW w:w="1780" w:type="dxa"/>
            <w:vAlign w:val="bottom"/>
          </w:tcPr>
          <w:p>
            <w:pPr>
              <w:ind w:left="60"/>
              <w:spacing w:after="0" w:line="110" w:lineRule="exact"/>
              <w:rPr>
                <w:sz w:val="20"/>
                <w:szCs w:val="20"/>
                <w:color w:val="auto"/>
              </w:rPr>
            </w:pPr>
            <w:r>
              <w:rPr>
                <w:rFonts w:ascii="Arial" w:cs="Arial" w:eastAsia="Arial" w:hAnsi="Arial"/>
                <w:sz w:val="12"/>
                <w:szCs w:val="12"/>
                <w:b w:val="1"/>
                <w:bCs w:val="1"/>
                <w:color w:val="auto"/>
              </w:rPr>
              <w:t>Adjusted segment</w:t>
            </w:r>
          </w:p>
        </w:tc>
        <w:tc>
          <w:tcPr>
            <w:tcW w:w="4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80" w:type="dxa"/>
            <w:vAlign w:val="bottom"/>
          </w:tcPr>
          <w:p>
            <w:pPr>
              <w:spacing w:after="0"/>
              <w:rPr>
                <w:sz w:val="9"/>
                <w:szCs w:val="9"/>
                <w:color w:val="auto"/>
              </w:rPr>
            </w:pPr>
          </w:p>
        </w:tc>
        <w:tc>
          <w:tcPr>
            <w:tcW w:w="4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80" w:type="dxa"/>
            <w:vAlign w:val="bottom"/>
          </w:tcPr>
          <w:p>
            <w:pPr>
              <w:spacing w:after="0"/>
              <w:rPr>
                <w:sz w:val="9"/>
                <w:szCs w:val="9"/>
                <w:color w:val="auto"/>
              </w:rPr>
            </w:pPr>
          </w:p>
        </w:tc>
        <w:tc>
          <w:tcPr>
            <w:tcW w:w="3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80" w:type="dxa"/>
            <w:vAlign w:val="bottom"/>
          </w:tcPr>
          <w:p>
            <w:pPr>
              <w:spacing w:after="0"/>
              <w:rPr>
                <w:sz w:val="9"/>
                <w:szCs w:val="9"/>
                <w:color w:val="auto"/>
              </w:rPr>
            </w:pPr>
          </w:p>
        </w:tc>
        <w:tc>
          <w:tcPr>
            <w:tcW w:w="380" w:type="dxa"/>
            <w:vAlign w:val="bottom"/>
          </w:tcPr>
          <w:p>
            <w:pPr>
              <w:spacing w:after="0"/>
              <w:rPr>
                <w:sz w:val="9"/>
                <w:szCs w:val="9"/>
                <w:color w:val="auto"/>
              </w:rPr>
            </w:pPr>
          </w:p>
        </w:tc>
        <w:tc>
          <w:tcPr>
            <w:tcW w:w="760" w:type="dxa"/>
            <w:vAlign w:val="bottom"/>
          </w:tcPr>
          <w:p>
            <w:pPr>
              <w:spacing w:after="0"/>
              <w:rPr>
                <w:sz w:val="9"/>
                <w:szCs w:val="9"/>
                <w:color w:val="auto"/>
              </w:rPr>
            </w:pPr>
          </w:p>
        </w:tc>
        <w:tc>
          <w:tcPr>
            <w:tcW w:w="280" w:type="dxa"/>
            <w:vAlign w:val="bottom"/>
          </w:tcPr>
          <w:p>
            <w:pPr>
              <w:spacing w:after="0"/>
              <w:rPr>
                <w:sz w:val="9"/>
                <w:szCs w:val="9"/>
                <w:color w:val="auto"/>
              </w:rPr>
            </w:pPr>
          </w:p>
        </w:tc>
        <w:tc>
          <w:tcPr>
            <w:tcW w:w="380" w:type="dxa"/>
            <w:vAlign w:val="bottom"/>
          </w:tcPr>
          <w:p>
            <w:pPr>
              <w:spacing w:after="0"/>
              <w:rPr>
                <w:sz w:val="9"/>
                <w:szCs w:val="9"/>
                <w:color w:val="auto"/>
              </w:rPr>
            </w:pPr>
          </w:p>
        </w:tc>
        <w:tc>
          <w:tcPr>
            <w:tcW w:w="740" w:type="dxa"/>
            <w:vAlign w:val="bottom"/>
          </w:tcPr>
          <w:p>
            <w:pPr>
              <w:spacing w:after="0"/>
              <w:rPr>
                <w:sz w:val="9"/>
                <w:szCs w:val="9"/>
                <w:color w:val="auto"/>
              </w:rPr>
            </w:pPr>
          </w:p>
        </w:tc>
        <w:tc>
          <w:tcPr>
            <w:tcW w:w="30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280" w:type="dxa"/>
            <w:vAlign w:val="bottom"/>
          </w:tcPr>
          <w:p>
            <w:pPr>
              <w:spacing w:after="0"/>
              <w:rPr>
                <w:sz w:val="9"/>
                <w:szCs w:val="9"/>
                <w:color w:val="auto"/>
              </w:rPr>
            </w:pPr>
          </w:p>
        </w:tc>
        <w:tc>
          <w:tcPr>
            <w:tcW w:w="380" w:type="dxa"/>
            <w:vAlign w:val="bottom"/>
          </w:tcPr>
          <w:p>
            <w:pPr>
              <w:spacing w:after="0"/>
              <w:rPr>
                <w:sz w:val="9"/>
                <w:szCs w:val="9"/>
                <w:color w:val="auto"/>
              </w:rPr>
            </w:pPr>
          </w:p>
        </w:tc>
        <w:tc>
          <w:tcPr>
            <w:tcW w:w="6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780" w:type="dxa"/>
            <w:vAlign w:val="bottom"/>
          </w:tcPr>
          <w:p>
            <w:pPr>
              <w:ind w:left="60"/>
              <w:spacing w:after="0"/>
              <w:rPr>
                <w:sz w:val="20"/>
                <w:szCs w:val="20"/>
                <w:color w:val="auto"/>
              </w:rPr>
            </w:pPr>
            <w:r>
              <w:rPr>
                <w:rFonts w:ascii="Arial" w:cs="Arial" w:eastAsia="Arial" w:hAnsi="Arial"/>
                <w:sz w:val="13"/>
                <w:szCs w:val="13"/>
                <w:b w:val="1"/>
                <w:bCs w:val="1"/>
                <w:color w:val="auto"/>
              </w:rPr>
              <w:t>operating income</w:t>
            </w:r>
          </w:p>
        </w:tc>
        <w:tc>
          <w:tcPr>
            <w:tcW w:w="400" w:type="dxa"/>
            <w:vAlign w:val="bottom"/>
          </w:tcPr>
          <w:p>
            <w:pPr>
              <w:spacing w:after="0"/>
              <w:rPr>
                <w:sz w:val="14"/>
                <w:szCs w:val="14"/>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b w:val="1"/>
                <w:bCs w:val="1"/>
                <w:color w:val="auto"/>
              </w:rPr>
              <w:t>6,203</w:t>
            </w:r>
          </w:p>
        </w:tc>
        <w:tc>
          <w:tcPr>
            <w:tcW w:w="2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b w:val="1"/>
                <w:bCs w:val="1"/>
                <w:color w:val="auto"/>
              </w:rPr>
              <w:t>99</w:t>
            </w:r>
          </w:p>
        </w:tc>
        <w:tc>
          <w:tcPr>
            <w:tcW w:w="2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740" w:type="dxa"/>
            <w:vAlign w:val="bottom"/>
          </w:tcPr>
          <w:p>
            <w:pPr>
              <w:jc w:val="right"/>
              <w:ind w:right="97"/>
              <w:spacing w:after="0"/>
              <w:rPr>
                <w:sz w:val="20"/>
                <w:szCs w:val="20"/>
                <w:color w:val="auto"/>
              </w:rPr>
            </w:pPr>
            <w:r>
              <w:rPr>
                <w:rFonts w:ascii="Arial" w:cs="Arial" w:eastAsia="Arial" w:hAnsi="Arial"/>
                <w:sz w:val="13"/>
                <w:szCs w:val="13"/>
                <w:b w:val="1"/>
                <w:bCs w:val="1"/>
                <w:color w:val="auto"/>
              </w:rPr>
              <w:t>(1,069)</w:t>
            </w: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60" w:type="dxa"/>
            <w:vAlign w:val="bottom"/>
          </w:tcPr>
          <w:p>
            <w:pPr>
              <w:jc w:val="right"/>
              <w:ind w:right="137"/>
              <w:spacing w:after="0"/>
              <w:rPr>
                <w:sz w:val="20"/>
                <w:szCs w:val="20"/>
                <w:color w:val="auto"/>
              </w:rPr>
            </w:pPr>
            <w:r>
              <w:rPr>
                <w:rFonts w:ascii="Arial" w:cs="Arial" w:eastAsia="Arial" w:hAnsi="Arial"/>
                <w:sz w:val="13"/>
                <w:szCs w:val="13"/>
                <w:b w:val="1"/>
                <w:bCs w:val="1"/>
                <w:color w:val="auto"/>
              </w:rPr>
              <w:t>7,173</w:t>
            </w: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b w:val="1"/>
                <w:bCs w:val="1"/>
                <w:color w:val="auto"/>
              </w:rPr>
              <w:t>5,116</w:t>
            </w:r>
          </w:p>
        </w:tc>
        <w:tc>
          <w:tcPr>
            <w:tcW w:w="3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80" w:type="dxa"/>
            <w:vAlign w:val="bottom"/>
          </w:tcPr>
          <w:p>
            <w:pPr>
              <w:jc w:val="right"/>
              <w:ind w:right="13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b w:val="1"/>
                <w:bCs w:val="1"/>
                <w:color w:val="auto"/>
              </w:rPr>
              <w:t>5,116</w:t>
            </w:r>
          </w:p>
        </w:tc>
        <w:tc>
          <w:tcPr>
            <w:tcW w:w="0" w:type="dxa"/>
            <w:vAlign w:val="bottom"/>
          </w:tcPr>
          <w:p>
            <w:pPr>
              <w:spacing w:after="0"/>
              <w:rPr>
                <w:sz w:val="1"/>
                <w:szCs w:val="1"/>
                <w:color w:val="auto"/>
              </w:rPr>
            </w:pPr>
          </w:p>
        </w:tc>
      </w:tr>
      <w:tr>
        <w:trPr>
          <w:trHeight w:val="212"/>
        </w:trPr>
        <w:tc>
          <w:tcPr>
            <w:tcW w:w="1780" w:type="dxa"/>
            <w:vAlign w:val="bottom"/>
          </w:tcPr>
          <w:p>
            <w:pPr>
              <w:spacing w:after="0"/>
              <w:rPr>
                <w:sz w:val="20"/>
                <w:szCs w:val="20"/>
                <w:color w:val="auto"/>
              </w:rPr>
            </w:pPr>
            <w:r>
              <w:rPr>
                <w:rFonts w:ascii="Arial" w:cs="Arial" w:eastAsia="Arial" w:hAnsi="Arial"/>
                <w:sz w:val="13"/>
                <w:szCs w:val="13"/>
                <w:color w:val="auto"/>
              </w:rPr>
              <w:t>Depreciation</w:t>
            </w:r>
          </w:p>
        </w:tc>
        <w:tc>
          <w:tcPr>
            <w:tcW w:w="400" w:type="dxa"/>
            <w:vAlign w:val="bottom"/>
          </w:tcPr>
          <w:p>
            <w:pPr>
              <w:spacing w:after="0"/>
              <w:rPr>
                <w:sz w:val="18"/>
                <w:szCs w:val="18"/>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color w:val="auto"/>
              </w:rPr>
              <w:t>2,171</w:t>
            </w:r>
          </w:p>
        </w:tc>
        <w:tc>
          <w:tcPr>
            <w:tcW w:w="2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color w:val="auto"/>
              </w:rPr>
              <w:t>99</w:t>
            </w: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40" w:type="dxa"/>
            <w:vAlign w:val="bottom"/>
          </w:tcPr>
          <w:p>
            <w:pPr>
              <w:jc w:val="right"/>
              <w:ind w:right="97"/>
              <w:spacing w:after="0"/>
              <w:rPr>
                <w:sz w:val="20"/>
                <w:szCs w:val="20"/>
                <w:color w:val="auto"/>
              </w:rPr>
            </w:pPr>
            <w:r>
              <w:rPr>
                <w:rFonts w:ascii="Arial" w:cs="Arial" w:eastAsia="Arial" w:hAnsi="Arial"/>
                <w:sz w:val="13"/>
                <w:szCs w:val="13"/>
                <w:color w:val="auto"/>
              </w:rPr>
              <w:t>(201)</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ind w:right="137"/>
              <w:spacing w:after="0"/>
              <w:rPr>
                <w:sz w:val="20"/>
                <w:szCs w:val="20"/>
                <w:color w:val="auto"/>
              </w:rPr>
            </w:pPr>
            <w:r>
              <w:rPr>
                <w:rFonts w:ascii="Arial" w:cs="Arial" w:eastAsia="Arial" w:hAnsi="Arial"/>
                <w:sz w:val="13"/>
                <w:szCs w:val="13"/>
                <w:color w:val="auto"/>
              </w:rPr>
              <w:t>2,273</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color w:val="auto"/>
              </w:rPr>
              <w:t>1,976</w:t>
            </w:r>
          </w:p>
        </w:tc>
        <w:tc>
          <w:tcPr>
            <w:tcW w:w="3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1,976</w:t>
            </w:r>
          </w:p>
        </w:tc>
        <w:tc>
          <w:tcPr>
            <w:tcW w:w="0" w:type="dxa"/>
            <w:vAlign w:val="bottom"/>
          </w:tcPr>
          <w:p>
            <w:pPr>
              <w:spacing w:after="0"/>
              <w:rPr>
                <w:sz w:val="1"/>
                <w:szCs w:val="1"/>
                <w:color w:val="auto"/>
              </w:rPr>
            </w:pPr>
          </w:p>
        </w:tc>
      </w:tr>
      <w:tr>
        <w:trPr>
          <w:trHeight w:val="198"/>
        </w:trPr>
        <w:tc>
          <w:tcPr>
            <w:tcW w:w="1780" w:type="dxa"/>
            <w:vAlign w:val="bottom"/>
          </w:tcPr>
          <w:p>
            <w:pPr>
              <w:spacing w:after="0"/>
              <w:rPr>
                <w:sz w:val="20"/>
                <w:szCs w:val="20"/>
                <w:color w:val="auto"/>
              </w:rPr>
            </w:pPr>
            <w:r>
              <w:rPr>
                <w:rFonts w:ascii="Arial" w:cs="Arial" w:eastAsia="Arial" w:hAnsi="Arial"/>
                <w:sz w:val="13"/>
                <w:szCs w:val="13"/>
                <w:color w:val="auto"/>
              </w:rPr>
              <w:t>Amortization</w:t>
            </w:r>
          </w:p>
        </w:tc>
        <w:tc>
          <w:tcPr>
            <w:tcW w:w="4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86</w:t>
            </w:r>
          </w:p>
        </w:tc>
        <w:tc>
          <w:tcPr>
            <w:tcW w:w="280" w:type="dxa"/>
            <w:vAlign w:val="bottom"/>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15</w:t>
            </w:r>
          </w:p>
        </w:tc>
        <w:tc>
          <w:tcPr>
            <w:tcW w:w="280" w:type="dxa"/>
            <w:vAlign w:val="bottom"/>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(5)</w:t>
            </w:r>
          </w:p>
        </w:tc>
        <w:tc>
          <w:tcPr>
            <w:tcW w:w="28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76</w:t>
            </w:r>
          </w:p>
        </w:tc>
        <w:tc>
          <w:tcPr>
            <w:tcW w:w="28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85</w:t>
            </w:r>
          </w:p>
        </w:tc>
        <w:tc>
          <w:tcPr>
            <w:tcW w:w="300" w:type="dxa"/>
            <w:vAlign w:val="bottom"/>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85</w:t>
            </w:r>
          </w:p>
        </w:tc>
        <w:tc>
          <w:tcPr>
            <w:tcW w:w="0" w:type="dxa"/>
            <w:vAlign w:val="bottom"/>
          </w:tcPr>
          <w:p>
            <w:pPr>
              <w:spacing w:after="0"/>
              <w:rPr>
                <w:sz w:val="1"/>
                <w:szCs w:val="1"/>
                <w:color w:val="auto"/>
              </w:rPr>
            </w:pPr>
          </w:p>
        </w:tc>
      </w:tr>
      <w:tr>
        <w:trPr>
          <w:trHeight w:val="110"/>
        </w:trPr>
        <w:tc>
          <w:tcPr>
            <w:tcW w:w="1780" w:type="dxa"/>
            <w:vAlign w:val="bottom"/>
          </w:tcPr>
          <w:p>
            <w:pPr>
              <w:ind w:left="280"/>
              <w:spacing w:after="0" w:line="110" w:lineRule="exact"/>
              <w:rPr>
                <w:sz w:val="20"/>
                <w:szCs w:val="20"/>
                <w:color w:val="auto"/>
              </w:rPr>
            </w:pPr>
            <w:r>
              <w:rPr>
                <w:rFonts w:ascii="Arial" w:cs="Arial" w:eastAsia="Arial" w:hAnsi="Arial"/>
                <w:sz w:val="12"/>
                <w:szCs w:val="12"/>
                <w:b w:val="1"/>
                <w:bCs w:val="1"/>
                <w:color w:val="auto"/>
              </w:rPr>
              <w:t>Adjusted Segment</w:t>
            </w:r>
          </w:p>
        </w:tc>
        <w:tc>
          <w:tcPr>
            <w:tcW w:w="400" w:type="dxa"/>
            <w:vAlign w:val="bottom"/>
            <w:vMerge w:val="restart"/>
          </w:tcPr>
          <w:p>
            <w:pPr>
              <w:jc w:val="right"/>
              <w:ind w:right="157"/>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8,460</w:t>
            </w:r>
          </w:p>
        </w:tc>
        <w:tc>
          <w:tcPr>
            <w:tcW w:w="280" w:type="dxa"/>
            <w:vAlign w:val="bottom"/>
          </w:tcPr>
          <w:p>
            <w:pPr>
              <w:spacing w:after="0"/>
              <w:rPr>
                <w:sz w:val="9"/>
                <w:szCs w:val="9"/>
                <w:color w:val="auto"/>
              </w:rPr>
            </w:pPr>
          </w:p>
        </w:tc>
        <w:tc>
          <w:tcPr>
            <w:tcW w:w="400" w:type="dxa"/>
            <w:vAlign w:val="bottom"/>
            <w:vMerge w:val="restart"/>
          </w:tcPr>
          <w:p>
            <w:pPr>
              <w:jc w:val="right"/>
              <w:ind w:right="157"/>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213</w:t>
            </w:r>
          </w:p>
        </w:tc>
        <w:tc>
          <w:tcPr>
            <w:tcW w:w="280" w:type="dxa"/>
            <w:vAlign w:val="bottom"/>
          </w:tcPr>
          <w:p>
            <w:pPr>
              <w:spacing w:after="0"/>
              <w:rPr>
                <w:sz w:val="9"/>
                <w:szCs w:val="9"/>
                <w:color w:val="auto"/>
              </w:rPr>
            </w:pPr>
          </w:p>
        </w:tc>
        <w:tc>
          <w:tcPr>
            <w:tcW w:w="360" w:type="dxa"/>
            <w:vAlign w:val="bottom"/>
            <w:vMerge w:val="restart"/>
          </w:tcPr>
          <w:p>
            <w:pPr>
              <w:jc w:val="right"/>
              <w:ind w:right="97"/>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97"/>
              <w:spacing w:after="0"/>
              <w:rPr>
                <w:sz w:val="20"/>
                <w:szCs w:val="20"/>
                <w:color w:val="auto"/>
              </w:rPr>
            </w:pPr>
            <w:r>
              <w:rPr>
                <w:rFonts w:ascii="Arial" w:cs="Arial" w:eastAsia="Arial" w:hAnsi="Arial"/>
                <w:sz w:val="13"/>
                <w:szCs w:val="13"/>
                <w:b w:val="1"/>
                <w:bCs w:val="1"/>
                <w:color w:val="auto"/>
              </w:rPr>
              <w:t>(1,275)</w:t>
            </w:r>
          </w:p>
        </w:tc>
        <w:tc>
          <w:tcPr>
            <w:tcW w:w="280" w:type="dxa"/>
            <w:vAlign w:val="bottom"/>
          </w:tcPr>
          <w:p>
            <w:pPr>
              <w:spacing w:after="0"/>
              <w:rPr>
                <w:sz w:val="9"/>
                <w:szCs w:val="9"/>
                <w:color w:val="auto"/>
              </w:rPr>
            </w:pPr>
          </w:p>
        </w:tc>
        <w:tc>
          <w:tcPr>
            <w:tcW w:w="38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w:t>
            </w:r>
          </w:p>
        </w:tc>
        <w:tc>
          <w:tcPr>
            <w:tcW w:w="76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9,522</w:t>
            </w:r>
          </w:p>
        </w:tc>
        <w:tc>
          <w:tcPr>
            <w:tcW w:w="280" w:type="dxa"/>
            <w:vAlign w:val="bottom"/>
          </w:tcPr>
          <w:p>
            <w:pPr>
              <w:spacing w:after="0"/>
              <w:rPr>
                <w:sz w:val="9"/>
                <w:szCs w:val="9"/>
                <w:color w:val="auto"/>
              </w:rPr>
            </w:pPr>
          </w:p>
        </w:tc>
        <w:tc>
          <w:tcPr>
            <w:tcW w:w="38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tcPr>
          <w:p>
            <w:pPr>
              <w:jc w:val="right"/>
              <w:ind w:right="117"/>
              <w:spacing w:after="0"/>
              <w:rPr>
                <w:sz w:val="20"/>
                <w:szCs w:val="20"/>
                <w:color w:val="auto"/>
              </w:rPr>
            </w:pPr>
            <w:r>
              <w:rPr>
                <w:rFonts w:ascii="Arial" w:cs="Arial" w:eastAsia="Arial" w:hAnsi="Arial"/>
                <w:sz w:val="13"/>
                <w:szCs w:val="13"/>
                <w:b w:val="1"/>
                <w:bCs w:val="1"/>
                <w:color w:val="auto"/>
              </w:rPr>
              <w:t>7,177</w:t>
            </w:r>
          </w:p>
        </w:tc>
        <w:tc>
          <w:tcPr>
            <w:tcW w:w="300" w:type="dxa"/>
            <w:vAlign w:val="bottom"/>
          </w:tcPr>
          <w:p>
            <w:pPr>
              <w:spacing w:after="0"/>
              <w:rPr>
                <w:sz w:val="9"/>
                <w:szCs w:val="9"/>
                <w:color w:val="auto"/>
              </w:rPr>
            </w:pPr>
          </w:p>
        </w:tc>
        <w:tc>
          <w:tcPr>
            <w:tcW w:w="520" w:type="dxa"/>
            <w:vAlign w:val="bottom"/>
            <w:vMerge w:val="restart"/>
          </w:tcPr>
          <w:p>
            <w:pPr>
              <w:jc w:val="right"/>
              <w:ind w:right="297"/>
              <w:spacing w:after="0"/>
              <w:rPr>
                <w:sz w:val="20"/>
                <w:szCs w:val="20"/>
                <w:color w:val="auto"/>
              </w:rPr>
            </w:pPr>
            <w:r>
              <w:rPr>
                <w:rFonts w:ascii="Arial" w:cs="Arial" w:eastAsia="Arial" w:hAnsi="Arial"/>
                <w:sz w:val="13"/>
                <w:szCs w:val="13"/>
                <w:b w:val="1"/>
                <w:bCs w:val="1"/>
                <w:color w:val="auto"/>
              </w:rPr>
              <w:t>$</w:t>
            </w:r>
          </w:p>
        </w:tc>
        <w:tc>
          <w:tcPr>
            <w:tcW w:w="58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w:t>
            </w:r>
          </w:p>
        </w:tc>
        <w:tc>
          <w:tcPr>
            <w:tcW w:w="280" w:type="dxa"/>
            <w:vAlign w:val="bottom"/>
          </w:tcPr>
          <w:p>
            <w:pPr>
              <w:spacing w:after="0"/>
              <w:rPr>
                <w:sz w:val="9"/>
                <w:szCs w:val="9"/>
                <w:color w:val="auto"/>
              </w:rPr>
            </w:pPr>
          </w:p>
        </w:tc>
        <w:tc>
          <w:tcPr>
            <w:tcW w:w="380" w:type="dxa"/>
            <w:vAlign w:val="bottom"/>
            <w:vMerge w:val="restart"/>
          </w:tcPr>
          <w:p>
            <w:pPr>
              <w:jc w:val="right"/>
              <w:ind w:right="137"/>
              <w:spacing w:after="0"/>
              <w:rPr>
                <w:sz w:val="20"/>
                <w:szCs w:val="20"/>
                <w:color w:val="auto"/>
              </w:rPr>
            </w:pPr>
            <w:r>
              <w:rPr>
                <w:rFonts w:ascii="Arial" w:cs="Arial" w:eastAsia="Arial" w:hAnsi="Arial"/>
                <w:sz w:val="13"/>
                <w:szCs w:val="13"/>
                <w:b w:val="1"/>
                <w:bCs w:val="1"/>
                <w:color w:val="auto"/>
              </w:rPr>
              <w:t>$</w:t>
            </w:r>
          </w:p>
        </w:tc>
        <w:tc>
          <w:tcPr>
            <w:tcW w:w="680" w:type="dxa"/>
            <w:vAlign w:val="bottom"/>
            <w:vMerge w:val="restart"/>
          </w:tcPr>
          <w:p>
            <w:pPr>
              <w:jc w:val="right"/>
              <w:ind w:right="57"/>
              <w:spacing w:after="0"/>
              <w:rPr>
                <w:sz w:val="20"/>
                <w:szCs w:val="20"/>
                <w:color w:val="auto"/>
              </w:rPr>
            </w:pPr>
            <w:r>
              <w:rPr>
                <w:rFonts w:ascii="Arial" w:cs="Arial" w:eastAsia="Arial" w:hAnsi="Arial"/>
                <w:sz w:val="13"/>
                <w:szCs w:val="13"/>
                <w:b w:val="1"/>
                <w:bCs w:val="1"/>
                <w:color w:val="auto"/>
              </w:rPr>
              <w:t>7,177</w:t>
            </w:r>
          </w:p>
        </w:tc>
        <w:tc>
          <w:tcPr>
            <w:tcW w:w="0" w:type="dxa"/>
            <w:vAlign w:val="bottom"/>
          </w:tcPr>
          <w:p>
            <w:pPr>
              <w:spacing w:after="0"/>
              <w:rPr>
                <w:sz w:val="1"/>
                <w:szCs w:val="1"/>
                <w:color w:val="auto"/>
              </w:rPr>
            </w:pPr>
          </w:p>
        </w:tc>
      </w:tr>
      <w:tr>
        <w:trPr>
          <w:trHeight w:val="150"/>
        </w:trPr>
        <w:tc>
          <w:tcPr>
            <w:tcW w:w="1780" w:type="dxa"/>
            <w:vAlign w:val="bottom"/>
          </w:tcPr>
          <w:p>
            <w:pPr>
              <w:ind w:left="280"/>
              <w:spacing w:after="0" w:line="142" w:lineRule="exact"/>
              <w:rPr>
                <w:sz w:val="20"/>
                <w:szCs w:val="20"/>
                <w:color w:val="auto"/>
              </w:rPr>
            </w:pPr>
            <w:r>
              <w:rPr>
                <w:rFonts w:ascii="Arial" w:cs="Arial" w:eastAsia="Arial" w:hAnsi="Arial"/>
                <w:sz w:val="13"/>
                <w:szCs w:val="13"/>
                <w:b w:val="1"/>
                <w:bCs w:val="1"/>
                <w:color w:val="auto"/>
              </w:rPr>
              <w:t>EBITDA</w:t>
            </w:r>
          </w:p>
        </w:tc>
        <w:tc>
          <w:tcPr>
            <w:tcW w:w="400" w:type="dxa"/>
            <w:vAlign w:val="bottom"/>
            <w:tcBorders>
              <w:bottom w:val="single" w:sz="8" w:color="auto"/>
            </w:tcBorders>
            <w:vMerge w:val="continue"/>
          </w:tcPr>
          <w:p>
            <w:pPr>
              <w:spacing w:after="0"/>
              <w:rPr>
                <w:sz w:val="12"/>
                <w:szCs w:val="12"/>
                <w:color w:val="auto"/>
              </w:rPr>
            </w:pPr>
          </w:p>
        </w:tc>
        <w:tc>
          <w:tcPr>
            <w:tcW w:w="74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400" w:type="dxa"/>
            <w:vAlign w:val="bottom"/>
            <w:tcBorders>
              <w:bottom w:val="single" w:sz="8" w:color="auto"/>
            </w:tcBorders>
            <w:vMerge w:val="continue"/>
          </w:tcPr>
          <w:p>
            <w:pPr>
              <w:spacing w:after="0"/>
              <w:rPr>
                <w:sz w:val="12"/>
                <w:szCs w:val="12"/>
                <w:color w:val="auto"/>
              </w:rPr>
            </w:pPr>
          </w:p>
        </w:tc>
        <w:tc>
          <w:tcPr>
            <w:tcW w:w="74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360" w:type="dxa"/>
            <w:vAlign w:val="bottom"/>
            <w:tcBorders>
              <w:bottom w:val="single" w:sz="8" w:color="auto"/>
            </w:tcBorders>
            <w:vMerge w:val="continue"/>
          </w:tcPr>
          <w:p>
            <w:pPr>
              <w:spacing w:after="0"/>
              <w:rPr>
                <w:sz w:val="12"/>
                <w:szCs w:val="12"/>
                <w:color w:val="auto"/>
              </w:rPr>
            </w:pPr>
          </w:p>
        </w:tc>
        <w:tc>
          <w:tcPr>
            <w:tcW w:w="74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380" w:type="dxa"/>
            <w:vAlign w:val="bottom"/>
            <w:tcBorders>
              <w:bottom w:val="single" w:sz="8" w:color="auto"/>
            </w:tcBorders>
            <w:vMerge w:val="continue"/>
          </w:tcPr>
          <w:p>
            <w:pPr>
              <w:spacing w:after="0"/>
              <w:rPr>
                <w:sz w:val="12"/>
                <w:szCs w:val="12"/>
                <w:color w:val="auto"/>
              </w:rPr>
            </w:pPr>
          </w:p>
        </w:tc>
        <w:tc>
          <w:tcPr>
            <w:tcW w:w="76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380" w:type="dxa"/>
            <w:vAlign w:val="bottom"/>
            <w:tcBorders>
              <w:bottom w:val="single" w:sz="8" w:color="auto"/>
            </w:tcBorders>
            <w:vMerge w:val="continue"/>
          </w:tcPr>
          <w:p>
            <w:pPr>
              <w:spacing w:after="0"/>
              <w:rPr>
                <w:sz w:val="12"/>
                <w:szCs w:val="12"/>
                <w:color w:val="auto"/>
              </w:rPr>
            </w:pPr>
          </w:p>
        </w:tc>
        <w:tc>
          <w:tcPr>
            <w:tcW w:w="740" w:type="dxa"/>
            <w:vAlign w:val="bottom"/>
            <w:tcBorders>
              <w:bottom w:val="single" w:sz="8" w:color="auto"/>
            </w:tcBorders>
            <w:vMerge w:val="continue"/>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Borders>
              <w:bottom w:val="single" w:sz="8" w:color="auto"/>
            </w:tcBorders>
            <w:vMerge w:val="continue"/>
          </w:tcPr>
          <w:p>
            <w:pPr>
              <w:spacing w:after="0"/>
              <w:rPr>
                <w:sz w:val="12"/>
                <w:szCs w:val="12"/>
                <w:color w:val="auto"/>
              </w:rPr>
            </w:pPr>
          </w:p>
        </w:tc>
        <w:tc>
          <w:tcPr>
            <w:tcW w:w="580" w:type="dxa"/>
            <w:vAlign w:val="bottom"/>
            <w:tcBorders>
              <w:bottom w:val="single" w:sz="8" w:color="auto"/>
            </w:tcBorders>
            <w:vMerge w:val="continue"/>
          </w:tcPr>
          <w:p>
            <w:pPr>
              <w:spacing w:after="0"/>
              <w:rPr>
                <w:sz w:val="12"/>
                <w:szCs w:val="12"/>
                <w:color w:val="auto"/>
              </w:rPr>
            </w:pPr>
          </w:p>
        </w:tc>
        <w:tc>
          <w:tcPr>
            <w:tcW w:w="280" w:type="dxa"/>
            <w:vAlign w:val="bottom"/>
          </w:tcPr>
          <w:p>
            <w:pPr>
              <w:spacing w:after="0"/>
              <w:rPr>
                <w:sz w:val="12"/>
                <w:szCs w:val="12"/>
                <w:color w:val="auto"/>
              </w:rPr>
            </w:pPr>
          </w:p>
        </w:tc>
        <w:tc>
          <w:tcPr>
            <w:tcW w:w="380" w:type="dxa"/>
            <w:vAlign w:val="bottom"/>
            <w:tcBorders>
              <w:bottom w:val="single" w:sz="8" w:color="auto"/>
            </w:tcBorders>
            <w:vMerge w:val="continue"/>
          </w:tcPr>
          <w:p>
            <w:pPr>
              <w:spacing w:after="0"/>
              <w:rPr>
                <w:sz w:val="12"/>
                <w:szCs w:val="12"/>
                <w:color w:val="auto"/>
              </w:rPr>
            </w:pPr>
          </w:p>
        </w:tc>
        <w:tc>
          <w:tcPr>
            <w:tcW w:w="680" w:type="dxa"/>
            <w:vAlign w:val="bottom"/>
            <w:tcBorders>
              <w:bottom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58"/>
        </w:trPr>
        <w:tc>
          <w:tcPr>
            <w:tcW w:w="1780" w:type="dxa"/>
            <w:vAlign w:val="bottom"/>
          </w:tcPr>
          <w:p>
            <w:pPr>
              <w:spacing w:after="0"/>
              <w:rPr>
                <w:sz w:val="20"/>
                <w:szCs w:val="20"/>
                <w:color w:val="auto"/>
              </w:rPr>
            </w:pPr>
            <w:r>
              <w:rPr>
                <w:rFonts w:ascii="Arial" w:cs="Arial" w:eastAsia="Arial" w:hAnsi="Arial"/>
                <w:sz w:val="13"/>
                <w:szCs w:val="13"/>
                <w:color w:val="auto"/>
              </w:rPr>
              <w:t>Adjusted segment operating</w:t>
            </w: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780" w:type="dxa"/>
            <w:vAlign w:val="bottom"/>
          </w:tcPr>
          <w:p>
            <w:pPr>
              <w:spacing w:after="0" w:line="142" w:lineRule="exact"/>
              <w:rPr>
                <w:sz w:val="20"/>
                <w:szCs w:val="20"/>
                <w:color w:val="auto"/>
              </w:rPr>
            </w:pPr>
            <w:r>
              <w:rPr>
                <w:rFonts w:ascii="Arial" w:cs="Arial" w:eastAsia="Arial" w:hAnsi="Arial"/>
                <w:sz w:val="13"/>
                <w:szCs w:val="13"/>
                <w:color w:val="auto"/>
              </w:rPr>
              <w:t>margin</w:t>
            </w:r>
          </w:p>
        </w:tc>
        <w:tc>
          <w:tcPr>
            <w:tcW w:w="400" w:type="dxa"/>
            <w:vAlign w:val="bottom"/>
          </w:tcPr>
          <w:p>
            <w:pPr>
              <w:spacing w:after="0"/>
              <w:rPr>
                <w:sz w:val="12"/>
                <w:szCs w:val="12"/>
                <w:color w:val="auto"/>
              </w:rPr>
            </w:pPr>
          </w:p>
        </w:tc>
        <w:tc>
          <w:tcPr>
            <w:tcW w:w="740" w:type="dxa"/>
            <w:vAlign w:val="bottom"/>
          </w:tcPr>
          <w:p>
            <w:pPr>
              <w:jc w:val="right"/>
              <w:ind w:right="37"/>
              <w:spacing w:after="0" w:line="142" w:lineRule="exact"/>
              <w:rPr>
                <w:sz w:val="20"/>
                <w:szCs w:val="20"/>
                <w:color w:val="auto"/>
              </w:rPr>
            </w:pPr>
            <w:r>
              <w:rPr>
                <w:rFonts w:ascii="Arial" w:cs="Arial" w:eastAsia="Arial" w:hAnsi="Arial"/>
                <w:sz w:val="13"/>
                <w:szCs w:val="13"/>
                <w:color w:val="auto"/>
              </w:rPr>
              <w:t>20.4%</w:t>
            </w:r>
          </w:p>
        </w:tc>
        <w:tc>
          <w:tcPr>
            <w:tcW w:w="2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40" w:type="dxa"/>
            <w:vAlign w:val="bottom"/>
          </w:tcPr>
          <w:p>
            <w:pPr>
              <w:jc w:val="right"/>
              <w:ind w:right="37"/>
              <w:spacing w:after="0" w:line="142" w:lineRule="exact"/>
              <w:rPr>
                <w:sz w:val="20"/>
                <w:szCs w:val="20"/>
                <w:color w:val="auto"/>
              </w:rPr>
            </w:pPr>
            <w:r>
              <w:rPr>
                <w:rFonts w:ascii="Arial" w:cs="Arial" w:eastAsia="Arial" w:hAnsi="Arial"/>
                <w:sz w:val="13"/>
                <w:szCs w:val="13"/>
                <w:color w:val="auto"/>
              </w:rPr>
              <w:t>8.8%</w:t>
            </w:r>
          </w:p>
        </w:tc>
        <w:tc>
          <w:tcPr>
            <w:tcW w:w="2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40" w:type="dxa"/>
            <w:vAlign w:val="bottom"/>
          </w:tcPr>
          <w:p>
            <w:pPr>
              <w:jc w:val="right"/>
              <w:ind w:right="37"/>
              <w:spacing w:after="0" w:line="142" w:lineRule="exact"/>
              <w:rPr>
                <w:sz w:val="20"/>
                <w:szCs w:val="20"/>
                <w:color w:val="auto"/>
              </w:rPr>
            </w:pPr>
            <w:r>
              <w:rPr>
                <w:rFonts w:ascii="Arial" w:cs="Arial" w:eastAsia="Arial" w:hAnsi="Arial"/>
                <w:sz w:val="13"/>
                <w:szCs w:val="13"/>
                <w:color w:val="auto"/>
              </w:rPr>
              <w:t>31.4%</w:t>
            </w:r>
          </w:p>
        </w:tc>
        <w:tc>
          <w:tcPr>
            <w:tcW w:w="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760" w:type="dxa"/>
            <w:vAlign w:val="bottom"/>
          </w:tcPr>
          <w:p>
            <w:pPr>
              <w:jc w:val="right"/>
              <w:ind w:right="37"/>
              <w:spacing w:after="0" w:line="142" w:lineRule="exact"/>
              <w:rPr>
                <w:sz w:val="20"/>
                <w:szCs w:val="20"/>
                <w:color w:val="auto"/>
              </w:rPr>
            </w:pPr>
            <w:r>
              <w:rPr>
                <w:rFonts w:ascii="Arial" w:cs="Arial" w:eastAsia="Arial" w:hAnsi="Arial"/>
                <w:sz w:val="13"/>
                <w:szCs w:val="13"/>
                <w:color w:val="auto"/>
              </w:rPr>
              <w:t>21.9%</w:t>
            </w:r>
          </w:p>
        </w:tc>
        <w:tc>
          <w:tcPr>
            <w:tcW w:w="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740" w:type="dxa"/>
            <w:vAlign w:val="bottom"/>
          </w:tcPr>
          <w:p>
            <w:pPr>
              <w:jc w:val="right"/>
              <w:ind w:right="17"/>
              <w:spacing w:after="0" w:line="142" w:lineRule="exact"/>
              <w:rPr>
                <w:sz w:val="20"/>
                <w:szCs w:val="20"/>
                <w:color w:val="auto"/>
              </w:rPr>
            </w:pPr>
            <w:r>
              <w:rPr>
                <w:rFonts w:ascii="Arial" w:cs="Arial" w:eastAsia="Arial" w:hAnsi="Arial"/>
                <w:sz w:val="13"/>
                <w:szCs w:val="13"/>
                <w:color w:val="auto"/>
              </w:rPr>
              <w:t>17.2%</w:t>
            </w: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80" w:type="dxa"/>
            <w:vAlign w:val="bottom"/>
          </w:tcPr>
          <w:p>
            <w:pPr>
              <w:jc w:val="right"/>
              <w:spacing w:after="0" w:line="142" w:lineRule="exact"/>
              <w:rPr>
                <w:sz w:val="20"/>
                <w:szCs w:val="20"/>
                <w:color w:val="auto"/>
              </w:rPr>
            </w:pPr>
            <w:r>
              <w:rPr>
                <w:rFonts w:ascii="Arial" w:cs="Arial" w:eastAsia="Arial" w:hAnsi="Arial"/>
                <w:sz w:val="13"/>
                <w:szCs w:val="13"/>
                <w:color w:val="auto"/>
              </w:rPr>
              <w:t>17.2%</w:t>
            </w:r>
          </w:p>
        </w:tc>
        <w:tc>
          <w:tcPr>
            <w:tcW w:w="0" w:type="dxa"/>
            <w:vAlign w:val="bottom"/>
          </w:tcPr>
          <w:p>
            <w:pPr>
              <w:spacing w:after="0"/>
              <w:rPr>
                <w:sz w:val="1"/>
                <w:szCs w:val="1"/>
                <w:color w:val="auto"/>
              </w:rPr>
            </w:pPr>
          </w:p>
        </w:tc>
      </w:tr>
      <w:tr>
        <w:trPr>
          <w:trHeight w:val="142"/>
        </w:trPr>
        <w:tc>
          <w:tcPr>
            <w:tcW w:w="1780" w:type="dxa"/>
            <w:vAlign w:val="bottom"/>
          </w:tcPr>
          <w:p>
            <w:pPr>
              <w:spacing w:after="0" w:line="142" w:lineRule="exact"/>
              <w:rPr>
                <w:sz w:val="20"/>
                <w:szCs w:val="20"/>
                <w:color w:val="auto"/>
              </w:rPr>
            </w:pPr>
            <w:r>
              <w:rPr>
                <w:rFonts w:ascii="Arial" w:cs="Arial" w:eastAsia="Arial" w:hAnsi="Arial"/>
                <w:sz w:val="13"/>
                <w:szCs w:val="13"/>
                <w:color w:val="auto"/>
              </w:rPr>
              <w:t>Adjusted segment EBITDA</w:t>
            </w:r>
          </w:p>
        </w:tc>
        <w:tc>
          <w:tcPr>
            <w:tcW w:w="4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2"/>
        </w:trPr>
        <w:tc>
          <w:tcPr>
            <w:tcW w:w="1780" w:type="dxa"/>
            <w:vAlign w:val="bottom"/>
          </w:tcPr>
          <w:p>
            <w:pPr>
              <w:spacing w:after="0"/>
              <w:rPr>
                <w:sz w:val="20"/>
                <w:szCs w:val="20"/>
                <w:color w:val="auto"/>
              </w:rPr>
            </w:pPr>
            <w:r>
              <w:rPr>
                <w:rFonts w:ascii="Arial" w:cs="Arial" w:eastAsia="Arial" w:hAnsi="Arial"/>
                <w:sz w:val="13"/>
                <w:szCs w:val="13"/>
                <w:color w:val="auto"/>
              </w:rPr>
              <w:t>margin</w:t>
            </w:r>
          </w:p>
        </w:tc>
        <w:tc>
          <w:tcPr>
            <w:tcW w:w="400" w:type="dxa"/>
            <w:vAlign w:val="bottom"/>
          </w:tcPr>
          <w:p>
            <w:pPr>
              <w:spacing w:after="0"/>
              <w:rPr>
                <w:sz w:val="13"/>
                <w:szCs w:val="13"/>
                <w:color w:val="auto"/>
              </w:rPr>
            </w:pPr>
          </w:p>
        </w:tc>
        <w:tc>
          <w:tcPr>
            <w:tcW w:w="740" w:type="dxa"/>
            <w:vAlign w:val="bottom"/>
          </w:tcPr>
          <w:p>
            <w:pPr>
              <w:jc w:val="right"/>
              <w:ind w:right="37"/>
              <w:spacing w:after="0"/>
              <w:rPr>
                <w:sz w:val="20"/>
                <w:szCs w:val="20"/>
                <w:color w:val="auto"/>
              </w:rPr>
            </w:pPr>
            <w:r>
              <w:rPr>
                <w:rFonts w:ascii="Arial" w:cs="Arial" w:eastAsia="Arial" w:hAnsi="Arial"/>
                <w:sz w:val="13"/>
                <w:szCs w:val="13"/>
                <w:color w:val="auto"/>
              </w:rPr>
              <w:t>27.8%</w:t>
            </w:r>
          </w:p>
        </w:tc>
        <w:tc>
          <w:tcPr>
            <w:tcW w:w="2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740" w:type="dxa"/>
            <w:vAlign w:val="bottom"/>
          </w:tcPr>
          <w:p>
            <w:pPr>
              <w:jc w:val="right"/>
              <w:ind w:right="37"/>
              <w:spacing w:after="0"/>
              <w:rPr>
                <w:sz w:val="20"/>
                <w:szCs w:val="20"/>
                <w:color w:val="auto"/>
              </w:rPr>
            </w:pPr>
            <w:r>
              <w:rPr>
                <w:rFonts w:ascii="Arial" w:cs="Arial" w:eastAsia="Arial" w:hAnsi="Arial"/>
                <w:sz w:val="13"/>
                <w:szCs w:val="13"/>
                <w:color w:val="auto"/>
              </w:rPr>
              <w:t>18.8%</w:t>
            </w:r>
          </w:p>
        </w:tc>
        <w:tc>
          <w:tcPr>
            <w:tcW w:w="2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40" w:type="dxa"/>
            <w:vAlign w:val="bottom"/>
          </w:tcPr>
          <w:p>
            <w:pPr>
              <w:jc w:val="right"/>
              <w:ind w:right="37"/>
              <w:spacing w:after="0"/>
              <w:rPr>
                <w:sz w:val="20"/>
                <w:szCs w:val="20"/>
                <w:color w:val="auto"/>
              </w:rPr>
            </w:pPr>
            <w:r>
              <w:rPr>
                <w:rFonts w:ascii="Arial" w:cs="Arial" w:eastAsia="Arial" w:hAnsi="Arial"/>
                <w:sz w:val="13"/>
                <w:szCs w:val="13"/>
                <w:color w:val="auto"/>
              </w:rPr>
              <w:t>37.5%</w:t>
            </w:r>
          </w:p>
        </w:tc>
        <w:tc>
          <w:tcPr>
            <w:tcW w:w="2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60" w:type="dxa"/>
            <w:vAlign w:val="bottom"/>
          </w:tcPr>
          <w:p>
            <w:pPr>
              <w:jc w:val="right"/>
              <w:ind w:right="37"/>
              <w:spacing w:after="0"/>
              <w:rPr>
                <w:sz w:val="20"/>
                <w:szCs w:val="20"/>
                <w:color w:val="auto"/>
              </w:rPr>
            </w:pPr>
            <w:r>
              <w:rPr>
                <w:rFonts w:ascii="Arial" w:cs="Arial" w:eastAsia="Arial" w:hAnsi="Arial"/>
                <w:sz w:val="13"/>
                <w:szCs w:val="13"/>
                <w:color w:val="auto"/>
              </w:rPr>
              <w:t>29.1%</w:t>
            </w:r>
          </w:p>
        </w:tc>
        <w:tc>
          <w:tcPr>
            <w:tcW w:w="2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40" w:type="dxa"/>
            <w:vAlign w:val="bottom"/>
          </w:tcPr>
          <w:p>
            <w:pPr>
              <w:jc w:val="right"/>
              <w:ind w:right="17"/>
              <w:spacing w:after="0"/>
              <w:rPr>
                <w:sz w:val="20"/>
                <w:szCs w:val="20"/>
                <w:color w:val="auto"/>
              </w:rPr>
            </w:pPr>
            <w:r>
              <w:rPr>
                <w:rFonts w:ascii="Arial" w:cs="Arial" w:eastAsia="Arial" w:hAnsi="Arial"/>
                <w:sz w:val="13"/>
                <w:szCs w:val="13"/>
                <w:color w:val="auto"/>
              </w:rPr>
              <w:t>24.1%</w:t>
            </w:r>
          </w:p>
        </w:tc>
        <w:tc>
          <w:tcPr>
            <w:tcW w:w="3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24.1%</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40" w:right="2380" w:hanging="54"/>
        <w:spacing w:after="0" w:line="227" w:lineRule="auto"/>
        <w:tabs>
          <w:tab w:leader="none" w:pos="295" w:val="left"/>
        </w:tabs>
        <w:numPr>
          <w:ilvl w:val="0"/>
          <w:numId w:val="11"/>
        </w:numPr>
        <w:rPr>
          <w:rFonts w:ascii="Arial" w:cs="Arial" w:eastAsia="Arial" w:hAnsi="Arial"/>
          <w:sz w:val="13"/>
          <w:szCs w:val="13"/>
          <w:color w:val="auto"/>
        </w:rPr>
      </w:pPr>
      <w:r>
        <w:rPr>
          <w:rFonts w:ascii="Arial" w:cs="Arial" w:eastAsia="Arial" w:hAnsi="Arial"/>
          <w:sz w:val="13"/>
          <w:szCs w:val="13"/>
          <w:color w:val="auto"/>
        </w:rPr>
        <w:t>Acquisitions include onPeak (acquired October 2014) for M&amp;E U.S., Blitz Communications (acquired September 2014) and N200 (acquired November 2014) for M&amp;E International, and the West Glacier Properties (acquired July 2014) for T&amp;R.</w:t>
      </w:r>
    </w:p>
    <w:p>
      <w:pPr>
        <w:spacing w:after="0" w:line="1" w:lineRule="exact"/>
        <w:rPr>
          <w:sz w:val="20"/>
          <w:szCs w:val="20"/>
          <w:color w:val="auto"/>
        </w:rPr>
      </w:pPr>
    </w:p>
    <w:p>
      <w:pPr>
        <w:ind w:left="80"/>
        <w:spacing w:after="0"/>
        <w:rPr>
          <w:sz w:val="20"/>
          <w:szCs w:val="20"/>
          <w:color w:val="auto"/>
        </w:rPr>
      </w:pPr>
      <w:r>
        <w:rPr>
          <w:rFonts w:ascii="Arial" w:cs="Arial" w:eastAsia="Arial" w:hAnsi="Arial"/>
          <w:sz w:val="13"/>
          <w:szCs w:val="13"/>
          <w:color w:val="auto"/>
        </w:rPr>
        <w:t>Note - Certain amounts above may not foot due to rounding.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127000</wp:posOffset>
            </wp:positionV>
            <wp:extent cx="2998470" cy="15963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2998470" cy="15963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spacing w:after="0"/>
        <w:rPr>
          <w:sz w:val="20"/>
          <w:szCs w:val="20"/>
          <w:color w:val="auto"/>
        </w:rPr>
      </w:pPr>
      <w:r>
        <w:rPr>
          <w:rFonts w:ascii="Arial" w:cs="Arial" w:eastAsia="Arial" w:hAnsi="Arial"/>
          <w:sz w:val="19"/>
          <w:szCs w:val="19"/>
          <w:color w:val="auto"/>
        </w:rPr>
        <w:t>Logo - http://photos.prnewswire.com/prnh/20111011/LA84399LOGO</w:t>
      </w:r>
    </w:p>
    <w:sectPr>
      <w:pgSz w:w="11900" w:h="16838" w:orient="portrait"/>
      <w:cols w:equalWidth="0" w:num="1">
        <w:col w:w="11360"/>
      </w:cols>
      <w:pgMar w:left="400" w:top="144" w:right="1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1)"/>
      <w:numFmt w:val="decimal"/>
      <w:start w:val="1"/>
    </w:lvl>
  </w:abstractNum>
  <w:abstractNum w:abstractNumId="2">
    <w:nsid w:val="41B71EFB"/>
    <w:multiLevelType w:val="hybridMultilevel"/>
    <w:lvl w:ilvl="0">
      <w:lvlJc w:val="left"/>
      <w:lvlText w:val="(%1)"/>
      <w:numFmt w:val="decimal"/>
      <w:start w:val="1"/>
    </w:lvl>
  </w:abstractNum>
  <w:abstractNum w:abstractNumId="3">
    <w:nsid w:val="79E2A9E3"/>
    <w:multiLevelType w:val="hybridMultilevel"/>
    <w:lvl w:ilvl="0">
      <w:lvlJc w:val="left"/>
      <w:lvlText w:val="(%1)"/>
      <w:numFmt w:val="decimal"/>
      <w:start w:val="1"/>
    </w:lvl>
  </w:abstractNum>
  <w:abstractNum w:abstractNumId="4">
    <w:nsid w:val="7545E146"/>
    <w:multiLevelType w:val="hybridMultilevel"/>
    <w:lvl w:ilvl="0">
      <w:lvlJc w:val="left"/>
      <w:lvlText w:val="(%1)"/>
      <w:numFmt w:val="decimal"/>
      <w:start w:val="1"/>
    </w:lvl>
  </w:abstractNum>
  <w:abstractNum w:abstractNumId="5">
    <w:nsid w:val="515F007C"/>
    <w:multiLevelType w:val="hybridMultilevel"/>
    <w:lvl w:ilvl="0">
      <w:lvlJc w:val="left"/>
      <w:lvlText w:val="(%1)"/>
      <w:numFmt w:val="decimal"/>
      <w:start w:val="1"/>
    </w:lvl>
  </w:abstractNum>
  <w:abstractNum w:abstractNumId="6">
    <w:nsid w:val="5BD062C2"/>
    <w:multiLevelType w:val="hybridMultilevel"/>
    <w:lvl w:ilvl="0">
      <w:lvlJc w:val="left"/>
      <w:lvlText w:val="(%1)"/>
      <w:numFmt w:val="decimal"/>
      <w:start w:val="1"/>
    </w:lvl>
  </w:abstractNum>
  <w:abstractNum w:abstractNumId="7">
    <w:nsid w:val="12200854"/>
    <w:multiLevelType w:val="hybridMultilevel"/>
    <w:lvl w:ilvl="0">
      <w:lvlJc w:val="left"/>
      <w:lvlText w:val="(%1)"/>
      <w:numFmt w:val="decimal"/>
      <w:start w:val="602"/>
    </w:lvl>
  </w:abstractNum>
  <w:abstractNum w:abstractNumId="8">
    <w:nsid w:val="4DB127F8"/>
    <w:multiLevelType w:val="hybridMultilevel"/>
    <w:lvl w:ilvl="0">
      <w:lvlJc w:val="left"/>
      <w:lvlText w:val="(%1)"/>
      <w:numFmt w:val="upperLetter"/>
      <w:start w:val="1"/>
    </w:lvl>
  </w:abstractNum>
  <w:abstractNum w:abstractNumId="9">
    <w:nsid w:val="216231B"/>
    <w:multiLevelType w:val="hybridMultilevel"/>
    <w:lvl w:ilvl="0">
      <w:lvlJc w:val="left"/>
      <w:lvlText w:val="(%1)"/>
      <w:numFmt w:val="upperLetter"/>
      <w:start w:val="1"/>
    </w:lvl>
  </w:abstractNum>
  <w:abstractNum w:abstractNumId="10">
    <w:nsid w:val="1F16E9E8"/>
    <w:multiLevelType w:val="hybridMultilevel"/>
    <w:lvl w:ilvl="0">
      <w:lvlJc w:val="left"/>
      <w:lvlText w:val="(%1)"/>
      <w:numFmt w:val="upp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2020-01-24T03:03:48Z</dcterms:created>
  <dcterms:modified xsi:type="dcterms:W3CDTF">2020-01-24T03:03:48Z</dcterms:modified>
</cp:coreProperties>
</file>