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-610235</wp:posOffset>
            </wp:positionV>
            <wp:extent cx="8255" cy="610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870"/>
                    </a:xfrm>
                    <a:prstGeom prst="rect">
                      <a:avLst/>
                    </a:prstGeom>
                    <a:noFill/>
                  </pic:spPr>
                </pic:pic>
              </a:graphicData>
            </a:graphic>
          </wp:anchor>
        </w:drawing>
        <w:drawing>
          <wp:anchor simplePos="0" relativeHeight="251657728" behindDoc="1" locked="0" layoutInCell="0" allowOverlap="1">
            <wp:simplePos x="0" y="0"/>
            <wp:positionH relativeFrom="column">
              <wp:posOffset>4011295</wp:posOffset>
            </wp:positionH>
            <wp:positionV relativeFrom="paragraph">
              <wp:posOffset>-618490</wp:posOffset>
            </wp:positionV>
            <wp:extent cx="8255" cy="6191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125"/>
                    </a:xfrm>
                    <a:prstGeom prst="rect">
                      <a:avLst/>
                    </a:prstGeom>
                    <a:noFill/>
                  </pic:spPr>
                </pic:pic>
              </a:graphicData>
            </a:graphic>
          </wp:anchor>
        </w:drawing>
        <w:drawing>
          <wp:anchor simplePos="0" relativeHeight="251657728" behindDoc="1" locked="0" layoutInCell="0" allowOverlap="1">
            <wp:simplePos x="0" y="0"/>
            <wp:positionH relativeFrom="column">
              <wp:posOffset>4036060</wp:posOffset>
            </wp:positionH>
            <wp:positionV relativeFrom="paragraph">
              <wp:posOffset>-593725</wp:posOffset>
            </wp:positionV>
            <wp:extent cx="1263015" cy="569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3015" cy="5695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7583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5831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TREVATHAN JAMES E JR</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400 NORTH 5TH STREET</w:t>
      </w:r>
    </w:p>
    <w:p>
      <w:pPr>
        <w:spacing w:after="0" w:line="65"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MS 8602</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line="239" w:lineRule="auto"/>
        <w:rPr>
          <w:rFonts w:ascii="Arial" w:cs="Arial" w:eastAsia="Arial" w:hAnsi="Arial"/>
          <w:sz w:val="21"/>
          <w:szCs w:val="21"/>
          <w:color w:val="0000EE"/>
        </w:rPr>
      </w:pPr>
      <w:hyperlink r:id="rId14">
        <w:r>
          <w:rPr>
            <w:rFonts w:ascii="Arial" w:cs="Arial" w:eastAsia="Arial" w:hAnsi="Arial"/>
            <w:sz w:val="21"/>
            <w:szCs w:val="21"/>
            <w:u w:val="single" w:color="auto"/>
            <w:color w:val="0000EE"/>
          </w:rPr>
          <w:t>PINNACLE WEST CAPITAL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 xml:space="preserve">PNW </w:t>
      </w:r>
      <w:r>
        <w:rPr>
          <w:rFonts w:ascii="Arial" w:cs="Arial" w:eastAsia="Arial" w:hAnsi="Arial"/>
          <w:sz w:val="20"/>
          <w:szCs w:val="20"/>
          <w:color w:val="000000"/>
        </w:rPr>
        <w:t>]</w:t>
      </w:r>
    </w:p>
    <w:p>
      <w:pPr>
        <w:spacing w:after="0" w:line="27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05/20/2020</w:t>
      </w:r>
    </w:p>
    <w:p>
      <w:pPr>
        <w:spacing w:after="0" w:line="20" w:lineRule="exact"/>
        <w:rPr>
          <w:sz w:val="24"/>
          <w:szCs w:val="24"/>
          <w:color w:val="auto"/>
        </w:rPr>
      </w:pPr>
      <w:r>
        <w:rPr>
          <w:sz w:val="24"/>
          <w:szCs w:val="24"/>
          <w:color w:val="auto"/>
        </w:rPr>
        <w:br w:type="column"/>
      </w:r>
    </w:p>
    <w:p>
      <w:pPr>
        <w:spacing w:after="0" w:line="4" w:lineRule="exact"/>
        <w:rPr>
          <w:sz w:val="24"/>
          <w:szCs w:val="24"/>
          <w:color w:val="auto"/>
        </w:rPr>
      </w:pPr>
    </w:p>
    <w:p>
      <w:pPr>
        <w:ind w:left="-6" w:right="620" w:firstLine="6"/>
        <w:spacing w:after="0" w:line="239"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94"/>
        <w:spacing w:after="0"/>
        <w:tabs>
          <w:tab w:leader="none" w:pos="514" w:val="left"/>
          <w:tab w:leader="none" w:pos="209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06" w:lineRule="exact"/>
        <w:rPr>
          <w:sz w:val="24"/>
          <w:szCs w:val="24"/>
          <w:color w:val="auto"/>
        </w:rPr>
      </w:pPr>
    </w:p>
    <w:p>
      <w:pPr>
        <w:jc w:val="right"/>
        <w:ind w:right="440"/>
        <w:spacing w:after="0"/>
        <w:tabs>
          <w:tab w:leader="none" w:pos="78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ind w:left="534"/>
        <w:spacing w:after="0"/>
        <w:tabs>
          <w:tab w:leader="none" w:pos="209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85" w:lineRule="exact"/>
        <w:rPr>
          <w:sz w:val="24"/>
          <w:szCs w:val="24"/>
          <w:color w:val="auto"/>
        </w:rPr>
      </w:pPr>
    </w:p>
    <w:p>
      <w:pPr>
        <w:sectPr>
          <w:pgSz w:w="11900" w:h="16838" w:orient="portrait"/>
          <w:cols w:equalWidth="0" w:num="3">
            <w:col w:w="3180" w:space="720"/>
            <w:col w:w="3280" w:space="546"/>
            <w:col w:w="3354"/>
          </w:cols>
          <w:pgMar w:left="460" w:top="222" w:right="359" w:bottom="1440" w:gutter="0" w:footer="0" w:header="0"/>
          <w:type w:val="continuous"/>
        </w:sectPr>
      </w:pPr>
    </w:p>
    <w:p>
      <w:pPr>
        <w:spacing w:after="0" w:line="266"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1000" w:type="dxa"/>
            <w:vAlign w:val="bottom"/>
          </w:tcPr>
          <w:p>
            <w:pPr>
              <w:ind w:left="20"/>
              <w:spacing w:after="0"/>
              <w:rPr>
                <w:sz w:val="20"/>
                <w:szCs w:val="20"/>
                <w:color w:val="auto"/>
              </w:rPr>
            </w:pPr>
            <w:r>
              <w:rPr>
                <w:rFonts w:ascii="Arial" w:cs="Arial" w:eastAsia="Arial" w:hAnsi="Arial"/>
                <w:sz w:val="17"/>
                <w:szCs w:val="17"/>
                <w:color w:val="0000FF"/>
              </w:rPr>
              <w:t>PHOENIX</w:t>
            </w:r>
          </w:p>
        </w:tc>
        <w:tc>
          <w:tcPr>
            <w:tcW w:w="1040" w:type="dxa"/>
            <w:vAlign w:val="bottom"/>
          </w:tcPr>
          <w:p>
            <w:pPr>
              <w:ind w:left="240"/>
              <w:spacing w:after="0"/>
              <w:rPr>
                <w:sz w:val="20"/>
                <w:szCs w:val="20"/>
                <w:color w:val="auto"/>
              </w:rPr>
            </w:pPr>
            <w:r>
              <w:rPr>
                <w:rFonts w:ascii="Arial" w:cs="Arial" w:eastAsia="Arial" w:hAnsi="Arial"/>
                <w:sz w:val="17"/>
                <w:szCs w:val="17"/>
                <w:color w:val="0000FF"/>
              </w:rPr>
              <w:t>AZ</w:t>
            </w:r>
          </w:p>
        </w:tc>
        <w:tc>
          <w:tcPr>
            <w:tcW w:w="1600" w:type="dxa"/>
            <w:vAlign w:val="bottom"/>
          </w:tcPr>
          <w:p>
            <w:pPr>
              <w:ind w:left="420"/>
              <w:spacing w:after="0"/>
              <w:rPr>
                <w:sz w:val="20"/>
                <w:szCs w:val="20"/>
                <w:color w:val="auto"/>
              </w:rPr>
            </w:pPr>
            <w:r>
              <w:rPr>
                <w:rFonts w:ascii="Arial" w:cs="Arial" w:eastAsia="Arial" w:hAnsi="Arial"/>
                <w:sz w:val="17"/>
                <w:szCs w:val="17"/>
                <w:color w:val="0000FF"/>
              </w:rPr>
              <w:t>85004</w:t>
            </w:r>
          </w:p>
        </w:tc>
      </w:tr>
      <w:tr>
        <w:trPr>
          <w:trHeight w:val="151"/>
        </w:trPr>
        <w:tc>
          <w:tcPr>
            <w:tcW w:w="2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000" w:type="dxa"/>
            <w:vAlign w:val="bottom"/>
          </w:tcPr>
          <w:p>
            <w:pPr>
              <w:ind w:left="20"/>
              <w:spacing w:after="0"/>
              <w:rPr>
                <w:sz w:val="20"/>
                <w:szCs w:val="20"/>
                <w:color w:val="auto"/>
              </w:rPr>
            </w:pPr>
            <w:r>
              <w:rPr>
                <w:rFonts w:ascii="Arial" w:cs="Arial" w:eastAsia="Arial" w:hAnsi="Arial"/>
                <w:sz w:val="13"/>
                <w:szCs w:val="13"/>
                <w:color w:val="auto"/>
              </w:rPr>
              <w:t>(City)</w:t>
            </w:r>
          </w:p>
        </w:tc>
        <w:tc>
          <w:tcPr>
            <w:tcW w:w="104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1"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-2473325</wp:posOffset>
            </wp:positionH>
            <wp:positionV relativeFrom="paragraph">
              <wp:posOffset>219075</wp:posOffset>
            </wp:positionV>
            <wp:extent cx="6967220" cy="8832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883285"/>
                    </a:xfrm>
                    <a:prstGeom prst="rect">
                      <a:avLst/>
                    </a:prstGeom>
                    <a:noFill/>
                  </pic:spPr>
                </pic:pic>
              </a:graphicData>
            </a:graphic>
          </wp:anchor>
        </w:drawing>
      </w:r>
    </w:p>
    <w:p>
      <w:pPr>
        <w:spacing w:after="0" w:line="406" w:lineRule="exact"/>
        <w:rPr>
          <w:sz w:val="24"/>
          <w:szCs w:val="24"/>
          <w:color w:val="auto"/>
        </w:rPr>
      </w:pPr>
    </w:p>
    <w:p>
      <w:pPr>
        <w:sectPr>
          <w:pgSz w:w="11900" w:h="16838" w:orient="portrait"/>
          <w:cols w:equalWidth="0" w:num="2">
            <w:col w:w="3740" w:space="160"/>
            <w:col w:w="718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8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8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9"/>
              </w:rPr>
              <w:t>Transaction</w:t>
            </w:r>
          </w:p>
        </w:tc>
        <w:tc>
          <w:tcPr>
            <w:tcW w:w="1920" w:type="dxa"/>
            <w:vAlign w:val="bottom"/>
            <w:gridSpan w:val="3"/>
          </w:tcPr>
          <w:p>
            <w:pPr>
              <w:ind w:left="8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1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8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250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50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500" w:type="dxa"/>
            <w:vAlign w:val="bottom"/>
          </w:tcPr>
          <w:p>
            <w:pPr>
              <w:spacing w:after="0"/>
              <w:rPr>
                <w:sz w:val="7"/>
                <w:szCs w:val="7"/>
                <w:color w:val="auto"/>
              </w:rPr>
            </w:pPr>
          </w:p>
        </w:tc>
        <w:tc>
          <w:tcPr>
            <w:tcW w:w="1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7"/>
                <w:szCs w:val="7"/>
                <w:color w:val="auto"/>
              </w:rPr>
            </w:pPr>
          </w:p>
        </w:tc>
        <w:tc>
          <w:tcPr>
            <w:tcW w:w="11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250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2C2C2C"/>
            </w:tcBorders>
          </w:tcPr>
          <w:p>
            <w:pPr>
              <w:spacing w:after="0"/>
              <w:rPr>
                <w:sz w:val="6"/>
                <w:szCs w:val="6"/>
                <w:color w:val="auto"/>
              </w:rPr>
            </w:pPr>
          </w:p>
        </w:tc>
        <w:tc>
          <w:tcPr>
            <w:tcW w:w="2500" w:type="dxa"/>
            <w:vAlign w:val="bottom"/>
            <w:tcBorders>
              <w:bottom w:val="single" w:sz="8" w:color="2C2C2C"/>
            </w:tcBorders>
          </w:tcPr>
          <w:p>
            <w:pPr>
              <w:spacing w:after="0"/>
              <w:rPr>
                <w:sz w:val="6"/>
                <w:szCs w:val="6"/>
                <w:color w:val="auto"/>
              </w:rPr>
            </w:pPr>
          </w:p>
        </w:tc>
        <w:tc>
          <w:tcPr>
            <w:tcW w:w="1800" w:type="dxa"/>
            <w:vAlign w:val="bottom"/>
            <w:tcBorders>
              <w:bottom w:val="single" w:sz="8" w:color="2C2C2C"/>
            </w:tcBorders>
          </w:tcPr>
          <w:p>
            <w:pPr>
              <w:spacing w:after="0"/>
              <w:rPr>
                <w:sz w:val="6"/>
                <w:szCs w:val="6"/>
                <w:color w:val="auto"/>
              </w:rPr>
            </w:pPr>
          </w:p>
        </w:tc>
        <w:tc>
          <w:tcPr>
            <w:tcW w:w="11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500" w:type="dxa"/>
            <w:vAlign w:val="bottom"/>
            <w:tcBorders>
              <w:top w:val="single" w:sz="8" w:color="808080"/>
            </w:tcBorders>
            <w:shd w:val="clear" w:color="auto" w:fill="2C2C2C"/>
          </w:tcPr>
          <w:p>
            <w:pPr>
              <w:spacing w:after="0" w:line="20" w:lineRule="exact"/>
              <w:rPr>
                <w:sz w:val="1"/>
                <w:szCs w:val="1"/>
                <w:color w:val="auto"/>
              </w:rPr>
            </w:pPr>
          </w:p>
        </w:tc>
        <w:tc>
          <w:tcPr>
            <w:tcW w:w="180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700" w:type="dxa"/>
            <w:vAlign w:val="bottom"/>
            <w:tcBorders>
              <w:top w:val="single" w:sz="8" w:color="808080"/>
            </w:tcBorders>
            <w:shd w:val="clear" w:color="auto" w:fill="2C2C2C"/>
          </w:tcPr>
          <w:p>
            <w:pPr>
              <w:spacing w:after="0" w:line="20" w:lineRule="exact"/>
              <w:rPr>
                <w:sz w:val="1"/>
                <w:szCs w:val="1"/>
                <w:color w:val="auto"/>
              </w:rPr>
            </w:pPr>
          </w:p>
        </w:tc>
        <w:tc>
          <w:tcPr>
            <w:tcW w:w="580" w:type="dxa"/>
            <w:vAlign w:val="bottom"/>
            <w:tcBorders>
              <w:top w:val="single" w:sz="8" w:color="808080"/>
            </w:tcBorders>
            <w:shd w:val="clear" w:color="auto" w:fill="2C2C2C"/>
          </w:tcPr>
          <w:p>
            <w:pPr>
              <w:spacing w:after="0" w:line="20" w:lineRule="exact"/>
              <w:rPr>
                <w:sz w:val="1"/>
                <w:szCs w:val="1"/>
                <w:color w:val="auto"/>
              </w:rPr>
            </w:pPr>
          </w:p>
        </w:tc>
        <w:tc>
          <w:tcPr>
            <w:tcW w:w="640" w:type="dxa"/>
            <w:vAlign w:val="bottom"/>
            <w:tcBorders>
              <w:top w:val="single" w:sz="8" w:color="808080"/>
            </w:tcBorders>
            <w:shd w:val="clear" w:color="auto" w:fill="2C2C2C"/>
          </w:tcPr>
          <w:p>
            <w:pPr>
              <w:spacing w:after="0" w:line="20" w:lineRule="exact"/>
              <w:rPr>
                <w:sz w:val="1"/>
                <w:szCs w:val="1"/>
                <w:color w:val="auto"/>
              </w:rPr>
            </w:pPr>
          </w:p>
        </w:tc>
        <w:tc>
          <w:tcPr>
            <w:tcW w:w="1120" w:type="dxa"/>
            <w:vAlign w:val="bottom"/>
            <w:tcBorders>
              <w:top w:val="single" w:sz="8" w:color="808080"/>
            </w:tcBorders>
            <w:shd w:val="clear" w:color="auto" w:fill="2C2C2C"/>
          </w:tcPr>
          <w:p>
            <w:pPr>
              <w:spacing w:after="0" w:line="20" w:lineRule="exact"/>
              <w:rPr>
                <w:sz w:val="1"/>
                <w:szCs w:val="1"/>
                <w:color w:val="auto"/>
              </w:rPr>
            </w:pPr>
          </w:p>
        </w:tc>
        <w:tc>
          <w:tcPr>
            <w:tcW w:w="9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-15875</wp:posOffset>
            </wp:positionV>
            <wp:extent cx="7033260" cy="20142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014220"/>
                    </a:xfrm>
                    <a:prstGeom prst="rect">
                      <a:avLst/>
                    </a:prstGeom>
                    <a:noFill/>
                  </pic:spPr>
                </pic:pic>
              </a:graphicData>
            </a:graphic>
          </wp:anchor>
        </w:drawing>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3"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2"/>
                <w:szCs w:val="12"/>
                <w:color w:val="auto"/>
              </w:rPr>
            </w:pP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260" w:type="dxa"/>
            <w:vAlign w:val="bottom"/>
          </w:tcPr>
          <w:p>
            <w:pPr>
              <w:spacing w:after="0"/>
              <w:rPr>
                <w:sz w:val="11"/>
                <w:szCs w:val="11"/>
                <w:color w:val="auto"/>
              </w:rPr>
            </w:pPr>
          </w:p>
        </w:tc>
        <w:tc>
          <w:tcPr>
            <w:tcW w:w="15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6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vMerge w:val="restart"/>
          </w:tcPr>
          <w:p>
            <w:pPr>
              <w:jc w:val="right"/>
              <w:ind w:right="180"/>
              <w:spacing w:after="0"/>
              <w:rPr>
                <w:sz w:val="20"/>
                <w:szCs w:val="20"/>
                <w:color w:val="auto"/>
              </w:rPr>
            </w:pPr>
            <w:r>
              <w:rPr>
                <w:rFonts w:ascii="Arial" w:cs="Arial" w:eastAsia="Arial" w:hAnsi="Arial"/>
                <w:sz w:val="13"/>
                <w:szCs w:val="13"/>
                <w:color w:val="0000FF"/>
              </w:rPr>
              <w:t>05/20/2020</w:t>
            </w:r>
          </w:p>
        </w:tc>
        <w:tc>
          <w:tcPr>
            <w:tcW w:w="1100" w:type="dxa"/>
            <w:vAlign w:val="bottom"/>
          </w:tcPr>
          <w:p>
            <w:pPr>
              <w:spacing w:after="0"/>
              <w:rPr>
                <w:sz w:val="16"/>
                <w:szCs w:val="16"/>
                <w:color w:val="auto"/>
              </w:rPr>
            </w:pPr>
          </w:p>
        </w:tc>
        <w:tc>
          <w:tcPr>
            <w:tcW w:w="80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480" w:type="dxa"/>
            <w:vAlign w:val="bottom"/>
            <w:vMerge w:val="restart"/>
          </w:tcPr>
          <w:p>
            <w:pPr>
              <w:ind w:left="100"/>
              <w:spacing w:after="0"/>
              <w:rPr>
                <w:sz w:val="20"/>
                <w:szCs w:val="20"/>
                <w:color w:val="auto"/>
              </w:rPr>
            </w:pPr>
            <w:r>
              <w:rPr>
                <w:rFonts w:ascii="Arial" w:cs="Arial" w:eastAsia="Arial" w:hAnsi="Arial"/>
                <w:sz w:val="13"/>
                <w:szCs w:val="13"/>
                <w:color w:val="0000FF"/>
              </w:rPr>
              <w:t>1,653</w:t>
            </w:r>
          </w:p>
        </w:tc>
        <w:tc>
          <w:tcPr>
            <w:tcW w:w="260" w:type="dxa"/>
            <w:vAlign w:val="bottom"/>
          </w:tcPr>
          <w:p>
            <w:pPr>
              <w:spacing w:after="0"/>
              <w:rPr>
                <w:sz w:val="16"/>
                <w:szCs w:val="16"/>
                <w:color w:val="auto"/>
              </w:rPr>
            </w:pP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720" w:type="dxa"/>
            <w:vAlign w:val="bottom"/>
            <w:vMerge w:val="restart"/>
          </w:tcPr>
          <w:p>
            <w:pPr>
              <w:jc w:val="right"/>
              <w:ind w:right="243"/>
              <w:spacing w:after="0"/>
              <w:rPr>
                <w:sz w:val="20"/>
                <w:szCs w:val="20"/>
                <w:color w:val="auto"/>
              </w:rPr>
            </w:pPr>
            <w:r>
              <w:rPr>
                <w:rFonts w:ascii="Arial" w:cs="Arial" w:eastAsia="Arial" w:hAnsi="Arial"/>
                <w:sz w:val="11"/>
                <w:szCs w:val="11"/>
                <w:color w:val="008000"/>
              </w:rPr>
              <w:t>(1)</w:t>
            </w:r>
          </w:p>
        </w:tc>
        <w:tc>
          <w:tcPr>
            <w:tcW w:w="680" w:type="dxa"/>
            <w:vAlign w:val="bottom"/>
          </w:tcPr>
          <w:p>
            <w:pPr>
              <w:ind w:left="6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1,653</w:t>
            </w:r>
          </w:p>
        </w:tc>
        <w:tc>
          <w:tcPr>
            <w:tcW w:w="70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940" w:type="dxa"/>
            <w:vAlign w:val="bottom"/>
            <w:vMerge w:val="restart"/>
          </w:tcPr>
          <w:p>
            <w:pPr>
              <w:ind w:left="340"/>
              <w:spacing w:after="0"/>
              <w:rPr>
                <w:sz w:val="20"/>
                <w:szCs w:val="20"/>
                <w:color w:val="auto"/>
              </w:rPr>
            </w:pPr>
            <w:r>
              <w:rPr>
                <w:rFonts w:ascii="Arial" w:cs="Arial" w:eastAsia="Arial" w:hAnsi="Arial"/>
                <w:sz w:val="13"/>
                <w:szCs w:val="13"/>
                <w:color w:val="0000FF"/>
              </w:rPr>
              <w:t>1,653</w:t>
            </w:r>
          </w:p>
        </w:tc>
        <w:tc>
          <w:tcPr>
            <w:tcW w:w="7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110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480" w:type="dxa"/>
            <w:vAlign w:val="bottom"/>
            <w:vMerge w:val="continue"/>
          </w:tcPr>
          <w:p>
            <w:pPr>
              <w:spacing w:after="0"/>
              <w:rPr>
                <w:sz w:val="9"/>
                <w:szCs w:val="9"/>
                <w:color w:val="auto"/>
              </w:rPr>
            </w:pPr>
          </w:p>
        </w:tc>
        <w:tc>
          <w:tcPr>
            <w:tcW w:w="2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680" w:type="dxa"/>
            <w:vAlign w:val="bottom"/>
            <w:vMerge w:val="restart"/>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9"/>
                <w:szCs w:val="9"/>
                <w:color w:val="auto"/>
              </w:rPr>
            </w:pPr>
          </w:p>
        </w:tc>
        <w:tc>
          <w:tcPr>
            <w:tcW w:w="7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7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700" w:type="dxa"/>
            <w:vAlign w:val="bottom"/>
            <w:vMerge w:val="continue"/>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Pr>
          <w:p>
            <w:pPr>
              <w:spacing w:after="0"/>
              <w:rPr>
                <w:sz w:val="4"/>
                <w:szCs w:val="4"/>
                <w:color w:val="auto"/>
              </w:rPr>
            </w:pPr>
          </w:p>
        </w:tc>
        <w:tc>
          <w:tcPr>
            <w:tcW w:w="480" w:type="dxa"/>
            <w:vAlign w:val="bottom"/>
          </w:tcPr>
          <w:p>
            <w:pPr>
              <w:spacing w:after="0"/>
              <w:rPr>
                <w:sz w:val="4"/>
                <w:szCs w:val="4"/>
                <w:color w:val="auto"/>
              </w:rPr>
            </w:pPr>
          </w:p>
        </w:tc>
        <w:tc>
          <w:tcPr>
            <w:tcW w:w="260" w:type="dxa"/>
            <w:vAlign w:val="bottom"/>
          </w:tcPr>
          <w:p>
            <w:pPr>
              <w:spacing w:after="0"/>
              <w:rPr>
                <w:sz w:val="4"/>
                <w:szCs w:val="4"/>
                <w:color w:val="auto"/>
              </w:rPr>
            </w:pPr>
          </w:p>
        </w:tc>
        <w:tc>
          <w:tcPr>
            <w:tcW w:w="800" w:type="dxa"/>
            <w:vAlign w:val="bottom"/>
          </w:tcPr>
          <w:p>
            <w:pPr>
              <w:spacing w:after="0"/>
              <w:rPr>
                <w:sz w:val="4"/>
                <w:szCs w:val="4"/>
                <w:color w:val="auto"/>
              </w:rPr>
            </w:pPr>
          </w:p>
        </w:tc>
        <w:tc>
          <w:tcPr>
            <w:tcW w:w="720" w:type="dxa"/>
            <w:vAlign w:val="bottom"/>
          </w:tcPr>
          <w:p>
            <w:pPr>
              <w:spacing w:after="0"/>
              <w:rPr>
                <w:sz w:val="4"/>
                <w:szCs w:val="4"/>
                <w:color w:val="auto"/>
              </w:rPr>
            </w:pPr>
          </w:p>
        </w:tc>
        <w:tc>
          <w:tcPr>
            <w:tcW w:w="68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8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jc w:val="both"/>
        <w:ind w:left="40" w:right="320" w:firstLine="3"/>
        <w:spacing w:after="0" w:line="241"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Stock Unit is the economic equivalent of one share of Pinnacle West common stock. The Stock Units vested on May 20, 2020 and, at the reporting person's election, will be settled in 100% shares of common stock, 50% in cash and 50% in common stock, or 100% in cash. The reporting person elected to defer settlement until the last business day of the month following the month in which the reporting person separates from service from the Company.</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98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1"/>
              </w:rPr>
              <w:t>/s/ Diane Wood, Attorney-in-</w:t>
            </w:r>
          </w:p>
        </w:tc>
        <w:tc>
          <w:tcPr>
            <w:tcW w:w="22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05/22/2020</w:t>
            </w:r>
          </w:p>
        </w:tc>
        <w:tc>
          <w:tcPr>
            <w:tcW w:w="0" w:type="dxa"/>
            <w:vAlign w:val="bottom"/>
          </w:tcPr>
          <w:p>
            <w:pPr>
              <w:spacing w:after="0"/>
              <w:rPr>
                <w:sz w:val="1"/>
                <w:szCs w:val="1"/>
                <w:color w:val="auto"/>
              </w:rPr>
            </w:pPr>
          </w:p>
        </w:tc>
      </w:tr>
      <w:tr>
        <w:trPr>
          <w:trHeight w:val="89"/>
        </w:trPr>
        <w:tc>
          <w:tcPr>
            <w:tcW w:w="2200" w:type="dxa"/>
            <w:vAlign w:val="bottom"/>
            <w:gridSpan w:val="3"/>
            <w:vMerge w:val="restart"/>
          </w:tcPr>
          <w:p>
            <w:pPr>
              <w:spacing w:after="0" w:line="188" w:lineRule="exact"/>
              <w:rPr>
                <w:sz w:val="20"/>
                <w:szCs w:val="20"/>
                <w:color w:val="auto"/>
              </w:rPr>
            </w:pPr>
            <w:r>
              <w:rPr>
                <w:rFonts w:ascii="Arial" w:cs="Arial" w:eastAsia="Arial" w:hAnsi="Arial"/>
                <w:sz w:val="17"/>
                <w:szCs w:val="17"/>
                <w:color w:val="0000FF"/>
              </w:rPr>
              <w:t>Fact</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197041" TargetMode="External"/><Relationship Id="rId14"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2020-05-22T16:08:27Z</dcterms:created>
  <dcterms:modified xsi:type="dcterms:W3CDTF">2020-05-22T16:08:27Z</dcterms:modified>
</cp:coreProperties>
</file>