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SEC Form 4</w:t>
      </w:r>
    </w:p>
    <w:p>
      <w:pPr>
        <w:spacing w:after="0" w:line="32" w:lineRule="exact"/>
        <w:rPr>
          <w:sz w:val="24"/>
          <w:szCs w:val="24"/>
          <w:color w:val="auto"/>
        </w:rPr>
      </w:pPr>
    </w:p>
    <w:p>
      <w:pPr>
        <w:ind w:left="7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72" w:lineRule="exact"/>
        <w:rPr>
          <w:sz w:val="24"/>
          <w:szCs w:val="24"/>
          <w:color w:val="auto"/>
        </w:rPr>
      </w:pPr>
    </w:p>
    <w:p>
      <w:pPr>
        <w:ind w:left="380"/>
        <w:spacing w:after="0" w:line="239"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39370</wp:posOffset>
            </wp:positionH>
            <wp:positionV relativeFrom="paragraph">
              <wp:posOffset>-244475</wp:posOffset>
            </wp:positionV>
            <wp:extent cx="137160" cy="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5"/>
        </w:trPr>
        <w:tc>
          <w:tcPr>
            <w:tcW w:w="6580" w:type="dxa"/>
            <w:vAlign w:val="bottom"/>
          </w:tcPr>
          <w:p>
            <w:pPr>
              <w:jc w:val="center"/>
              <w:ind w:right="15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80" w:type="dxa"/>
            <w:vAlign w:val="bottom"/>
            <w:vMerge w:val="restart"/>
          </w:tcPr>
          <w:p>
            <w:pPr>
              <w:jc w:val="center"/>
              <w:ind w:right="15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65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6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6580" w:type="dxa"/>
            <w:vAlign w:val="bottom"/>
            <w:vMerge w:val="restart"/>
          </w:tcPr>
          <w:p>
            <w:pPr>
              <w:jc w:val="center"/>
              <w:ind w:right="152"/>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2"/>
        </w:trPr>
        <w:tc>
          <w:tcPr>
            <w:tcW w:w="65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9"/>
        </w:trPr>
        <w:tc>
          <w:tcPr>
            <w:tcW w:w="65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80"/>
        </w:trPr>
        <w:tc>
          <w:tcPr>
            <w:tcW w:w="658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9"/>
        </w:trPr>
        <w:tc>
          <w:tcPr>
            <w:tcW w:w="6580" w:type="dxa"/>
            <w:vAlign w:val="bottom"/>
            <w:vMerge w:val="restart"/>
          </w:tcPr>
          <w:p>
            <w:pPr>
              <w:jc w:val="center"/>
              <w:ind w:right="152"/>
              <w:spacing w:after="0"/>
              <w:rPr>
                <w:sz w:val="20"/>
                <w:szCs w:val="20"/>
                <w:color w:val="auto"/>
              </w:rPr>
            </w:pPr>
            <w:r>
              <w:rPr>
                <w:rFonts w:ascii="Arial" w:cs="Arial" w:eastAsia="Arial" w:hAnsi="Arial"/>
                <w:sz w:val="14"/>
                <w:szCs w:val="14"/>
                <w:color w:val="auto"/>
                <w:w w:val="96"/>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5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5506720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4168775</wp:posOffset>
            </wp:positionH>
            <wp:positionV relativeFrom="paragraph">
              <wp:posOffset>-655320</wp:posOffset>
            </wp:positionV>
            <wp:extent cx="59690" cy="668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-1670685</wp:posOffset>
            </wp:positionH>
            <wp:positionV relativeFrom="paragraph">
              <wp:posOffset>13970</wp:posOffset>
            </wp:positionV>
            <wp:extent cx="7322820" cy="486219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22820" cy="4862195"/>
                    </a:xfrm>
                    <a:prstGeom prst="rect">
                      <a:avLst/>
                    </a:prstGeom>
                    <a:noFill/>
                  </pic:spPr>
                </pic:pic>
              </a:graphicData>
            </a:graphic>
          </wp:anchor>
        </w:drawing>
      </w:r>
    </w:p>
    <w:p>
      <w:pPr>
        <w:spacing w:after="0" w:line="89" w:lineRule="exact"/>
        <w:rPr>
          <w:sz w:val="24"/>
          <w:szCs w:val="24"/>
          <w:color w:val="auto"/>
        </w:rPr>
      </w:pPr>
    </w:p>
    <w:p>
      <w:pPr>
        <w:sectPr>
          <w:pgSz w:w="11900" w:h="16838" w:orient="portrait"/>
          <w:cols w:equalWidth="0" w:num="2">
            <w:col w:w="2380" w:space="240"/>
            <w:col w:w="8900"/>
          </w:cols>
          <w:pgMar w:left="240" w:top="226" w:right="139" w:bottom="1440" w:gutter="0" w:footer="0" w:header="0"/>
        </w:sectPr>
      </w:pPr>
    </w:p>
    <w:p>
      <w:pPr>
        <w:spacing w:after="0" w:line="7" w:lineRule="exact"/>
        <w:rPr>
          <w:sz w:val="24"/>
          <w:szCs w:val="24"/>
          <w:color w:val="auto"/>
        </w:rPr>
      </w:pPr>
    </w:p>
    <w:p>
      <w:pPr>
        <w:ind w:left="8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2"/>
          <w:szCs w:val="22"/>
          <w:u w:val="single" w:color="auto"/>
          <w:color w:val="0000EE"/>
        </w:rPr>
      </w:pPr>
      <w:hyperlink r:id="rId12">
        <w:r>
          <w:rPr>
            <w:rFonts w:ascii="Arial" w:cs="Arial" w:eastAsia="Arial" w:hAnsi="Arial"/>
            <w:sz w:val="22"/>
            <w:szCs w:val="22"/>
            <w:u w:val="single" w:color="auto"/>
            <w:color w:val="0000EE"/>
          </w:rPr>
          <w:t>FOX RICHARD P</w:t>
        </w:r>
      </w:hyperlink>
    </w:p>
    <w:p>
      <w:pPr>
        <w:spacing w:after="0" w:line="317" w:lineRule="exact"/>
        <w:rPr>
          <w:sz w:val="24"/>
          <w:szCs w:val="24"/>
          <w:color w:val="auto"/>
        </w:rPr>
      </w:pPr>
    </w:p>
    <w:p>
      <w:pPr>
        <w:ind w:left="120"/>
        <w:spacing w:after="0"/>
        <w:tabs>
          <w:tab w:leader="none" w:pos="1380" w:val="left"/>
          <w:tab w:leader="none" w:pos="2640" w:val="left"/>
        </w:tabs>
        <w:rPr>
          <w:sz w:val="20"/>
          <w:szCs w:val="20"/>
          <w:color w:val="auto"/>
        </w:rPr>
      </w:pPr>
      <w:r>
        <w:rPr>
          <w:rFonts w:ascii="Arial" w:cs="Arial" w:eastAsia="Arial" w:hAnsi="Arial"/>
          <w:sz w:val="14"/>
          <w:szCs w:val="14"/>
          <w:color w:val="auto"/>
        </w:rPr>
        <w:t>(Last)</w:t>
      </w:r>
      <w:r>
        <w:rPr>
          <w:sz w:val="20"/>
          <w:szCs w:val="20"/>
          <w:color w:val="auto"/>
        </w:rPr>
        <w:tab/>
      </w:r>
      <w:r>
        <w:rPr>
          <w:rFonts w:ascii="Arial" w:cs="Arial" w:eastAsia="Arial" w:hAnsi="Arial"/>
          <w:sz w:val="14"/>
          <w:szCs w:val="14"/>
          <w:color w:val="auto"/>
        </w:rPr>
        <w:t>(First)</w:t>
      </w:r>
      <w:r>
        <w:rPr>
          <w:sz w:val="20"/>
          <w:szCs w:val="20"/>
          <w:color w:val="auto"/>
        </w:rPr>
        <w:tab/>
      </w:r>
      <w:r>
        <w:rPr>
          <w:rFonts w:ascii="Arial" w:cs="Arial" w:eastAsia="Arial" w:hAnsi="Arial"/>
          <w:sz w:val="12"/>
          <w:szCs w:val="12"/>
          <w:color w:val="auto"/>
        </w:rPr>
        <w:t>(Middle)</w:t>
      </w:r>
    </w:p>
    <w:p>
      <w:pPr>
        <w:spacing w:after="0" w:line="61" w:lineRule="exact"/>
        <w:rPr>
          <w:sz w:val="24"/>
          <w:szCs w:val="24"/>
          <w:color w:val="auto"/>
        </w:rPr>
      </w:pPr>
    </w:p>
    <w:p>
      <w:pPr>
        <w:ind w:left="120" w:right="1660"/>
        <w:spacing w:after="0" w:line="331" w:lineRule="auto"/>
        <w:rPr>
          <w:sz w:val="20"/>
          <w:szCs w:val="20"/>
          <w:color w:val="auto"/>
        </w:rPr>
      </w:pPr>
      <w:r>
        <w:rPr>
          <w:rFonts w:ascii="Arial" w:cs="Arial" w:eastAsia="Arial" w:hAnsi="Arial"/>
          <w:sz w:val="18"/>
          <w:szCs w:val="18"/>
          <w:color w:val="0000FF"/>
        </w:rPr>
        <w:t>400 NORTH FIFTH STREET MS 8602</w:t>
      </w:r>
    </w:p>
    <w:p>
      <w:pPr>
        <w:spacing w:after="0" w:line="207" w:lineRule="exact"/>
        <w:rPr>
          <w:sz w:val="24"/>
          <w:szCs w:val="24"/>
          <w:color w:val="auto"/>
        </w:rPr>
      </w:pPr>
    </w:p>
    <w:tbl>
      <w:tblPr>
        <w:tblLayout w:type="fixed"/>
        <w:tblInd w:w="80" w:type="dxa"/>
        <w:tblCellMar>
          <w:top w:w="0" w:type="dxa"/>
          <w:left w:w="0" w:type="dxa"/>
          <w:bottom w:w="0" w:type="dxa"/>
          <w:right w:w="0" w:type="dxa"/>
        </w:tblCellMar>
      </w:tblPr>
      <w:tr>
        <w:trPr>
          <w:trHeight w:val="162"/>
        </w:trPr>
        <w:tc>
          <w:tcPr>
            <w:tcW w:w="1060" w:type="dxa"/>
            <w:vAlign w:val="bottom"/>
            <w:gridSpan w:val="2"/>
          </w:tcPr>
          <w:p>
            <w:pPr>
              <w:spacing w:after="0"/>
              <w:rPr>
                <w:sz w:val="20"/>
                <w:szCs w:val="20"/>
                <w:color w:val="auto"/>
              </w:rPr>
            </w:pPr>
            <w:r>
              <w:rPr>
                <w:rFonts w:ascii="Arial" w:cs="Arial" w:eastAsia="Arial" w:hAnsi="Arial"/>
                <w:sz w:val="14"/>
                <w:szCs w:val="14"/>
                <w:color w:val="auto"/>
              </w:rPr>
              <w:t>(Street)</w:t>
            </w:r>
          </w:p>
        </w:tc>
        <w:tc>
          <w:tcPr>
            <w:tcW w:w="1100" w:type="dxa"/>
            <w:vAlign w:val="bottom"/>
          </w:tcPr>
          <w:p>
            <w:pPr>
              <w:spacing w:after="0"/>
              <w:rPr>
                <w:sz w:val="14"/>
                <w:szCs w:val="14"/>
                <w:color w:val="auto"/>
              </w:rPr>
            </w:pPr>
          </w:p>
        </w:tc>
        <w:tc>
          <w:tcPr>
            <w:tcW w:w="1680" w:type="dxa"/>
            <w:vAlign w:val="bottom"/>
          </w:tcPr>
          <w:p>
            <w:pPr>
              <w:spacing w:after="0"/>
              <w:rPr>
                <w:sz w:val="14"/>
                <w:szCs w:val="14"/>
                <w:color w:val="auto"/>
              </w:rPr>
            </w:pPr>
          </w:p>
        </w:tc>
      </w:tr>
      <w:tr>
        <w:trPr>
          <w:trHeight w:val="242"/>
        </w:trPr>
        <w:tc>
          <w:tcPr>
            <w:tcW w:w="40" w:type="dxa"/>
            <w:vAlign w:val="bottom"/>
          </w:tcPr>
          <w:p>
            <w:pPr>
              <w:spacing w:after="0"/>
              <w:rPr>
                <w:sz w:val="21"/>
                <w:szCs w:val="21"/>
                <w:color w:val="auto"/>
              </w:rPr>
            </w:pPr>
          </w:p>
        </w:tc>
        <w:tc>
          <w:tcPr>
            <w:tcW w:w="1020" w:type="dxa"/>
            <w:vAlign w:val="bottom"/>
          </w:tcPr>
          <w:p>
            <w:pPr>
              <w:spacing w:after="0"/>
              <w:rPr>
                <w:sz w:val="20"/>
                <w:szCs w:val="20"/>
                <w:color w:val="auto"/>
              </w:rPr>
            </w:pPr>
            <w:r>
              <w:rPr>
                <w:rFonts w:ascii="Arial" w:cs="Arial" w:eastAsia="Arial" w:hAnsi="Arial"/>
                <w:sz w:val="18"/>
                <w:szCs w:val="18"/>
                <w:color w:val="0000FF"/>
              </w:rPr>
              <w:t>PHOENIX</w:t>
            </w:r>
          </w:p>
        </w:tc>
        <w:tc>
          <w:tcPr>
            <w:tcW w:w="1100" w:type="dxa"/>
            <w:vAlign w:val="bottom"/>
          </w:tcPr>
          <w:p>
            <w:pPr>
              <w:ind w:left="260"/>
              <w:spacing w:after="0"/>
              <w:rPr>
                <w:sz w:val="20"/>
                <w:szCs w:val="20"/>
                <w:color w:val="auto"/>
              </w:rPr>
            </w:pPr>
            <w:r>
              <w:rPr>
                <w:rFonts w:ascii="Arial" w:cs="Arial" w:eastAsia="Arial" w:hAnsi="Arial"/>
                <w:sz w:val="18"/>
                <w:szCs w:val="18"/>
                <w:color w:val="0000FF"/>
              </w:rPr>
              <w:t>AZ</w:t>
            </w:r>
          </w:p>
        </w:tc>
        <w:tc>
          <w:tcPr>
            <w:tcW w:w="1680" w:type="dxa"/>
            <w:vAlign w:val="bottom"/>
          </w:tcPr>
          <w:p>
            <w:pPr>
              <w:ind w:left="420"/>
              <w:spacing w:after="0"/>
              <w:rPr>
                <w:sz w:val="20"/>
                <w:szCs w:val="20"/>
                <w:color w:val="auto"/>
              </w:rPr>
            </w:pPr>
            <w:r>
              <w:rPr>
                <w:rFonts w:ascii="Arial" w:cs="Arial" w:eastAsia="Arial" w:hAnsi="Arial"/>
                <w:sz w:val="18"/>
                <w:szCs w:val="18"/>
                <w:color w:val="0000FF"/>
              </w:rPr>
              <w:t>85004</w:t>
            </w:r>
          </w:p>
        </w:tc>
      </w:tr>
      <w:tr>
        <w:trPr>
          <w:trHeight w:val="158"/>
        </w:trPr>
        <w:tc>
          <w:tcPr>
            <w:tcW w:w="40" w:type="dxa"/>
            <w:vAlign w:val="bottom"/>
          </w:tcPr>
          <w:p>
            <w:pPr>
              <w:spacing w:after="0"/>
              <w:rPr>
                <w:sz w:val="13"/>
                <w:szCs w:val="13"/>
                <w:color w:val="auto"/>
              </w:rPr>
            </w:pPr>
          </w:p>
        </w:tc>
        <w:tc>
          <w:tcPr>
            <w:tcW w:w="1020" w:type="dxa"/>
            <w:vAlign w:val="bottom"/>
            <w:tcBorders>
              <w:bottom w:val="single" w:sz="8" w:color="9A9A9A"/>
            </w:tcBorders>
          </w:tcPr>
          <w:p>
            <w:pPr>
              <w:spacing w:after="0"/>
              <w:rPr>
                <w:sz w:val="13"/>
                <w:szCs w:val="13"/>
                <w:color w:val="auto"/>
              </w:rPr>
            </w:pPr>
          </w:p>
        </w:tc>
        <w:tc>
          <w:tcPr>
            <w:tcW w:w="1100" w:type="dxa"/>
            <w:vAlign w:val="bottom"/>
            <w:tcBorders>
              <w:bottom w:val="single" w:sz="8" w:color="9A9A9A"/>
            </w:tcBorders>
          </w:tcPr>
          <w:p>
            <w:pPr>
              <w:spacing w:after="0"/>
              <w:rPr>
                <w:sz w:val="13"/>
                <w:szCs w:val="13"/>
                <w:color w:val="auto"/>
              </w:rPr>
            </w:pPr>
          </w:p>
        </w:tc>
        <w:tc>
          <w:tcPr>
            <w:tcW w:w="1680" w:type="dxa"/>
            <w:vAlign w:val="bottom"/>
            <w:tcBorders>
              <w:bottom w:val="single" w:sz="8" w:color="9A9A9A"/>
            </w:tcBorders>
          </w:tcPr>
          <w:p>
            <w:pPr>
              <w:spacing w:after="0"/>
              <w:rPr>
                <w:sz w:val="13"/>
                <w:szCs w:val="13"/>
                <w:color w:val="auto"/>
              </w:rPr>
            </w:pPr>
          </w:p>
        </w:tc>
      </w:tr>
      <w:tr>
        <w:trPr>
          <w:trHeight w:val="310"/>
        </w:trPr>
        <w:tc>
          <w:tcPr>
            <w:tcW w:w="40" w:type="dxa"/>
            <w:vAlign w:val="bottom"/>
          </w:tcPr>
          <w:p>
            <w:pPr>
              <w:spacing w:after="0"/>
              <w:rPr>
                <w:sz w:val="24"/>
                <w:szCs w:val="24"/>
                <w:color w:val="auto"/>
              </w:rPr>
            </w:pPr>
          </w:p>
        </w:tc>
        <w:tc>
          <w:tcPr>
            <w:tcW w:w="1020" w:type="dxa"/>
            <w:vAlign w:val="bottom"/>
          </w:tcPr>
          <w:p>
            <w:pPr>
              <w:spacing w:after="0"/>
              <w:rPr>
                <w:sz w:val="20"/>
                <w:szCs w:val="20"/>
                <w:color w:val="auto"/>
              </w:rPr>
            </w:pPr>
            <w:r>
              <w:rPr>
                <w:rFonts w:ascii="Arial" w:cs="Arial" w:eastAsia="Arial" w:hAnsi="Arial"/>
                <w:sz w:val="14"/>
                <w:szCs w:val="14"/>
                <w:color w:val="auto"/>
              </w:rPr>
              <w:t>(City)</w:t>
            </w:r>
          </w:p>
        </w:tc>
        <w:tc>
          <w:tcPr>
            <w:tcW w:w="1100" w:type="dxa"/>
            <w:vAlign w:val="bottom"/>
          </w:tcPr>
          <w:p>
            <w:pPr>
              <w:ind w:left="260"/>
              <w:spacing w:after="0"/>
              <w:rPr>
                <w:sz w:val="20"/>
                <w:szCs w:val="20"/>
                <w:color w:val="auto"/>
              </w:rPr>
            </w:pPr>
            <w:r>
              <w:rPr>
                <w:rFonts w:ascii="Arial" w:cs="Arial" w:eastAsia="Arial" w:hAnsi="Arial"/>
                <w:sz w:val="14"/>
                <w:szCs w:val="14"/>
                <w:color w:val="auto"/>
              </w:rPr>
              <w:t>(State)</w:t>
            </w:r>
          </w:p>
        </w:tc>
        <w:tc>
          <w:tcPr>
            <w:tcW w:w="1680" w:type="dxa"/>
            <w:vAlign w:val="bottom"/>
          </w:tcPr>
          <w:p>
            <w:pPr>
              <w:ind w:left="420"/>
              <w:spacing w:after="0"/>
              <w:rPr>
                <w:sz w:val="20"/>
                <w:szCs w:val="20"/>
                <w:color w:val="auto"/>
              </w:rPr>
            </w:pPr>
            <w:r>
              <w:rPr>
                <w:rFonts w:ascii="Arial" w:cs="Arial" w:eastAsia="Arial" w:hAnsi="Arial"/>
                <w:sz w:val="14"/>
                <w:szCs w:val="14"/>
                <w:color w:val="auto"/>
              </w:rPr>
              <w:t>(Zip)</w:t>
            </w:r>
          </w:p>
        </w:tc>
      </w:tr>
    </w:tbl>
    <w:p>
      <w:pPr>
        <w:spacing w:after="0" w:line="20" w:lineRule="exact"/>
        <w:rPr>
          <w:sz w:val="24"/>
          <w:szCs w:val="24"/>
          <w:color w:val="auto"/>
        </w:rPr>
      </w:pPr>
      <w:r>
        <w:rPr>
          <w:sz w:val="24"/>
          <w:szCs w:val="24"/>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61"/>
        </w:trPr>
        <w:tc>
          <w:tcPr>
            <w:tcW w:w="200" w:type="dxa"/>
            <w:vAlign w:val="bottom"/>
            <w:gridSpan w:val="2"/>
          </w:tcPr>
          <w:p>
            <w:pPr>
              <w:ind w:left="80"/>
              <w:spacing w:after="0"/>
              <w:rPr>
                <w:sz w:val="20"/>
                <w:szCs w:val="20"/>
                <w:color w:val="auto"/>
              </w:rPr>
            </w:pPr>
            <w:r>
              <w:rPr>
                <w:rFonts w:ascii="Arial" w:cs="Arial" w:eastAsia="Arial" w:hAnsi="Arial"/>
                <w:sz w:val="14"/>
                <w:szCs w:val="14"/>
                <w:color w:val="auto"/>
                <w:w w:val="85"/>
              </w:rPr>
              <w:t>2.</w:t>
            </w:r>
          </w:p>
        </w:tc>
        <w:tc>
          <w:tcPr>
            <w:tcW w:w="3780" w:type="dxa"/>
            <w:vAlign w:val="bottom"/>
            <w:gridSpan w:val="2"/>
          </w:tcPr>
          <w:p>
            <w:pPr>
              <w:ind w:left="20"/>
              <w:spacing w:after="0"/>
              <w:rPr>
                <w:sz w:val="20"/>
                <w:szCs w:val="20"/>
                <w:color w:val="auto"/>
              </w:rPr>
            </w:pPr>
            <w:r>
              <w:rPr>
                <w:rFonts w:ascii="Arial" w:cs="Arial" w:eastAsia="Arial" w:hAnsi="Arial"/>
                <w:sz w:val="14"/>
                <w:szCs w:val="14"/>
                <w:color w:val="auto"/>
              </w:rPr>
              <w:t xml:space="preserve">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tc>
        <w:tc>
          <w:tcPr>
            <w:tcW w:w="200" w:type="dxa"/>
            <w:vAlign w:val="bottom"/>
          </w:tcPr>
          <w:p>
            <w:pPr>
              <w:jc w:val="right"/>
              <w:spacing w:after="0"/>
              <w:rPr>
                <w:sz w:val="20"/>
                <w:szCs w:val="20"/>
                <w:color w:val="auto"/>
              </w:rPr>
            </w:pPr>
            <w:r>
              <w:rPr>
                <w:rFonts w:ascii="Arial" w:cs="Arial" w:eastAsia="Arial" w:hAnsi="Arial"/>
                <w:sz w:val="14"/>
                <w:szCs w:val="14"/>
                <w:color w:val="auto"/>
              </w:rPr>
              <w:t>5.</w:t>
            </w:r>
          </w:p>
        </w:tc>
        <w:tc>
          <w:tcPr>
            <w:tcW w:w="3220" w:type="dxa"/>
            <w:vAlign w:val="bottom"/>
            <w:gridSpan w:val="3"/>
          </w:tcPr>
          <w:p>
            <w:pPr>
              <w:ind w:left="20"/>
              <w:spacing w:after="0"/>
              <w:rPr>
                <w:sz w:val="20"/>
                <w:szCs w:val="20"/>
                <w:color w:val="auto"/>
              </w:rPr>
            </w:pPr>
            <w:r>
              <w:rPr>
                <w:rFonts w:ascii="Arial" w:cs="Arial" w:eastAsia="Arial" w:hAnsi="Arial"/>
                <w:sz w:val="14"/>
                <w:szCs w:val="14"/>
                <w:color w:val="auto"/>
              </w:rPr>
              <w:t>Relationship of Reporting Person(s) to Issuer</w:t>
            </w:r>
          </w:p>
        </w:tc>
        <w:tc>
          <w:tcPr>
            <w:tcW w:w="0" w:type="dxa"/>
            <w:vAlign w:val="bottom"/>
          </w:tcPr>
          <w:p>
            <w:pPr>
              <w:spacing w:after="0"/>
              <w:rPr>
                <w:sz w:val="1"/>
                <w:szCs w:val="1"/>
                <w:color w:val="auto"/>
              </w:rPr>
            </w:pPr>
          </w:p>
        </w:tc>
      </w:tr>
      <w:tr>
        <w:trPr>
          <w:trHeight w:val="211"/>
        </w:trPr>
        <w:tc>
          <w:tcPr>
            <w:tcW w:w="80" w:type="dxa"/>
            <w:vAlign w:val="bottom"/>
          </w:tcPr>
          <w:p>
            <w:pPr>
              <w:spacing w:after="0"/>
              <w:rPr>
                <w:sz w:val="18"/>
                <w:szCs w:val="18"/>
                <w:color w:val="auto"/>
              </w:rPr>
            </w:pPr>
          </w:p>
        </w:tc>
        <w:tc>
          <w:tcPr>
            <w:tcW w:w="5820" w:type="dxa"/>
            <w:vAlign w:val="bottom"/>
            <w:gridSpan w:val="6"/>
          </w:tcPr>
          <w:p>
            <w:pPr>
              <w:spacing w:after="0" w:line="211" w:lineRule="exact"/>
              <w:rPr>
                <w:rFonts w:ascii="Arial" w:cs="Arial" w:eastAsia="Arial" w:hAnsi="Arial"/>
                <w:sz w:val="19"/>
                <w:szCs w:val="19"/>
                <w:color w:val="0000EE"/>
              </w:rPr>
            </w:pPr>
            <w:hyperlink r:id="rId13">
              <w:r>
                <w:rPr>
                  <w:rFonts w:ascii="Arial" w:cs="Arial" w:eastAsia="Arial" w:hAnsi="Arial"/>
                  <w:sz w:val="19"/>
                  <w:szCs w:val="19"/>
                  <w:color w:val="0000EE"/>
                </w:rPr>
                <w:t xml:space="preserve">PINNACLE WEST CAPITAL CORP </w:t>
              </w:r>
            </w:hyperlink>
            <w:r>
              <w:rPr>
                <w:rFonts w:ascii="Arial" w:cs="Arial" w:eastAsia="Arial" w:hAnsi="Arial"/>
                <w:sz w:val="19"/>
                <w:szCs w:val="19"/>
                <w:color w:val="000000"/>
              </w:rPr>
              <w:t>[</w:t>
            </w:r>
            <w:r>
              <w:rPr>
                <w:rFonts w:ascii="Arial" w:cs="Arial" w:eastAsia="Arial" w:hAnsi="Arial"/>
                <w:sz w:val="19"/>
                <w:szCs w:val="19"/>
                <w:color w:val="0000EE"/>
              </w:rPr>
              <w:t xml:space="preserve"> </w:t>
            </w:r>
            <w:r>
              <w:rPr>
                <w:rFonts w:ascii="Arial" w:cs="Arial" w:eastAsia="Arial" w:hAnsi="Arial"/>
                <w:sz w:val="15"/>
                <w:szCs w:val="15"/>
                <w:color w:val="0000FF"/>
              </w:rPr>
              <w:t>PNW</w:t>
            </w:r>
            <w:r>
              <w:rPr>
                <w:rFonts w:ascii="Arial" w:cs="Arial" w:eastAsia="Arial" w:hAnsi="Arial"/>
                <w:sz w:val="19"/>
                <w:szCs w:val="19"/>
                <w:color w:val="0000EE"/>
              </w:rPr>
              <w:t xml:space="preserve">  </w:t>
            </w:r>
            <w:r>
              <w:rPr>
                <w:rFonts w:ascii="Arial" w:cs="Arial" w:eastAsia="Arial" w:hAnsi="Arial"/>
                <w:sz w:val="24"/>
                <w:szCs w:val="24"/>
                <w:color w:val="000000"/>
                <w:vertAlign w:val="superscript"/>
              </w:rPr>
              <w:t>(Check all applicable)</w:t>
            </w:r>
          </w:p>
        </w:tc>
        <w:tc>
          <w:tcPr>
            <w:tcW w:w="15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80" w:type="dxa"/>
            <w:vAlign w:val="bottom"/>
          </w:tcPr>
          <w:p>
            <w:pPr>
              <w:spacing w:after="0"/>
              <w:rPr>
                <w:sz w:val="2"/>
                <w:szCs w:val="2"/>
                <w:color w:val="auto"/>
              </w:rPr>
            </w:pPr>
          </w:p>
        </w:tc>
        <w:tc>
          <w:tcPr>
            <w:tcW w:w="120" w:type="dxa"/>
            <w:vAlign w:val="bottom"/>
            <w:shd w:val="clear" w:color="auto" w:fill="0000EE"/>
          </w:tcPr>
          <w:p>
            <w:pPr>
              <w:spacing w:after="0" w:line="27" w:lineRule="exact"/>
              <w:rPr>
                <w:rFonts w:ascii="Arial" w:cs="Arial" w:eastAsia="Arial" w:hAnsi="Arial"/>
                <w:sz w:val="3"/>
                <w:szCs w:val="3"/>
                <w:color w:val="auto"/>
              </w:rPr>
            </w:pPr>
            <w:hyperlink r:id="rId13">
              <w:r>
                <w:rPr>
                  <w:rFonts w:ascii="Arial" w:cs="Arial" w:eastAsia="Arial" w:hAnsi="Arial"/>
                  <w:sz w:val="3"/>
                  <w:szCs w:val="3"/>
                  <w:color w:val="auto"/>
                </w:rPr>
                <w:t>]</w:t>
              </w:r>
            </w:hyperlink>
          </w:p>
        </w:tc>
        <w:tc>
          <w:tcPr>
            <w:tcW w:w="3160" w:type="dxa"/>
            <w:vAlign w:val="bottom"/>
            <w:shd w:val="clear" w:color="auto" w:fill="0000EE"/>
          </w:tcPr>
          <w:p>
            <w:pPr>
              <w:spacing w:after="0"/>
              <w:rPr>
                <w:sz w:val="2"/>
                <w:szCs w:val="2"/>
                <w:color w:val="auto"/>
              </w:rPr>
            </w:pPr>
          </w:p>
        </w:tc>
        <w:tc>
          <w:tcPr>
            <w:tcW w:w="620" w:type="dxa"/>
            <w:vAlign w:val="bottom"/>
          </w:tcPr>
          <w:p>
            <w:pPr>
              <w:spacing w:after="0"/>
              <w:rPr>
                <w:sz w:val="2"/>
                <w:szCs w:val="2"/>
                <w:color w:val="auto"/>
              </w:rPr>
            </w:pPr>
          </w:p>
        </w:tc>
        <w:tc>
          <w:tcPr>
            <w:tcW w:w="200" w:type="dxa"/>
            <w:vAlign w:val="bottom"/>
          </w:tcPr>
          <w:p>
            <w:pPr>
              <w:spacing w:after="0"/>
              <w:rPr>
                <w:sz w:val="2"/>
                <w:szCs w:val="2"/>
                <w:color w:val="auto"/>
              </w:rPr>
            </w:pPr>
          </w:p>
        </w:tc>
        <w:tc>
          <w:tcPr>
            <w:tcW w:w="320" w:type="dxa"/>
            <w:vAlign w:val="bottom"/>
          </w:tcPr>
          <w:p>
            <w:pPr>
              <w:ind w:left="80"/>
              <w:spacing w:after="0" w:line="27" w:lineRule="exact"/>
              <w:rPr>
                <w:sz w:val="20"/>
                <w:szCs w:val="20"/>
                <w:color w:val="auto"/>
              </w:rPr>
            </w:pPr>
            <w:r>
              <w:rPr>
                <w:rFonts w:ascii="Arial" w:cs="Arial" w:eastAsia="Arial" w:hAnsi="Arial"/>
                <w:sz w:val="3"/>
                <w:szCs w:val="3"/>
                <w:color w:val="0000FF"/>
              </w:rPr>
              <w:t>X</w:t>
            </w:r>
          </w:p>
        </w:tc>
        <w:tc>
          <w:tcPr>
            <w:tcW w:w="1400" w:type="dxa"/>
            <w:vAlign w:val="bottom"/>
            <w:vMerge w:val="restart"/>
          </w:tcPr>
          <w:p>
            <w:pPr>
              <w:ind w:left="100"/>
              <w:spacing w:after="0"/>
              <w:rPr>
                <w:sz w:val="20"/>
                <w:szCs w:val="20"/>
                <w:color w:val="auto"/>
              </w:rPr>
            </w:pPr>
            <w:r>
              <w:rPr>
                <w:rFonts w:ascii="Arial" w:cs="Arial" w:eastAsia="Arial" w:hAnsi="Arial"/>
                <w:sz w:val="14"/>
                <w:szCs w:val="14"/>
                <w:color w:val="auto"/>
              </w:rPr>
              <w:t>Director</w:t>
            </w:r>
          </w:p>
        </w:tc>
        <w:tc>
          <w:tcPr>
            <w:tcW w:w="1500" w:type="dxa"/>
            <w:vAlign w:val="bottom"/>
            <w:vMerge w:val="restart"/>
          </w:tcPr>
          <w:p>
            <w:pPr>
              <w:ind w:left="340"/>
              <w:spacing w:after="0"/>
              <w:rPr>
                <w:sz w:val="20"/>
                <w:szCs w:val="20"/>
                <w:color w:val="auto"/>
              </w:rPr>
            </w:pPr>
            <w:r>
              <w:rPr>
                <w:rFonts w:ascii="Arial" w:cs="Arial" w:eastAsia="Arial" w:hAnsi="Arial"/>
                <w:sz w:val="14"/>
                <w:szCs w:val="14"/>
                <w:color w:val="auto"/>
              </w:rPr>
              <w:t>10% Owner</w:t>
            </w:r>
          </w:p>
        </w:tc>
        <w:tc>
          <w:tcPr>
            <w:tcW w:w="0" w:type="dxa"/>
            <w:vAlign w:val="bottom"/>
          </w:tcPr>
          <w:p>
            <w:pPr>
              <w:spacing w:after="0" w:line="20" w:lineRule="exact"/>
              <w:rPr>
                <w:sz w:val="1"/>
                <w:szCs w:val="1"/>
                <w:color w:val="auto"/>
              </w:rPr>
            </w:pPr>
          </w:p>
        </w:tc>
      </w:tr>
      <w:tr>
        <w:trPr>
          <w:trHeight w:val="162"/>
        </w:trPr>
        <w:tc>
          <w:tcPr>
            <w:tcW w:w="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316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400" w:type="dxa"/>
            <w:vAlign w:val="bottom"/>
            <w:vMerge w:val="continue"/>
          </w:tcPr>
          <w:p>
            <w:pPr>
              <w:spacing w:after="0"/>
              <w:rPr>
                <w:sz w:val="14"/>
                <w:szCs w:val="14"/>
                <w:color w:val="auto"/>
              </w:rPr>
            </w:pPr>
          </w:p>
        </w:tc>
        <w:tc>
          <w:tcPr>
            <w:tcW w:w="150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29"/>
        </w:trPr>
        <w:tc>
          <w:tcPr>
            <w:tcW w:w="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316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400" w:type="dxa"/>
            <w:vAlign w:val="bottom"/>
          </w:tcPr>
          <w:p>
            <w:pPr>
              <w:ind w:left="100"/>
              <w:spacing w:after="0"/>
              <w:rPr>
                <w:sz w:val="20"/>
                <w:szCs w:val="20"/>
                <w:color w:val="auto"/>
              </w:rPr>
            </w:pPr>
            <w:r>
              <w:rPr>
                <w:rFonts w:ascii="Arial" w:cs="Arial" w:eastAsia="Arial" w:hAnsi="Arial"/>
                <w:sz w:val="14"/>
                <w:szCs w:val="14"/>
                <w:color w:val="auto"/>
              </w:rPr>
              <w:t>Officer (give title</w:t>
            </w:r>
          </w:p>
        </w:tc>
        <w:tc>
          <w:tcPr>
            <w:tcW w:w="1500" w:type="dxa"/>
            <w:vAlign w:val="bottom"/>
          </w:tcPr>
          <w:p>
            <w:pPr>
              <w:ind w:left="340"/>
              <w:spacing w:after="0"/>
              <w:rPr>
                <w:sz w:val="20"/>
                <w:szCs w:val="20"/>
                <w:color w:val="auto"/>
              </w:rPr>
            </w:pPr>
            <w:r>
              <w:rPr>
                <w:rFonts w:ascii="Arial" w:cs="Arial" w:eastAsia="Arial" w:hAnsi="Arial"/>
                <w:sz w:val="14"/>
                <w:szCs w:val="14"/>
                <w:color w:val="auto"/>
              </w:rPr>
              <w:t>Other (specify</w:t>
            </w:r>
          </w:p>
        </w:tc>
        <w:tc>
          <w:tcPr>
            <w:tcW w:w="0" w:type="dxa"/>
            <w:vAlign w:val="bottom"/>
          </w:tcPr>
          <w:p>
            <w:pPr>
              <w:spacing w:after="0"/>
              <w:rPr>
                <w:sz w:val="1"/>
                <w:szCs w:val="1"/>
                <w:color w:val="auto"/>
              </w:rPr>
            </w:pPr>
          </w:p>
        </w:tc>
      </w:tr>
      <w:tr>
        <w:trPr>
          <w:trHeight w:val="102"/>
        </w:trPr>
        <w:tc>
          <w:tcPr>
            <w:tcW w:w="80" w:type="dxa"/>
            <w:vAlign w:val="bottom"/>
            <w:tcBorders>
              <w:bottom w:val="single" w:sz="8" w:color="2C2C2C"/>
            </w:tcBorders>
          </w:tcPr>
          <w:p>
            <w:pPr>
              <w:spacing w:after="0"/>
              <w:rPr>
                <w:sz w:val="8"/>
                <w:szCs w:val="8"/>
                <w:color w:val="auto"/>
              </w:rPr>
            </w:pPr>
          </w:p>
        </w:tc>
        <w:tc>
          <w:tcPr>
            <w:tcW w:w="120" w:type="dxa"/>
            <w:vAlign w:val="bottom"/>
            <w:tcBorders>
              <w:bottom w:val="single" w:sz="8" w:color="2C2C2C"/>
            </w:tcBorders>
          </w:tcPr>
          <w:p>
            <w:pPr>
              <w:spacing w:after="0"/>
              <w:rPr>
                <w:sz w:val="8"/>
                <w:szCs w:val="8"/>
                <w:color w:val="auto"/>
              </w:rPr>
            </w:pPr>
          </w:p>
        </w:tc>
        <w:tc>
          <w:tcPr>
            <w:tcW w:w="3160" w:type="dxa"/>
            <w:vAlign w:val="bottom"/>
            <w:tcBorders>
              <w:bottom w:val="single" w:sz="8" w:color="2C2C2C"/>
            </w:tcBorders>
          </w:tcPr>
          <w:p>
            <w:pPr>
              <w:spacing w:after="0"/>
              <w:rPr>
                <w:sz w:val="8"/>
                <w:szCs w:val="8"/>
                <w:color w:val="auto"/>
              </w:rPr>
            </w:pPr>
          </w:p>
        </w:tc>
        <w:tc>
          <w:tcPr>
            <w:tcW w:w="620" w:type="dxa"/>
            <w:vAlign w:val="bottom"/>
            <w:tcBorders>
              <w:bottom w:val="single" w:sz="8" w:color="2C2C2C"/>
            </w:tcBorders>
          </w:tcPr>
          <w:p>
            <w:pPr>
              <w:spacing w:after="0"/>
              <w:rPr>
                <w:sz w:val="8"/>
                <w:szCs w:val="8"/>
                <w:color w:val="auto"/>
              </w:rPr>
            </w:pPr>
          </w:p>
        </w:tc>
        <w:tc>
          <w:tcPr>
            <w:tcW w:w="200" w:type="dxa"/>
            <w:vAlign w:val="bottom"/>
          </w:tcPr>
          <w:p>
            <w:pPr>
              <w:spacing w:after="0"/>
              <w:rPr>
                <w:sz w:val="8"/>
                <w:szCs w:val="8"/>
                <w:color w:val="auto"/>
              </w:rPr>
            </w:pPr>
          </w:p>
        </w:tc>
        <w:tc>
          <w:tcPr>
            <w:tcW w:w="320" w:type="dxa"/>
            <w:vAlign w:val="bottom"/>
          </w:tcPr>
          <w:p>
            <w:pPr>
              <w:spacing w:after="0"/>
              <w:rPr>
                <w:sz w:val="8"/>
                <w:szCs w:val="8"/>
                <w:color w:val="auto"/>
              </w:rPr>
            </w:pPr>
          </w:p>
        </w:tc>
        <w:tc>
          <w:tcPr>
            <w:tcW w:w="1400" w:type="dxa"/>
            <w:vAlign w:val="bottom"/>
          </w:tcPr>
          <w:p>
            <w:pPr>
              <w:ind w:left="100"/>
              <w:spacing w:after="0" w:line="102" w:lineRule="exact"/>
              <w:rPr>
                <w:sz w:val="20"/>
                <w:szCs w:val="20"/>
                <w:color w:val="auto"/>
              </w:rPr>
            </w:pPr>
            <w:r>
              <w:rPr>
                <w:rFonts w:ascii="Arial" w:cs="Arial" w:eastAsia="Arial" w:hAnsi="Arial"/>
                <w:sz w:val="11"/>
                <w:szCs w:val="11"/>
                <w:color w:val="auto"/>
              </w:rPr>
              <w:t>below)</w:t>
            </w:r>
          </w:p>
        </w:tc>
        <w:tc>
          <w:tcPr>
            <w:tcW w:w="1500" w:type="dxa"/>
            <w:vAlign w:val="bottom"/>
          </w:tcPr>
          <w:p>
            <w:pPr>
              <w:ind w:left="340"/>
              <w:spacing w:after="0" w:line="102" w:lineRule="exact"/>
              <w:rPr>
                <w:sz w:val="20"/>
                <w:szCs w:val="20"/>
                <w:color w:val="auto"/>
              </w:rPr>
            </w:pPr>
            <w:r>
              <w:rPr>
                <w:rFonts w:ascii="Arial" w:cs="Arial" w:eastAsia="Arial" w:hAnsi="Arial"/>
                <w:sz w:val="11"/>
                <w:szCs w:val="11"/>
                <w:color w:val="auto"/>
              </w:rPr>
              <w:t>below)</w:t>
            </w:r>
          </w:p>
        </w:tc>
        <w:tc>
          <w:tcPr>
            <w:tcW w:w="0" w:type="dxa"/>
            <w:vAlign w:val="bottom"/>
          </w:tcPr>
          <w:p>
            <w:pPr>
              <w:spacing w:after="0"/>
              <w:rPr>
                <w:sz w:val="1"/>
                <w:szCs w:val="1"/>
                <w:color w:val="auto"/>
              </w:rPr>
            </w:pPr>
          </w:p>
        </w:tc>
      </w:tr>
      <w:tr>
        <w:trPr>
          <w:trHeight w:val="194"/>
        </w:trPr>
        <w:tc>
          <w:tcPr>
            <w:tcW w:w="200" w:type="dxa"/>
            <w:vAlign w:val="bottom"/>
            <w:gridSpan w:val="2"/>
          </w:tcPr>
          <w:p>
            <w:pPr>
              <w:ind w:left="80"/>
              <w:spacing w:after="0"/>
              <w:rPr>
                <w:sz w:val="20"/>
                <w:szCs w:val="20"/>
                <w:color w:val="auto"/>
              </w:rPr>
            </w:pPr>
            <w:r>
              <w:rPr>
                <w:rFonts w:ascii="Arial" w:cs="Arial" w:eastAsia="Arial" w:hAnsi="Arial"/>
                <w:sz w:val="14"/>
                <w:szCs w:val="14"/>
                <w:color w:val="auto"/>
                <w:w w:val="85"/>
              </w:rPr>
              <w:t>3.</w:t>
            </w:r>
          </w:p>
        </w:tc>
        <w:tc>
          <w:tcPr>
            <w:tcW w:w="3780" w:type="dxa"/>
            <w:vAlign w:val="bottom"/>
            <w:gridSpan w:val="2"/>
          </w:tcPr>
          <w:p>
            <w:pPr>
              <w:ind w:left="20"/>
              <w:spacing w:after="0"/>
              <w:rPr>
                <w:sz w:val="20"/>
                <w:szCs w:val="20"/>
                <w:color w:val="auto"/>
              </w:rPr>
            </w:pPr>
            <w:r>
              <w:rPr>
                <w:rFonts w:ascii="Arial" w:cs="Arial" w:eastAsia="Arial" w:hAnsi="Arial"/>
                <w:sz w:val="14"/>
                <w:szCs w:val="14"/>
                <w:color w:val="auto"/>
              </w:rPr>
              <w:t>Date of Earliest Transaction (Month/Day/Year)</w:t>
            </w:r>
          </w:p>
        </w:tc>
        <w:tc>
          <w:tcPr>
            <w:tcW w:w="20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1400" w:type="dxa"/>
            <w:vAlign w:val="bottom"/>
          </w:tcPr>
          <w:p>
            <w:pPr>
              <w:spacing w:after="0"/>
              <w:rPr>
                <w:sz w:val="16"/>
                <w:szCs w:val="16"/>
                <w:color w:val="auto"/>
              </w:rPr>
            </w:pPr>
          </w:p>
        </w:tc>
        <w:tc>
          <w:tcPr>
            <w:tcW w:w="15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22"/>
        </w:trPr>
        <w:tc>
          <w:tcPr>
            <w:tcW w:w="3360" w:type="dxa"/>
            <w:vAlign w:val="bottom"/>
            <w:gridSpan w:val="3"/>
          </w:tcPr>
          <w:p>
            <w:pPr>
              <w:ind w:left="80"/>
              <w:spacing w:after="0"/>
              <w:rPr>
                <w:sz w:val="20"/>
                <w:szCs w:val="20"/>
                <w:color w:val="auto"/>
              </w:rPr>
            </w:pPr>
            <w:r>
              <w:rPr>
                <w:rFonts w:ascii="Arial" w:cs="Arial" w:eastAsia="Arial" w:hAnsi="Arial"/>
                <w:sz w:val="18"/>
                <w:szCs w:val="18"/>
                <w:color w:val="0000FF"/>
              </w:rPr>
              <w:t>05/15/2019</w:t>
            </w:r>
          </w:p>
        </w:tc>
        <w:tc>
          <w:tcPr>
            <w:tcW w:w="6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400" w:type="dxa"/>
            <w:vAlign w:val="bottom"/>
          </w:tcPr>
          <w:p>
            <w:pPr>
              <w:spacing w:after="0"/>
              <w:rPr>
                <w:sz w:val="19"/>
                <w:szCs w:val="19"/>
                <w:color w:val="auto"/>
              </w:rPr>
            </w:pPr>
          </w:p>
        </w:tc>
        <w:tc>
          <w:tcPr>
            <w:tcW w:w="15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58"/>
        </w:trPr>
        <w:tc>
          <w:tcPr>
            <w:tcW w:w="80" w:type="dxa"/>
            <w:vAlign w:val="bottom"/>
            <w:tcBorders>
              <w:bottom w:val="single" w:sz="8" w:color="2C2C2C"/>
            </w:tcBorders>
          </w:tcPr>
          <w:p>
            <w:pPr>
              <w:spacing w:after="0"/>
              <w:rPr>
                <w:sz w:val="13"/>
                <w:szCs w:val="13"/>
                <w:color w:val="auto"/>
              </w:rPr>
            </w:pPr>
          </w:p>
        </w:tc>
        <w:tc>
          <w:tcPr>
            <w:tcW w:w="120" w:type="dxa"/>
            <w:vAlign w:val="bottom"/>
            <w:tcBorders>
              <w:bottom w:val="single" w:sz="8" w:color="2C2C2C"/>
            </w:tcBorders>
          </w:tcPr>
          <w:p>
            <w:pPr>
              <w:spacing w:after="0"/>
              <w:rPr>
                <w:sz w:val="13"/>
                <w:szCs w:val="13"/>
                <w:color w:val="auto"/>
              </w:rPr>
            </w:pPr>
          </w:p>
        </w:tc>
        <w:tc>
          <w:tcPr>
            <w:tcW w:w="3160" w:type="dxa"/>
            <w:vAlign w:val="bottom"/>
            <w:tcBorders>
              <w:bottom w:val="single" w:sz="8" w:color="2C2C2C"/>
            </w:tcBorders>
          </w:tcPr>
          <w:p>
            <w:pPr>
              <w:spacing w:after="0"/>
              <w:rPr>
                <w:sz w:val="13"/>
                <w:szCs w:val="13"/>
                <w:color w:val="auto"/>
              </w:rPr>
            </w:pPr>
          </w:p>
        </w:tc>
        <w:tc>
          <w:tcPr>
            <w:tcW w:w="620" w:type="dxa"/>
            <w:vAlign w:val="bottom"/>
            <w:tcBorders>
              <w:bottom w:val="single" w:sz="8" w:color="2C2C2C"/>
            </w:tcBorders>
          </w:tcPr>
          <w:p>
            <w:pPr>
              <w:spacing w:after="0"/>
              <w:rPr>
                <w:sz w:val="13"/>
                <w:szCs w:val="13"/>
                <w:color w:val="auto"/>
              </w:rPr>
            </w:pPr>
          </w:p>
        </w:tc>
        <w:tc>
          <w:tcPr>
            <w:tcW w:w="200" w:type="dxa"/>
            <w:vAlign w:val="bottom"/>
            <w:tcBorders>
              <w:bottom w:val="single" w:sz="8" w:color="2C2C2C"/>
            </w:tcBorders>
          </w:tcPr>
          <w:p>
            <w:pPr>
              <w:spacing w:after="0"/>
              <w:rPr>
                <w:sz w:val="13"/>
                <w:szCs w:val="13"/>
                <w:color w:val="auto"/>
              </w:rPr>
            </w:pPr>
          </w:p>
        </w:tc>
        <w:tc>
          <w:tcPr>
            <w:tcW w:w="3220" w:type="dxa"/>
            <w:vAlign w:val="bottom"/>
            <w:tcBorders>
              <w:bottom w:val="single" w:sz="8" w:color="2C2C2C"/>
            </w:tcBorders>
            <w:gridSpan w:val="3"/>
          </w:tcPr>
          <w:p>
            <w:pPr>
              <w:spacing w:after="0"/>
              <w:rPr>
                <w:sz w:val="13"/>
                <w:szCs w:val="13"/>
                <w:color w:val="auto"/>
              </w:rPr>
            </w:pPr>
          </w:p>
        </w:tc>
        <w:tc>
          <w:tcPr>
            <w:tcW w:w="0" w:type="dxa"/>
            <w:vAlign w:val="bottom"/>
          </w:tcPr>
          <w:p>
            <w:pPr>
              <w:spacing w:after="0"/>
              <w:rPr>
                <w:sz w:val="1"/>
                <w:szCs w:val="1"/>
                <w:color w:val="auto"/>
              </w:rPr>
            </w:pPr>
          </w:p>
        </w:tc>
      </w:tr>
      <w:tr>
        <w:trPr>
          <w:trHeight w:val="202"/>
        </w:trPr>
        <w:tc>
          <w:tcPr>
            <w:tcW w:w="200" w:type="dxa"/>
            <w:vAlign w:val="bottom"/>
            <w:gridSpan w:val="2"/>
          </w:tcPr>
          <w:p>
            <w:pPr>
              <w:ind w:left="80"/>
              <w:spacing w:after="0"/>
              <w:rPr>
                <w:sz w:val="20"/>
                <w:szCs w:val="20"/>
                <w:color w:val="auto"/>
              </w:rPr>
            </w:pPr>
            <w:r>
              <w:rPr>
                <w:rFonts w:ascii="Arial" w:cs="Arial" w:eastAsia="Arial" w:hAnsi="Arial"/>
                <w:sz w:val="14"/>
                <w:szCs w:val="14"/>
                <w:color w:val="auto"/>
                <w:w w:val="85"/>
              </w:rPr>
              <w:t>4.</w:t>
            </w:r>
          </w:p>
        </w:tc>
        <w:tc>
          <w:tcPr>
            <w:tcW w:w="3780" w:type="dxa"/>
            <w:vAlign w:val="bottom"/>
            <w:gridSpan w:val="2"/>
          </w:tcPr>
          <w:p>
            <w:pPr>
              <w:ind w:left="20"/>
              <w:spacing w:after="0"/>
              <w:rPr>
                <w:sz w:val="20"/>
                <w:szCs w:val="20"/>
                <w:color w:val="auto"/>
              </w:rPr>
            </w:pPr>
            <w:r>
              <w:rPr>
                <w:rFonts w:ascii="Arial" w:cs="Arial" w:eastAsia="Arial" w:hAnsi="Arial"/>
                <w:sz w:val="14"/>
                <w:szCs w:val="14"/>
                <w:color w:val="auto"/>
              </w:rPr>
              <w:t>If Amendment, Date of Original Filed (Month/Day/Year)</w:t>
            </w:r>
          </w:p>
        </w:tc>
        <w:tc>
          <w:tcPr>
            <w:tcW w:w="200" w:type="dxa"/>
            <w:vAlign w:val="bottom"/>
          </w:tcPr>
          <w:p>
            <w:pPr>
              <w:jc w:val="right"/>
              <w:spacing w:after="0"/>
              <w:rPr>
                <w:sz w:val="20"/>
                <w:szCs w:val="20"/>
                <w:color w:val="auto"/>
              </w:rPr>
            </w:pPr>
            <w:r>
              <w:rPr>
                <w:rFonts w:ascii="Arial" w:cs="Arial" w:eastAsia="Arial" w:hAnsi="Arial"/>
                <w:sz w:val="14"/>
                <w:szCs w:val="14"/>
                <w:color w:val="auto"/>
              </w:rPr>
              <w:t>6.</w:t>
            </w:r>
          </w:p>
        </w:tc>
        <w:tc>
          <w:tcPr>
            <w:tcW w:w="3220" w:type="dxa"/>
            <w:vAlign w:val="bottom"/>
            <w:gridSpan w:val="3"/>
          </w:tcPr>
          <w:p>
            <w:pPr>
              <w:ind w:left="20"/>
              <w:spacing w:after="0"/>
              <w:rPr>
                <w:sz w:val="20"/>
                <w:szCs w:val="20"/>
                <w:color w:val="auto"/>
              </w:rPr>
            </w:pPr>
            <w:r>
              <w:rPr>
                <w:rFonts w:ascii="Arial" w:cs="Arial" w:eastAsia="Arial" w:hAnsi="Arial"/>
                <w:sz w:val="14"/>
                <w:szCs w:val="14"/>
                <w:color w:val="auto"/>
              </w:rPr>
              <w:t>Individual or Joint/Group Filing (Check Applicable</w:t>
            </w:r>
          </w:p>
        </w:tc>
        <w:tc>
          <w:tcPr>
            <w:tcW w:w="0" w:type="dxa"/>
            <w:vAlign w:val="bottom"/>
          </w:tcPr>
          <w:p>
            <w:pPr>
              <w:spacing w:after="0"/>
              <w:rPr>
                <w:sz w:val="1"/>
                <w:szCs w:val="1"/>
                <w:color w:val="auto"/>
              </w:rPr>
            </w:pPr>
          </w:p>
        </w:tc>
      </w:tr>
    </w:tbl>
    <w:p>
      <w:pPr>
        <w:ind w:left="4060"/>
        <w:spacing w:after="0"/>
        <w:rPr>
          <w:sz w:val="20"/>
          <w:szCs w:val="20"/>
          <w:color w:val="auto"/>
        </w:rPr>
      </w:pPr>
      <w:r>
        <w:rPr>
          <w:rFonts w:ascii="Arial" w:cs="Arial" w:eastAsia="Arial" w:hAnsi="Arial"/>
          <w:sz w:val="14"/>
          <w:szCs w:val="14"/>
          <w:color w:val="auto"/>
        </w:rPr>
        <w:t>Line)</w:t>
      </w:r>
    </w:p>
    <w:p>
      <w:pPr>
        <w:ind w:left="4260"/>
        <w:spacing w:after="0" w:line="211" w:lineRule="auto"/>
        <w:tabs>
          <w:tab w:leader="none" w:pos="4600" w:val="left"/>
        </w:tabs>
        <w:rPr>
          <w:sz w:val="20"/>
          <w:szCs w:val="20"/>
          <w:color w:val="auto"/>
        </w:rPr>
      </w:pPr>
      <w:r>
        <w:rPr>
          <w:rFonts w:ascii="Arial" w:cs="Arial" w:eastAsia="Arial" w:hAnsi="Arial"/>
          <w:sz w:val="18"/>
          <w:szCs w:val="18"/>
          <w:color w:val="0000FF"/>
        </w:rPr>
        <w:t>X</w:t>
      </w:r>
      <w:r>
        <w:rPr>
          <w:sz w:val="20"/>
          <w:szCs w:val="20"/>
          <w:color w:val="auto"/>
        </w:rPr>
        <w:tab/>
      </w:r>
      <w:r>
        <w:rPr>
          <w:rFonts w:ascii="Arial" w:cs="Arial" w:eastAsia="Arial" w:hAnsi="Arial"/>
          <w:sz w:val="14"/>
          <w:szCs w:val="14"/>
          <w:color w:val="auto"/>
        </w:rPr>
        <w:t>Form filed by One Reporting Person</w:t>
      </w:r>
    </w:p>
    <w:p>
      <w:pPr>
        <w:spacing w:after="0" w:line="104" w:lineRule="exact"/>
        <w:rPr>
          <w:sz w:val="20"/>
          <w:szCs w:val="20"/>
          <w:color w:val="auto"/>
        </w:rPr>
      </w:pPr>
    </w:p>
    <w:p>
      <w:pPr>
        <w:ind w:left="4620"/>
        <w:spacing w:after="0"/>
        <w:rPr>
          <w:sz w:val="20"/>
          <w:szCs w:val="20"/>
          <w:color w:val="auto"/>
        </w:rPr>
      </w:pPr>
      <w:r>
        <w:rPr>
          <w:rFonts w:ascii="Arial" w:cs="Arial" w:eastAsia="Arial" w:hAnsi="Arial"/>
          <w:sz w:val="14"/>
          <w:szCs w:val="14"/>
          <w:color w:val="auto"/>
        </w:rPr>
        <w:t>Form filed by More than One Reporting</w:t>
      </w:r>
    </w:p>
    <w:p>
      <w:pPr>
        <w:ind w:left="4620"/>
        <w:spacing w:after="0"/>
        <w:rPr>
          <w:sz w:val="20"/>
          <w:szCs w:val="20"/>
          <w:color w:val="auto"/>
        </w:rPr>
      </w:pPr>
      <w:r>
        <w:rPr>
          <w:rFonts w:ascii="Arial" w:cs="Arial" w:eastAsia="Arial" w:hAnsi="Arial"/>
          <w:sz w:val="14"/>
          <w:szCs w:val="14"/>
          <w:color w:val="auto"/>
        </w:rPr>
        <w:t>Person</w:t>
      </w:r>
    </w:p>
    <w:p>
      <w:pPr>
        <w:spacing w:after="0" w:line="415" w:lineRule="exact"/>
        <w:rPr>
          <w:sz w:val="20"/>
          <w:szCs w:val="20"/>
          <w:color w:val="auto"/>
        </w:rPr>
      </w:pPr>
    </w:p>
    <w:p>
      <w:pPr>
        <w:sectPr>
          <w:pgSz w:w="11900" w:h="16838" w:orient="portrait"/>
          <w:cols w:equalWidth="0" w:num="2">
            <w:col w:w="3920" w:space="80"/>
            <w:col w:w="7520"/>
          </w:cols>
          <w:pgMar w:left="240" w:top="226" w:right="139" w:bottom="1440" w:gutter="0" w:footer="0" w:header="0"/>
          <w:type w:val="continuous"/>
        </w:sectPr>
      </w:pPr>
    </w:p>
    <w:p>
      <w:pPr>
        <w:jc w:val="center"/>
        <w:ind w:right="100"/>
        <w:spacing w:after="0"/>
        <w:rPr>
          <w:sz w:val="20"/>
          <w:szCs w:val="20"/>
          <w:color w:val="auto"/>
        </w:rPr>
      </w:pPr>
      <w:r>
        <w:rPr>
          <w:rFonts w:ascii="Arial" w:cs="Arial" w:eastAsia="Arial" w:hAnsi="Arial"/>
          <w:sz w:val="18"/>
          <w:szCs w:val="18"/>
          <w:b w:val="1"/>
          <w:bCs w:val="1"/>
          <w:color w:val="auto"/>
        </w:rPr>
        <w:t>Table I - Non-Derivative Securities Acquired, Disposed of, or Beneficially Owned</w:t>
      </w:r>
    </w:p>
    <w:p>
      <w:pPr>
        <w:spacing w:after="0" w:line="11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2600" w:type="dxa"/>
            <w:vAlign w:val="bottom"/>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880" w:type="dxa"/>
            <w:vAlign w:val="bottom"/>
          </w:tcPr>
          <w:p>
            <w:pPr>
              <w:ind w:left="820"/>
              <w:spacing w:after="0"/>
              <w:rPr>
                <w:sz w:val="20"/>
                <w:szCs w:val="20"/>
                <w:color w:val="auto"/>
              </w:rPr>
            </w:pPr>
            <w:r>
              <w:rPr>
                <w:rFonts w:ascii="Arial" w:cs="Arial" w:eastAsia="Arial" w:hAnsi="Arial"/>
                <w:sz w:val="12"/>
                <w:szCs w:val="12"/>
                <w:b w:val="1"/>
                <w:bCs w:val="1"/>
                <w:color w:val="auto"/>
              </w:rPr>
              <w:t>2. Transaction</w:t>
            </w:r>
          </w:p>
        </w:tc>
        <w:tc>
          <w:tcPr>
            <w:tcW w:w="1140" w:type="dxa"/>
            <w:vAlign w:val="bottom"/>
          </w:tcPr>
          <w:p>
            <w:pPr>
              <w:ind w:left="80"/>
              <w:spacing w:after="0"/>
              <w:rPr>
                <w:sz w:val="20"/>
                <w:szCs w:val="20"/>
                <w:color w:val="auto"/>
              </w:rPr>
            </w:pPr>
            <w:r>
              <w:rPr>
                <w:rFonts w:ascii="Arial" w:cs="Arial" w:eastAsia="Arial" w:hAnsi="Arial"/>
                <w:sz w:val="12"/>
                <w:szCs w:val="12"/>
                <w:b w:val="1"/>
                <w:bCs w:val="1"/>
                <w:color w:val="auto"/>
              </w:rPr>
              <w:t>2A. Deemed</w:t>
            </w:r>
          </w:p>
        </w:tc>
        <w:tc>
          <w:tcPr>
            <w:tcW w:w="82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980" w:type="dxa"/>
            <w:vAlign w:val="bottom"/>
            <w:gridSpan w:val="3"/>
          </w:tcPr>
          <w:p>
            <w:pPr>
              <w:ind w:left="60"/>
              <w:spacing w:after="0"/>
              <w:rPr>
                <w:sz w:val="20"/>
                <w:szCs w:val="20"/>
                <w:color w:val="auto"/>
              </w:rPr>
            </w:pPr>
            <w:r>
              <w:rPr>
                <w:rFonts w:ascii="Arial" w:cs="Arial" w:eastAsia="Arial" w:hAnsi="Arial"/>
                <w:sz w:val="12"/>
                <w:szCs w:val="12"/>
                <w:b w:val="1"/>
                <w:bCs w:val="1"/>
                <w:color w:val="auto"/>
              </w:rPr>
              <w:t>4. Securities Acquired (A) or</w:t>
            </w:r>
          </w:p>
        </w:tc>
        <w:tc>
          <w:tcPr>
            <w:tcW w:w="1180" w:type="dxa"/>
            <w:vAlign w:val="bottom"/>
          </w:tcPr>
          <w:p>
            <w:pPr>
              <w:ind w:left="80"/>
              <w:spacing w:after="0"/>
              <w:rPr>
                <w:sz w:val="20"/>
                <w:szCs w:val="20"/>
                <w:color w:val="auto"/>
              </w:rPr>
            </w:pPr>
            <w:r>
              <w:rPr>
                <w:rFonts w:ascii="Arial" w:cs="Arial" w:eastAsia="Arial" w:hAnsi="Arial"/>
                <w:sz w:val="12"/>
                <w:szCs w:val="12"/>
                <w:b w:val="1"/>
                <w:bCs w:val="1"/>
                <w:color w:val="auto"/>
              </w:rPr>
              <w:t>5. Amount of</w:t>
            </w:r>
          </w:p>
        </w:tc>
        <w:tc>
          <w:tcPr>
            <w:tcW w:w="960" w:type="dxa"/>
            <w:vAlign w:val="bottom"/>
          </w:tcPr>
          <w:p>
            <w:pPr>
              <w:ind w:left="80"/>
              <w:spacing w:after="0"/>
              <w:rPr>
                <w:sz w:val="20"/>
                <w:szCs w:val="20"/>
                <w:color w:val="auto"/>
              </w:rPr>
            </w:pPr>
            <w:r>
              <w:rPr>
                <w:rFonts w:ascii="Arial" w:cs="Arial" w:eastAsia="Arial" w:hAnsi="Arial"/>
                <w:sz w:val="12"/>
                <w:szCs w:val="12"/>
                <w:b w:val="1"/>
                <w:bCs w:val="1"/>
                <w:color w:val="auto"/>
              </w:rPr>
              <w:t>6. Ownership</w:t>
            </w:r>
          </w:p>
        </w:tc>
        <w:tc>
          <w:tcPr>
            <w:tcW w:w="840" w:type="dxa"/>
            <w:vAlign w:val="bottom"/>
          </w:tcPr>
          <w:p>
            <w:pPr>
              <w:ind w:left="100"/>
              <w:spacing w:after="0"/>
              <w:rPr>
                <w:sz w:val="20"/>
                <w:szCs w:val="20"/>
                <w:color w:val="auto"/>
              </w:rPr>
            </w:pPr>
            <w:r>
              <w:rPr>
                <w:rFonts w:ascii="Arial" w:cs="Arial" w:eastAsia="Arial" w:hAnsi="Arial"/>
                <w:sz w:val="12"/>
                <w:szCs w:val="12"/>
                <w:b w:val="1"/>
                <w:bCs w:val="1"/>
                <w:color w:val="auto"/>
              </w:rPr>
              <w:t>7. Nature</w:t>
            </w: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2600" w:type="dxa"/>
            <w:vAlign w:val="bottom"/>
          </w:tcPr>
          <w:p>
            <w:pPr>
              <w:spacing w:after="0"/>
              <w:rPr>
                <w:sz w:val="11"/>
                <w:szCs w:val="11"/>
                <w:color w:val="auto"/>
              </w:rPr>
            </w:pPr>
          </w:p>
        </w:tc>
        <w:tc>
          <w:tcPr>
            <w:tcW w:w="1880" w:type="dxa"/>
            <w:vAlign w:val="bottom"/>
          </w:tcPr>
          <w:p>
            <w:pPr>
              <w:ind w:left="820"/>
              <w:spacing w:after="0" w:line="133" w:lineRule="exact"/>
              <w:rPr>
                <w:sz w:val="20"/>
                <w:szCs w:val="20"/>
                <w:color w:val="auto"/>
              </w:rPr>
            </w:pPr>
            <w:r>
              <w:rPr>
                <w:rFonts w:ascii="Arial" w:cs="Arial" w:eastAsia="Arial" w:hAnsi="Arial"/>
                <w:sz w:val="12"/>
                <w:szCs w:val="12"/>
                <w:b w:val="1"/>
                <w:bCs w:val="1"/>
                <w:color w:val="auto"/>
              </w:rPr>
              <w:t>Date</w:t>
            </w:r>
          </w:p>
        </w:tc>
        <w:tc>
          <w:tcPr>
            <w:tcW w:w="11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Execution Date,</w:t>
            </w:r>
          </w:p>
        </w:tc>
        <w:tc>
          <w:tcPr>
            <w:tcW w:w="8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198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18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Form: Direct</w:t>
            </w:r>
          </w:p>
        </w:tc>
        <w:tc>
          <w:tcPr>
            <w:tcW w:w="840" w:type="dxa"/>
            <w:vAlign w:val="bottom"/>
          </w:tcPr>
          <w:p>
            <w:pPr>
              <w:ind w:left="100"/>
              <w:spacing w:after="0" w:line="133" w:lineRule="exact"/>
              <w:rPr>
                <w:sz w:val="20"/>
                <w:szCs w:val="20"/>
                <w:color w:val="auto"/>
              </w:rPr>
            </w:pPr>
            <w:r>
              <w:rPr>
                <w:rFonts w:ascii="Arial" w:cs="Arial" w:eastAsia="Arial" w:hAnsi="Arial"/>
                <w:sz w:val="12"/>
                <w:szCs w:val="12"/>
                <w:b w:val="1"/>
                <w:bCs w:val="1"/>
                <w:color w:val="auto"/>
              </w:rPr>
              <w:t>of Indirect</w:t>
            </w: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2600" w:type="dxa"/>
            <w:vAlign w:val="bottom"/>
          </w:tcPr>
          <w:p>
            <w:pPr>
              <w:spacing w:after="0"/>
              <w:rPr>
                <w:sz w:val="11"/>
                <w:szCs w:val="11"/>
                <w:color w:val="auto"/>
              </w:rPr>
            </w:pPr>
          </w:p>
        </w:tc>
        <w:tc>
          <w:tcPr>
            <w:tcW w:w="1880" w:type="dxa"/>
            <w:vAlign w:val="bottom"/>
          </w:tcPr>
          <w:p>
            <w:pPr>
              <w:ind w:left="820"/>
              <w:spacing w:after="0" w:line="135" w:lineRule="exact"/>
              <w:rPr>
                <w:sz w:val="20"/>
                <w:szCs w:val="20"/>
                <w:color w:val="auto"/>
              </w:rPr>
            </w:pPr>
            <w:r>
              <w:rPr>
                <w:rFonts w:ascii="Arial" w:cs="Arial" w:eastAsia="Arial" w:hAnsi="Arial"/>
                <w:sz w:val="12"/>
                <w:szCs w:val="12"/>
                <w:b w:val="1"/>
                <w:bCs w:val="1"/>
                <w:color w:val="auto"/>
              </w:rPr>
              <w:t>(Month/Day/Year)</w:t>
            </w:r>
          </w:p>
        </w:tc>
        <w:tc>
          <w:tcPr>
            <w:tcW w:w="11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if any</w:t>
            </w:r>
          </w:p>
        </w:tc>
        <w:tc>
          <w:tcPr>
            <w:tcW w:w="8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5)</w:t>
            </w:r>
          </w:p>
        </w:tc>
        <w:tc>
          <w:tcPr>
            <w:tcW w:w="6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1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Beneficially</w:t>
            </w:r>
          </w:p>
        </w:tc>
        <w:tc>
          <w:tcPr>
            <w:tcW w:w="9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 or Indirect</w:t>
            </w:r>
          </w:p>
        </w:tc>
        <w:tc>
          <w:tcPr>
            <w:tcW w:w="840" w:type="dxa"/>
            <w:vAlign w:val="bottom"/>
          </w:tcPr>
          <w:p>
            <w:pPr>
              <w:ind w:left="100"/>
              <w:spacing w:after="0" w:line="135" w:lineRule="exact"/>
              <w:rPr>
                <w:sz w:val="20"/>
                <w:szCs w:val="20"/>
                <w:color w:val="auto"/>
              </w:rPr>
            </w:pPr>
            <w:r>
              <w:rPr>
                <w:rFonts w:ascii="Arial" w:cs="Arial" w:eastAsia="Arial" w:hAnsi="Arial"/>
                <w:sz w:val="12"/>
                <w:szCs w:val="12"/>
                <w:b w:val="1"/>
                <w:bCs w:val="1"/>
                <w:color w:val="auto"/>
              </w:rPr>
              <w:t>Beneficial</w:t>
            </w: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2600" w:type="dxa"/>
            <w:vAlign w:val="bottom"/>
          </w:tcPr>
          <w:p>
            <w:pPr>
              <w:spacing w:after="0"/>
              <w:rPr>
                <w:sz w:val="11"/>
                <w:szCs w:val="11"/>
                <w:color w:val="auto"/>
              </w:rPr>
            </w:pPr>
          </w:p>
        </w:tc>
        <w:tc>
          <w:tcPr>
            <w:tcW w:w="1880" w:type="dxa"/>
            <w:vAlign w:val="bottom"/>
          </w:tcPr>
          <w:p>
            <w:pPr>
              <w:spacing w:after="0"/>
              <w:rPr>
                <w:sz w:val="11"/>
                <w:szCs w:val="11"/>
                <w:color w:val="auto"/>
              </w:rPr>
            </w:pPr>
          </w:p>
        </w:tc>
        <w:tc>
          <w:tcPr>
            <w:tcW w:w="11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(Month/Day/Year)</w:t>
            </w:r>
          </w:p>
        </w:tc>
        <w:tc>
          <w:tcPr>
            <w:tcW w:w="8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7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1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Owned Following</w:t>
            </w:r>
          </w:p>
        </w:tc>
        <w:tc>
          <w:tcPr>
            <w:tcW w:w="9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(I) (Instr. 4)</w:t>
            </w:r>
          </w:p>
        </w:tc>
        <w:tc>
          <w:tcPr>
            <w:tcW w:w="840" w:type="dxa"/>
            <w:vAlign w:val="bottom"/>
          </w:tcPr>
          <w:p>
            <w:pPr>
              <w:ind w:left="100"/>
              <w:spacing w:after="0" w:line="135" w:lineRule="exact"/>
              <w:rPr>
                <w:sz w:val="20"/>
                <w:szCs w:val="20"/>
                <w:color w:val="auto"/>
              </w:rPr>
            </w:pPr>
            <w:r>
              <w:rPr>
                <w:rFonts w:ascii="Arial" w:cs="Arial" w:eastAsia="Arial" w:hAnsi="Arial"/>
                <w:sz w:val="12"/>
                <w:szCs w:val="12"/>
                <w:b w:val="1"/>
                <w:bCs w:val="1"/>
                <w:color w:val="auto"/>
              </w:rPr>
              <w:t>Ownership</w:t>
            </w: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2600" w:type="dxa"/>
            <w:vAlign w:val="bottom"/>
          </w:tcPr>
          <w:p>
            <w:pPr>
              <w:spacing w:after="0"/>
              <w:rPr>
                <w:sz w:val="6"/>
                <w:szCs w:val="6"/>
                <w:color w:val="auto"/>
              </w:rPr>
            </w:pPr>
          </w:p>
        </w:tc>
        <w:tc>
          <w:tcPr>
            <w:tcW w:w="1880" w:type="dxa"/>
            <w:vAlign w:val="bottom"/>
          </w:tcPr>
          <w:p>
            <w:pPr>
              <w:spacing w:after="0"/>
              <w:rPr>
                <w:sz w:val="6"/>
                <w:szCs w:val="6"/>
                <w:color w:val="auto"/>
              </w:rPr>
            </w:pPr>
          </w:p>
        </w:tc>
        <w:tc>
          <w:tcPr>
            <w:tcW w:w="1140" w:type="dxa"/>
            <w:vAlign w:val="bottom"/>
          </w:tcPr>
          <w:p>
            <w:pPr>
              <w:spacing w:after="0"/>
              <w:rPr>
                <w:sz w:val="6"/>
                <w:szCs w:val="6"/>
                <w:color w:val="auto"/>
              </w:rPr>
            </w:pPr>
          </w:p>
        </w:tc>
        <w:tc>
          <w:tcPr>
            <w:tcW w:w="82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600" w:type="dxa"/>
            <w:vAlign w:val="bottom"/>
            <w:tcBorders>
              <w:bottom w:val="single" w:sz="8" w:color="2C2C2C"/>
            </w:tcBorders>
          </w:tcPr>
          <w:p>
            <w:pPr>
              <w:spacing w:after="0"/>
              <w:rPr>
                <w:sz w:val="6"/>
                <w:szCs w:val="6"/>
                <w:color w:val="auto"/>
              </w:rPr>
            </w:pPr>
          </w:p>
        </w:tc>
        <w:tc>
          <w:tcPr>
            <w:tcW w:w="660" w:type="dxa"/>
            <w:vAlign w:val="bottom"/>
            <w:tcBorders>
              <w:bottom w:val="single" w:sz="8" w:color="2C2C2C"/>
            </w:tcBorders>
          </w:tcPr>
          <w:p>
            <w:pPr>
              <w:spacing w:after="0"/>
              <w:rPr>
                <w:sz w:val="6"/>
                <w:szCs w:val="6"/>
                <w:color w:val="auto"/>
              </w:rPr>
            </w:pPr>
          </w:p>
        </w:tc>
        <w:tc>
          <w:tcPr>
            <w:tcW w:w="1180" w:type="dxa"/>
            <w:vAlign w:val="bottom"/>
            <w:vMerge w:val="restart"/>
          </w:tcPr>
          <w:p>
            <w:pPr>
              <w:ind w:left="80"/>
              <w:spacing w:after="0" w:line="135" w:lineRule="exact"/>
              <w:rPr>
                <w:sz w:val="20"/>
                <w:szCs w:val="20"/>
                <w:color w:val="auto"/>
              </w:rPr>
            </w:pPr>
            <w:r>
              <w:rPr>
                <w:rFonts w:ascii="Arial" w:cs="Arial" w:eastAsia="Arial" w:hAnsi="Arial"/>
                <w:sz w:val="12"/>
                <w:szCs w:val="12"/>
                <w:b w:val="1"/>
                <w:bCs w:val="1"/>
                <w:color w:val="auto"/>
              </w:rPr>
              <w:t>Reported</w:t>
            </w:r>
          </w:p>
        </w:tc>
        <w:tc>
          <w:tcPr>
            <w:tcW w:w="960" w:type="dxa"/>
            <w:vAlign w:val="bottom"/>
          </w:tcPr>
          <w:p>
            <w:pPr>
              <w:spacing w:after="0"/>
              <w:rPr>
                <w:sz w:val="6"/>
                <w:szCs w:val="6"/>
                <w:color w:val="auto"/>
              </w:rPr>
            </w:pPr>
          </w:p>
        </w:tc>
        <w:tc>
          <w:tcPr>
            <w:tcW w:w="840" w:type="dxa"/>
            <w:vAlign w:val="bottom"/>
            <w:vMerge w:val="restart"/>
          </w:tcPr>
          <w:p>
            <w:pPr>
              <w:ind w:left="100"/>
              <w:spacing w:after="0" w:line="135" w:lineRule="exact"/>
              <w:rPr>
                <w:sz w:val="20"/>
                <w:szCs w:val="20"/>
                <w:color w:val="auto"/>
              </w:rPr>
            </w:pPr>
            <w:r>
              <w:rPr>
                <w:rFonts w:ascii="Arial" w:cs="Arial" w:eastAsia="Arial" w:hAnsi="Arial"/>
                <w:sz w:val="12"/>
                <w:szCs w:val="12"/>
                <w:b w:val="1"/>
                <w:bCs w:val="1"/>
                <w:color w:val="auto"/>
              </w:rPr>
              <w:t>(Instr. 4)</w:t>
            </w: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2600" w:type="dxa"/>
            <w:vAlign w:val="bottom"/>
          </w:tcPr>
          <w:p>
            <w:pPr>
              <w:spacing w:after="0"/>
              <w:rPr>
                <w:sz w:val="3"/>
                <w:szCs w:val="3"/>
                <w:color w:val="auto"/>
              </w:rPr>
            </w:pPr>
          </w:p>
        </w:tc>
        <w:tc>
          <w:tcPr>
            <w:tcW w:w="1880" w:type="dxa"/>
            <w:vAlign w:val="bottom"/>
          </w:tcPr>
          <w:p>
            <w:pPr>
              <w:spacing w:after="0"/>
              <w:rPr>
                <w:sz w:val="3"/>
                <w:szCs w:val="3"/>
                <w:color w:val="auto"/>
              </w:rPr>
            </w:pPr>
          </w:p>
        </w:tc>
        <w:tc>
          <w:tcPr>
            <w:tcW w:w="1140" w:type="dxa"/>
            <w:vAlign w:val="bottom"/>
          </w:tcPr>
          <w:p>
            <w:pPr>
              <w:spacing w:after="0"/>
              <w:rPr>
                <w:sz w:val="3"/>
                <w:szCs w:val="3"/>
                <w:color w:val="auto"/>
              </w:rPr>
            </w:pPr>
          </w:p>
        </w:tc>
        <w:tc>
          <w:tcPr>
            <w:tcW w:w="820" w:type="dxa"/>
            <w:vAlign w:val="bottom"/>
          </w:tcPr>
          <w:p>
            <w:pPr>
              <w:spacing w:after="0"/>
              <w:rPr>
                <w:sz w:val="3"/>
                <w:szCs w:val="3"/>
                <w:color w:val="auto"/>
              </w:rPr>
            </w:pPr>
          </w:p>
        </w:tc>
        <w:tc>
          <w:tcPr>
            <w:tcW w:w="720" w:type="dxa"/>
            <w:vAlign w:val="bottom"/>
          </w:tcPr>
          <w:p>
            <w:pPr>
              <w:spacing w:after="0"/>
              <w:rPr>
                <w:sz w:val="3"/>
                <w:szCs w:val="3"/>
                <w:color w:val="auto"/>
              </w:rPr>
            </w:pPr>
          </w:p>
        </w:tc>
        <w:tc>
          <w:tcPr>
            <w:tcW w:w="600" w:type="dxa"/>
            <w:vAlign w:val="bottom"/>
          </w:tcPr>
          <w:p>
            <w:pPr>
              <w:spacing w:after="0"/>
              <w:rPr>
                <w:sz w:val="3"/>
                <w:szCs w:val="3"/>
                <w:color w:val="auto"/>
              </w:rPr>
            </w:pPr>
          </w:p>
        </w:tc>
        <w:tc>
          <w:tcPr>
            <w:tcW w:w="660" w:type="dxa"/>
            <w:vAlign w:val="bottom"/>
          </w:tcPr>
          <w:p>
            <w:pPr>
              <w:spacing w:after="0"/>
              <w:rPr>
                <w:sz w:val="3"/>
                <w:szCs w:val="3"/>
                <w:color w:val="auto"/>
              </w:rPr>
            </w:pPr>
          </w:p>
        </w:tc>
        <w:tc>
          <w:tcPr>
            <w:tcW w:w="1180" w:type="dxa"/>
            <w:vAlign w:val="bottom"/>
            <w:vMerge w:val="continue"/>
          </w:tcPr>
          <w:p>
            <w:pPr>
              <w:spacing w:after="0"/>
              <w:rPr>
                <w:sz w:val="3"/>
                <w:szCs w:val="3"/>
                <w:color w:val="auto"/>
              </w:rPr>
            </w:pPr>
          </w:p>
        </w:tc>
        <w:tc>
          <w:tcPr>
            <w:tcW w:w="960" w:type="dxa"/>
            <w:vAlign w:val="bottom"/>
          </w:tcPr>
          <w:p>
            <w:pPr>
              <w:spacing w:after="0"/>
              <w:rPr>
                <w:sz w:val="3"/>
                <w:szCs w:val="3"/>
                <w:color w:val="auto"/>
              </w:rPr>
            </w:pPr>
          </w:p>
        </w:tc>
        <w:tc>
          <w:tcPr>
            <w:tcW w:w="840" w:type="dxa"/>
            <w:vAlign w:val="bottom"/>
            <w:vMerge w:val="continue"/>
          </w:tcPr>
          <w:p>
            <w:pPr>
              <w:spacing w:after="0"/>
              <w:rPr>
                <w:sz w:val="3"/>
                <w:szCs w:val="3"/>
                <w:color w:val="auto"/>
              </w:rPr>
            </w:pPr>
          </w:p>
        </w:tc>
        <w:tc>
          <w:tcPr>
            <w:tcW w:w="80" w:type="dxa"/>
            <w:vAlign w:val="bottom"/>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5"/>
        </w:trPr>
        <w:tc>
          <w:tcPr>
            <w:tcW w:w="20" w:type="dxa"/>
            <w:vAlign w:val="bottom"/>
          </w:tcPr>
          <w:p>
            <w:pPr>
              <w:spacing w:after="0"/>
              <w:rPr>
                <w:sz w:val="11"/>
                <w:szCs w:val="11"/>
                <w:color w:val="auto"/>
              </w:rPr>
            </w:pPr>
          </w:p>
        </w:tc>
        <w:tc>
          <w:tcPr>
            <w:tcW w:w="2600" w:type="dxa"/>
            <w:vAlign w:val="bottom"/>
          </w:tcPr>
          <w:p>
            <w:pPr>
              <w:spacing w:after="0"/>
              <w:rPr>
                <w:sz w:val="11"/>
                <w:szCs w:val="11"/>
                <w:color w:val="auto"/>
              </w:rPr>
            </w:pPr>
          </w:p>
        </w:tc>
        <w:tc>
          <w:tcPr>
            <w:tcW w:w="188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2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2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Amount</w:t>
            </w:r>
          </w:p>
        </w:tc>
        <w:tc>
          <w:tcPr>
            <w:tcW w:w="60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(A) or</w:t>
            </w:r>
          </w:p>
        </w:tc>
        <w:tc>
          <w:tcPr>
            <w:tcW w:w="660" w:type="dxa"/>
            <w:vAlign w:val="bottom"/>
            <w:vMerge w:val="restart"/>
          </w:tcPr>
          <w:p>
            <w:pPr>
              <w:ind w:left="100"/>
              <w:spacing w:after="0"/>
              <w:rPr>
                <w:sz w:val="20"/>
                <w:szCs w:val="20"/>
                <w:color w:val="auto"/>
              </w:rPr>
            </w:pPr>
            <w:r>
              <w:rPr>
                <w:rFonts w:ascii="Arial" w:cs="Arial" w:eastAsia="Arial" w:hAnsi="Arial"/>
                <w:sz w:val="12"/>
                <w:szCs w:val="12"/>
                <w:b w:val="1"/>
                <w:bCs w:val="1"/>
                <w:color w:val="auto"/>
              </w:rPr>
              <w:t>Price</w:t>
            </w:r>
          </w:p>
        </w:tc>
        <w:tc>
          <w:tcPr>
            <w:tcW w:w="11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Transaction(s)</w:t>
            </w:r>
          </w:p>
        </w:tc>
        <w:tc>
          <w:tcPr>
            <w:tcW w:w="96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2600" w:type="dxa"/>
            <w:vAlign w:val="bottom"/>
          </w:tcPr>
          <w:p>
            <w:pPr>
              <w:spacing w:after="0"/>
              <w:rPr>
                <w:sz w:val="8"/>
                <w:szCs w:val="8"/>
                <w:color w:val="auto"/>
              </w:rPr>
            </w:pPr>
          </w:p>
        </w:tc>
        <w:tc>
          <w:tcPr>
            <w:tcW w:w="1880" w:type="dxa"/>
            <w:vAlign w:val="bottom"/>
          </w:tcPr>
          <w:p>
            <w:pPr>
              <w:spacing w:after="0"/>
              <w:rPr>
                <w:sz w:val="8"/>
                <w:szCs w:val="8"/>
                <w:color w:val="auto"/>
              </w:rPr>
            </w:pPr>
          </w:p>
        </w:tc>
        <w:tc>
          <w:tcPr>
            <w:tcW w:w="1140" w:type="dxa"/>
            <w:vAlign w:val="bottom"/>
          </w:tcPr>
          <w:p>
            <w:pPr>
              <w:spacing w:after="0"/>
              <w:rPr>
                <w:sz w:val="8"/>
                <w:szCs w:val="8"/>
                <w:color w:val="auto"/>
              </w:rPr>
            </w:pPr>
          </w:p>
        </w:tc>
        <w:tc>
          <w:tcPr>
            <w:tcW w:w="820" w:type="dxa"/>
            <w:vAlign w:val="bottom"/>
            <w:vMerge w:val="continue"/>
          </w:tcPr>
          <w:p>
            <w:pPr>
              <w:spacing w:after="0"/>
              <w:rPr>
                <w:sz w:val="8"/>
                <w:szCs w:val="8"/>
                <w:color w:val="auto"/>
              </w:rPr>
            </w:pPr>
          </w:p>
        </w:tc>
        <w:tc>
          <w:tcPr>
            <w:tcW w:w="720" w:type="dxa"/>
            <w:vAlign w:val="bottom"/>
            <w:vMerge w:val="continue"/>
          </w:tcPr>
          <w:p>
            <w:pPr>
              <w:spacing w:after="0"/>
              <w:rPr>
                <w:sz w:val="8"/>
                <w:szCs w:val="8"/>
                <w:color w:val="auto"/>
              </w:rPr>
            </w:pPr>
          </w:p>
        </w:tc>
        <w:tc>
          <w:tcPr>
            <w:tcW w:w="600" w:type="dxa"/>
            <w:vAlign w:val="bottom"/>
            <w:vMerge w:val="restart"/>
          </w:tcPr>
          <w:p>
            <w:pPr>
              <w:ind w:left="180"/>
              <w:spacing w:after="0"/>
              <w:rPr>
                <w:sz w:val="20"/>
                <w:szCs w:val="20"/>
                <w:color w:val="auto"/>
              </w:rPr>
            </w:pPr>
            <w:r>
              <w:rPr>
                <w:rFonts w:ascii="Arial" w:cs="Arial" w:eastAsia="Arial" w:hAnsi="Arial"/>
                <w:sz w:val="12"/>
                <w:szCs w:val="12"/>
                <w:b w:val="1"/>
                <w:bCs w:val="1"/>
                <w:color w:val="auto"/>
              </w:rPr>
              <w:t>(D)</w:t>
            </w:r>
          </w:p>
        </w:tc>
        <w:tc>
          <w:tcPr>
            <w:tcW w:w="660" w:type="dxa"/>
            <w:vAlign w:val="bottom"/>
            <w:vMerge w:val="continue"/>
          </w:tcPr>
          <w:p>
            <w:pPr>
              <w:spacing w:after="0"/>
              <w:rPr>
                <w:sz w:val="8"/>
                <w:szCs w:val="8"/>
                <w:color w:val="auto"/>
              </w:rPr>
            </w:pPr>
          </w:p>
        </w:tc>
        <w:tc>
          <w:tcPr>
            <w:tcW w:w="118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960" w:type="dxa"/>
            <w:vAlign w:val="bottom"/>
          </w:tcPr>
          <w:p>
            <w:pPr>
              <w:spacing w:after="0"/>
              <w:rPr>
                <w:sz w:val="8"/>
                <w:szCs w:val="8"/>
                <w:color w:val="auto"/>
              </w:rPr>
            </w:pPr>
          </w:p>
        </w:tc>
        <w:tc>
          <w:tcPr>
            <w:tcW w:w="84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2600" w:type="dxa"/>
            <w:vAlign w:val="bottom"/>
          </w:tcPr>
          <w:p>
            <w:pPr>
              <w:spacing w:after="0"/>
              <w:rPr>
                <w:sz w:val="5"/>
                <w:szCs w:val="5"/>
                <w:color w:val="auto"/>
              </w:rPr>
            </w:pPr>
          </w:p>
        </w:tc>
        <w:tc>
          <w:tcPr>
            <w:tcW w:w="1880" w:type="dxa"/>
            <w:vAlign w:val="bottom"/>
          </w:tcPr>
          <w:p>
            <w:pPr>
              <w:spacing w:after="0"/>
              <w:rPr>
                <w:sz w:val="5"/>
                <w:szCs w:val="5"/>
                <w:color w:val="auto"/>
              </w:rPr>
            </w:pPr>
          </w:p>
        </w:tc>
        <w:tc>
          <w:tcPr>
            <w:tcW w:w="1140" w:type="dxa"/>
            <w:vAlign w:val="bottom"/>
          </w:tcPr>
          <w:p>
            <w:pPr>
              <w:spacing w:after="0"/>
              <w:rPr>
                <w:sz w:val="5"/>
                <w:szCs w:val="5"/>
                <w:color w:val="auto"/>
              </w:rPr>
            </w:pPr>
          </w:p>
        </w:tc>
        <w:tc>
          <w:tcPr>
            <w:tcW w:w="820" w:type="dxa"/>
            <w:vAlign w:val="bottom"/>
          </w:tcPr>
          <w:p>
            <w:pPr>
              <w:spacing w:after="0"/>
              <w:rPr>
                <w:sz w:val="5"/>
                <w:szCs w:val="5"/>
                <w:color w:val="auto"/>
              </w:rPr>
            </w:pPr>
          </w:p>
        </w:tc>
        <w:tc>
          <w:tcPr>
            <w:tcW w:w="720" w:type="dxa"/>
            <w:vAlign w:val="bottom"/>
          </w:tcPr>
          <w:p>
            <w:pPr>
              <w:spacing w:after="0"/>
              <w:rPr>
                <w:sz w:val="5"/>
                <w:szCs w:val="5"/>
                <w:color w:val="auto"/>
              </w:rPr>
            </w:pPr>
          </w:p>
        </w:tc>
        <w:tc>
          <w:tcPr>
            <w:tcW w:w="600" w:type="dxa"/>
            <w:vAlign w:val="bottom"/>
            <w:vMerge w:val="continue"/>
          </w:tcPr>
          <w:p>
            <w:pPr>
              <w:spacing w:after="0"/>
              <w:rPr>
                <w:sz w:val="5"/>
                <w:szCs w:val="5"/>
                <w:color w:val="auto"/>
              </w:rPr>
            </w:pPr>
          </w:p>
        </w:tc>
        <w:tc>
          <w:tcPr>
            <w:tcW w:w="660" w:type="dxa"/>
            <w:vAlign w:val="bottom"/>
          </w:tcPr>
          <w:p>
            <w:pPr>
              <w:spacing w:after="0"/>
              <w:rPr>
                <w:sz w:val="5"/>
                <w:szCs w:val="5"/>
                <w:color w:val="auto"/>
              </w:rPr>
            </w:pPr>
          </w:p>
        </w:tc>
        <w:tc>
          <w:tcPr>
            <w:tcW w:w="1180" w:type="dxa"/>
            <w:vAlign w:val="bottom"/>
            <w:vMerge w:val="continue"/>
          </w:tcPr>
          <w:p>
            <w:pPr>
              <w:spacing w:after="0"/>
              <w:rPr>
                <w:sz w:val="5"/>
                <w:szCs w:val="5"/>
                <w:color w:val="auto"/>
              </w:rPr>
            </w:pPr>
          </w:p>
        </w:tc>
        <w:tc>
          <w:tcPr>
            <w:tcW w:w="960" w:type="dxa"/>
            <w:vAlign w:val="bottom"/>
          </w:tcPr>
          <w:p>
            <w:pPr>
              <w:spacing w:after="0"/>
              <w:rPr>
                <w:sz w:val="5"/>
                <w:szCs w:val="5"/>
                <w:color w:val="auto"/>
              </w:rPr>
            </w:pPr>
          </w:p>
        </w:tc>
        <w:tc>
          <w:tcPr>
            <w:tcW w:w="84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72"/>
        </w:trPr>
        <w:tc>
          <w:tcPr>
            <w:tcW w:w="20" w:type="dxa"/>
            <w:vAlign w:val="bottom"/>
            <w:tcBorders>
              <w:bottom w:val="single" w:sz="8" w:color="2C2C2C"/>
            </w:tcBorders>
          </w:tcPr>
          <w:p>
            <w:pPr>
              <w:spacing w:after="0"/>
              <w:rPr>
                <w:sz w:val="6"/>
                <w:szCs w:val="6"/>
                <w:color w:val="auto"/>
              </w:rPr>
            </w:pPr>
          </w:p>
        </w:tc>
        <w:tc>
          <w:tcPr>
            <w:tcW w:w="2600" w:type="dxa"/>
            <w:vAlign w:val="bottom"/>
            <w:tcBorders>
              <w:bottom w:val="single" w:sz="8" w:color="2C2C2C"/>
            </w:tcBorders>
          </w:tcPr>
          <w:p>
            <w:pPr>
              <w:spacing w:after="0"/>
              <w:rPr>
                <w:sz w:val="6"/>
                <w:szCs w:val="6"/>
                <w:color w:val="auto"/>
              </w:rPr>
            </w:pPr>
          </w:p>
        </w:tc>
        <w:tc>
          <w:tcPr>
            <w:tcW w:w="1880" w:type="dxa"/>
            <w:vAlign w:val="bottom"/>
            <w:tcBorders>
              <w:bottom w:val="single" w:sz="8" w:color="2C2C2C"/>
            </w:tcBorders>
          </w:tcPr>
          <w:p>
            <w:pPr>
              <w:spacing w:after="0"/>
              <w:rPr>
                <w:sz w:val="6"/>
                <w:szCs w:val="6"/>
                <w:color w:val="auto"/>
              </w:rPr>
            </w:pPr>
          </w:p>
        </w:tc>
        <w:tc>
          <w:tcPr>
            <w:tcW w:w="1140" w:type="dxa"/>
            <w:vAlign w:val="bottom"/>
            <w:tcBorders>
              <w:bottom w:val="single" w:sz="8" w:color="2C2C2C"/>
            </w:tcBorders>
          </w:tcPr>
          <w:p>
            <w:pPr>
              <w:spacing w:after="0"/>
              <w:rPr>
                <w:sz w:val="6"/>
                <w:szCs w:val="6"/>
                <w:color w:val="auto"/>
              </w:rPr>
            </w:pPr>
          </w:p>
        </w:tc>
        <w:tc>
          <w:tcPr>
            <w:tcW w:w="82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600" w:type="dxa"/>
            <w:vAlign w:val="bottom"/>
            <w:tcBorders>
              <w:bottom w:val="single" w:sz="8" w:color="2C2C2C"/>
            </w:tcBorders>
          </w:tcPr>
          <w:p>
            <w:pPr>
              <w:spacing w:after="0"/>
              <w:rPr>
                <w:sz w:val="6"/>
                <w:szCs w:val="6"/>
                <w:color w:val="auto"/>
              </w:rPr>
            </w:pPr>
          </w:p>
        </w:tc>
        <w:tc>
          <w:tcPr>
            <w:tcW w:w="660" w:type="dxa"/>
            <w:vAlign w:val="bottom"/>
            <w:tcBorders>
              <w:bottom w:val="single" w:sz="8" w:color="2C2C2C"/>
            </w:tcBorders>
          </w:tcPr>
          <w:p>
            <w:pPr>
              <w:spacing w:after="0"/>
              <w:rPr>
                <w:sz w:val="6"/>
                <w:szCs w:val="6"/>
                <w:color w:val="auto"/>
              </w:rPr>
            </w:pPr>
          </w:p>
        </w:tc>
        <w:tc>
          <w:tcPr>
            <w:tcW w:w="1180" w:type="dxa"/>
            <w:vAlign w:val="bottom"/>
            <w:tcBorders>
              <w:bottom w:val="single" w:sz="8" w:color="2C2C2C"/>
            </w:tcBorders>
          </w:tcPr>
          <w:p>
            <w:pPr>
              <w:spacing w:after="0"/>
              <w:rPr>
                <w:sz w:val="6"/>
                <w:szCs w:val="6"/>
                <w:color w:val="auto"/>
              </w:rPr>
            </w:pPr>
          </w:p>
        </w:tc>
        <w:tc>
          <w:tcPr>
            <w:tcW w:w="960" w:type="dxa"/>
            <w:vAlign w:val="bottom"/>
            <w:tcBorders>
              <w:bottom w:val="single" w:sz="8" w:color="2C2C2C"/>
            </w:tcBorders>
          </w:tcPr>
          <w:p>
            <w:pPr>
              <w:spacing w:after="0"/>
              <w:rPr>
                <w:sz w:val="6"/>
                <w:szCs w:val="6"/>
                <w:color w:val="auto"/>
              </w:rPr>
            </w:pPr>
          </w:p>
        </w:tc>
        <w:tc>
          <w:tcPr>
            <w:tcW w:w="840" w:type="dxa"/>
            <w:vAlign w:val="bottom"/>
            <w:tcBorders>
              <w:bottom w:val="single" w:sz="8" w:color="2C2C2C"/>
            </w:tcBorders>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0"/>
        </w:trPr>
        <w:tc>
          <w:tcPr>
            <w:tcW w:w="20" w:type="dxa"/>
            <w:vAlign w:val="bottom"/>
            <w:tcBorders>
              <w:top w:val="single" w:sz="8" w:color="808080"/>
            </w:tcBorders>
          </w:tcPr>
          <w:p>
            <w:pPr>
              <w:spacing w:after="0" w:line="20" w:lineRule="exact"/>
              <w:rPr>
                <w:sz w:val="1"/>
                <w:szCs w:val="1"/>
                <w:color w:val="auto"/>
              </w:rPr>
            </w:pPr>
          </w:p>
        </w:tc>
        <w:tc>
          <w:tcPr>
            <w:tcW w:w="2600" w:type="dxa"/>
            <w:vAlign w:val="bottom"/>
            <w:tcBorders>
              <w:top w:val="single" w:sz="8" w:color="808080"/>
            </w:tcBorders>
            <w:shd w:val="clear" w:color="auto" w:fill="2C2C2C"/>
          </w:tcPr>
          <w:p>
            <w:pPr>
              <w:spacing w:after="0" w:line="20" w:lineRule="exact"/>
              <w:rPr>
                <w:sz w:val="1"/>
                <w:szCs w:val="1"/>
                <w:color w:val="auto"/>
              </w:rPr>
            </w:pPr>
          </w:p>
        </w:tc>
        <w:tc>
          <w:tcPr>
            <w:tcW w:w="1880" w:type="dxa"/>
            <w:vAlign w:val="bottom"/>
            <w:tcBorders>
              <w:top w:val="single" w:sz="8" w:color="808080"/>
            </w:tcBorders>
            <w:shd w:val="clear" w:color="auto" w:fill="2C2C2C"/>
          </w:tcPr>
          <w:p>
            <w:pPr>
              <w:spacing w:after="0" w:line="20" w:lineRule="exact"/>
              <w:rPr>
                <w:sz w:val="1"/>
                <w:szCs w:val="1"/>
                <w:color w:val="auto"/>
              </w:rPr>
            </w:pPr>
          </w:p>
        </w:tc>
        <w:tc>
          <w:tcPr>
            <w:tcW w:w="1140" w:type="dxa"/>
            <w:vAlign w:val="bottom"/>
            <w:tcBorders>
              <w:top w:val="single" w:sz="8" w:color="808080"/>
            </w:tcBorders>
            <w:shd w:val="clear" w:color="auto" w:fill="2C2C2C"/>
          </w:tcPr>
          <w:p>
            <w:pPr>
              <w:spacing w:after="0" w:line="20" w:lineRule="exact"/>
              <w:rPr>
                <w:sz w:val="1"/>
                <w:szCs w:val="1"/>
                <w:color w:val="auto"/>
              </w:rPr>
            </w:pPr>
          </w:p>
        </w:tc>
        <w:tc>
          <w:tcPr>
            <w:tcW w:w="820" w:type="dxa"/>
            <w:vAlign w:val="bottom"/>
            <w:tcBorders>
              <w:top w:val="single" w:sz="8" w:color="808080"/>
            </w:tcBorders>
            <w:shd w:val="clear" w:color="auto" w:fill="2C2C2C"/>
          </w:tcPr>
          <w:p>
            <w:pPr>
              <w:spacing w:after="0" w:line="20" w:lineRule="exact"/>
              <w:rPr>
                <w:sz w:val="1"/>
                <w:szCs w:val="1"/>
                <w:color w:val="auto"/>
              </w:rPr>
            </w:pPr>
          </w:p>
        </w:tc>
        <w:tc>
          <w:tcPr>
            <w:tcW w:w="720" w:type="dxa"/>
            <w:vAlign w:val="bottom"/>
            <w:tcBorders>
              <w:top w:val="single" w:sz="8" w:color="808080"/>
            </w:tcBorders>
            <w:shd w:val="clear" w:color="auto" w:fill="2C2C2C"/>
          </w:tcPr>
          <w:p>
            <w:pPr>
              <w:spacing w:after="0" w:line="20" w:lineRule="exact"/>
              <w:rPr>
                <w:sz w:val="1"/>
                <w:szCs w:val="1"/>
                <w:color w:val="auto"/>
              </w:rPr>
            </w:pPr>
          </w:p>
        </w:tc>
        <w:tc>
          <w:tcPr>
            <w:tcW w:w="600" w:type="dxa"/>
            <w:vAlign w:val="bottom"/>
            <w:tcBorders>
              <w:top w:val="single" w:sz="8" w:color="808080"/>
            </w:tcBorders>
            <w:shd w:val="clear" w:color="auto" w:fill="2C2C2C"/>
          </w:tcPr>
          <w:p>
            <w:pPr>
              <w:spacing w:after="0" w:line="20" w:lineRule="exact"/>
              <w:rPr>
                <w:sz w:val="1"/>
                <w:szCs w:val="1"/>
                <w:color w:val="auto"/>
              </w:rPr>
            </w:pPr>
          </w:p>
        </w:tc>
        <w:tc>
          <w:tcPr>
            <w:tcW w:w="660" w:type="dxa"/>
            <w:vAlign w:val="bottom"/>
            <w:tcBorders>
              <w:top w:val="single" w:sz="8" w:color="808080"/>
            </w:tcBorders>
            <w:shd w:val="clear" w:color="auto" w:fill="2C2C2C"/>
          </w:tcPr>
          <w:p>
            <w:pPr>
              <w:spacing w:after="0" w:line="20" w:lineRule="exact"/>
              <w:rPr>
                <w:sz w:val="1"/>
                <w:szCs w:val="1"/>
                <w:color w:val="auto"/>
              </w:rPr>
            </w:pPr>
          </w:p>
        </w:tc>
        <w:tc>
          <w:tcPr>
            <w:tcW w:w="1180" w:type="dxa"/>
            <w:vAlign w:val="bottom"/>
            <w:tcBorders>
              <w:top w:val="single" w:sz="8" w:color="808080"/>
            </w:tcBorders>
            <w:shd w:val="clear" w:color="auto" w:fill="2C2C2C"/>
          </w:tcPr>
          <w:p>
            <w:pPr>
              <w:spacing w:after="0" w:line="20" w:lineRule="exact"/>
              <w:rPr>
                <w:sz w:val="1"/>
                <w:szCs w:val="1"/>
                <w:color w:val="auto"/>
              </w:rPr>
            </w:pPr>
          </w:p>
        </w:tc>
        <w:tc>
          <w:tcPr>
            <w:tcW w:w="960" w:type="dxa"/>
            <w:vAlign w:val="bottom"/>
            <w:tcBorders>
              <w:top w:val="single" w:sz="8" w:color="808080"/>
            </w:tcBorders>
            <w:shd w:val="clear" w:color="auto" w:fill="2C2C2C"/>
          </w:tcPr>
          <w:p>
            <w:pPr>
              <w:spacing w:after="0" w:line="20" w:lineRule="exact"/>
              <w:rPr>
                <w:sz w:val="1"/>
                <w:szCs w:val="1"/>
                <w:color w:val="auto"/>
              </w:rPr>
            </w:pPr>
          </w:p>
        </w:tc>
        <w:tc>
          <w:tcPr>
            <w:tcW w:w="840" w:type="dxa"/>
            <w:vAlign w:val="bottom"/>
            <w:tcBorders>
              <w:top w:val="single" w:sz="8" w:color="808080"/>
            </w:tcBorders>
            <w:shd w:val="clear" w:color="auto" w:fill="2C2C2C"/>
          </w:tcPr>
          <w:p>
            <w:pPr>
              <w:spacing w:after="0" w:line="20" w:lineRule="exact"/>
              <w:rPr>
                <w:sz w:val="1"/>
                <w:szCs w:val="1"/>
                <w:color w:val="auto"/>
              </w:rPr>
            </w:pPr>
          </w:p>
        </w:tc>
        <w:tc>
          <w:tcPr>
            <w:tcW w:w="80" w:type="dxa"/>
            <w:vAlign w:val="bottom"/>
            <w:tcBorders>
              <w:top w:val="single" w:sz="8" w:color="808080"/>
            </w:tcBorders>
            <w:shd w:val="clear" w:color="auto" w:fill="2C2C2C"/>
          </w:tcPr>
          <w:p>
            <w:pPr>
              <w:spacing w:after="0" w:line="20" w:lineRule="exact"/>
              <w:rPr>
                <w:sz w:val="1"/>
                <w:szCs w:val="1"/>
                <w:color w:val="auto"/>
              </w:rPr>
            </w:pPr>
          </w:p>
        </w:tc>
        <w:tc>
          <w:tcPr>
            <w:tcW w:w="20" w:type="dxa"/>
            <w:vAlign w:val="bottom"/>
            <w:tcBorders>
              <w:top w:val="single" w:sz="8" w:color="808080"/>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Table II - Derivative Securities Acquired, Disposed of, or Beneficially Owned</w:t>
      </w:r>
    </w:p>
    <w:p>
      <w:pPr>
        <w:spacing w:after="0" w:line="1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(e.g., puts, calls, warrants, options, convertible securities)</w:t>
      </w:r>
    </w:p>
    <w:p>
      <w:pPr>
        <w:spacing w:after="0" w:line="109" w:lineRule="exact"/>
        <w:rPr>
          <w:sz w:val="20"/>
          <w:szCs w:val="20"/>
          <w:color w:val="auto"/>
        </w:rPr>
      </w:pPr>
    </w:p>
    <w:tbl>
      <w:tblPr>
        <w:tblLayout w:type="fixed"/>
        <w:tblInd w:w="20" w:type="dxa"/>
        <w:tblCellMar>
          <w:top w:w="0" w:type="dxa"/>
          <w:left w:w="0" w:type="dxa"/>
          <w:bottom w:w="0" w:type="dxa"/>
          <w:right w:w="0" w:type="dxa"/>
        </w:tblCellMar>
      </w:tblPr>
      <w:tr>
        <w:trPr>
          <w:trHeight w:val="138"/>
        </w:trPr>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2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14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4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82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780" w:type="dxa"/>
            <w:vAlign w:val="bottom"/>
            <w:gridSpan w:val="2"/>
          </w:tcPr>
          <w:p>
            <w:pPr>
              <w:ind w:left="80"/>
              <w:spacing w:after="0"/>
              <w:rPr>
                <w:sz w:val="20"/>
                <w:szCs w:val="20"/>
                <w:color w:val="auto"/>
              </w:rPr>
            </w:pPr>
            <w:r>
              <w:rPr>
                <w:rFonts w:ascii="Arial" w:cs="Arial" w:eastAsia="Arial" w:hAnsi="Arial"/>
                <w:sz w:val="12"/>
                <w:szCs w:val="12"/>
                <w:b w:val="1"/>
                <w:bCs w:val="1"/>
                <w:color w:val="auto"/>
              </w:rPr>
              <w:t>5. Number</w:t>
            </w:r>
          </w:p>
        </w:tc>
        <w:tc>
          <w:tcPr>
            <w:tcW w:w="1560" w:type="dxa"/>
            <w:vAlign w:val="bottom"/>
            <w:gridSpan w:val="2"/>
          </w:tcPr>
          <w:p>
            <w:pPr>
              <w:ind w:left="60"/>
              <w:spacing w:after="0"/>
              <w:rPr>
                <w:sz w:val="20"/>
                <w:szCs w:val="20"/>
                <w:color w:val="auto"/>
              </w:rPr>
            </w:pPr>
            <w:r>
              <w:rPr>
                <w:rFonts w:ascii="Arial" w:cs="Arial" w:eastAsia="Arial" w:hAnsi="Arial"/>
                <w:sz w:val="12"/>
                <w:szCs w:val="12"/>
                <w:b w:val="1"/>
                <w:bCs w:val="1"/>
                <w:color w:val="auto"/>
              </w:rPr>
              <w:t>6. Date Exercisable and</w:t>
            </w:r>
          </w:p>
        </w:tc>
        <w:tc>
          <w:tcPr>
            <w:tcW w:w="720" w:type="dxa"/>
            <w:vAlign w:val="bottom"/>
          </w:tcPr>
          <w:p>
            <w:pPr>
              <w:ind w:left="80"/>
              <w:spacing w:after="0"/>
              <w:rPr>
                <w:sz w:val="20"/>
                <w:szCs w:val="20"/>
                <w:color w:val="auto"/>
              </w:rPr>
            </w:pPr>
            <w:r>
              <w:rPr>
                <w:rFonts w:ascii="Arial" w:cs="Arial" w:eastAsia="Arial" w:hAnsi="Arial"/>
                <w:sz w:val="12"/>
                <w:szCs w:val="12"/>
                <w:b w:val="1"/>
                <w:bCs w:val="1"/>
                <w:color w:val="auto"/>
                <w:w w:val="98"/>
              </w:rPr>
              <w:t>7. Title and</w:t>
            </w:r>
          </w:p>
        </w:tc>
        <w:tc>
          <w:tcPr>
            <w:tcW w:w="540" w:type="dxa"/>
            <w:vAlign w:val="bottom"/>
          </w:tcPr>
          <w:p>
            <w:pPr>
              <w:spacing w:after="0"/>
              <w:rPr>
                <w:sz w:val="12"/>
                <w:szCs w:val="12"/>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8. Price of</w:t>
            </w:r>
          </w:p>
        </w:tc>
        <w:tc>
          <w:tcPr>
            <w:tcW w:w="980" w:type="dxa"/>
            <w:vAlign w:val="bottom"/>
          </w:tcPr>
          <w:p>
            <w:pPr>
              <w:ind w:left="80"/>
              <w:spacing w:after="0"/>
              <w:rPr>
                <w:sz w:val="20"/>
                <w:szCs w:val="20"/>
                <w:color w:val="auto"/>
              </w:rPr>
            </w:pPr>
            <w:r>
              <w:rPr>
                <w:rFonts w:ascii="Arial" w:cs="Arial" w:eastAsia="Arial" w:hAnsi="Arial"/>
                <w:sz w:val="12"/>
                <w:szCs w:val="12"/>
                <w:b w:val="1"/>
                <w:bCs w:val="1"/>
                <w:color w:val="auto"/>
              </w:rPr>
              <w:t>9. Number of</w:t>
            </w:r>
          </w:p>
        </w:tc>
        <w:tc>
          <w:tcPr>
            <w:tcW w:w="760" w:type="dxa"/>
            <w:vAlign w:val="bottom"/>
          </w:tcPr>
          <w:p>
            <w:pPr>
              <w:ind w:left="60"/>
              <w:spacing w:after="0"/>
              <w:rPr>
                <w:sz w:val="20"/>
                <w:szCs w:val="20"/>
                <w:color w:val="auto"/>
              </w:rPr>
            </w:pPr>
            <w:r>
              <w:rPr>
                <w:rFonts w:ascii="Arial" w:cs="Arial" w:eastAsia="Arial" w:hAnsi="Arial"/>
                <w:sz w:val="12"/>
                <w:szCs w:val="12"/>
                <w:b w:val="1"/>
                <w:bCs w:val="1"/>
                <w:color w:val="auto"/>
              </w:rPr>
              <w:t>10.</w:t>
            </w:r>
          </w:p>
        </w:tc>
        <w:tc>
          <w:tcPr>
            <w:tcW w:w="780" w:type="dxa"/>
            <w:vAlign w:val="bottom"/>
          </w:tcPr>
          <w:p>
            <w:pPr>
              <w:ind w:left="8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5"/>
        </w:trPr>
        <w:tc>
          <w:tcPr>
            <w:tcW w:w="7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Conversion</w:t>
            </w:r>
          </w:p>
        </w:tc>
        <w:tc>
          <w:tcPr>
            <w:tcW w:w="11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Date</w:t>
            </w:r>
          </w:p>
        </w:tc>
        <w:tc>
          <w:tcPr>
            <w:tcW w:w="11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Execution Date,</w:t>
            </w:r>
          </w:p>
        </w:tc>
        <w:tc>
          <w:tcPr>
            <w:tcW w:w="8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Transaction</w:t>
            </w:r>
          </w:p>
        </w:tc>
        <w:tc>
          <w:tcPr>
            <w:tcW w:w="50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of</w:t>
            </w:r>
          </w:p>
        </w:tc>
        <w:tc>
          <w:tcPr>
            <w:tcW w:w="280" w:type="dxa"/>
            <w:vAlign w:val="bottom"/>
          </w:tcPr>
          <w:p>
            <w:pPr>
              <w:spacing w:after="0"/>
              <w:rPr>
                <w:sz w:val="11"/>
                <w:szCs w:val="11"/>
                <w:color w:val="auto"/>
              </w:rPr>
            </w:pPr>
          </w:p>
        </w:tc>
        <w:tc>
          <w:tcPr>
            <w:tcW w:w="15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Expiration Date</w:t>
            </w:r>
          </w:p>
        </w:tc>
        <w:tc>
          <w:tcPr>
            <w:tcW w:w="7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Amount of</w:t>
            </w:r>
          </w:p>
        </w:tc>
        <w:tc>
          <w:tcPr>
            <w:tcW w:w="540" w:type="dxa"/>
            <w:vAlign w:val="bottom"/>
          </w:tcPr>
          <w:p>
            <w:pPr>
              <w:spacing w:after="0"/>
              <w:rPr>
                <w:sz w:val="11"/>
                <w:szCs w:val="11"/>
                <w:color w:val="auto"/>
              </w:rPr>
            </w:pPr>
          </w:p>
        </w:tc>
        <w:tc>
          <w:tcPr>
            <w:tcW w:w="7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9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7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Ownership</w:t>
            </w:r>
          </w:p>
        </w:tc>
        <w:tc>
          <w:tcPr>
            <w:tcW w:w="7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7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or Exercise</w:t>
            </w:r>
          </w:p>
        </w:tc>
        <w:tc>
          <w:tcPr>
            <w:tcW w:w="11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(Month/Day/Year)</w:t>
            </w:r>
          </w:p>
        </w:tc>
        <w:tc>
          <w:tcPr>
            <w:tcW w:w="11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if any</w:t>
            </w:r>
          </w:p>
        </w:tc>
        <w:tc>
          <w:tcPr>
            <w:tcW w:w="8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78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5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(Month/Day/Year)</w:t>
            </w:r>
          </w:p>
        </w:tc>
        <w:tc>
          <w:tcPr>
            <w:tcW w:w="7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Securities</w:t>
            </w:r>
          </w:p>
        </w:tc>
        <w:tc>
          <w:tcPr>
            <w:tcW w:w="540" w:type="dxa"/>
            <w:vAlign w:val="bottom"/>
          </w:tcPr>
          <w:p>
            <w:pPr>
              <w:spacing w:after="0"/>
              <w:rPr>
                <w:sz w:val="11"/>
                <w:szCs w:val="11"/>
                <w:color w:val="auto"/>
              </w:rPr>
            </w:pPr>
          </w:p>
        </w:tc>
        <w:tc>
          <w:tcPr>
            <w:tcW w:w="7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9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Securities</w:t>
            </w:r>
          </w:p>
        </w:tc>
        <w:tc>
          <w:tcPr>
            <w:tcW w:w="7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Form:</w:t>
            </w:r>
          </w:p>
        </w:tc>
        <w:tc>
          <w:tcPr>
            <w:tcW w:w="7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7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(Instr. 3)</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Price of</w:t>
            </w:r>
          </w:p>
        </w:tc>
        <w:tc>
          <w:tcPr>
            <w:tcW w:w="1140" w:type="dxa"/>
            <w:vAlign w:val="bottom"/>
          </w:tcPr>
          <w:p>
            <w:pPr>
              <w:spacing w:after="0"/>
              <w:rPr>
                <w:sz w:val="11"/>
                <w:szCs w:val="11"/>
                <w:color w:val="auto"/>
              </w:rPr>
            </w:pPr>
          </w:p>
        </w:tc>
        <w:tc>
          <w:tcPr>
            <w:tcW w:w="11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(Month/Day/Year)</w:t>
            </w:r>
          </w:p>
        </w:tc>
        <w:tc>
          <w:tcPr>
            <w:tcW w:w="8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78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Securities</w:t>
            </w:r>
          </w:p>
        </w:tc>
        <w:tc>
          <w:tcPr>
            <w:tcW w:w="8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20" w:type="dxa"/>
            <w:vAlign w:val="bottom"/>
          </w:tcPr>
          <w:p>
            <w:pPr>
              <w:ind w:left="80"/>
              <w:spacing w:after="0" w:line="135" w:lineRule="exact"/>
              <w:rPr>
                <w:sz w:val="20"/>
                <w:szCs w:val="20"/>
                <w:color w:val="auto"/>
              </w:rPr>
            </w:pPr>
            <w:r>
              <w:rPr>
                <w:rFonts w:ascii="Arial" w:cs="Arial" w:eastAsia="Arial" w:hAnsi="Arial"/>
                <w:sz w:val="12"/>
                <w:szCs w:val="12"/>
                <w:b w:val="1"/>
                <w:bCs w:val="1"/>
                <w:color w:val="auto"/>
                <w:w w:val="98"/>
              </w:rPr>
              <w:t>Underlying</w:t>
            </w:r>
          </w:p>
        </w:tc>
        <w:tc>
          <w:tcPr>
            <w:tcW w:w="540" w:type="dxa"/>
            <w:vAlign w:val="bottom"/>
          </w:tcPr>
          <w:p>
            <w:pPr>
              <w:spacing w:after="0"/>
              <w:rPr>
                <w:sz w:val="11"/>
                <w:szCs w:val="11"/>
                <w:color w:val="auto"/>
              </w:rPr>
            </w:pPr>
          </w:p>
        </w:tc>
        <w:tc>
          <w:tcPr>
            <w:tcW w:w="7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(Instr. 5)</w:t>
            </w:r>
          </w:p>
        </w:tc>
        <w:tc>
          <w:tcPr>
            <w:tcW w:w="9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Beneficially</w:t>
            </w:r>
          </w:p>
        </w:tc>
        <w:tc>
          <w:tcPr>
            <w:tcW w:w="7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Direct (D)</w:t>
            </w:r>
          </w:p>
        </w:tc>
        <w:tc>
          <w:tcPr>
            <w:tcW w:w="7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5"/>
        </w:trPr>
        <w:tc>
          <w:tcPr>
            <w:tcW w:w="72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8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Acquired</w:t>
            </w:r>
          </w:p>
        </w:tc>
        <w:tc>
          <w:tcPr>
            <w:tcW w:w="8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Derivative Security</w:t>
            </w:r>
          </w:p>
        </w:tc>
        <w:tc>
          <w:tcPr>
            <w:tcW w:w="720" w:type="dxa"/>
            <w:vAlign w:val="bottom"/>
          </w:tcPr>
          <w:p>
            <w:pPr>
              <w:spacing w:after="0"/>
              <w:rPr>
                <w:sz w:val="11"/>
                <w:szCs w:val="11"/>
                <w:color w:val="auto"/>
              </w:rPr>
            </w:pPr>
          </w:p>
        </w:tc>
        <w:tc>
          <w:tcPr>
            <w:tcW w:w="9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Owned</w:t>
            </w:r>
          </w:p>
        </w:tc>
        <w:tc>
          <w:tcPr>
            <w:tcW w:w="7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or Indirect</w:t>
            </w:r>
          </w:p>
        </w:tc>
        <w:tc>
          <w:tcPr>
            <w:tcW w:w="7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5"/>
        </w:trPr>
        <w:tc>
          <w:tcPr>
            <w:tcW w:w="72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Security</w:t>
            </w: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50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(A) or</w:t>
            </w:r>
          </w:p>
        </w:tc>
        <w:tc>
          <w:tcPr>
            <w:tcW w:w="2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(Instr. 3 and 4)</w:t>
            </w:r>
          </w:p>
        </w:tc>
        <w:tc>
          <w:tcPr>
            <w:tcW w:w="720" w:type="dxa"/>
            <w:vAlign w:val="bottom"/>
          </w:tcPr>
          <w:p>
            <w:pPr>
              <w:spacing w:after="0"/>
              <w:rPr>
                <w:sz w:val="11"/>
                <w:szCs w:val="11"/>
                <w:color w:val="auto"/>
              </w:rPr>
            </w:pPr>
          </w:p>
        </w:tc>
        <w:tc>
          <w:tcPr>
            <w:tcW w:w="9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Following</w:t>
            </w:r>
          </w:p>
        </w:tc>
        <w:tc>
          <w:tcPr>
            <w:tcW w:w="7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(I) (Instr. 4)</w:t>
            </w:r>
          </w:p>
        </w:tc>
        <w:tc>
          <w:tcPr>
            <w:tcW w:w="7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8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Disposed</w:t>
            </w:r>
          </w:p>
        </w:tc>
        <w:tc>
          <w:tcPr>
            <w:tcW w:w="8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9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Reported</w:t>
            </w:r>
          </w:p>
        </w:tc>
        <w:tc>
          <w:tcPr>
            <w:tcW w:w="7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50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of (D)</w:t>
            </w:r>
          </w:p>
        </w:tc>
        <w:tc>
          <w:tcPr>
            <w:tcW w:w="2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9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Transaction(s)</w:t>
            </w:r>
          </w:p>
        </w:tc>
        <w:tc>
          <w:tcPr>
            <w:tcW w:w="7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8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(Instr. 3, 4</w:t>
            </w:r>
          </w:p>
        </w:tc>
        <w:tc>
          <w:tcPr>
            <w:tcW w:w="8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9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(Instr. 4)</w:t>
            </w:r>
          </w:p>
        </w:tc>
        <w:tc>
          <w:tcPr>
            <w:tcW w:w="7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72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500" w:type="dxa"/>
            <w:vAlign w:val="bottom"/>
          </w:tcPr>
          <w:p>
            <w:pPr>
              <w:ind w:left="80"/>
              <w:spacing w:after="0"/>
              <w:rPr>
                <w:sz w:val="20"/>
                <w:szCs w:val="20"/>
                <w:color w:val="auto"/>
              </w:rPr>
            </w:pPr>
            <w:r>
              <w:rPr>
                <w:rFonts w:ascii="Arial" w:cs="Arial" w:eastAsia="Arial" w:hAnsi="Arial"/>
                <w:sz w:val="12"/>
                <w:szCs w:val="12"/>
                <w:b w:val="1"/>
                <w:bCs w:val="1"/>
                <w:color w:val="auto"/>
              </w:rPr>
              <w:t>and 5)</w:t>
            </w:r>
          </w:p>
        </w:tc>
        <w:tc>
          <w:tcPr>
            <w:tcW w:w="28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720" w:type="dxa"/>
            <w:vAlign w:val="bottom"/>
          </w:tcPr>
          <w:p>
            <w:pPr>
              <w:spacing w:after="0"/>
              <w:rPr>
                <w:sz w:val="4"/>
                <w:szCs w:val="4"/>
                <w:color w:val="auto"/>
              </w:rPr>
            </w:pPr>
          </w:p>
        </w:tc>
        <w:tc>
          <w:tcPr>
            <w:tcW w:w="820" w:type="dxa"/>
            <w:vAlign w:val="bottom"/>
          </w:tcPr>
          <w:p>
            <w:pPr>
              <w:spacing w:after="0"/>
              <w:rPr>
                <w:sz w:val="4"/>
                <w:szCs w:val="4"/>
                <w:color w:val="auto"/>
              </w:rPr>
            </w:pPr>
          </w:p>
        </w:tc>
        <w:tc>
          <w:tcPr>
            <w:tcW w:w="1140" w:type="dxa"/>
            <w:vAlign w:val="bottom"/>
          </w:tcPr>
          <w:p>
            <w:pPr>
              <w:spacing w:after="0"/>
              <w:rPr>
                <w:sz w:val="4"/>
                <w:szCs w:val="4"/>
                <w:color w:val="auto"/>
              </w:rPr>
            </w:pPr>
          </w:p>
        </w:tc>
        <w:tc>
          <w:tcPr>
            <w:tcW w:w="1140" w:type="dxa"/>
            <w:vAlign w:val="bottom"/>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720" w:type="dxa"/>
            <w:vAlign w:val="bottom"/>
          </w:tcPr>
          <w:p>
            <w:pPr>
              <w:spacing w:after="0"/>
              <w:rPr>
                <w:sz w:val="4"/>
                <w:szCs w:val="4"/>
                <w:color w:val="auto"/>
              </w:rPr>
            </w:pPr>
          </w:p>
        </w:tc>
        <w:tc>
          <w:tcPr>
            <w:tcW w:w="980" w:type="dxa"/>
            <w:vAlign w:val="bottom"/>
          </w:tcPr>
          <w:p>
            <w:pPr>
              <w:spacing w:after="0"/>
              <w:rPr>
                <w:sz w:val="4"/>
                <w:szCs w:val="4"/>
                <w:color w:val="auto"/>
              </w:rPr>
            </w:pPr>
          </w:p>
        </w:tc>
        <w:tc>
          <w:tcPr>
            <w:tcW w:w="760" w:type="dxa"/>
            <w:vAlign w:val="bottom"/>
          </w:tcPr>
          <w:p>
            <w:pPr>
              <w:spacing w:after="0"/>
              <w:rPr>
                <w:sz w:val="4"/>
                <w:szCs w:val="4"/>
                <w:color w:val="auto"/>
              </w:rPr>
            </w:pPr>
          </w:p>
        </w:tc>
        <w:tc>
          <w:tcPr>
            <w:tcW w:w="78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72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540" w:type="dxa"/>
            <w:vAlign w:val="bottom"/>
          </w:tcPr>
          <w:p>
            <w:pPr>
              <w:spacing w:after="0"/>
              <w:rPr>
                <w:sz w:val="20"/>
                <w:szCs w:val="20"/>
                <w:color w:val="auto"/>
              </w:rPr>
            </w:pPr>
            <w:r>
              <w:rPr>
                <w:rFonts w:ascii="Arial" w:cs="Arial" w:eastAsia="Arial" w:hAnsi="Arial"/>
                <w:sz w:val="12"/>
                <w:szCs w:val="12"/>
                <w:b w:val="1"/>
                <w:bCs w:val="1"/>
                <w:color w:val="auto"/>
              </w:rPr>
              <w:t>Amount</w:t>
            </w:r>
          </w:p>
        </w:tc>
        <w:tc>
          <w:tcPr>
            <w:tcW w:w="720" w:type="dxa"/>
            <w:vAlign w:val="bottom"/>
          </w:tcPr>
          <w:p>
            <w:pPr>
              <w:spacing w:after="0"/>
              <w:rPr>
                <w:sz w:val="15"/>
                <w:szCs w:val="15"/>
                <w:color w:val="auto"/>
              </w:rPr>
            </w:pPr>
          </w:p>
        </w:tc>
        <w:tc>
          <w:tcPr>
            <w:tcW w:w="98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540" w:type="dxa"/>
            <w:vAlign w:val="bottom"/>
          </w:tcPr>
          <w:p>
            <w:pPr>
              <w:spacing w:after="0" w:line="135" w:lineRule="exact"/>
              <w:rPr>
                <w:sz w:val="20"/>
                <w:szCs w:val="20"/>
                <w:color w:val="auto"/>
              </w:rPr>
            </w:pPr>
            <w:r>
              <w:rPr>
                <w:rFonts w:ascii="Arial" w:cs="Arial" w:eastAsia="Arial" w:hAnsi="Arial"/>
                <w:sz w:val="12"/>
                <w:szCs w:val="12"/>
                <w:b w:val="1"/>
                <w:bCs w:val="1"/>
                <w:color w:val="auto"/>
              </w:rPr>
              <w:t>or</w:t>
            </w:r>
          </w:p>
        </w:tc>
        <w:tc>
          <w:tcPr>
            <w:tcW w:w="72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540" w:type="dxa"/>
            <w:vAlign w:val="bottom"/>
          </w:tcPr>
          <w:p>
            <w:pPr>
              <w:spacing w:after="0" w:line="135" w:lineRule="exact"/>
              <w:rPr>
                <w:sz w:val="20"/>
                <w:szCs w:val="20"/>
                <w:color w:val="auto"/>
              </w:rPr>
            </w:pPr>
            <w:r>
              <w:rPr>
                <w:rFonts w:ascii="Arial" w:cs="Arial" w:eastAsia="Arial" w:hAnsi="Arial"/>
                <w:sz w:val="12"/>
                <w:szCs w:val="12"/>
                <w:b w:val="1"/>
                <w:bCs w:val="1"/>
                <w:color w:val="auto"/>
              </w:rPr>
              <w:t>Number</w:t>
            </w:r>
          </w:p>
        </w:tc>
        <w:tc>
          <w:tcPr>
            <w:tcW w:w="72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Date</w:t>
            </w:r>
          </w:p>
        </w:tc>
        <w:tc>
          <w:tcPr>
            <w:tcW w:w="7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Expiration</w:t>
            </w:r>
          </w:p>
        </w:tc>
        <w:tc>
          <w:tcPr>
            <w:tcW w:w="720" w:type="dxa"/>
            <w:vAlign w:val="bottom"/>
          </w:tcPr>
          <w:p>
            <w:pPr>
              <w:spacing w:after="0"/>
              <w:rPr>
                <w:sz w:val="11"/>
                <w:szCs w:val="11"/>
                <w:color w:val="auto"/>
              </w:rPr>
            </w:pPr>
          </w:p>
        </w:tc>
        <w:tc>
          <w:tcPr>
            <w:tcW w:w="540" w:type="dxa"/>
            <w:vAlign w:val="bottom"/>
          </w:tcPr>
          <w:p>
            <w:pPr>
              <w:spacing w:after="0" w:line="135" w:lineRule="exact"/>
              <w:rPr>
                <w:sz w:val="20"/>
                <w:szCs w:val="20"/>
                <w:color w:val="auto"/>
              </w:rPr>
            </w:pPr>
            <w:r>
              <w:rPr>
                <w:rFonts w:ascii="Arial" w:cs="Arial" w:eastAsia="Arial" w:hAnsi="Arial"/>
                <w:sz w:val="12"/>
                <w:szCs w:val="12"/>
                <w:b w:val="1"/>
                <w:bCs w:val="1"/>
                <w:color w:val="auto"/>
              </w:rPr>
              <w:t>of</w:t>
            </w:r>
          </w:p>
        </w:tc>
        <w:tc>
          <w:tcPr>
            <w:tcW w:w="72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72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820" w:type="dxa"/>
            <w:vAlign w:val="bottom"/>
          </w:tcPr>
          <w:p>
            <w:pPr>
              <w:ind w:left="60"/>
              <w:spacing w:after="0"/>
              <w:rPr>
                <w:sz w:val="20"/>
                <w:szCs w:val="20"/>
                <w:color w:val="auto"/>
              </w:rPr>
            </w:pPr>
            <w:r>
              <w:rPr>
                <w:rFonts w:ascii="Arial" w:cs="Arial" w:eastAsia="Arial" w:hAnsi="Arial"/>
                <w:sz w:val="12"/>
                <w:szCs w:val="12"/>
                <w:b w:val="1"/>
                <w:bCs w:val="1"/>
                <w:color w:val="auto"/>
              </w:rPr>
              <w:t>Code  V</w:t>
            </w:r>
          </w:p>
        </w:tc>
        <w:tc>
          <w:tcPr>
            <w:tcW w:w="500" w:type="dxa"/>
            <w:vAlign w:val="bottom"/>
          </w:tcPr>
          <w:p>
            <w:pPr>
              <w:ind w:left="80"/>
              <w:spacing w:after="0"/>
              <w:rPr>
                <w:sz w:val="20"/>
                <w:szCs w:val="20"/>
                <w:color w:val="auto"/>
              </w:rPr>
            </w:pPr>
            <w:r>
              <w:rPr>
                <w:rFonts w:ascii="Arial" w:cs="Arial" w:eastAsia="Arial" w:hAnsi="Arial"/>
                <w:sz w:val="12"/>
                <w:szCs w:val="12"/>
                <w:b w:val="1"/>
                <w:bCs w:val="1"/>
                <w:color w:val="auto"/>
              </w:rPr>
              <w:t>(A)</w:t>
            </w:r>
          </w:p>
        </w:tc>
        <w:tc>
          <w:tcPr>
            <w:tcW w:w="280" w:type="dxa"/>
            <w:vAlign w:val="bottom"/>
          </w:tcPr>
          <w:p>
            <w:pPr>
              <w:ind w:left="40"/>
              <w:spacing w:after="0"/>
              <w:rPr>
                <w:sz w:val="20"/>
                <w:szCs w:val="20"/>
                <w:color w:val="auto"/>
              </w:rPr>
            </w:pPr>
            <w:r>
              <w:rPr>
                <w:rFonts w:ascii="Arial" w:cs="Arial" w:eastAsia="Arial" w:hAnsi="Arial"/>
                <w:sz w:val="12"/>
                <w:szCs w:val="12"/>
                <w:b w:val="1"/>
                <w:bCs w:val="1"/>
                <w:color w:val="auto"/>
              </w:rPr>
              <w:t>(D)</w:t>
            </w:r>
          </w:p>
        </w:tc>
        <w:tc>
          <w:tcPr>
            <w:tcW w:w="820" w:type="dxa"/>
            <w:vAlign w:val="bottom"/>
          </w:tcPr>
          <w:p>
            <w:pPr>
              <w:ind w:left="60"/>
              <w:spacing w:after="0"/>
              <w:rPr>
                <w:sz w:val="20"/>
                <w:szCs w:val="20"/>
                <w:color w:val="auto"/>
              </w:rPr>
            </w:pPr>
            <w:r>
              <w:rPr>
                <w:rFonts w:ascii="Arial" w:cs="Arial" w:eastAsia="Arial" w:hAnsi="Arial"/>
                <w:sz w:val="12"/>
                <w:szCs w:val="12"/>
                <w:b w:val="1"/>
                <w:bCs w:val="1"/>
                <w:color w:val="auto"/>
              </w:rPr>
              <w:t>Exercisable</w:t>
            </w:r>
          </w:p>
        </w:tc>
        <w:tc>
          <w:tcPr>
            <w:tcW w:w="740" w:type="dxa"/>
            <w:vAlign w:val="bottom"/>
          </w:tcPr>
          <w:p>
            <w:pPr>
              <w:ind w:left="60"/>
              <w:spacing w:after="0"/>
              <w:rPr>
                <w:sz w:val="20"/>
                <w:szCs w:val="20"/>
                <w:color w:val="auto"/>
              </w:rPr>
            </w:pPr>
            <w:r>
              <w:rPr>
                <w:rFonts w:ascii="Arial" w:cs="Arial" w:eastAsia="Arial" w:hAnsi="Arial"/>
                <w:sz w:val="12"/>
                <w:szCs w:val="12"/>
                <w:b w:val="1"/>
                <w:bCs w:val="1"/>
                <w:color w:val="auto"/>
              </w:rPr>
              <w:t>Date</w:t>
            </w:r>
          </w:p>
        </w:tc>
        <w:tc>
          <w:tcPr>
            <w:tcW w:w="720" w:type="dxa"/>
            <w:vAlign w:val="bottom"/>
          </w:tcPr>
          <w:p>
            <w:pPr>
              <w:ind w:left="80"/>
              <w:spacing w:after="0"/>
              <w:rPr>
                <w:sz w:val="20"/>
                <w:szCs w:val="20"/>
                <w:color w:val="auto"/>
              </w:rPr>
            </w:pPr>
            <w:r>
              <w:rPr>
                <w:rFonts w:ascii="Arial" w:cs="Arial" w:eastAsia="Arial" w:hAnsi="Arial"/>
                <w:sz w:val="12"/>
                <w:szCs w:val="12"/>
                <w:b w:val="1"/>
                <w:bCs w:val="1"/>
                <w:color w:val="auto"/>
              </w:rPr>
              <w:t>Title</w:t>
            </w:r>
          </w:p>
        </w:tc>
        <w:tc>
          <w:tcPr>
            <w:tcW w:w="540" w:type="dxa"/>
            <w:vAlign w:val="bottom"/>
          </w:tcPr>
          <w:p>
            <w:pPr>
              <w:spacing w:after="0"/>
              <w:rPr>
                <w:sz w:val="20"/>
                <w:szCs w:val="20"/>
                <w:color w:val="auto"/>
              </w:rPr>
            </w:pPr>
            <w:r>
              <w:rPr>
                <w:rFonts w:ascii="Arial" w:cs="Arial" w:eastAsia="Arial" w:hAnsi="Arial"/>
                <w:sz w:val="12"/>
                <w:szCs w:val="12"/>
                <w:b w:val="1"/>
                <w:bCs w:val="1"/>
                <w:color w:val="auto"/>
              </w:rPr>
              <w:t>Shares</w:t>
            </w:r>
          </w:p>
        </w:tc>
        <w:tc>
          <w:tcPr>
            <w:tcW w:w="72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72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98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92"/>
        </w:trPr>
        <w:tc>
          <w:tcPr>
            <w:tcW w:w="720" w:type="dxa"/>
            <w:vAlign w:val="bottom"/>
          </w:tcPr>
          <w:p>
            <w:pPr>
              <w:ind w:left="60"/>
              <w:spacing w:after="0"/>
              <w:rPr>
                <w:sz w:val="20"/>
                <w:szCs w:val="20"/>
                <w:color w:val="auto"/>
              </w:rPr>
            </w:pPr>
            <w:r>
              <w:rPr>
                <w:rFonts w:ascii="Arial" w:cs="Arial" w:eastAsia="Arial" w:hAnsi="Arial"/>
                <w:sz w:val="14"/>
                <w:szCs w:val="14"/>
                <w:color w:val="0000FF"/>
              </w:rPr>
              <w:t>Stock</w:t>
            </w:r>
          </w:p>
        </w:tc>
        <w:tc>
          <w:tcPr>
            <w:tcW w:w="820" w:type="dxa"/>
            <w:vAlign w:val="bottom"/>
            <w:vMerge w:val="restart"/>
          </w:tcPr>
          <w:p>
            <w:pPr>
              <w:ind w:left="360"/>
              <w:spacing w:after="0"/>
              <w:rPr>
                <w:sz w:val="20"/>
                <w:szCs w:val="20"/>
                <w:color w:val="auto"/>
              </w:rPr>
            </w:pPr>
            <w:r>
              <w:rPr>
                <w:rFonts w:ascii="Arial" w:cs="Arial" w:eastAsia="Arial" w:hAnsi="Arial"/>
                <w:sz w:val="11"/>
                <w:szCs w:val="11"/>
                <w:color w:val="008000"/>
              </w:rPr>
              <w:t>(1)</w:t>
            </w:r>
          </w:p>
        </w:tc>
        <w:tc>
          <w:tcPr>
            <w:tcW w:w="1140" w:type="dxa"/>
            <w:vAlign w:val="bottom"/>
            <w:vMerge w:val="restart"/>
          </w:tcPr>
          <w:p>
            <w:pPr>
              <w:jc w:val="right"/>
              <w:ind w:right="198"/>
              <w:spacing w:after="0"/>
              <w:rPr>
                <w:sz w:val="20"/>
                <w:szCs w:val="20"/>
                <w:color w:val="auto"/>
              </w:rPr>
            </w:pPr>
            <w:r>
              <w:rPr>
                <w:rFonts w:ascii="Arial" w:cs="Arial" w:eastAsia="Arial" w:hAnsi="Arial"/>
                <w:sz w:val="14"/>
                <w:szCs w:val="14"/>
                <w:color w:val="0000FF"/>
              </w:rPr>
              <w:t>05/15/2019</w:t>
            </w:r>
          </w:p>
        </w:tc>
        <w:tc>
          <w:tcPr>
            <w:tcW w:w="1140" w:type="dxa"/>
            <w:vAlign w:val="bottom"/>
          </w:tcPr>
          <w:p>
            <w:pPr>
              <w:spacing w:after="0"/>
              <w:rPr>
                <w:sz w:val="16"/>
                <w:szCs w:val="16"/>
                <w:color w:val="auto"/>
              </w:rPr>
            </w:pPr>
          </w:p>
        </w:tc>
        <w:tc>
          <w:tcPr>
            <w:tcW w:w="820" w:type="dxa"/>
            <w:vAlign w:val="bottom"/>
            <w:vMerge w:val="restart"/>
          </w:tcPr>
          <w:p>
            <w:pPr>
              <w:ind w:left="160"/>
              <w:spacing w:after="0"/>
              <w:rPr>
                <w:sz w:val="20"/>
                <w:szCs w:val="20"/>
                <w:color w:val="auto"/>
              </w:rPr>
            </w:pPr>
            <w:r>
              <w:rPr>
                <w:rFonts w:ascii="Arial" w:cs="Arial" w:eastAsia="Arial" w:hAnsi="Arial"/>
                <w:sz w:val="14"/>
                <w:szCs w:val="14"/>
                <w:color w:val="0000FF"/>
              </w:rPr>
              <w:t>A</w:t>
            </w:r>
          </w:p>
        </w:tc>
        <w:tc>
          <w:tcPr>
            <w:tcW w:w="500" w:type="dxa"/>
            <w:vAlign w:val="bottom"/>
            <w:vMerge w:val="restart"/>
          </w:tcPr>
          <w:p>
            <w:pPr>
              <w:ind w:left="100"/>
              <w:spacing w:after="0"/>
              <w:rPr>
                <w:sz w:val="20"/>
                <w:szCs w:val="20"/>
                <w:color w:val="auto"/>
              </w:rPr>
            </w:pPr>
            <w:r>
              <w:rPr>
                <w:rFonts w:ascii="Arial" w:cs="Arial" w:eastAsia="Arial" w:hAnsi="Arial"/>
                <w:sz w:val="14"/>
                <w:szCs w:val="14"/>
                <w:color w:val="0000FF"/>
              </w:rPr>
              <w:t>1,263</w:t>
            </w:r>
          </w:p>
        </w:tc>
        <w:tc>
          <w:tcPr>
            <w:tcW w:w="280" w:type="dxa"/>
            <w:vAlign w:val="bottom"/>
          </w:tcPr>
          <w:p>
            <w:pPr>
              <w:spacing w:after="0"/>
              <w:rPr>
                <w:sz w:val="16"/>
                <w:szCs w:val="16"/>
                <w:color w:val="auto"/>
              </w:rPr>
            </w:pPr>
          </w:p>
        </w:tc>
        <w:tc>
          <w:tcPr>
            <w:tcW w:w="820" w:type="dxa"/>
            <w:vAlign w:val="bottom"/>
            <w:vMerge w:val="restart"/>
          </w:tcPr>
          <w:p>
            <w:pPr>
              <w:ind w:left="340"/>
              <w:spacing w:after="0"/>
              <w:rPr>
                <w:sz w:val="20"/>
                <w:szCs w:val="20"/>
                <w:color w:val="auto"/>
              </w:rPr>
            </w:pPr>
            <w:r>
              <w:rPr>
                <w:rFonts w:ascii="Arial" w:cs="Arial" w:eastAsia="Arial" w:hAnsi="Arial"/>
                <w:sz w:val="11"/>
                <w:szCs w:val="11"/>
                <w:color w:val="008000"/>
              </w:rPr>
              <w:t>(1)</w:t>
            </w:r>
          </w:p>
        </w:tc>
        <w:tc>
          <w:tcPr>
            <w:tcW w:w="740" w:type="dxa"/>
            <w:vAlign w:val="bottom"/>
            <w:vMerge w:val="restart"/>
          </w:tcPr>
          <w:p>
            <w:pPr>
              <w:jc w:val="right"/>
              <w:ind w:right="241"/>
              <w:spacing w:after="0"/>
              <w:rPr>
                <w:sz w:val="20"/>
                <w:szCs w:val="20"/>
                <w:color w:val="auto"/>
              </w:rPr>
            </w:pPr>
            <w:r>
              <w:rPr>
                <w:rFonts w:ascii="Arial" w:cs="Arial" w:eastAsia="Arial" w:hAnsi="Arial"/>
                <w:sz w:val="11"/>
                <w:szCs w:val="11"/>
                <w:color w:val="008000"/>
              </w:rPr>
              <w:t>(1)</w:t>
            </w:r>
          </w:p>
        </w:tc>
        <w:tc>
          <w:tcPr>
            <w:tcW w:w="720" w:type="dxa"/>
            <w:vAlign w:val="bottom"/>
          </w:tcPr>
          <w:p>
            <w:pPr>
              <w:ind w:left="80"/>
              <w:spacing w:after="0"/>
              <w:rPr>
                <w:sz w:val="20"/>
                <w:szCs w:val="20"/>
                <w:color w:val="auto"/>
              </w:rPr>
            </w:pPr>
            <w:r>
              <w:rPr>
                <w:rFonts w:ascii="Arial" w:cs="Arial" w:eastAsia="Arial" w:hAnsi="Arial"/>
                <w:sz w:val="14"/>
                <w:szCs w:val="14"/>
                <w:color w:val="0000FF"/>
              </w:rPr>
              <w:t>Common</w:t>
            </w:r>
          </w:p>
        </w:tc>
        <w:tc>
          <w:tcPr>
            <w:tcW w:w="540" w:type="dxa"/>
            <w:vAlign w:val="bottom"/>
            <w:vMerge w:val="restart"/>
          </w:tcPr>
          <w:p>
            <w:pPr>
              <w:ind w:left="40"/>
              <w:spacing w:after="0"/>
              <w:rPr>
                <w:sz w:val="20"/>
                <w:szCs w:val="20"/>
                <w:color w:val="auto"/>
              </w:rPr>
            </w:pPr>
            <w:r>
              <w:rPr>
                <w:rFonts w:ascii="Arial" w:cs="Arial" w:eastAsia="Arial" w:hAnsi="Arial"/>
                <w:sz w:val="18"/>
                <w:szCs w:val="18"/>
                <w:color w:val="0000FF"/>
              </w:rPr>
              <w:t>1,263</w:t>
            </w:r>
          </w:p>
        </w:tc>
        <w:tc>
          <w:tcPr>
            <w:tcW w:w="720" w:type="dxa"/>
            <w:vAlign w:val="bottom"/>
            <w:vMerge w:val="restart"/>
          </w:tcPr>
          <w:p>
            <w:pPr>
              <w:ind w:left="300"/>
              <w:spacing w:after="0"/>
              <w:rPr>
                <w:sz w:val="20"/>
                <w:szCs w:val="20"/>
                <w:color w:val="auto"/>
              </w:rPr>
            </w:pPr>
            <w:r>
              <w:rPr>
                <w:rFonts w:ascii="Arial" w:cs="Arial" w:eastAsia="Arial" w:hAnsi="Arial"/>
                <w:sz w:val="11"/>
                <w:szCs w:val="11"/>
                <w:color w:val="008000"/>
              </w:rPr>
              <w:t>(1)</w:t>
            </w:r>
          </w:p>
        </w:tc>
        <w:tc>
          <w:tcPr>
            <w:tcW w:w="980" w:type="dxa"/>
            <w:vAlign w:val="bottom"/>
            <w:vMerge w:val="restart"/>
          </w:tcPr>
          <w:p>
            <w:pPr>
              <w:ind w:left="340"/>
              <w:spacing w:after="0"/>
              <w:rPr>
                <w:sz w:val="20"/>
                <w:szCs w:val="20"/>
                <w:color w:val="auto"/>
              </w:rPr>
            </w:pPr>
            <w:r>
              <w:rPr>
                <w:rFonts w:ascii="Arial" w:cs="Arial" w:eastAsia="Arial" w:hAnsi="Arial"/>
                <w:sz w:val="14"/>
                <w:szCs w:val="14"/>
                <w:color w:val="0000FF"/>
              </w:rPr>
              <w:t>1,263</w:t>
            </w:r>
          </w:p>
        </w:tc>
        <w:tc>
          <w:tcPr>
            <w:tcW w:w="760" w:type="dxa"/>
            <w:vAlign w:val="bottom"/>
            <w:vMerge w:val="restart"/>
          </w:tcPr>
          <w:p>
            <w:pPr>
              <w:ind w:left="340"/>
              <w:spacing w:after="0"/>
              <w:rPr>
                <w:sz w:val="20"/>
                <w:szCs w:val="20"/>
                <w:color w:val="auto"/>
              </w:rPr>
            </w:pPr>
            <w:r>
              <w:rPr>
                <w:rFonts w:ascii="Arial" w:cs="Arial" w:eastAsia="Arial" w:hAnsi="Arial"/>
                <w:sz w:val="14"/>
                <w:szCs w:val="14"/>
                <w:color w:val="0000FF"/>
              </w:rPr>
              <w:t>D</w:t>
            </w:r>
          </w:p>
        </w:tc>
        <w:tc>
          <w:tcPr>
            <w:tcW w:w="7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17"/>
        </w:trPr>
        <w:tc>
          <w:tcPr>
            <w:tcW w:w="720" w:type="dxa"/>
            <w:vAlign w:val="bottom"/>
            <w:vMerge w:val="restart"/>
          </w:tcPr>
          <w:p>
            <w:pPr>
              <w:ind w:left="60"/>
              <w:spacing w:after="0"/>
              <w:rPr>
                <w:sz w:val="20"/>
                <w:szCs w:val="20"/>
                <w:color w:val="auto"/>
              </w:rPr>
            </w:pPr>
            <w:r>
              <w:rPr>
                <w:rFonts w:ascii="Arial" w:cs="Arial" w:eastAsia="Arial" w:hAnsi="Arial"/>
                <w:sz w:val="14"/>
                <w:szCs w:val="14"/>
                <w:color w:val="0000FF"/>
              </w:rPr>
              <w:t>Units</w:t>
            </w:r>
          </w:p>
        </w:tc>
        <w:tc>
          <w:tcPr>
            <w:tcW w:w="820" w:type="dxa"/>
            <w:vAlign w:val="bottom"/>
            <w:vMerge w:val="continue"/>
          </w:tcPr>
          <w:p>
            <w:pPr>
              <w:spacing w:after="0"/>
              <w:rPr>
                <w:sz w:val="10"/>
                <w:szCs w:val="10"/>
                <w:color w:val="auto"/>
              </w:rPr>
            </w:pPr>
          </w:p>
        </w:tc>
        <w:tc>
          <w:tcPr>
            <w:tcW w:w="1140" w:type="dxa"/>
            <w:vAlign w:val="bottom"/>
            <w:vMerge w:val="continue"/>
          </w:tcPr>
          <w:p>
            <w:pPr>
              <w:spacing w:after="0"/>
              <w:rPr>
                <w:sz w:val="10"/>
                <w:szCs w:val="10"/>
                <w:color w:val="auto"/>
              </w:rPr>
            </w:pPr>
          </w:p>
        </w:tc>
        <w:tc>
          <w:tcPr>
            <w:tcW w:w="1140" w:type="dxa"/>
            <w:vAlign w:val="bottom"/>
          </w:tcPr>
          <w:p>
            <w:pPr>
              <w:spacing w:after="0"/>
              <w:rPr>
                <w:sz w:val="10"/>
                <w:szCs w:val="10"/>
                <w:color w:val="auto"/>
              </w:rPr>
            </w:pPr>
          </w:p>
        </w:tc>
        <w:tc>
          <w:tcPr>
            <w:tcW w:w="820" w:type="dxa"/>
            <w:vAlign w:val="bottom"/>
            <w:vMerge w:val="continue"/>
          </w:tcPr>
          <w:p>
            <w:pPr>
              <w:spacing w:after="0"/>
              <w:rPr>
                <w:sz w:val="10"/>
                <w:szCs w:val="10"/>
                <w:color w:val="auto"/>
              </w:rPr>
            </w:pPr>
          </w:p>
        </w:tc>
        <w:tc>
          <w:tcPr>
            <w:tcW w:w="500" w:type="dxa"/>
            <w:vAlign w:val="bottom"/>
            <w:vMerge w:val="continue"/>
          </w:tcPr>
          <w:p>
            <w:pPr>
              <w:spacing w:after="0"/>
              <w:rPr>
                <w:sz w:val="10"/>
                <w:szCs w:val="10"/>
                <w:color w:val="auto"/>
              </w:rPr>
            </w:pPr>
          </w:p>
        </w:tc>
        <w:tc>
          <w:tcPr>
            <w:tcW w:w="280" w:type="dxa"/>
            <w:vAlign w:val="bottom"/>
          </w:tcPr>
          <w:p>
            <w:pPr>
              <w:spacing w:after="0"/>
              <w:rPr>
                <w:sz w:val="10"/>
                <w:szCs w:val="10"/>
                <w:color w:val="auto"/>
              </w:rPr>
            </w:pPr>
          </w:p>
        </w:tc>
        <w:tc>
          <w:tcPr>
            <w:tcW w:w="820" w:type="dxa"/>
            <w:vAlign w:val="bottom"/>
            <w:vMerge w:val="continue"/>
          </w:tcPr>
          <w:p>
            <w:pPr>
              <w:spacing w:after="0"/>
              <w:rPr>
                <w:sz w:val="10"/>
                <w:szCs w:val="10"/>
                <w:color w:val="auto"/>
              </w:rPr>
            </w:pPr>
          </w:p>
        </w:tc>
        <w:tc>
          <w:tcPr>
            <w:tcW w:w="740" w:type="dxa"/>
            <w:vAlign w:val="bottom"/>
            <w:vMerge w:val="continue"/>
          </w:tcPr>
          <w:p>
            <w:pPr>
              <w:spacing w:after="0"/>
              <w:rPr>
                <w:sz w:val="10"/>
                <w:szCs w:val="10"/>
                <w:color w:val="auto"/>
              </w:rPr>
            </w:pPr>
          </w:p>
        </w:tc>
        <w:tc>
          <w:tcPr>
            <w:tcW w:w="720" w:type="dxa"/>
            <w:vAlign w:val="bottom"/>
            <w:vMerge w:val="restart"/>
          </w:tcPr>
          <w:p>
            <w:pPr>
              <w:ind w:left="180"/>
              <w:spacing w:after="0"/>
              <w:rPr>
                <w:sz w:val="20"/>
                <w:szCs w:val="20"/>
                <w:color w:val="auto"/>
              </w:rPr>
            </w:pPr>
            <w:r>
              <w:rPr>
                <w:rFonts w:ascii="Arial" w:cs="Arial" w:eastAsia="Arial" w:hAnsi="Arial"/>
                <w:sz w:val="14"/>
                <w:szCs w:val="14"/>
                <w:color w:val="0000FF"/>
              </w:rPr>
              <w:t>Stock</w:t>
            </w:r>
          </w:p>
        </w:tc>
        <w:tc>
          <w:tcPr>
            <w:tcW w:w="540" w:type="dxa"/>
            <w:vAlign w:val="bottom"/>
            <w:vMerge w:val="continue"/>
          </w:tcPr>
          <w:p>
            <w:pPr>
              <w:spacing w:after="0"/>
              <w:rPr>
                <w:sz w:val="10"/>
                <w:szCs w:val="10"/>
                <w:color w:val="auto"/>
              </w:rPr>
            </w:pPr>
          </w:p>
        </w:tc>
        <w:tc>
          <w:tcPr>
            <w:tcW w:w="72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7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56"/>
        </w:trPr>
        <w:tc>
          <w:tcPr>
            <w:tcW w:w="720" w:type="dxa"/>
            <w:vAlign w:val="bottom"/>
            <w:vMerge w:val="continue"/>
          </w:tcPr>
          <w:p>
            <w:pPr>
              <w:spacing w:after="0"/>
              <w:rPr>
                <w:sz w:val="4"/>
                <w:szCs w:val="4"/>
                <w:color w:val="auto"/>
              </w:rPr>
            </w:pPr>
          </w:p>
        </w:tc>
        <w:tc>
          <w:tcPr>
            <w:tcW w:w="820" w:type="dxa"/>
            <w:vAlign w:val="bottom"/>
          </w:tcPr>
          <w:p>
            <w:pPr>
              <w:spacing w:after="0"/>
              <w:rPr>
                <w:sz w:val="4"/>
                <w:szCs w:val="4"/>
                <w:color w:val="auto"/>
              </w:rPr>
            </w:pPr>
          </w:p>
        </w:tc>
        <w:tc>
          <w:tcPr>
            <w:tcW w:w="1140" w:type="dxa"/>
            <w:vAlign w:val="bottom"/>
          </w:tcPr>
          <w:p>
            <w:pPr>
              <w:spacing w:after="0"/>
              <w:rPr>
                <w:sz w:val="4"/>
                <w:szCs w:val="4"/>
                <w:color w:val="auto"/>
              </w:rPr>
            </w:pPr>
          </w:p>
        </w:tc>
        <w:tc>
          <w:tcPr>
            <w:tcW w:w="1140" w:type="dxa"/>
            <w:vAlign w:val="bottom"/>
          </w:tcPr>
          <w:p>
            <w:pPr>
              <w:spacing w:after="0"/>
              <w:rPr>
                <w:sz w:val="4"/>
                <w:szCs w:val="4"/>
                <w:color w:val="auto"/>
              </w:rPr>
            </w:pPr>
          </w:p>
        </w:tc>
        <w:tc>
          <w:tcPr>
            <w:tcW w:w="820" w:type="dxa"/>
            <w:vAlign w:val="bottom"/>
          </w:tcPr>
          <w:p>
            <w:pPr>
              <w:spacing w:after="0"/>
              <w:rPr>
                <w:sz w:val="4"/>
                <w:szCs w:val="4"/>
                <w:color w:val="auto"/>
              </w:rPr>
            </w:pPr>
          </w:p>
        </w:tc>
        <w:tc>
          <w:tcPr>
            <w:tcW w:w="500" w:type="dxa"/>
            <w:vAlign w:val="bottom"/>
          </w:tcPr>
          <w:p>
            <w:pPr>
              <w:spacing w:after="0"/>
              <w:rPr>
                <w:sz w:val="4"/>
                <w:szCs w:val="4"/>
                <w:color w:val="auto"/>
              </w:rPr>
            </w:pPr>
          </w:p>
        </w:tc>
        <w:tc>
          <w:tcPr>
            <w:tcW w:w="280" w:type="dxa"/>
            <w:vAlign w:val="bottom"/>
          </w:tcPr>
          <w:p>
            <w:pPr>
              <w:spacing w:after="0"/>
              <w:rPr>
                <w:sz w:val="4"/>
                <w:szCs w:val="4"/>
                <w:color w:val="auto"/>
              </w:rPr>
            </w:pPr>
          </w:p>
        </w:tc>
        <w:tc>
          <w:tcPr>
            <w:tcW w:w="820" w:type="dxa"/>
            <w:vAlign w:val="bottom"/>
          </w:tcPr>
          <w:p>
            <w:pPr>
              <w:spacing w:after="0"/>
              <w:rPr>
                <w:sz w:val="4"/>
                <w:szCs w:val="4"/>
                <w:color w:val="auto"/>
              </w:rPr>
            </w:pPr>
          </w:p>
        </w:tc>
        <w:tc>
          <w:tcPr>
            <w:tcW w:w="740" w:type="dxa"/>
            <w:vAlign w:val="bottom"/>
          </w:tcPr>
          <w:p>
            <w:pPr>
              <w:spacing w:after="0"/>
              <w:rPr>
                <w:sz w:val="4"/>
                <w:szCs w:val="4"/>
                <w:color w:val="auto"/>
              </w:rPr>
            </w:pPr>
          </w:p>
        </w:tc>
        <w:tc>
          <w:tcPr>
            <w:tcW w:w="720" w:type="dxa"/>
            <w:vAlign w:val="bottom"/>
            <w:vMerge w:val="continue"/>
          </w:tcPr>
          <w:p>
            <w:pPr>
              <w:spacing w:after="0"/>
              <w:rPr>
                <w:sz w:val="4"/>
                <w:szCs w:val="4"/>
                <w:color w:val="auto"/>
              </w:rPr>
            </w:pPr>
          </w:p>
        </w:tc>
        <w:tc>
          <w:tcPr>
            <w:tcW w:w="540" w:type="dxa"/>
            <w:vAlign w:val="bottom"/>
          </w:tcPr>
          <w:p>
            <w:pPr>
              <w:spacing w:after="0"/>
              <w:rPr>
                <w:sz w:val="4"/>
                <w:szCs w:val="4"/>
                <w:color w:val="auto"/>
              </w:rPr>
            </w:pPr>
          </w:p>
        </w:tc>
        <w:tc>
          <w:tcPr>
            <w:tcW w:w="720" w:type="dxa"/>
            <w:vAlign w:val="bottom"/>
          </w:tcPr>
          <w:p>
            <w:pPr>
              <w:spacing w:after="0"/>
              <w:rPr>
                <w:sz w:val="4"/>
                <w:szCs w:val="4"/>
                <w:color w:val="auto"/>
              </w:rPr>
            </w:pPr>
          </w:p>
        </w:tc>
        <w:tc>
          <w:tcPr>
            <w:tcW w:w="980" w:type="dxa"/>
            <w:vAlign w:val="bottom"/>
          </w:tcPr>
          <w:p>
            <w:pPr>
              <w:spacing w:after="0"/>
              <w:rPr>
                <w:sz w:val="4"/>
                <w:szCs w:val="4"/>
                <w:color w:val="auto"/>
              </w:rPr>
            </w:pPr>
          </w:p>
        </w:tc>
        <w:tc>
          <w:tcPr>
            <w:tcW w:w="760" w:type="dxa"/>
            <w:vAlign w:val="bottom"/>
          </w:tcPr>
          <w:p>
            <w:pPr>
              <w:spacing w:after="0"/>
              <w:rPr>
                <w:sz w:val="4"/>
                <w:szCs w:val="4"/>
                <w:color w:val="auto"/>
              </w:rPr>
            </w:pPr>
          </w:p>
        </w:tc>
        <w:tc>
          <w:tcPr>
            <w:tcW w:w="780" w:type="dxa"/>
            <w:vAlign w:val="bottom"/>
          </w:tcPr>
          <w:p>
            <w:pPr>
              <w:spacing w:after="0"/>
              <w:rPr>
                <w:sz w:val="4"/>
                <w:szCs w:val="4"/>
                <w:color w:val="auto"/>
              </w:rPr>
            </w:pPr>
          </w:p>
        </w:tc>
        <w:tc>
          <w:tcPr>
            <w:tcW w:w="0" w:type="dxa"/>
            <w:vAlign w:val="bottom"/>
          </w:tcPr>
          <w:p>
            <w:pPr>
              <w:spacing w:after="0"/>
              <w:rPr>
                <w:sz w:val="1"/>
                <w:szCs w:val="1"/>
                <w:color w:val="auto"/>
              </w:rPr>
            </w:pPr>
          </w:p>
        </w:tc>
      </w:tr>
    </w:tbl>
    <w:p>
      <w:pPr>
        <w:spacing w:after="0" w:line="92" w:lineRule="exact"/>
        <w:rPr>
          <w:sz w:val="20"/>
          <w:szCs w:val="20"/>
          <w:color w:val="auto"/>
        </w:rPr>
      </w:pPr>
    </w:p>
    <w:p>
      <w:pPr>
        <w:ind w:left="40"/>
        <w:spacing w:after="0"/>
        <w:rPr>
          <w:sz w:val="20"/>
          <w:szCs w:val="20"/>
          <w:color w:val="auto"/>
        </w:rPr>
      </w:pPr>
      <w:r>
        <w:rPr>
          <w:rFonts w:ascii="Arial" w:cs="Arial" w:eastAsia="Arial" w:hAnsi="Arial"/>
          <w:sz w:val="14"/>
          <w:szCs w:val="14"/>
          <w:b w:val="1"/>
          <w:bCs w:val="1"/>
          <w:color w:val="auto"/>
        </w:rPr>
        <w:t>Explanation of Responses:</w:t>
      </w:r>
    </w:p>
    <w:p>
      <w:pPr>
        <w:spacing w:after="0" w:line="47" w:lineRule="exact"/>
        <w:rPr>
          <w:sz w:val="20"/>
          <w:szCs w:val="20"/>
          <w:color w:val="auto"/>
        </w:rPr>
      </w:pPr>
    </w:p>
    <w:p>
      <w:pPr>
        <w:jc w:val="both"/>
        <w:ind w:left="40" w:right="340" w:firstLine="9"/>
        <w:spacing w:after="0" w:line="233" w:lineRule="auto"/>
        <w:tabs>
          <w:tab w:leader="none" w:pos="175"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Each Stock Unit is the economic equivalent of one share of Pinnacle West common stock. The Stock Units vested on May 15, 2019 and, at the reporting person's election, will be settled in 100% shares of common stock, 50% in cash and 50% in common stock, or 100% in cash. The reporting person elected to defer settlement until the last business day of the month following the month in which the reporting person separates from service from the Company.</w:t>
      </w:r>
    </w:p>
    <w:p>
      <w:pPr>
        <w:spacing w:after="0" w:line="23" w:lineRule="exact"/>
        <w:rPr>
          <w:sz w:val="20"/>
          <w:szCs w:val="20"/>
          <w:color w:val="auto"/>
        </w:rPr>
      </w:pPr>
    </w:p>
    <w:p>
      <w:pPr>
        <w:ind w:left="40"/>
        <w:spacing w:after="0"/>
        <w:rPr>
          <w:sz w:val="20"/>
          <w:szCs w:val="20"/>
          <w:color w:val="auto"/>
        </w:rPr>
      </w:pPr>
      <w:r>
        <w:rPr>
          <w:rFonts w:ascii="Arial" w:cs="Arial" w:eastAsia="Arial" w:hAnsi="Arial"/>
          <w:sz w:val="18"/>
          <w:szCs w:val="18"/>
          <w:b w:val="1"/>
          <w:bCs w:val="1"/>
          <w:color w:val="auto"/>
        </w:rPr>
        <w:t>Remarks:</w:t>
      </w:r>
    </w:p>
    <w:p>
      <w:pPr>
        <w:spacing w:after="0" w:line="118" w:lineRule="exact"/>
        <w:rPr>
          <w:sz w:val="20"/>
          <w:szCs w:val="20"/>
          <w:color w:val="auto"/>
        </w:rPr>
      </w:pPr>
    </w:p>
    <w:tbl>
      <w:tblPr>
        <w:tblLayout w:type="fixed"/>
        <w:tblInd w:w="6860" w:type="dxa"/>
        <w:tblCellMar>
          <w:top w:w="0" w:type="dxa"/>
          <w:left w:w="0" w:type="dxa"/>
          <w:bottom w:w="0" w:type="dxa"/>
          <w:right w:w="0" w:type="dxa"/>
        </w:tblCellMar>
      </w:tblPr>
      <w:tr>
        <w:trPr>
          <w:trHeight w:val="207"/>
        </w:trPr>
        <w:tc>
          <w:tcPr>
            <w:tcW w:w="2180" w:type="dxa"/>
            <w:vAlign w:val="bottom"/>
            <w:gridSpan w:val="3"/>
          </w:tcPr>
          <w:p>
            <w:pPr>
              <w:spacing w:after="0"/>
              <w:rPr>
                <w:sz w:val="20"/>
                <w:szCs w:val="20"/>
                <w:color w:val="auto"/>
              </w:rPr>
            </w:pPr>
            <w:r>
              <w:rPr>
                <w:rFonts w:ascii="Arial" w:cs="Arial" w:eastAsia="Arial" w:hAnsi="Arial"/>
                <w:sz w:val="18"/>
                <w:szCs w:val="18"/>
                <w:color w:val="0000FF"/>
                <w:w w:val="95"/>
              </w:rPr>
              <w:t>/s/ Diane Wood, Attorney-in-</w:t>
            </w:r>
          </w:p>
        </w:tc>
        <w:tc>
          <w:tcPr>
            <w:tcW w:w="920" w:type="dxa"/>
            <w:vAlign w:val="bottom"/>
            <w:gridSpan w:val="2"/>
            <w:vMerge w:val="restart"/>
          </w:tcPr>
          <w:p>
            <w:pPr>
              <w:ind w:left="120"/>
              <w:spacing w:after="0"/>
              <w:rPr>
                <w:sz w:val="20"/>
                <w:szCs w:val="20"/>
                <w:color w:val="auto"/>
              </w:rPr>
            </w:pPr>
            <w:r>
              <w:rPr>
                <w:rFonts w:ascii="Arial" w:cs="Arial" w:eastAsia="Arial" w:hAnsi="Arial"/>
                <w:sz w:val="18"/>
                <w:szCs w:val="18"/>
                <w:color w:val="0000FF"/>
                <w:w w:val="86"/>
              </w:rPr>
              <w:t>05/17/2019</w:t>
            </w:r>
          </w:p>
        </w:tc>
        <w:tc>
          <w:tcPr>
            <w:tcW w:w="0" w:type="dxa"/>
            <w:vAlign w:val="bottom"/>
          </w:tcPr>
          <w:p>
            <w:pPr>
              <w:spacing w:after="0"/>
              <w:rPr>
                <w:sz w:val="1"/>
                <w:szCs w:val="1"/>
                <w:color w:val="auto"/>
              </w:rPr>
            </w:pPr>
          </w:p>
        </w:tc>
      </w:tr>
      <w:tr>
        <w:trPr>
          <w:trHeight w:val="88"/>
        </w:trPr>
        <w:tc>
          <w:tcPr>
            <w:tcW w:w="320" w:type="dxa"/>
            <w:vAlign w:val="bottom"/>
            <w:tcBorders>
              <w:top w:val="single" w:sz="8" w:color="auto"/>
            </w:tcBorders>
            <w:vMerge w:val="restart"/>
          </w:tcPr>
          <w:p>
            <w:pPr>
              <w:spacing w:after="0" w:line="196" w:lineRule="exact"/>
              <w:rPr>
                <w:sz w:val="20"/>
                <w:szCs w:val="20"/>
                <w:color w:val="auto"/>
              </w:rPr>
            </w:pPr>
            <w:r>
              <w:rPr>
                <w:rFonts w:ascii="Arial" w:cs="Arial" w:eastAsia="Arial" w:hAnsi="Arial"/>
                <w:sz w:val="18"/>
                <w:szCs w:val="18"/>
                <w:color w:val="0000FF"/>
                <w:w w:val="85"/>
              </w:rPr>
              <w:t>Fact</w:t>
            </w:r>
          </w:p>
        </w:tc>
        <w:tc>
          <w:tcPr>
            <w:tcW w:w="1740" w:type="dxa"/>
            <w:vAlign w:val="bottom"/>
            <w:tcBorders>
              <w:top w:val="single" w:sz="8" w:color="auto"/>
            </w:tcBorders>
            <w:vMerge w:val="restart"/>
          </w:tcPr>
          <w:p>
            <w:pPr>
              <w:spacing w:after="0"/>
              <w:rPr>
                <w:sz w:val="7"/>
                <w:szCs w:val="7"/>
                <w:color w:val="auto"/>
              </w:rPr>
            </w:pPr>
          </w:p>
        </w:tc>
        <w:tc>
          <w:tcPr>
            <w:tcW w:w="120" w:type="dxa"/>
            <w:vAlign w:val="bottom"/>
            <w:vMerge w:val="restart"/>
          </w:tcPr>
          <w:p>
            <w:pPr>
              <w:spacing w:after="0"/>
              <w:rPr>
                <w:sz w:val="7"/>
                <w:szCs w:val="7"/>
                <w:color w:val="auto"/>
              </w:rPr>
            </w:pPr>
          </w:p>
        </w:tc>
        <w:tc>
          <w:tcPr>
            <w:tcW w:w="92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3"/>
        </w:trPr>
        <w:tc>
          <w:tcPr>
            <w:tcW w:w="320" w:type="dxa"/>
            <w:vAlign w:val="bottom"/>
            <w:tcBorders>
              <w:top w:val="single" w:sz="8" w:color="auto"/>
              <w:bottom w:val="single" w:sz="8" w:color="auto"/>
            </w:tcBorders>
            <w:vMerge w:val="continue"/>
          </w:tcPr>
          <w:p>
            <w:pPr>
              <w:spacing w:after="0"/>
              <w:rPr>
                <w:sz w:val="7"/>
                <w:szCs w:val="7"/>
                <w:color w:val="auto"/>
              </w:rPr>
            </w:pPr>
          </w:p>
        </w:tc>
        <w:tc>
          <w:tcPr>
            <w:tcW w:w="1740" w:type="dxa"/>
            <w:vAlign w:val="bottom"/>
            <w:tcBorders>
              <w:top w:val="single" w:sz="8" w:color="auto"/>
            </w:tcBorders>
            <w:vMerge w:val="continue"/>
          </w:tcPr>
          <w:p>
            <w:pPr>
              <w:spacing w:after="0"/>
              <w:rPr>
                <w:sz w:val="7"/>
                <w:szCs w:val="7"/>
                <w:color w:val="auto"/>
              </w:rPr>
            </w:pPr>
          </w:p>
        </w:tc>
        <w:tc>
          <w:tcPr>
            <w:tcW w:w="120" w:type="dxa"/>
            <w:vAlign w:val="bottom"/>
            <w:vMerge w:val="continue"/>
          </w:tcPr>
          <w:p>
            <w:pPr>
              <w:spacing w:after="0"/>
              <w:rPr>
                <w:sz w:val="7"/>
                <w:szCs w:val="7"/>
                <w:color w:val="auto"/>
              </w:rPr>
            </w:pPr>
          </w:p>
        </w:tc>
        <w:tc>
          <w:tcPr>
            <w:tcW w:w="12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36"/>
        </w:trPr>
        <w:tc>
          <w:tcPr>
            <w:tcW w:w="2180" w:type="dxa"/>
            <w:vAlign w:val="bottom"/>
            <w:gridSpan w:val="3"/>
          </w:tcPr>
          <w:p>
            <w:pPr>
              <w:spacing w:after="0"/>
              <w:rPr>
                <w:sz w:val="20"/>
                <w:szCs w:val="20"/>
                <w:color w:val="auto"/>
              </w:rPr>
            </w:pPr>
            <w:r>
              <w:rPr>
                <w:rFonts w:ascii="Arial" w:cs="Arial" w:eastAsia="Arial" w:hAnsi="Arial"/>
                <w:sz w:val="14"/>
                <w:szCs w:val="14"/>
                <w:color w:val="auto"/>
              </w:rPr>
              <w:t>** Signature of Reporting Person</w:t>
            </w:r>
          </w:p>
        </w:tc>
        <w:tc>
          <w:tcPr>
            <w:tcW w:w="920" w:type="dxa"/>
            <w:vAlign w:val="bottom"/>
            <w:gridSpan w:val="2"/>
          </w:tcPr>
          <w:p>
            <w:pPr>
              <w:ind w:left="120"/>
              <w:spacing w:after="0"/>
              <w:rPr>
                <w:sz w:val="20"/>
                <w:szCs w:val="20"/>
                <w:color w:val="auto"/>
              </w:rPr>
            </w:pPr>
            <w:r>
              <w:rPr>
                <w:rFonts w:ascii="Arial" w:cs="Arial" w:eastAsia="Arial" w:hAnsi="Arial"/>
                <w:sz w:val="14"/>
                <w:szCs w:val="14"/>
                <w:color w:val="auto"/>
              </w:rPr>
              <w:t>Date</w:t>
            </w:r>
          </w:p>
        </w:tc>
        <w:tc>
          <w:tcPr>
            <w:tcW w:w="0" w:type="dxa"/>
            <w:vAlign w:val="bottom"/>
          </w:tcPr>
          <w:p>
            <w:pPr>
              <w:spacing w:after="0"/>
              <w:rPr>
                <w:sz w:val="1"/>
                <w:szCs w:val="1"/>
                <w:color w:val="auto"/>
              </w:rPr>
            </w:pPr>
          </w:p>
        </w:tc>
      </w:tr>
    </w:tbl>
    <w:p>
      <w:pPr>
        <w:spacing w:after="0" w:line="40" w:lineRule="exact"/>
        <w:rPr>
          <w:sz w:val="20"/>
          <w:szCs w:val="20"/>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0"/>
          <w:szCs w:val="20"/>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4 (b)(v).</w:t>
      </w:r>
    </w:p>
    <w:p>
      <w:pPr>
        <w:spacing w:after="0" w:line="42" w:lineRule="exact"/>
        <w:rPr>
          <w:sz w:val="20"/>
          <w:szCs w:val="20"/>
          <w:color w:val="auto"/>
        </w:rPr>
      </w:pPr>
    </w:p>
    <w:p>
      <w:pPr>
        <w:jc w:val="both"/>
        <w:ind w:left="40" w:right="3680" w:firstLine="9"/>
        <w:spacing w:after="0" w:line="350" w:lineRule="auto"/>
        <w:tabs>
          <w:tab w:leader="none" w:pos="183" w:val="left"/>
        </w:tabs>
        <w:numPr>
          <w:ilvl w:val="0"/>
          <w:numId w:val="2"/>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520"/>
      </w:cols>
      <w:pgMar w:left="240" w:top="226" w:right="13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249773" TargetMode="External"/><Relationship Id="rId13" Type="http://schemas.openxmlformats.org/officeDocument/2006/relationships/hyperlink" Target="http://www.sec.gov/cgi-bin/browse-edgar?action=getcompany&amp;CIK=0000764622"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2020-02-24T22:34:56Z</dcterms:created>
  <dcterms:modified xsi:type="dcterms:W3CDTF">2020-02-24T22:34:56Z</dcterms:modified>
</cp:coreProperties>
</file>