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NORDSTROM BRUCE J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3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</w:tr>
      <w:tr>
        <w:trPr>
          <w:trHeight w:val="28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400 NORTH FIFTH STREET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70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3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3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</w:t>
            </w:r>
          </w:p>
        </w:tc>
        <w:tc>
          <w:tcPr>
            <w:tcW w:w="32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20" w:type="dxa"/>
            <w:vAlign w:val="bottom"/>
            <w:gridSpan w:val="6"/>
          </w:tcPr>
          <w:p>
            <w:pPr>
              <w:spacing w:after="0" w:line="211" w:lineRule="exact"/>
              <w:rPr>
                <w:rFonts w:ascii="Arial" w:cs="Arial" w:eastAsia="Arial" w:hAnsi="Arial"/>
                <w:sz w:val="19"/>
                <w:szCs w:val="19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9"/>
                  <w:szCs w:val="19"/>
                  <w:color w:val="0000EE"/>
                </w:rPr>
                <w:t xml:space="preserve">PINNACLE WEST CAPITAL CORP </w:t>
              </w:r>
            </w:hyperlink>
            <w:r>
              <w:rPr>
                <w:rFonts w:ascii="Arial" w:cs="Arial" w:eastAsia="Arial" w:hAnsi="Arial"/>
                <w:sz w:val="19"/>
                <w:szCs w:val="19"/>
                <w:color w:val="000000"/>
              </w:rPr>
              <w:t>[</w:t>
            </w:r>
            <w:r>
              <w:rPr>
                <w:rFonts w:ascii="Arial" w:cs="Arial" w:eastAsia="Arial" w:hAnsi="Arial"/>
                <w:sz w:val="19"/>
                <w:szCs w:val="19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5"/>
                <w:szCs w:val="15"/>
                <w:color w:val="0000FF"/>
              </w:rPr>
              <w:t>PNW</w:t>
            </w:r>
            <w:r>
              <w:rPr>
                <w:rFonts w:ascii="Arial" w:cs="Arial" w:eastAsia="Arial" w:hAnsi="Arial"/>
                <w:sz w:val="19"/>
                <w:szCs w:val="19"/>
                <w:color w:val="0000EE"/>
              </w:rPr>
              <w:t xml:space="preserve">  </w:t>
            </w:r>
            <w:r>
              <w:rPr>
                <w:rFonts w:ascii="Arial" w:cs="Arial" w:eastAsia="Arial" w:hAnsi="Arial"/>
                <w:sz w:val="24"/>
                <w:szCs w:val="24"/>
                <w:color w:val="000000"/>
                <w:vertAlign w:val="superscript"/>
              </w:rPr>
              <w:t>(Check all applicable)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EE"/>
          </w:tcPr>
          <w:p>
            <w:pPr>
              <w:spacing w:after="0" w:line="27" w:lineRule="exact"/>
              <w:rPr>
                <w:rFonts w:ascii="Arial" w:cs="Arial" w:eastAsia="Arial" w:hAnsi="Arial"/>
                <w:sz w:val="3"/>
                <w:szCs w:val="3"/>
                <w:color w:val="auto"/>
              </w:rPr>
            </w:pPr>
            <w:hyperlink r:id="rId13">
              <w:r>
                <w:rPr>
                  <w:rFonts w:ascii="Arial" w:cs="Arial" w:eastAsia="Arial" w:hAnsi="Arial"/>
                  <w:sz w:val="3"/>
                  <w:szCs w:val="3"/>
                  <w:color w:val="auto"/>
                </w:rPr>
                <w:t>]</w:t>
              </w:r>
            </w:hyperlink>
          </w:p>
        </w:tc>
        <w:tc>
          <w:tcPr>
            <w:tcW w:w="316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80"/>
              <w:spacing w:after="0" w:line="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color w:val="0000FF"/>
              </w:rPr>
              <w:t>X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5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0" w:type="dxa"/>
            <w:vAlign w:val="bottom"/>
            <w:tcBorders>
              <w:top w:val="single" w:sz="8" w:color="2C2C2C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tcBorders>
              <w:top w:val="single" w:sz="8" w:color="2C2C2C"/>
            </w:tcBorders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1500" w:type="dxa"/>
            <w:vAlign w:val="bottom"/>
          </w:tcPr>
          <w:p>
            <w:pPr>
              <w:ind w:left="3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33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05/21/2014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</w:t>
            </w:r>
          </w:p>
        </w:tc>
        <w:tc>
          <w:tcPr>
            <w:tcW w:w="32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42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7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05/21/2014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1,834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gridSpan w:val="3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54.52</w:t>
            </w:r>
          </w:p>
        </w:tc>
        <w:tc>
          <w:tcPr>
            <w:tcW w:w="1240" w:type="dxa"/>
            <w:vAlign w:val="bottom"/>
            <w:gridSpan w:val="4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30,345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60" w:type="dxa"/>
            <w:vAlign w:val="bottom"/>
            <w:gridSpan w:val="1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ind w:left="4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Remarks: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/s/ Diane Wood, Attorney-in-</w:t>
            </w:r>
          </w:p>
        </w:tc>
        <w:tc>
          <w:tcPr>
            <w:tcW w:w="1680" w:type="dxa"/>
            <w:vAlign w:val="bottom"/>
            <w:gridSpan w:val="4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05/23/2014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Fact</w:t>
            </w:r>
          </w:p>
        </w:tc>
        <w:tc>
          <w:tcPr>
            <w:tcW w:w="6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14879" TargetMode="External"/><Relationship Id="rId13" Type="http://schemas.openxmlformats.org/officeDocument/2006/relationships/hyperlink" Target="http://www.sec.gov/cgi-bin/browse-edgar?action=getcompany&amp;CIK=000076462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2020-01-27T12:13:55Z</dcterms:created>
  <dcterms:modified xsi:type="dcterms:W3CDTF">2020-01-27T12:13:55Z</dcterms:modified>
</cp:coreProperties>
</file>