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4.jpeg" ContentType="image/jpeg"/>
  <Override PartName="/word/media/image13.jpeg" ContentType="image/jpeg"/>
  <Override PartName="/word/media/image12.jpeg" ContentType="image/jpeg"/>
  <Override PartName="/word/media/image11.jpeg" ContentType="image/jpeg"/>
  <Override PartName="/word/media/image4.jpeg" ContentType="image/jpeg"/>
  <Override PartName="/word/media/image10.jpeg" ContentType="image/jpeg"/>
  <Override PartName="/word/media/image3.jpeg" ContentType="image/jpeg"/>
  <Override PartName="/word/media/image2.jpeg" ContentType="image/jpeg"/>
  <Override PartName="/word/media/image1.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9.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pBdr/>
        <w:spacing w:before="0" w:after="0"/>
        <w:ind w:left="0" w:right="0" w:hanging="0"/>
        <w:rPr>
          <w:bdr w:val="single" w:sz="24" w:space="1" w:color="000000"/>
        </w:rPr>
      </w:pPr>
      <w:bookmarkStart w:id="0" w:name="a12-15482_16k.htm"/>
      <w:bookmarkStart w:id="1" w:name="ksa1215482_16k"/>
      <w:bookmarkEnd w:id="0"/>
      <w:bookmarkEnd w:id="1"/>
      <w:r>
        <w:rPr>
          <w:bdr w:val="single" w:sz="24" w:space="1" w:color="000000"/>
        </w:rPr>
        <w:t>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30"/>
        </w:rPr>
      </w:pPr>
      <w:r>
        <w:rPr>
          <w:rFonts w:ascii="Times New Roman" w:hAnsi="Times New Roman"/>
          <w:b/>
          <w:sz w:val="30"/>
        </w:rPr>
        <w:t>UNITED STATES</w:t>
      </w:r>
    </w:p>
    <w:p>
      <w:pPr>
        <w:pStyle w:val="TextBody"/>
        <w:spacing w:before="0" w:after="0"/>
        <w:ind w:left="0" w:right="0" w:hanging="0"/>
        <w:jc w:val="center"/>
        <w:rPr>
          <w:rFonts w:ascii="Times New Roman" w:hAnsi="Times New Roman"/>
          <w:b/>
          <w:sz w:val="30"/>
        </w:rPr>
      </w:pPr>
      <w:r>
        <w:rPr>
          <w:rFonts w:ascii="Times New Roman" w:hAnsi="Times New Roman"/>
          <w:b/>
          <w:sz w:val="30"/>
        </w:rPr>
        <w:t>SECURITIES AND EXCHANGE COMMISSION</w:t>
      </w:r>
    </w:p>
    <w:p>
      <w:pPr>
        <w:pStyle w:val="TextBody"/>
        <w:spacing w:before="0" w:after="0"/>
        <w:ind w:left="0" w:right="0" w:hanging="0"/>
        <w:jc w:val="center"/>
        <w:rPr>
          <w:rFonts w:ascii="Times New Roman" w:hAnsi="Times New Roman"/>
          <w:b/>
          <w:sz w:val="17"/>
        </w:rPr>
      </w:pPr>
      <w:r>
        <w:rPr>
          <w:rFonts w:ascii="Times New Roman" w:hAnsi="Times New Roman"/>
          <w:b/>
          <w:sz w:val="17"/>
        </w:rPr>
        <w:t>Washington, D.C. 20549</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30"/>
        </w:rPr>
      </w:pPr>
      <w:r>
        <w:rPr>
          <w:rFonts w:ascii="Times New Roman" w:hAnsi="Times New Roman"/>
          <w:b/>
          <w:sz w:val="30"/>
        </w:rPr>
        <w:t>Form 6-K</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20"/>
        </w:rPr>
      </w:pPr>
      <w:r>
        <w:rPr>
          <w:rFonts w:ascii="Times New Roman" w:hAnsi="Times New Roman"/>
          <w:b/>
          <w:sz w:val="20"/>
        </w:rPr>
        <w:t>REPORT OF FOREIGN PRIVATE ISSUER PURSUANT TO RULE 13a-16 OR 15d-16 UNDER THE</w:t>
        <w:br/>
        <w:t>SECURITIES EXCHANGE ACT OF 1934</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For the month June, 2012</w:t>
      </w:r>
    </w:p>
    <w:p>
      <w:pPr>
        <w:pStyle w:val="TextBody"/>
        <w:spacing w:before="0" w:after="0"/>
        <w:ind w:left="0" w:right="0" w:hanging="0"/>
        <w:rPr>
          <w:rFonts w:ascii="Times New Roman" w:hAnsi="Times New Roman"/>
          <w:b/>
          <w:sz w:val="17"/>
        </w:rPr>
      </w:pPr>
      <w:r>
        <w:rPr>
          <w:rFonts w:ascii="Times New Roman" w:hAnsi="Times New Roman"/>
          <w:b/>
          <w:sz w:val="17"/>
        </w:rPr>
        <w:t>Commission File Number</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30"/>
        </w:rPr>
      </w:pPr>
      <w:r>
        <w:rPr>
          <w:rFonts w:ascii="Times New Roman" w:hAnsi="Times New Roman"/>
          <w:b/>
          <w:sz w:val="30"/>
        </w:rPr>
        <w:t>AGNICO-EAGLE MINES LIMITED</w:t>
      </w:r>
    </w:p>
    <w:p>
      <w:pPr>
        <w:pStyle w:val="TextBody"/>
        <w:spacing w:before="0" w:after="0"/>
        <w:ind w:left="0" w:right="0" w:hanging="0"/>
        <w:jc w:val="center"/>
        <w:rPr>
          <w:rFonts w:ascii="Times New Roman" w:hAnsi="Times New Roman"/>
          <w:sz w:val="17"/>
        </w:rPr>
      </w:pPr>
      <w:r>
        <w:rPr>
          <w:rFonts w:ascii="Times New Roman" w:hAnsi="Times New Roman"/>
          <w:sz w:val="17"/>
        </w:rPr>
        <w:t>(Translation of registrants name into English)</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145 King Street East, Suite 400, Toronto, Ontario M5C 2Y7</w:t>
      </w:r>
    </w:p>
    <w:p>
      <w:pPr>
        <w:pStyle w:val="TextBody"/>
        <w:spacing w:before="0" w:after="0"/>
        <w:ind w:left="0" w:right="0" w:hanging="0"/>
        <w:jc w:val="center"/>
        <w:rPr>
          <w:rFonts w:ascii="Times New Roman" w:hAnsi="Times New Roman"/>
          <w:sz w:val="17"/>
        </w:rPr>
      </w:pPr>
      <w:r>
        <w:rPr>
          <w:rFonts w:ascii="Times New Roman" w:hAnsi="Times New Roman"/>
          <w:sz w:val="17"/>
        </w:rPr>
        <w:t>(Address of principal executive office)</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Indicate by check mark whether the registrant files or will file annual reports under cover of Form 20-F or Form 40-F. </w:t>
      </w:r>
    </w:p>
    <w:p>
      <w:pPr>
        <w:pStyle w:val="TextBody"/>
        <w:spacing w:before="0" w:after="0"/>
        <w:ind w:left="0" w:right="0" w:hanging="0"/>
        <w:rPr>
          <w:rFonts w:ascii="Times New Roman" w:hAnsi="Times New Roman"/>
        </w:rPr>
      </w:pPr>
      <w:r>
        <w:rPr>
          <w:rFonts w:ascii="Times New Roman" w:hAnsi="Times New Roman"/>
          <w:sz w:val="17"/>
        </w:rPr>
        <w:t>Form 20-F </w:t>
      </w:r>
      <w:r>
        <w:rPr>
          <w:rFonts w:ascii="Wingdings" w:hAnsi="Wingdings"/>
          <w:sz w:val="17"/>
        </w:rPr>
        <w:t>x</w:t>
      </w:r>
      <w:r>
        <w:rPr>
          <w:rFonts w:ascii="Times New Roman" w:hAnsi="Times New Roman"/>
        </w:rPr>
        <w:t xml:space="preserve"> </w:t>
      </w:r>
      <w:r>
        <w:rPr>
          <w:rFonts w:ascii="Times New Roman" w:hAnsi="Times New Roman"/>
          <w:sz w:val="17"/>
        </w:rPr>
        <w:t>Form 40-F </w:t>
      </w:r>
      <w:r>
        <w:rPr>
          <w:rFonts w:ascii="Wingdings" w:hAnsi="Wingdings"/>
          <w:sz w:val="17"/>
        </w:rPr>
        <w:t>o</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 xml:space="preserve">Indicate by check mark if the registrant is submitting the Form 6-K in paper as permitted by Regulation S-T Rule 101 (b)( 1): </w:t>
      </w:r>
      <w:r>
        <w:rPr>
          <w:rFonts w:ascii="Wingdings" w:hAnsi="Wingdings"/>
          <w:sz w:val="17"/>
        </w:rPr>
        <w:t>o</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sz w:val="17"/>
        </w:rPr>
        <w:t xml:space="preserve">Note: </w:t>
      </w:r>
      <w:r>
        <w:rPr>
          <w:rFonts w:ascii="Times New Roman" w:hAnsi="Times New Roman"/>
          <w:sz w:val="17"/>
        </w:rPr>
        <w:t>Regulation S-T Rule 101 (b)( 1) only permits the submission in paper of a Form 6-K if submitted solely to provide an attached annual report to security holders.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 xml:space="preserve">Indicate by check mark if the registrant is submitting the Form 6-K in paper as permitted by Regulation S-T Rule 101 (b)(7): </w:t>
      </w:r>
      <w:r>
        <w:rPr>
          <w:rFonts w:ascii="Wingdings" w:hAnsi="Wingdings"/>
          <w:sz w:val="17"/>
        </w:rPr>
        <w:t>o</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sz w:val="17"/>
        </w:rPr>
        <w:t xml:space="preserve">Note: </w:t>
      </w:r>
      <w:r>
        <w:rPr>
          <w:rFonts w:ascii="Times New Roman" w:hAnsi="Times New Roman"/>
          <w:sz w:val="17"/>
        </w:rPr>
        <w:t>Regulation S-T Rule 101(b)(7) only permits the submission in paper of a Form 6-K if submitted to furnish a report or other document that the registrant foreign private issuer must furnish and make public under the laws of the jurisdiction in which the registrant is incorporated, domiciled or legally organized (the registrants home country), or under the rules of the home country exchange on which the registrants securities are traded, as long as the report or other document is not a press release, is not required to be and has not been distributed to the registrants security holders, and, if discussing a material event, has already been the subject of a Form 6-K submission or other Commission filing on EDGAR.</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Indicate by check mark whether the registrant by furnishing the information contained in this Form is also thereby furnishing the information to the Commission pursuant to Rule 12g3-2(b) under the Securities Exchange Act of 1934. Yes </w:t>
      </w:r>
      <w:r>
        <w:rPr>
          <w:rFonts w:ascii="Wingdings" w:hAnsi="Wingdings"/>
          <w:sz w:val="17"/>
        </w:rPr>
        <w:t>o</w:t>
      </w:r>
      <w:r>
        <w:rPr>
          <w:rFonts w:ascii="Times New Roman" w:hAnsi="Times New Roman"/>
        </w:rPr>
        <w:t> </w:t>
      </w:r>
      <w:r>
        <w:rPr>
          <w:rFonts w:ascii="Times New Roman" w:hAnsi="Times New Roman"/>
          <w:sz w:val="17"/>
        </w:rPr>
        <w:t>No </w:t>
      </w:r>
      <w:r>
        <w:rPr>
          <w:rFonts w:ascii="Wingdings" w:hAnsi="Wingdings"/>
          <w:sz w:val="17"/>
        </w:rPr>
        <w:t>x</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If Yes is marked, indicate below the file number assigned to the registrant in connection with Rule 12g3-2(b): 82-                    .</w:t>
      </w:r>
    </w:p>
    <w:p>
      <w:pPr>
        <w:pStyle w:val="TextBody"/>
        <w:spacing w:before="0" w:after="0"/>
        <w:ind w:left="0" w:right="0" w:hanging="0"/>
        <w:rPr/>
      </w:pPr>
      <w:r>
        <w:rPr/>
        <w:t> </w:t>
      </w:r>
    </w:p>
    <w:p>
      <w:pPr>
        <w:pStyle w:val="TextBody"/>
        <w:pBdr/>
        <w:spacing w:before="0" w:after="0"/>
        <w:ind w:left="0" w:right="0" w:hanging="0"/>
        <w:rPr>
          <w:bdr w:val="single" w:sz="8" w:space="1" w:color="000000"/>
        </w:rPr>
      </w:pPr>
      <w:r>
        <w:rPr>
          <w:bdr w:val="single" w:sz="8" w:space="1" w:color="000000"/>
        </w:rPr>
        <w:t> </w:t>
      </w:r>
    </w:p>
    <w:p>
      <w:pPr>
        <w:pStyle w:val="TextBody"/>
        <w:spacing w:before="0" w:after="0"/>
        <w:ind w:left="0" w:right="0" w:hanging="0"/>
        <w:rPr/>
      </w:pPr>
      <w:r>
        <w:rPr/>
        <w:t> </w:t>
      </w:r>
    </w:p>
    <w:p>
      <w:pPr>
        <w:pStyle w:val="HorizontalLine"/>
        <w:pBdr>
          <w:bottom w:val="single" w:sz="18" w:space="0" w:color="010101"/>
        </w:pBdr>
        <w:spacing w:before="0" w:after="0"/>
        <w:rPr/>
      </w:pPr>
      <w:r>
        <w:rPr/>
      </w:r>
      <w:r>
        <w:br w:type="page"/>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EXHIBITS</w:t>
      </w:r>
    </w:p>
    <w:p>
      <w:pPr>
        <w:pStyle w:val="TextBody"/>
        <w:spacing w:before="0" w:after="0"/>
        <w:ind w:left="0" w:right="0" w:hanging="0"/>
        <w:jc w:val="center"/>
        <w:rPr/>
      </w:pPr>
      <w:r>
        <w:rPr/>
        <w:t> </w:t>
      </w:r>
    </w:p>
    <w:tbl>
      <w:tblPr>
        <w:tblW w:w="5000" w:type="pct"/>
        <w:jc w:val="left"/>
        <w:tblInd w:w="0" w:type="dxa"/>
        <w:tblCellMar>
          <w:top w:w="0" w:type="dxa"/>
          <w:left w:w="0" w:type="dxa"/>
          <w:bottom w:w="28" w:type="dxa"/>
          <w:right w:w="0" w:type="dxa"/>
        </w:tblCellMar>
      </w:tblPr>
      <w:tblGrid>
        <w:gridCol w:w="1236"/>
        <w:gridCol w:w="205"/>
        <w:gridCol w:w="8764"/>
      </w:tblGrid>
      <w:tr>
        <w:trPr/>
        <w:tc>
          <w:tcPr>
            <w:tcW w:w="1236"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Exhibit No.</w:t>
            </w:r>
          </w:p>
        </w:tc>
        <w:tc>
          <w:tcPr>
            <w:tcW w:w="205" w:type="dxa"/>
            <w:tcBorders/>
            <w:shd w:fill="auto" w:val="clear"/>
            <w:tcMar>
              <w:bottom w:w="0" w:type="dxa"/>
            </w:tcMar>
            <w:vAlign w:val="bottom"/>
          </w:tcPr>
          <w:p>
            <w:pPr>
              <w:pStyle w:val="TableContents"/>
              <w:spacing w:before="0" w:after="0"/>
              <w:ind w:left="0" w:right="0" w:hanging="0"/>
              <w:jc w:val="center"/>
              <w:rPr/>
            </w:pPr>
            <w:r>
              <w:rPr/>
              <w:t> </w:t>
            </w:r>
          </w:p>
        </w:tc>
        <w:tc>
          <w:tcPr>
            <w:tcW w:w="8764"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Exhibit Description</w:t>
            </w:r>
          </w:p>
        </w:tc>
      </w:tr>
      <w:tr>
        <w:trPr/>
        <w:tc>
          <w:tcPr>
            <w:tcW w:w="1236"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99.1</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8764"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Press Release dated June 26, 2012 providing the Corporations exploration update.</w:t>
            </w:r>
          </w:p>
        </w:tc>
      </w:tr>
      <w:tr>
        <w:trPr/>
        <w:tc>
          <w:tcPr>
            <w:tcW w:w="1236" w:type="dxa"/>
            <w:tcBorders/>
            <w:shd w:fill="auto" w:val="clear"/>
            <w:tcMar>
              <w:bottom w:w="0" w:type="dxa"/>
            </w:tcMar>
          </w:tcPr>
          <w:p>
            <w:pPr>
              <w:pStyle w:val="TableContents"/>
              <w:spacing w:before="0" w:after="0"/>
              <w:ind w:left="0" w:right="0" w:hanging="0"/>
              <w:jc w:val="center"/>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8764" w:type="dxa"/>
            <w:tcBorders/>
            <w:shd w:fill="auto" w:val="clear"/>
            <w:tcMar>
              <w:bottom w:w="0" w:type="dxa"/>
            </w:tcMar>
          </w:tcPr>
          <w:p>
            <w:pPr>
              <w:pStyle w:val="TableContents"/>
              <w:spacing w:before="0" w:after="0"/>
              <w:ind w:left="0" w:right="0" w:hanging="0"/>
              <w:rPr/>
            </w:pPr>
            <w:r>
              <w:rPr/>
              <w:t> </w:t>
            </w:r>
          </w:p>
        </w:tc>
      </w:tr>
      <w:tr>
        <w:trPr/>
        <w:tc>
          <w:tcPr>
            <w:tcW w:w="1236"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99.2</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8764"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Press Release dated June 26, 2012 announcing the Corporations changes to its senior management team.</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SIGNATURES</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Pursuant to the requirements of the Securities Exchange Act of 1934, the registrant has duly caused this report to be signed on its behalf by the undersigned, thereunto duly authorized.</w:t>
      </w:r>
    </w:p>
    <w:p>
      <w:pPr>
        <w:pStyle w:val="TextBody"/>
        <w:spacing w:before="0" w:after="0"/>
        <w:ind w:left="0" w:right="0" w:hanging="0"/>
        <w:jc w:val="center"/>
        <w:rPr/>
      </w:pPr>
      <w:r>
        <w:rPr/>
        <w:t> </w:t>
      </w:r>
    </w:p>
    <w:tbl>
      <w:tblPr>
        <w:tblW w:w="5000" w:type="pct"/>
        <w:jc w:val="left"/>
        <w:tblInd w:w="0" w:type="dxa"/>
        <w:tblCellMar>
          <w:top w:w="0" w:type="dxa"/>
          <w:left w:w="0" w:type="dxa"/>
          <w:bottom w:w="0" w:type="dxa"/>
          <w:right w:w="0" w:type="dxa"/>
        </w:tblCellMar>
      </w:tblPr>
      <w:tblGrid>
        <w:gridCol w:w="5154"/>
        <w:gridCol w:w="309"/>
        <w:gridCol w:w="4742"/>
      </w:tblGrid>
      <w:tr>
        <w:trPr/>
        <w:tc>
          <w:tcPr>
            <w:tcW w:w="5154" w:type="dxa"/>
            <w:tcBorders/>
            <w:shd w:fill="auto" w:val="clear"/>
          </w:tcPr>
          <w:p>
            <w:pPr>
              <w:pStyle w:val="TableContents"/>
              <w:spacing w:before="0" w:after="0"/>
              <w:ind w:left="0" w:right="0" w:hanging="0"/>
              <w:rPr/>
            </w:pPr>
            <w:r>
              <w:rPr/>
              <w:t> </w:t>
            </w:r>
          </w:p>
        </w:tc>
        <w:tc>
          <w:tcPr>
            <w:tcW w:w="5051" w:type="dxa"/>
            <w:gridSpan w:val="2"/>
            <w:tcBorders/>
            <w:shd w:fill="auto" w:val="clear"/>
          </w:tcPr>
          <w:p>
            <w:pPr>
              <w:pStyle w:val="TableContents"/>
              <w:spacing w:before="0" w:after="0"/>
              <w:ind w:left="0" w:right="0" w:hanging="0"/>
              <w:rPr>
                <w:rFonts w:ascii="Times New Roman" w:hAnsi="Times New Roman"/>
                <w:sz w:val="17"/>
                <w:u w:val="single"/>
              </w:rPr>
            </w:pPr>
            <w:r>
              <w:rPr>
                <w:rFonts w:ascii="Times New Roman" w:hAnsi="Times New Roman"/>
                <w:sz w:val="17"/>
                <w:u w:val="single"/>
              </w:rPr>
              <w:t>AGNICO-EAGLE MINES LIMITED</w:t>
            </w:r>
          </w:p>
        </w:tc>
      </w:tr>
      <w:tr>
        <w:trPr/>
        <w:tc>
          <w:tcPr>
            <w:tcW w:w="5154" w:type="dxa"/>
            <w:tcBorders/>
            <w:shd w:fill="auto" w:val="clear"/>
          </w:tcPr>
          <w:p>
            <w:pPr>
              <w:pStyle w:val="TableContents"/>
              <w:spacing w:before="0" w:after="0"/>
              <w:ind w:left="0" w:right="0" w:hanging="0"/>
              <w:rPr/>
            </w:pPr>
            <w:r>
              <w:rPr/>
              <w:t> </w:t>
            </w:r>
          </w:p>
        </w:tc>
        <w:tc>
          <w:tcPr>
            <w:tcW w:w="5051" w:type="dxa"/>
            <w:gridSpan w:val="2"/>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(Registrant)</w:t>
            </w:r>
          </w:p>
        </w:tc>
      </w:tr>
      <w:tr>
        <w:trPr/>
        <w:tc>
          <w:tcPr>
            <w:tcW w:w="5154" w:type="dxa"/>
            <w:tcBorders/>
            <w:shd w:fill="auto" w:val="clear"/>
          </w:tcPr>
          <w:p>
            <w:pPr>
              <w:pStyle w:val="TableContents"/>
              <w:spacing w:before="0" w:after="0"/>
              <w:ind w:left="0" w:right="0" w:hanging="0"/>
              <w:rPr/>
            </w:pPr>
            <w:r>
              <w:rPr/>
              <w:t> </w:t>
            </w:r>
          </w:p>
        </w:tc>
        <w:tc>
          <w:tcPr>
            <w:tcW w:w="309" w:type="dxa"/>
            <w:tcBorders/>
            <w:shd w:fill="auto" w:val="clear"/>
          </w:tcPr>
          <w:p>
            <w:pPr>
              <w:pStyle w:val="TableContents"/>
              <w:spacing w:before="0" w:after="0"/>
              <w:ind w:left="0" w:right="0" w:hanging="0"/>
              <w:rPr/>
            </w:pPr>
            <w:r>
              <w:rPr/>
              <w:t> </w:t>
            </w:r>
          </w:p>
        </w:tc>
        <w:tc>
          <w:tcPr>
            <w:tcW w:w="4742" w:type="dxa"/>
            <w:tcBorders/>
            <w:shd w:fill="auto" w:val="clear"/>
          </w:tcPr>
          <w:p>
            <w:pPr>
              <w:pStyle w:val="TableContents"/>
              <w:spacing w:before="0" w:after="0"/>
              <w:ind w:left="0" w:right="0" w:hanging="0"/>
              <w:rPr/>
            </w:pPr>
            <w:r>
              <w:rPr/>
              <w:t> </w:t>
            </w:r>
          </w:p>
        </w:tc>
      </w:tr>
      <w:tr>
        <w:trPr/>
        <w:tc>
          <w:tcPr>
            <w:tcW w:w="5154" w:type="dxa"/>
            <w:tcBorders/>
            <w:shd w:fill="auto" w:val="clear"/>
          </w:tcPr>
          <w:p>
            <w:pPr>
              <w:pStyle w:val="TableContents"/>
              <w:spacing w:before="0" w:after="0"/>
              <w:ind w:left="0" w:right="0" w:hanging="0"/>
              <w:rPr/>
            </w:pPr>
            <w:r>
              <w:rPr/>
              <w:t> </w:t>
            </w:r>
          </w:p>
        </w:tc>
        <w:tc>
          <w:tcPr>
            <w:tcW w:w="309" w:type="dxa"/>
            <w:tcBorders/>
            <w:shd w:fill="auto" w:val="clear"/>
          </w:tcPr>
          <w:p>
            <w:pPr>
              <w:pStyle w:val="TableContents"/>
              <w:spacing w:before="0" w:after="0"/>
              <w:ind w:left="0" w:right="0" w:hanging="0"/>
              <w:rPr/>
            </w:pPr>
            <w:r>
              <w:rPr/>
              <w:t> </w:t>
            </w:r>
          </w:p>
        </w:tc>
        <w:tc>
          <w:tcPr>
            <w:tcW w:w="4742" w:type="dxa"/>
            <w:tcBorders/>
            <w:shd w:fill="auto" w:val="clear"/>
          </w:tcPr>
          <w:p>
            <w:pPr>
              <w:pStyle w:val="TableContents"/>
              <w:spacing w:before="0" w:after="0"/>
              <w:ind w:left="0" w:right="0" w:hanging="0"/>
              <w:rPr/>
            </w:pPr>
            <w:r>
              <w:rPr/>
              <w:t> </w:t>
            </w:r>
          </w:p>
        </w:tc>
      </w:tr>
      <w:tr>
        <w:trPr/>
        <w:tc>
          <w:tcPr>
            <w:tcW w:w="515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Date: June 26, 2012</w:t>
            </w:r>
          </w:p>
        </w:tc>
        <w:tc>
          <w:tcPr>
            <w:tcW w:w="309"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By:</w:t>
            </w:r>
          </w:p>
        </w:tc>
        <w:tc>
          <w:tcPr>
            <w:tcW w:w="4742" w:type="dxa"/>
            <w:tcBorders>
              <w:bottom w:val="single" w:sz="8" w:space="0" w:color="000000"/>
            </w:tcBorders>
            <w:shd w:fill="auto" w:val="clear"/>
            <w:tcMar>
              <w:bottom w:w="28" w:type="dxa"/>
            </w:tcMar>
          </w:tcPr>
          <w:p>
            <w:pPr>
              <w:pStyle w:val="TableContents"/>
              <w:spacing w:before="0" w:after="0"/>
              <w:ind w:left="0" w:right="0" w:hanging="0"/>
              <w:rPr>
                <w:rFonts w:ascii="Times New Roman" w:hAnsi="Times New Roman"/>
                <w:sz w:val="17"/>
              </w:rPr>
            </w:pPr>
            <w:r>
              <w:rPr>
                <w:rFonts w:ascii="Times New Roman" w:hAnsi="Times New Roman"/>
                <w:sz w:val="17"/>
              </w:rPr>
              <w:t>/s/ R. Gregory Laing</w:t>
            </w:r>
          </w:p>
        </w:tc>
      </w:tr>
      <w:tr>
        <w:trPr/>
        <w:tc>
          <w:tcPr>
            <w:tcW w:w="5154" w:type="dxa"/>
            <w:tcBorders/>
            <w:shd w:fill="auto" w:val="clear"/>
          </w:tcPr>
          <w:p>
            <w:pPr>
              <w:pStyle w:val="TableContents"/>
              <w:spacing w:before="0" w:after="0"/>
              <w:ind w:left="0" w:right="0" w:hanging="0"/>
              <w:rPr/>
            </w:pPr>
            <w:r>
              <w:rPr/>
              <w:t> </w:t>
            </w:r>
          </w:p>
        </w:tc>
        <w:tc>
          <w:tcPr>
            <w:tcW w:w="309" w:type="dxa"/>
            <w:tcBorders/>
            <w:shd w:fill="auto" w:val="clear"/>
          </w:tcPr>
          <w:p>
            <w:pPr>
              <w:pStyle w:val="TableContents"/>
              <w:spacing w:before="0" w:after="0"/>
              <w:ind w:left="0" w:right="0" w:hanging="0"/>
              <w:rPr/>
            </w:pPr>
            <w:r>
              <w:rPr/>
              <w:t> </w:t>
            </w:r>
          </w:p>
        </w:tc>
        <w:tc>
          <w:tcPr>
            <w:tcW w:w="474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R. Gregory Laing</w:t>
            </w:r>
          </w:p>
        </w:tc>
      </w:tr>
      <w:tr>
        <w:trPr/>
        <w:tc>
          <w:tcPr>
            <w:tcW w:w="5154" w:type="dxa"/>
            <w:tcBorders/>
            <w:shd w:fill="auto" w:val="clear"/>
          </w:tcPr>
          <w:p>
            <w:pPr>
              <w:pStyle w:val="TableContents"/>
              <w:spacing w:before="0" w:after="0"/>
              <w:ind w:left="0" w:right="0" w:hanging="0"/>
              <w:rPr/>
            </w:pPr>
            <w:r>
              <w:rPr/>
              <w:t> </w:t>
            </w:r>
          </w:p>
        </w:tc>
        <w:tc>
          <w:tcPr>
            <w:tcW w:w="309" w:type="dxa"/>
            <w:tcBorders/>
            <w:shd w:fill="auto" w:val="clear"/>
          </w:tcPr>
          <w:p>
            <w:pPr>
              <w:pStyle w:val="TableContents"/>
              <w:spacing w:before="0" w:after="0"/>
              <w:ind w:left="0" w:right="0" w:hanging="0"/>
              <w:rPr/>
            </w:pPr>
            <w:r>
              <w:rPr/>
              <w:t> </w:t>
            </w:r>
          </w:p>
        </w:tc>
        <w:tc>
          <w:tcPr>
            <w:tcW w:w="474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General Counsel, Sr. Vice President, Legal and Corporate Secretary</w:t>
            </w:r>
          </w:p>
        </w:tc>
      </w:tr>
    </w:tbl>
    <w:p>
      <w:pPr>
        <w:pStyle w:val="TextBody"/>
        <w:spacing w:before="0" w:after="0"/>
        <w:ind w:left="0" w:right="0" w:hanging="0"/>
        <w:jc w:val="center"/>
        <w:rPr/>
      </w:pPr>
      <w:r>
        <w:rPr/>
        <w:t> </w:t>
      </w:r>
    </w:p>
    <w:p>
      <w:pPr>
        <w:pStyle w:val="HorizontalLine"/>
        <w:pBdr>
          <w:bottom w:val="single" w:sz="18" w:space="0" w:color="010101"/>
        </w:pBdr>
        <w:spacing w:before="0" w:after="0"/>
        <w:rPr/>
      </w:pPr>
      <w:r>
        <w:rPr/>
      </w:r>
      <w:r>
        <w:br w:type="page"/>
      </w:r>
    </w:p>
    <w:p>
      <w:pPr>
        <w:pStyle w:val="TextBody"/>
        <w:spacing w:before="0" w:after="0"/>
        <w:ind w:left="0" w:right="0" w:hanging="0"/>
        <w:jc w:val="right"/>
        <w:rPr>
          <w:rFonts w:ascii="Times New Roman" w:hAnsi="Times New Roman"/>
          <w:b/>
          <w:sz w:val="17"/>
        </w:rPr>
      </w:pPr>
      <w:bookmarkStart w:id="2" w:name="a12-15482_1ex99d1.htm"/>
      <w:bookmarkStart w:id="3" w:name="ksa1215482_1ex99d1"/>
      <w:bookmarkEnd w:id="2"/>
      <w:bookmarkEnd w:id="3"/>
      <w:r>
        <w:rPr>
          <w:rFonts w:ascii="Times New Roman" w:hAnsi="Times New Roman"/>
          <w:b/>
          <w:sz w:val="17"/>
        </w:rPr>
        <w:t>Exhibit 99.1</w:t>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4705350" cy="71437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705350" cy="714375"/>
                    </a:xfrm>
                    <a:prstGeom prst="rect">
                      <a:avLst/>
                    </a:prstGeom>
                  </pic:spPr>
                </pic:pic>
              </a:graphicData>
            </a:graphic>
          </wp:inline>
        </w:drawing>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4741"/>
        <w:gridCol w:w="5464"/>
      </w:tblGrid>
      <w:tr>
        <w:trPr/>
        <w:tc>
          <w:tcPr>
            <w:tcW w:w="4741"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Stock Symbol: AEM (NYSE, TSX)</w:t>
            </w:r>
          </w:p>
        </w:tc>
        <w:tc>
          <w:tcPr>
            <w:tcW w:w="5464"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For further information:</w:t>
            </w:r>
          </w:p>
        </w:tc>
      </w:tr>
      <w:tr>
        <w:trPr/>
        <w:tc>
          <w:tcPr>
            <w:tcW w:w="4741" w:type="dxa"/>
            <w:tcBorders/>
            <w:shd w:fill="auto" w:val="clear"/>
          </w:tcPr>
          <w:p>
            <w:pPr>
              <w:pStyle w:val="TableContents"/>
              <w:spacing w:before="0" w:after="0"/>
              <w:ind w:left="0" w:right="0" w:hanging="0"/>
              <w:rPr/>
            </w:pPr>
            <w:r>
              <w:rPr/>
              <w:t> </w:t>
            </w:r>
          </w:p>
        </w:tc>
        <w:tc>
          <w:tcPr>
            <w:tcW w:w="5464"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Investor Relations (416) 947-1212</w:t>
            </w:r>
          </w:p>
        </w:tc>
      </w:tr>
    </w:tbl>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(All amounts expressed in U.S. dollars unless otherwise noted)</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AGNICO-EAGLE PROVIDES EXPLORATION UPDATE;</w:t>
      </w:r>
    </w:p>
    <w:p>
      <w:pPr>
        <w:pStyle w:val="TextBody"/>
        <w:spacing w:before="0" w:after="0"/>
        <w:ind w:left="0" w:right="0" w:hanging="0"/>
        <w:jc w:val="center"/>
        <w:rPr>
          <w:rFonts w:ascii="Times New Roman" w:hAnsi="Times New Roman"/>
          <w:b/>
          <w:sz w:val="17"/>
        </w:rPr>
      </w:pPr>
      <w:r>
        <w:rPr>
          <w:rFonts w:ascii="Times New Roman" w:hAnsi="Times New Roman"/>
          <w:b/>
          <w:sz w:val="17"/>
        </w:rPr>
        <w:t>ZONES EXTENDED AT SEVERAL DEPOSITS;</w:t>
      </w:r>
    </w:p>
    <w:p>
      <w:pPr>
        <w:pStyle w:val="TextBody"/>
        <w:spacing w:before="0" w:after="0"/>
        <w:ind w:left="0" w:right="0" w:hanging="0"/>
        <w:jc w:val="center"/>
        <w:rPr>
          <w:rFonts w:ascii="Times New Roman" w:hAnsi="Times New Roman"/>
          <w:b/>
          <w:sz w:val="17"/>
        </w:rPr>
      </w:pPr>
      <w:r>
        <w:rPr>
          <w:rFonts w:ascii="Times New Roman" w:hAnsi="Times New Roman"/>
          <w:b/>
          <w:sz w:val="17"/>
        </w:rPr>
        <w:t>NEW DISCOVERY NEAR MELIADINES WESMEG DEPOSIT</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rPr>
      </w:pPr>
      <w:r>
        <w:rPr>
          <w:rFonts w:ascii="Times New Roman" w:hAnsi="Times New Roman"/>
          <w:b/>
          <w:sz w:val="17"/>
        </w:rPr>
        <w:t>TORONTO (June 26, 2012) -</w:t>
      </w:r>
      <w:r>
        <w:rPr>
          <w:rFonts w:ascii="Times New Roman" w:hAnsi="Times New Roman"/>
        </w:rPr>
        <w:t xml:space="preserve"> </w:t>
      </w:r>
      <w:r>
        <w:rPr>
          <w:rFonts w:ascii="Times New Roman" w:hAnsi="Times New Roman"/>
          <w:b/>
          <w:sz w:val="17"/>
        </w:rPr>
        <w:t>Agnico-Eagle Mines Limited (NYSE:AEM)(TSX:AEM)</w:t>
      </w:r>
      <w:r>
        <w:rPr>
          <w:rFonts w:ascii="Times New Roman" w:hAnsi="Times New Roman"/>
          <w:sz w:val="17"/>
        </w:rPr>
        <w:t xml:space="preserve"> (Agnico-Eagle or the Company) is pleased to provide interim results from its 2012 exploration program.  The 2012 program is primarily focused on drilling at Kittila (Finland), Meliadine (Canada) and Mascota/Bravo (Mexico), conversion of resources at La India (Mexico) and further exploration of the early-stage deposit at Tarachi (Mexico).</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From January through May 2012, Agnico-Eagle spent approximately $43 million on exploration.</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Highlights of the 2012 exploration program to date include: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At Meliadine:</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Discovery of the new Normeg zone on the west end of the Wesmeg deposit</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Confirmation that the Pump deposit has two distinct branches</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Tiriganiaq bulk sample returned 13.5 grams per tonne (g/t) gold from 4,573 tonnes, confirming the grade estimate of reserves in the two largest zones, and increasing confidence in the model precision and accuracy of future reserves and resources estimates</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At Kittila:</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High-grade drill intercepts at Rimpi confirm the continuity of the zone at depth and to the north, yielding 6.6 g/t gold over 10.0 metres true width at 800 metres depth, and 10.7 g/t gold over 3.8 metres at 1,040 metres depth</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At La India:</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Infill drilling is confirming the expected grades and widths and increasing the confidence in the resource model developed by the previous owner</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At Pinos Altos:</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New Veta Flor zone discovered west of Creston Mascota pit includes 3.3 g/t gold and 41.7 g/t silver over 6.2 metres core length at 263 metres depth</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Better than expected grades near eastern side of Creston Mascota pit and possible expansion to south toward Bravo zone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These exploration results reinforce our opinion that we own several world-class gold deposits that we expect will continue to grow said Sean Boyd, President and CEO.  We look forward to the completion of several feasibility and expansion studies in the medium </w:t>
      </w:r>
    </w:p>
    <w:p>
      <w:pPr>
        <w:pStyle w:val="TextBody"/>
        <w:spacing w:before="0" w:after="0"/>
        <w:ind w:left="0" w:right="0" w:hanging="0"/>
        <w:rPr/>
      </w:pPr>
      <w:r>
        <w:rPr/>
        <w:t> </w:t>
      </w:r>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term that will reinforce that Agnico-Eagle remains a lower-risk gold growth company added Mr. Boyd.</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Meliadine  Current Orebody Continues to Grow and New Zones Discovered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2012 exploration budget for the Meliadine project in Nunavut is $20.7 million for drilling on the known deposits, as well as a further $9.6 million for regional exploration.  However, due to the exploration success to date in 2012 the Company expects that additional exploration funding will be provided to extend the Meliadine drilling program an extra two months into September 2012.  This drilling will target the parts of the deposit that have the best potential in terms of grade and / or thickness.  The company-wide exploration expenditures in 2012 are now anticipated to total approximately $115 million for the full year.</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From January through May 2012, the drilling has focused on resource expansion, resource to reserve conversion, and investigating new areas of interest near Tiriganiaq, Wesmeg, Pump, the F Zone and Normeg.  These zones, and the location of selected drill collars, are shown on the geology map below.</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[Meliadine local geology map]</w:t>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6191250" cy="455295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6191250" cy="4552950"/>
                    </a:xfrm>
                    <a:prstGeom prst="rect">
                      <a:avLst/>
                    </a:prstGeom>
                  </pic:spPr>
                </pic:pic>
              </a:graphicData>
            </a:graphic>
          </wp:inline>
        </w:drawing>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w:t>
      </w:r>
      <w:bookmarkStart w:id="4" w:name="PB_2_021651_7056"/>
      <w:bookmarkEnd w:id="4"/>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i/>
          <w:sz w:val="17"/>
        </w:rPr>
      </w:pPr>
      <w:r>
        <w:rPr>
          <w:rFonts w:ascii="Times New Roman" w:hAnsi="Times New Roman"/>
          <w:i/>
          <w:sz w:val="17"/>
        </w:rPr>
        <w:t>High-grade Intercepts at Tiriganiaq and Underground Bulk Sample Results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the Tiriganiaq zone, drilling continues to focus on converting resources into reserves.  The table below sets out the most significant drill results from the Tiriganiaq zone through May 2012.  The hole collars are located on the Meliadine geology map, and the pierce points are shown on the Tiriganiaq longitudinal section.</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Significant Tiriganiaq zone drill results</w:t>
      </w:r>
    </w:p>
    <w:p>
      <w:pPr>
        <w:pStyle w:val="TextBody"/>
        <w:spacing w:before="0" w:after="0"/>
        <w:ind w:left="0" w:right="0" w:hanging="0"/>
        <w:rPr/>
      </w:pPr>
      <w:r>
        <w:rPr/>
        <w:t> </w:t>
      </w:r>
    </w:p>
    <w:tbl>
      <w:tblPr>
        <w:tblW w:w="5000" w:type="pct"/>
        <w:jc w:val="left"/>
        <w:tblInd w:w="0" w:type="dxa"/>
        <w:tblCellMar>
          <w:top w:w="0" w:type="dxa"/>
          <w:left w:w="0" w:type="dxa"/>
          <w:bottom w:w="28" w:type="dxa"/>
          <w:right w:w="0" w:type="dxa"/>
        </w:tblCellMar>
      </w:tblPr>
      <w:tblGrid>
        <w:gridCol w:w="2246"/>
        <w:gridCol w:w="204"/>
        <w:gridCol w:w="1531"/>
        <w:gridCol w:w="204"/>
        <w:gridCol w:w="816"/>
        <w:gridCol w:w="204"/>
        <w:gridCol w:w="817"/>
        <w:gridCol w:w="204"/>
        <w:gridCol w:w="816"/>
        <w:gridCol w:w="204"/>
        <w:gridCol w:w="816"/>
        <w:gridCol w:w="204"/>
        <w:gridCol w:w="817"/>
        <w:gridCol w:w="204"/>
        <w:gridCol w:w="816"/>
        <w:gridCol w:w="102"/>
      </w:tblGrid>
      <w:tr>
        <w:trPr/>
        <w:tc>
          <w:tcPr>
            <w:tcW w:w="2246"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Drill Hole</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153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Zone</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816"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From</w:t>
              <w:br/>
              <w:t>(metres)</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817"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w:t>
              <w:br/>
              <w:t>(metres)</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816"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Depth</w:t>
              <w:br/>
              <w:t>below</w:t>
              <w:br/>
              <w:t>surface</w:t>
              <w:br/>
              <w:t>(metres)</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816"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Estimated</w:t>
              <w:br/>
              <w:t>true width</w:t>
              <w:br/>
              <w:t>(metres)</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817"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Gold</w:t>
              <w:br/>
              <w:t>grade</w:t>
              <w:br/>
              <w:t>(g/t)</w:t>
              <w:br/>
              <w:t>(uncut)</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816"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Gold</w:t>
              <w:br/>
              <w:t>grade</w:t>
              <w:br/>
              <w:t>(g/t)</w:t>
              <w:br/>
              <w:t>(cut)*</w:t>
            </w:r>
          </w:p>
        </w:tc>
        <w:tc>
          <w:tcPr>
            <w:tcW w:w="102" w:type="dxa"/>
            <w:tcBorders/>
            <w:shd w:fill="auto" w:val="clear"/>
            <w:tcMar>
              <w:bottom w:w="0" w:type="dxa"/>
            </w:tcMar>
            <w:vAlign w:val="bottom"/>
          </w:tcPr>
          <w:p>
            <w:pPr>
              <w:pStyle w:val="TableContents"/>
              <w:spacing w:before="0" w:after="0"/>
              <w:ind w:left="0" w:right="0" w:hanging="0"/>
              <w:jc w:val="center"/>
              <w:rPr/>
            </w:pPr>
            <w:r>
              <w:rPr/>
              <w:t> </w:t>
            </w:r>
          </w:p>
        </w:tc>
      </w:tr>
      <w:tr>
        <w:trPr/>
        <w:tc>
          <w:tcPr>
            <w:tcW w:w="2246"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M11-1304</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531" w:type="dxa"/>
            <w:tcBorders/>
            <w:shd w:fill="CCEEFF" w:val="clear"/>
            <w:tcMar>
              <w:bottom w:w="0" w:type="dxa"/>
            </w:tcMar>
            <w:vAlign w:val="bottom"/>
          </w:tcPr>
          <w:p>
            <w:pPr>
              <w:pStyle w:val="TableContents"/>
              <w:spacing w:before="0" w:after="0"/>
              <w:ind w:left="0" w:right="0" w:hanging="0"/>
              <w:jc w:val="center"/>
              <w:rPr>
                <w:rFonts w:ascii="Times New Roman" w:hAnsi="Times New Roman"/>
                <w:sz w:val="17"/>
              </w:rPr>
            </w:pPr>
            <w:r>
              <w:rPr>
                <w:rFonts w:ascii="Times New Roman" w:hAnsi="Times New Roman"/>
                <w:sz w:val="17"/>
              </w:rPr>
              <w:t>1000 &amp; 1025</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345.8</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7"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359.0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305</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10.9</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7"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13.5</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13.5</w:t>
            </w:r>
          </w:p>
        </w:tc>
        <w:tc>
          <w:tcPr>
            <w:tcW w:w="102" w:type="dxa"/>
            <w:tcBorders/>
            <w:shd w:fill="CCEEFF" w:val="clear"/>
            <w:tcMar>
              <w:bottom w:w="0" w:type="dxa"/>
            </w:tcMar>
            <w:vAlign w:val="bottom"/>
          </w:tcPr>
          <w:p>
            <w:pPr>
              <w:pStyle w:val="TableContents"/>
              <w:spacing w:before="0" w:after="0"/>
              <w:ind w:left="0" w:right="0" w:hanging="0"/>
              <w:rPr/>
            </w:pPr>
            <w:r>
              <w:rPr/>
              <w:t> </w:t>
            </w:r>
          </w:p>
        </w:tc>
      </w:tr>
      <w:tr>
        <w:trPr/>
        <w:tc>
          <w:tcPr>
            <w:tcW w:w="2246"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including</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531" w:type="dxa"/>
            <w:tcBorders/>
            <w:shd w:fill="auto" w:val="clear"/>
            <w:tcMar>
              <w:bottom w:w="0" w:type="dxa"/>
            </w:tcMar>
            <w:vAlign w:val="bottom"/>
          </w:tcPr>
          <w:p>
            <w:pPr>
              <w:pStyle w:val="TableContents"/>
              <w:spacing w:before="0" w:after="0"/>
              <w:ind w:left="0" w:right="0" w:hanging="0"/>
              <w:jc w:val="center"/>
              <w:rPr>
                <w:rFonts w:ascii="Times New Roman" w:hAnsi="Times New Roman"/>
                <w:sz w:val="17"/>
              </w:rPr>
            </w:pPr>
            <w:r>
              <w:rPr>
                <w:rFonts w:ascii="Times New Roman" w:hAnsi="Times New Roman"/>
                <w:sz w:val="17"/>
              </w:rPr>
              <w:t>1000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348.5</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7"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353.0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304</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7"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36.1</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36.1</w:t>
            </w:r>
          </w:p>
        </w:tc>
        <w:tc>
          <w:tcPr>
            <w:tcW w:w="102" w:type="dxa"/>
            <w:tcBorders/>
            <w:shd w:fill="auto" w:val="clear"/>
            <w:tcMar>
              <w:bottom w:w="0" w:type="dxa"/>
            </w:tcMar>
            <w:vAlign w:val="bottom"/>
          </w:tcPr>
          <w:p>
            <w:pPr>
              <w:pStyle w:val="TableContents"/>
              <w:spacing w:before="0" w:after="0"/>
              <w:ind w:left="0" w:right="0" w:hanging="0"/>
              <w:rPr/>
            </w:pPr>
            <w:r>
              <w:rPr/>
              <w:t> </w:t>
            </w:r>
          </w:p>
        </w:tc>
      </w:tr>
      <w:tr>
        <w:trPr/>
        <w:tc>
          <w:tcPr>
            <w:tcW w:w="2246"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M11-1314</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531" w:type="dxa"/>
            <w:tcBorders/>
            <w:shd w:fill="CCEEFF" w:val="clear"/>
            <w:tcMar>
              <w:bottom w:w="0" w:type="dxa"/>
            </w:tcMar>
            <w:vAlign w:val="bottom"/>
          </w:tcPr>
          <w:p>
            <w:pPr>
              <w:pStyle w:val="TableContents"/>
              <w:spacing w:before="0" w:after="0"/>
              <w:ind w:left="0" w:right="0" w:hanging="0"/>
              <w:jc w:val="center"/>
              <w:rPr>
                <w:rFonts w:ascii="Times New Roman" w:hAnsi="Times New Roman"/>
                <w:sz w:val="17"/>
              </w:rPr>
            </w:pPr>
            <w:r>
              <w:rPr>
                <w:rFonts w:ascii="Times New Roman" w:hAnsi="Times New Roman"/>
                <w:sz w:val="17"/>
              </w:rPr>
              <w:t>1100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324.7</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7"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329.0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266</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7"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21.7</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14.4</w:t>
            </w:r>
          </w:p>
        </w:tc>
        <w:tc>
          <w:tcPr>
            <w:tcW w:w="102" w:type="dxa"/>
            <w:tcBorders/>
            <w:shd w:fill="CCEEFF" w:val="clear"/>
            <w:tcMar>
              <w:bottom w:w="0" w:type="dxa"/>
            </w:tcMar>
            <w:vAlign w:val="bottom"/>
          </w:tcPr>
          <w:p>
            <w:pPr>
              <w:pStyle w:val="TableContents"/>
              <w:spacing w:before="0" w:after="0"/>
              <w:ind w:left="0" w:right="0" w:hanging="0"/>
              <w:rPr/>
            </w:pPr>
            <w:r>
              <w:rPr/>
              <w:t> </w:t>
            </w:r>
          </w:p>
        </w:tc>
      </w:tr>
      <w:tr>
        <w:trPr/>
        <w:tc>
          <w:tcPr>
            <w:tcW w:w="2246"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M11-1364</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531" w:type="dxa"/>
            <w:tcBorders/>
            <w:shd w:fill="auto" w:val="clear"/>
            <w:tcMar>
              <w:bottom w:w="0" w:type="dxa"/>
            </w:tcMar>
            <w:vAlign w:val="bottom"/>
          </w:tcPr>
          <w:p>
            <w:pPr>
              <w:pStyle w:val="TableContents"/>
              <w:spacing w:before="0" w:after="0"/>
              <w:ind w:left="0" w:right="0" w:hanging="0"/>
              <w:jc w:val="center"/>
              <w:rPr>
                <w:rFonts w:ascii="Times New Roman" w:hAnsi="Times New Roman"/>
                <w:sz w:val="17"/>
              </w:rPr>
            </w:pPr>
            <w:r>
              <w:rPr>
                <w:rFonts w:ascii="Times New Roman" w:hAnsi="Times New Roman"/>
                <w:sz w:val="17"/>
              </w:rPr>
              <w:t>1000, 1015 &amp; 1025</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427.0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7"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438.0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402</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9.6</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7"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7.7</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7.7</w:t>
            </w:r>
          </w:p>
        </w:tc>
        <w:tc>
          <w:tcPr>
            <w:tcW w:w="102" w:type="dxa"/>
            <w:tcBorders/>
            <w:shd w:fill="auto" w:val="clear"/>
            <w:tcMar>
              <w:bottom w:w="0" w:type="dxa"/>
            </w:tcMar>
            <w:vAlign w:val="bottom"/>
          </w:tcPr>
          <w:p>
            <w:pPr>
              <w:pStyle w:val="TableContents"/>
              <w:spacing w:before="0" w:after="0"/>
              <w:ind w:left="0" w:right="0" w:hanging="0"/>
              <w:rPr/>
            </w:pPr>
            <w:r>
              <w:rPr/>
              <w:t> </w:t>
            </w:r>
          </w:p>
        </w:tc>
      </w:tr>
      <w:tr>
        <w:trPr/>
        <w:tc>
          <w:tcPr>
            <w:tcW w:w="2246"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including</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531" w:type="dxa"/>
            <w:tcBorders/>
            <w:shd w:fill="CCEEFF" w:val="clear"/>
            <w:tcMar>
              <w:bottom w:w="0" w:type="dxa"/>
            </w:tcMar>
            <w:vAlign w:val="bottom"/>
          </w:tcPr>
          <w:p>
            <w:pPr>
              <w:pStyle w:val="TableContents"/>
              <w:spacing w:before="0" w:after="0"/>
              <w:ind w:left="0" w:right="0" w:hanging="0"/>
              <w:jc w:val="center"/>
              <w:rPr>
                <w:rFonts w:ascii="Times New Roman" w:hAnsi="Times New Roman"/>
                <w:sz w:val="17"/>
              </w:rPr>
            </w:pPr>
            <w:r>
              <w:rPr>
                <w:rFonts w:ascii="Times New Roman" w:hAnsi="Times New Roman"/>
                <w:sz w:val="17"/>
              </w:rPr>
              <w:t>1000 &amp; 1015</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431.0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7"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437.0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403</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7"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10.9</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10.9</w:t>
            </w:r>
          </w:p>
        </w:tc>
        <w:tc>
          <w:tcPr>
            <w:tcW w:w="102" w:type="dxa"/>
            <w:tcBorders/>
            <w:shd w:fill="CCEEFF" w:val="clear"/>
            <w:tcMar>
              <w:bottom w:w="0" w:type="dxa"/>
            </w:tcMar>
            <w:vAlign w:val="bottom"/>
          </w:tcPr>
          <w:p>
            <w:pPr>
              <w:pStyle w:val="TableContents"/>
              <w:spacing w:before="0" w:after="0"/>
              <w:ind w:left="0" w:right="0" w:hanging="0"/>
              <w:rPr/>
            </w:pPr>
            <w:r>
              <w:rPr/>
              <w:t> </w:t>
            </w:r>
          </w:p>
        </w:tc>
      </w:tr>
      <w:tr>
        <w:trPr/>
        <w:tc>
          <w:tcPr>
            <w:tcW w:w="2246"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M11-1370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531" w:type="dxa"/>
            <w:tcBorders/>
            <w:shd w:fill="auto" w:val="clear"/>
            <w:tcMar>
              <w:bottom w:w="0" w:type="dxa"/>
            </w:tcMar>
            <w:vAlign w:val="bottom"/>
          </w:tcPr>
          <w:p>
            <w:pPr>
              <w:pStyle w:val="TableContents"/>
              <w:spacing w:before="0" w:after="0"/>
              <w:ind w:left="0" w:right="0" w:hanging="0"/>
              <w:jc w:val="center"/>
              <w:rPr>
                <w:rFonts w:ascii="Times New Roman" w:hAnsi="Times New Roman"/>
                <w:sz w:val="17"/>
              </w:rPr>
            </w:pPr>
            <w:r>
              <w:rPr>
                <w:rFonts w:ascii="Times New Roman" w:hAnsi="Times New Roman"/>
                <w:sz w:val="17"/>
              </w:rPr>
              <w:t>1087, 1100 &amp; 1155</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195.0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7"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210.0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174</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12.1</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7"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14.6</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10.4</w:t>
            </w:r>
          </w:p>
        </w:tc>
        <w:tc>
          <w:tcPr>
            <w:tcW w:w="102" w:type="dxa"/>
            <w:tcBorders/>
            <w:shd w:fill="auto" w:val="clear"/>
            <w:tcMar>
              <w:bottom w:w="0" w:type="dxa"/>
            </w:tcMar>
            <w:vAlign w:val="bottom"/>
          </w:tcPr>
          <w:p>
            <w:pPr>
              <w:pStyle w:val="TableContents"/>
              <w:spacing w:before="0" w:after="0"/>
              <w:ind w:left="0" w:right="0" w:hanging="0"/>
              <w:rPr/>
            </w:pPr>
            <w:r>
              <w:rPr/>
              <w:t> </w:t>
            </w:r>
          </w:p>
        </w:tc>
      </w:tr>
      <w:tr>
        <w:trPr/>
        <w:tc>
          <w:tcPr>
            <w:tcW w:w="2246"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including</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531" w:type="dxa"/>
            <w:tcBorders/>
            <w:shd w:fill="CCEEFF" w:val="clear"/>
            <w:tcMar>
              <w:bottom w:w="0" w:type="dxa"/>
            </w:tcMar>
            <w:vAlign w:val="bottom"/>
          </w:tcPr>
          <w:p>
            <w:pPr>
              <w:pStyle w:val="TableContents"/>
              <w:spacing w:before="0" w:after="0"/>
              <w:ind w:left="0" w:right="0" w:hanging="0"/>
              <w:jc w:val="center"/>
              <w:rPr>
                <w:rFonts w:ascii="Times New Roman" w:hAnsi="Times New Roman"/>
                <w:sz w:val="17"/>
              </w:rPr>
            </w:pPr>
            <w:r>
              <w:rPr>
                <w:rFonts w:ascii="Times New Roman" w:hAnsi="Times New Roman"/>
                <w:sz w:val="17"/>
              </w:rPr>
              <w:t>1155 &amp; 1100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195.0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7"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201.0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7"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29.1</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18.6</w:t>
            </w:r>
          </w:p>
        </w:tc>
        <w:tc>
          <w:tcPr>
            <w:tcW w:w="102" w:type="dxa"/>
            <w:tcBorders/>
            <w:shd w:fill="CCEEFF" w:val="clear"/>
            <w:tcMar>
              <w:bottom w:w="0" w:type="dxa"/>
            </w:tcMar>
            <w:vAlign w:val="bottom"/>
          </w:tcPr>
          <w:p>
            <w:pPr>
              <w:pStyle w:val="TableContents"/>
              <w:spacing w:before="0" w:after="0"/>
              <w:ind w:left="0" w:right="0" w:hanging="0"/>
              <w:rPr/>
            </w:pPr>
            <w:r>
              <w:rPr/>
              <w:t> </w:t>
            </w:r>
          </w:p>
        </w:tc>
      </w:tr>
      <w:tr>
        <w:trPr/>
        <w:tc>
          <w:tcPr>
            <w:tcW w:w="2246"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M12-1504</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531" w:type="dxa"/>
            <w:tcBorders/>
            <w:shd w:fill="auto" w:val="clear"/>
            <w:tcMar>
              <w:bottom w:w="0" w:type="dxa"/>
            </w:tcMar>
            <w:vAlign w:val="bottom"/>
          </w:tcPr>
          <w:p>
            <w:pPr>
              <w:pStyle w:val="TableContents"/>
              <w:spacing w:before="0" w:after="0"/>
              <w:ind w:left="0" w:right="0" w:hanging="0"/>
              <w:jc w:val="center"/>
              <w:rPr>
                <w:rFonts w:ascii="Times New Roman" w:hAnsi="Times New Roman"/>
                <w:sz w:val="17"/>
              </w:rPr>
            </w:pPr>
            <w:r>
              <w:rPr>
                <w:rFonts w:ascii="Times New Roman" w:hAnsi="Times New Roman"/>
                <w:sz w:val="17"/>
              </w:rPr>
              <w:t>1025</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57.0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7"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63.0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7"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9.3</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9.3</w:t>
            </w:r>
          </w:p>
        </w:tc>
        <w:tc>
          <w:tcPr>
            <w:tcW w:w="102" w:type="dxa"/>
            <w:tcBorders/>
            <w:shd w:fill="auto" w:val="clear"/>
            <w:tcMar>
              <w:bottom w:w="0" w:type="dxa"/>
            </w:tcMar>
            <w:vAlign w:val="bottom"/>
          </w:tcPr>
          <w:p>
            <w:pPr>
              <w:pStyle w:val="TableContents"/>
              <w:spacing w:before="0" w:after="0"/>
              <w:ind w:left="0" w:right="0" w:hanging="0"/>
              <w:rPr/>
            </w:pPr>
            <w:r>
              <w:rPr/>
              <w:t> </w:t>
            </w:r>
          </w:p>
        </w:tc>
      </w:tr>
      <w:tr>
        <w:trPr/>
        <w:tc>
          <w:tcPr>
            <w:tcW w:w="2246"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including</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531" w:type="dxa"/>
            <w:tcBorders/>
            <w:shd w:fill="CCEEFF" w:val="clear"/>
            <w:tcMar>
              <w:bottom w:w="0" w:type="dxa"/>
            </w:tcMar>
            <w:vAlign w:val="bottom"/>
          </w:tcPr>
          <w:p>
            <w:pPr>
              <w:pStyle w:val="TableContents"/>
              <w:spacing w:before="0" w:after="0"/>
              <w:ind w:left="0" w:right="0" w:hanging="0"/>
              <w:jc w:val="center"/>
              <w:rPr>
                <w:rFonts w:ascii="Times New Roman" w:hAnsi="Times New Roman"/>
                <w:sz w:val="17"/>
              </w:rPr>
            </w:pPr>
            <w:r>
              <w:rPr>
                <w:rFonts w:ascii="Times New Roman" w:hAnsi="Times New Roman"/>
                <w:sz w:val="17"/>
              </w:rPr>
              <w:t>1025</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57.0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7"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60.0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47</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7"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15.9</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15.9</w:t>
            </w:r>
          </w:p>
        </w:tc>
        <w:tc>
          <w:tcPr>
            <w:tcW w:w="102" w:type="dxa"/>
            <w:tcBorders/>
            <w:shd w:fill="CCEEFF" w:val="clear"/>
            <w:tcMar>
              <w:bottom w:w="0" w:type="dxa"/>
            </w:tcM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i/>
          <w:sz w:val="17"/>
        </w:rPr>
      </w:pPr>
      <w:r>
        <w:rPr>
          <w:rFonts w:ascii="Times New Roman" w:hAnsi="Times New Roman"/>
          <w:i/>
          <w:sz w:val="17"/>
        </w:rPr>
        <w:t>*Holes at Tiriganiaq deposit use a capping factor ranging from 15 to 120 g/t gold depending on the zone.</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3</w:t>
      </w:r>
      <w:bookmarkStart w:id="5" w:name="PB_3_023309_7056"/>
      <w:bookmarkEnd w:id="5"/>
    </w:p>
    <w:p>
      <w:pPr>
        <w:pStyle w:val="HorizontalLine"/>
        <w:pBdr>
          <w:bottom w:val="single" w:sz="18" w:space="0" w:color="010101"/>
        </w:pBdr>
        <w:spacing w:before="0" w:after="0"/>
        <w:rPr/>
      </w:pPr>
      <w:r>
        <w:rPr/>
      </w:r>
      <w:r>
        <w:br w:type="page"/>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[Tiriganiaq Longitudinal Section]</w:t>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5819775" cy="4276725"/>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5819775" cy="4276725"/>
                    </a:xfrm>
                    <a:prstGeom prst="rect">
                      <a:avLst/>
                    </a:prstGeom>
                  </pic:spPr>
                </pic:pic>
              </a:graphicData>
            </a:graphic>
          </wp:inline>
        </w:drawing>
      </w:r>
    </w:p>
    <w:p>
      <w:pPr>
        <w:pStyle w:val="TextBody"/>
        <w:spacing w:before="0" w:after="0"/>
        <w:ind w:left="0" w:right="0" w:hanging="0"/>
        <w:rPr>
          <w:rFonts w:ascii="Times New Roman" w:hAnsi="Times New Roman"/>
          <w:sz w:val="17"/>
        </w:rPr>
      </w:pPr>
      <w:r>
        <w:rPr>
          <w:rFonts w:ascii="Times New Roman" w:hAnsi="Times New Roman"/>
          <w:sz w:val="17"/>
        </w:rPr>
        <w:t>The drilling on Tiriganiaq has returned a number of intersections that confirmed or exceeded the current reserve grade (7.2 g/t of gold) over significant thicknesses, such as hole M11-1304 which yielded 13.5 g/t over 10.9 metres estimated true width at 305 metres depth.  Other drilling has confirmed the east and west extensions to the mineralized zones, such as hole M11-1370 which yielded 10.4 g/t of gold over 12.1 metres at 174 metres depth on the east side of the resource envelope, and M12-1504 which yielded 15.9 g/t of gold over 2.8 metres at 47 metres depth on the west end.</w:t>
      </w:r>
    </w:p>
    <w:p>
      <w:pPr>
        <w:pStyle w:val="TextBody"/>
        <w:spacing w:before="0" w:after="0"/>
        <w:ind w:left="0" w:right="0" w:hanging="0"/>
        <w:rPr/>
      </w:pPr>
      <w:r>
        <w:rPr/>
        <w:t> </w:t>
      </w:r>
    </w:p>
    <w:p>
      <w:pPr>
        <w:pStyle w:val="TextBody"/>
        <w:spacing w:before="0" w:after="0"/>
        <w:ind w:left="0" w:right="0" w:hanging="0"/>
        <w:rPr>
          <w:rFonts w:ascii="Times New Roman" w:hAnsi="Times New Roman"/>
          <w:i/>
          <w:sz w:val="17"/>
        </w:rPr>
      </w:pPr>
      <w:r>
        <w:rPr>
          <w:rFonts w:ascii="Times New Roman" w:hAnsi="Times New Roman"/>
          <w:i/>
          <w:sz w:val="17"/>
        </w:rPr>
        <w:t>Bulk Sample Confirms Assumptions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Company processed approximately 4,600 tonnes of ore from an underground bulk sample from the Tiriganiaq orebody during 2011. The ore was extracted from lateral development in the Tiriganiaq deposit on two levels.  The areas were sampled beforehand by diamond drilling on 15-metre spacings.  Each development round was also sampled individually through the on-site sampling tower and the samples were shipped to an independent laboratory for assaying.  The results of the program were compared with the December 31, 2011 reserve and resource estimate.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program confirmed, within expected precision, the resource estimation model that has been developed for the two principal zones (Zones 1000 and 1100) at Tiriganiaq.  In fact, the sampling results indicate approximately 6% more gold than was predicted by the block model for these areas.  The following table sets out the undiluted results of the 2011 bulk sample.</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4</w:t>
      </w:r>
      <w:bookmarkStart w:id="6" w:name="PB_4_023450_5335"/>
      <w:bookmarkEnd w:id="6"/>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Results of the Tiriganiaq 2011 bulk sample vs. the block model estimates</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1532"/>
        <w:gridCol w:w="203"/>
        <w:gridCol w:w="1021"/>
        <w:gridCol w:w="204"/>
        <w:gridCol w:w="1020"/>
        <w:gridCol w:w="204"/>
        <w:gridCol w:w="1021"/>
        <w:gridCol w:w="204"/>
        <w:gridCol w:w="1020"/>
        <w:gridCol w:w="204"/>
        <w:gridCol w:w="1021"/>
        <w:gridCol w:w="203"/>
        <w:gridCol w:w="1021"/>
        <w:gridCol w:w="204"/>
        <w:gridCol w:w="1021"/>
        <w:gridCol w:w="102"/>
      </w:tblGrid>
      <w:tr>
        <w:trPr/>
        <w:tc>
          <w:tcPr>
            <w:tcW w:w="1532" w:type="dxa"/>
            <w:tcBorders/>
            <w:shd w:fill="auto" w:val="clear"/>
            <w:vAlign w:val="bottom"/>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jc w:val="center"/>
              <w:rPr/>
            </w:pPr>
            <w:r>
              <w:rPr/>
              <w:t> </w:t>
            </w:r>
          </w:p>
        </w:tc>
        <w:tc>
          <w:tcPr>
            <w:tcW w:w="4694" w:type="dxa"/>
            <w:gridSpan w:val="7"/>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Block Model</w:t>
            </w:r>
          </w:p>
        </w:tc>
        <w:tc>
          <w:tcPr>
            <w:tcW w:w="204" w:type="dxa"/>
            <w:tcBorders/>
            <w:shd w:fill="auto" w:val="clear"/>
            <w:vAlign w:val="bottom"/>
          </w:tcPr>
          <w:p>
            <w:pPr>
              <w:pStyle w:val="TableContents"/>
              <w:spacing w:before="0" w:after="0"/>
              <w:ind w:left="0" w:right="0" w:hanging="0"/>
              <w:jc w:val="center"/>
              <w:rPr/>
            </w:pPr>
            <w:r>
              <w:rPr/>
              <w:t> </w:t>
            </w:r>
          </w:p>
        </w:tc>
        <w:tc>
          <w:tcPr>
            <w:tcW w:w="3470"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Bulk Sample</w:t>
            </w:r>
          </w:p>
        </w:tc>
        <w:tc>
          <w:tcPr>
            <w:tcW w:w="102" w:type="dxa"/>
            <w:tcBorders/>
            <w:shd w:fill="auto" w:val="clear"/>
            <w:vAlign w:val="bottom"/>
          </w:tcPr>
          <w:p>
            <w:pPr>
              <w:pStyle w:val="TableContents"/>
              <w:spacing w:before="0" w:after="0"/>
              <w:ind w:left="0" w:right="0" w:hanging="0"/>
              <w:jc w:val="center"/>
              <w:rPr/>
            </w:pPr>
            <w:r>
              <w:rPr/>
              <w:t> </w:t>
            </w:r>
          </w:p>
        </w:tc>
      </w:tr>
      <w:tr>
        <w:trPr/>
        <w:tc>
          <w:tcPr>
            <w:tcW w:w="1532" w:type="dxa"/>
            <w:tcBorders>
              <w:bottom w:val="single" w:sz="8" w:space="0" w:color="000000"/>
            </w:tcBorders>
            <w:shd w:fill="auto" w:val="clear"/>
            <w:tcMar>
              <w:bottom w:w="28" w:type="dxa"/>
            </w:tcM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Zone &amp; Level</w:t>
            </w:r>
          </w:p>
        </w:tc>
        <w:tc>
          <w:tcPr>
            <w:tcW w:w="203" w:type="dxa"/>
            <w:tcBorders/>
            <w:shd w:fill="auto" w:val="clear"/>
            <w:vAlign w:val="bottom"/>
          </w:tcPr>
          <w:p>
            <w:pPr>
              <w:pStyle w:val="TableContents"/>
              <w:spacing w:before="0" w:after="0"/>
              <w:ind w:left="0" w:right="0" w:hanging="0"/>
              <w:jc w:val="center"/>
              <w:rPr/>
            </w:pPr>
            <w:r>
              <w:rPr/>
              <w:t> </w:t>
            </w:r>
          </w:p>
        </w:tc>
        <w:tc>
          <w:tcPr>
            <w:tcW w:w="1021"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Drill</w:t>
              <w:br/>
              <w:t>holes</w:t>
            </w:r>
          </w:p>
        </w:tc>
        <w:tc>
          <w:tcPr>
            <w:tcW w:w="204" w:type="dxa"/>
            <w:tcBorders/>
            <w:shd w:fill="auto" w:val="clear"/>
            <w:vAlign w:val="bottom"/>
          </w:tcPr>
          <w:p>
            <w:pPr>
              <w:pStyle w:val="TableContents"/>
              <w:spacing w:before="0" w:after="0"/>
              <w:ind w:left="0" w:right="0" w:hanging="0"/>
              <w:jc w:val="center"/>
              <w:rPr/>
            </w:pPr>
            <w:r>
              <w:rPr/>
              <w:t> </w:t>
            </w:r>
          </w:p>
        </w:tc>
        <w:tc>
          <w:tcPr>
            <w:tcW w:w="1020"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Tonnes</w:t>
            </w:r>
          </w:p>
        </w:tc>
        <w:tc>
          <w:tcPr>
            <w:tcW w:w="204" w:type="dxa"/>
            <w:tcBorders/>
            <w:shd w:fill="auto" w:val="clear"/>
            <w:vAlign w:val="bottom"/>
          </w:tcPr>
          <w:p>
            <w:pPr>
              <w:pStyle w:val="TableContents"/>
              <w:spacing w:before="0" w:after="0"/>
              <w:ind w:left="0" w:right="0" w:hanging="0"/>
              <w:jc w:val="center"/>
              <w:rPr/>
            </w:pPr>
            <w:r>
              <w:rPr/>
              <w:t> </w:t>
            </w:r>
          </w:p>
        </w:tc>
        <w:tc>
          <w:tcPr>
            <w:tcW w:w="1021"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Gold</w:t>
              <w:br/>
              <w:t>grade</w:t>
              <w:br/>
              <w:t>(g/t)</w:t>
            </w:r>
          </w:p>
        </w:tc>
        <w:tc>
          <w:tcPr>
            <w:tcW w:w="204" w:type="dxa"/>
            <w:tcBorders/>
            <w:shd w:fill="auto" w:val="clear"/>
            <w:vAlign w:val="bottom"/>
          </w:tcPr>
          <w:p>
            <w:pPr>
              <w:pStyle w:val="TableContents"/>
              <w:spacing w:before="0" w:after="0"/>
              <w:ind w:left="0" w:right="0" w:hanging="0"/>
              <w:jc w:val="center"/>
              <w:rPr/>
            </w:pPr>
            <w:r>
              <w:rPr/>
              <w:t> </w:t>
            </w:r>
          </w:p>
        </w:tc>
        <w:tc>
          <w:tcPr>
            <w:tcW w:w="1020"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Gold (oz)</w:t>
            </w:r>
          </w:p>
        </w:tc>
        <w:tc>
          <w:tcPr>
            <w:tcW w:w="204" w:type="dxa"/>
            <w:tcBorders/>
            <w:shd w:fill="auto" w:val="clear"/>
            <w:vAlign w:val="bottom"/>
          </w:tcPr>
          <w:p>
            <w:pPr>
              <w:pStyle w:val="TableContents"/>
              <w:spacing w:before="0" w:after="0"/>
              <w:ind w:left="0" w:right="0" w:hanging="0"/>
              <w:jc w:val="center"/>
              <w:rPr/>
            </w:pPr>
            <w:r>
              <w:rPr/>
              <w:t> </w:t>
            </w:r>
          </w:p>
        </w:tc>
        <w:tc>
          <w:tcPr>
            <w:tcW w:w="1021"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Tonnes</w:t>
            </w:r>
          </w:p>
        </w:tc>
        <w:tc>
          <w:tcPr>
            <w:tcW w:w="203"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21" w:type="dxa"/>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Gold</w:t>
              <w:br/>
              <w:t>grade</w:t>
              <w:br/>
              <w:t>(g/t)</w:t>
            </w:r>
          </w:p>
        </w:tc>
        <w:tc>
          <w:tcPr>
            <w:tcW w:w="20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21" w:type="dxa"/>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Gold (oz)</w:t>
            </w:r>
          </w:p>
        </w:tc>
        <w:tc>
          <w:tcPr>
            <w:tcW w:w="102" w:type="dxa"/>
            <w:tcBorders/>
            <w:shd w:fill="auto" w:val="clear"/>
            <w:vAlign w:val="bottom"/>
          </w:tcPr>
          <w:p>
            <w:pPr>
              <w:pStyle w:val="TableContents"/>
              <w:spacing w:before="0" w:after="0"/>
              <w:ind w:left="0" w:right="0" w:hanging="0"/>
              <w:jc w:val="center"/>
              <w:rPr/>
            </w:pPr>
            <w:r>
              <w:rPr/>
              <w:t> </w:t>
            </w:r>
          </w:p>
        </w:tc>
      </w:tr>
      <w:tr>
        <w:trPr/>
        <w:tc>
          <w:tcPr>
            <w:tcW w:w="1532" w:type="dxa"/>
            <w:tcBorders/>
            <w:shd w:fill="auto" w:val="clear"/>
            <w:vAlign w:val="bottom"/>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jc w:val="center"/>
              <w:rPr/>
            </w:pPr>
            <w:r>
              <w:rPr/>
              <w:t> </w:t>
            </w:r>
          </w:p>
        </w:tc>
        <w:tc>
          <w:tcPr>
            <w:tcW w:w="1021" w:type="dxa"/>
            <w:tcBorders/>
            <w:shd w:fill="auto" w:val="clear"/>
            <w:vAlign w:val="bottom"/>
          </w:tcPr>
          <w:p>
            <w:pPr>
              <w:pStyle w:val="TableContents"/>
              <w:spacing w:before="0" w:after="0"/>
              <w:ind w:left="0" w:right="0" w:hanging="0"/>
              <w:jc w:val="center"/>
              <w:rPr/>
            </w:pPr>
            <w:r>
              <w:rPr/>
              <w:t> </w:t>
            </w:r>
          </w:p>
        </w:tc>
        <w:tc>
          <w:tcPr>
            <w:tcW w:w="204" w:type="dxa"/>
            <w:tcBorders/>
            <w:shd w:fill="auto" w:val="clear"/>
            <w:vAlign w:val="bottom"/>
          </w:tcPr>
          <w:p>
            <w:pPr>
              <w:pStyle w:val="TableContents"/>
              <w:spacing w:before="0" w:after="0"/>
              <w:ind w:left="0" w:right="0" w:hanging="0"/>
              <w:jc w:val="center"/>
              <w:rPr/>
            </w:pPr>
            <w:r>
              <w:rPr/>
              <w:t> </w:t>
            </w:r>
          </w:p>
        </w:tc>
        <w:tc>
          <w:tcPr>
            <w:tcW w:w="1020" w:type="dxa"/>
            <w:tcBorders/>
            <w:shd w:fill="auto" w:val="clear"/>
            <w:vAlign w:val="bottom"/>
          </w:tcPr>
          <w:p>
            <w:pPr>
              <w:pStyle w:val="TableContents"/>
              <w:spacing w:before="0" w:after="0"/>
              <w:ind w:left="0" w:right="0" w:hanging="0"/>
              <w:jc w:val="center"/>
              <w:rPr/>
            </w:pPr>
            <w:r>
              <w:rPr/>
              <w:t> </w:t>
            </w:r>
          </w:p>
        </w:tc>
        <w:tc>
          <w:tcPr>
            <w:tcW w:w="204" w:type="dxa"/>
            <w:tcBorders/>
            <w:shd w:fill="auto" w:val="clear"/>
            <w:vAlign w:val="bottom"/>
          </w:tcPr>
          <w:p>
            <w:pPr>
              <w:pStyle w:val="TableContents"/>
              <w:spacing w:before="0" w:after="0"/>
              <w:ind w:left="0" w:right="0" w:hanging="0"/>
              <w:jc w:val="center"/>
              <w:rPr/>
            </w:pPr>
            <w:r>
              <w:rPr/>
              <w:t> </w:t>
            </w:r>
          </w:p>
        </w:tc>
        <w:tc>
          <w:tcPr>
            <w:tcW w:w="1021" w:type="dxa"/>
            <w:tcBorders/>
            <w:shd w:fill="auto" w:val="clear"/>
            <w:vAlign w:val="bottom"/>
          </w:tcPr>
          <w:p>
            <w:pPr>
              <w:pStyle w:val="TableContents"/>
              <w:spacing w:before="0" w:after="0"/>
              <w:ind w:left="0" w:right="0" w:hanging="0"/>
              <w:jc w:val="center"/>
              <w:rPr/>
            </w:pPr>
            <w:r>
              <w:rPr/>
              <w:t> </w:t>
            </w:r>
          </w:p>
        </w:tc>
        <w:tc>
          <w:tcPr>
            <w:tcW w:w="204" w:type="dxa"/>
            <w:tcBorders/>
            <w:shd w:fill="auto" w:val="clear"/>
            <w:vAlign w:val="bottom"/>
          </w:tcPr>
          <w:p>
            <w:pPr>
              <w:pStyle w:val="TableContents"/>
              <w:spacing w:before="0" w:after="0"/>
              <w:ind w:left="0" w:right="0" w:hanging="0"/>
              <w:jc w:val="center"/>
              <w:rPr/>
            </w:pPr>
            <w:r>
              <w:rPr/>
              <w:t> </w:t>
            </w:r>
          </w:p>
        </w:tc>
        <w:tc>
          <w:tcPr>
            <w:tcW w:w="1020" w:type="dxa"/>
            <w:tcBorders/>
            <w:shd w:fill="auto" w:val="clear"/>
            <w:vAlign w:val="bottom"/>
          </w:tcPr>
          <w:p>
            <w:pPr>
              <w:pStyle w:val="TableContents"/>
              <w:spacing w:before="0" w:after="0"/>
              <w:ind w:left="0" w:right="0" w:hanging="0"/>
              <w:jc w:val="center"/>
              <w:rPr/>
            </w:pPr>
            <w:r>
              <w:rPr/>
              <w:t> </w:t>
            </w:r>
          </w:p>
        </w:tc>
        <w:tc>
          <w:tcPr>
            <w:tcW w:w="204" w:type="dxa"/>
            <w:tcBorders/>
            <w:shd w:fill="auto" w:val="clear"/>
            <w:vAlign w:val="bottom"/>
          </w:tcPr>
          <w:p>
            <w:pPr>
              <w:pStyle w:val="TableContents"/>
              <w:spacing w:before="0" w:after="0"/>
              <w:ind w:left="0" w:right="0" w:hanging="0"/>
              <w:jc w:val="center"/>
              <w:rPr/>
            </w:pPr>
            <w:r>
              <w:rPr/>
              <w:t> </w:t>
            </w:r>
          </w:p>
        </w:tc>
        <w:tc>
          <w:tcPr>
            <w:tcW w:w="1021" w:type="dxa"/>
            <w:tcBorders/>
            <w:shd w:fill="auto" w:val="clear"/>
            <w:vAlign w:val="bottom"/>
          </w:tcPr>
          <w:p>
            <w:pPr>
              <w:pStyle w:val="TableContents"/>
              <w:spacing w:before="0" w:after="0"/>
              <w:ind w:left="0" w:right="0" w:hanging="0"/>
              <w:jc w:val="center"/>
              <w:rPr/>
            </w:pPr>
            <w:r>
              <w:rPr/>
              <w:t> </w:t>
            </w:r>
          </w:p>
        </w:tc>
        <w:tc>
          <w:tcPr>
            <w:tcW w:w="203" w:type="dxa"/>
            <w:tcBorders/>
            <w:shd w:fill="auto" w:val="clear"/>
            <w:vAlign w:val="bottom"/>
          </w:tcPr>
          <w:p>
            <w:pPr>
              <w:pStyle w:val="TableContents"/>
              <w:spacing w:before="0" w:after="0"/>
              <w:ind w:left="0" w:right="0" w:hanging="0"/>
              <w:jc w:val="center"/>
              <w:rPr/>
            </w:pPr>
            <w:r>
              <w:rPr/>
              <w:t> </w:t>
            </w:r>
          </w:p>
        </w:tc>
        <w:tc>
          <w:tcPr>
            <w:tcW w:w="1021" w:type="dxa"/>
            <w:tcBorders/>
            <w:shd w:fill="auto" w:val="clear"/>
            <w:vAlign w:val="bottom"/>
          </w:tcPr>
          <w:p>
            <w:pPr>
              <w:pStyle w:val="TableContents"/>
              <w:spacing w:before="0" w:after="0"/>
              <w:ind w:left="0" w:right="0" w:hanging="0"/>
              <w:jc w:val="center"/>
              <w:rPr/>
            </w:pPr>
            <w:r>
              <w:rPr/>
              <w:t> </w:t>
            </w:r>
          </w:p>
        </w:tc>
        <w:tc>
          <w:tcPr>
            <w:tcW w:w="204" w:type="dxa"/>
            <w:tcBorders/>
            <w:shd w:fill="auto" w:val="clear"/>
            <w:vAlign w:val="bottom"/>
          </w:tcPr>
          <w:p>
            <w:pPr>
              <w:pStyle w:val="TableContents"/>
              <w:spacing w:before="0" w:after="0"/>
              <w:ind w:left="0" w:right="0" w:hanging="0"/>
              <w:jc w:val="center"/>
              <w:rPr/>
            </w:pPr>
            <w:r>
              <w:rPr/>
              <w:t> </w:t>
            </w:r>
          </w:p>
        </w:tc>
        <w:tc>
          <w:tcPr>
            <w:tcW w:w="1021" w:type="dxa"/>
            <w:tcBorders/>
            <w:shd w:fill="auto" w:val="clear"/>
            <w:vAlign w:val="bottom"/>
          </w:tcPr>
          <w:p>
            <w:pPr>
              <w:pStyle w:val="TableContents"/>
              <w:spacing w:before="0" w:after="0"/>
              <w:ind w:left="0" w:right="0" w:hanging="0"/>
              <w:jc w:val="center"/>
              <w:rPr/>
            </w:pPr>
            <w:r>
              <w:rPr/>
              <w:t> </w:t>
            </w:r>
          </w:p>
        </w:tc>
        <w:tc>
          <w:tcPr>
            <w:tcW w:w="102" w:type="dxa"/>
            <w:tcBorders/>
            <w:shd w:fill="auto" w:val="clear"/>
            <w:vAlign w:val="bottom"/>
          </w:tcPr>
          <w:p>
            <w:pPr>
              <w:pStyle w:val="TableContents"/>
              <w:spacing w:before="0" w:after="0"/>
              <w:ind w:left="0" w:right="0" w:hanging="0"/>
              <w:jc w:val="center"/>
              <w:rPr/>
            </w:pPr>
            <w:r>
              <w:rPr/>
              <w:t> </w:t>
            </w:r>
          </w:p>
        </w:tc>
      </w:tr>
      <w:tr>
        <w:trPr/>
        <w:tc>
          <w:tcPr>
            <w:tcW w:w="1532"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 xml:space="preserve">1000 Zone </w:t>
            </w:r>
          </w:p>
        </w:tc>
        <w:tc>
          <w:tcPr>
            <w:tcW w:w="203" w:type="dxa"/>
            <w:tcBorders/>
            <w:shd w:fill="CCEEFF" w:val="clear"/>
            <w:vAlign w:val="bottom"/>
          </w:tcPr>
          <w:p>
            <w:pPr>
              <w:pStyle w:val="TableContents"/>
              <w:spacing w:before="0" w:after="0"/>
              <w:ind w:left="0" w:right="0" w:hanging="0"/>
              <w:rPr/>
            </w:pPr>
            <w:r>
              <w:rPr/>
              <w:t> </w:t>
            </w:r>
          </w:p>
        </w:tc>
        <w:tc>
          <w:tcPr>
            <w:tcW w:w="102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w:t>
            </w:r>
          </w:p>
        </w:tc>
        <w:tc>
          <w:tcPr>
            <w:tcW w:w="204" w:type="dxa"/>
            <w:tcBorders/>
            <w:shd w:fill="CCEEFF" w:val="clear"/>
            <w:vAlign w:val="bottom"/>
          </w:tcPr>
          <w:p>
            <w:pPr>
              <w:pStyle w:val="TableContents"/>
              <w:spacing w:before="0" w:after="0"/>
              <w:ind w:left="0" w:right="0" w:hanging="0"/>
              <w:rPr/>
            </w:pPr>
            <w:r>
              <w:rPr/>
              <w:t> </w:t>
            </w:r>
          </w:p>
        </w:tc>
        <w:tc>
          <w:tcPr>
            <w:tcW w:w="1020"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2,391</w:t>
            </w:r>
          </w:p>
        </w:tc>
        <w:tc>
          <w:tcPr>
            <w:tcW w:w="204" w:type="dxa"/>
            <w:tcBorders/>
            <w:shd w:fill="CCEEFF" w:val="clear"/>
            <w:vAlign w:val="bottom"/>
          </w:tcPr>
          <w:p>
            <w:pPr>
              <w:pStyle w:val="TableContents"/>
              <w:spacing w:before="0" w:after="0"/>
              <w:ind w:left="0" w:right="0" w:hanging="0"/>
              <w:rPr/>
            </w:pPr>
            <w:r>
              <w:rPr/>
              <w:t> </w:t>
            </w:r>
          </w:p>
        </w:tc>
        <w:tc>
          <w:tcPr>
            <w:tcW w:w="102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9.4</w:t>
            </w:r>
          </w:p>
        </w:tc>
        <w:tc>
          <w:tcPr>
            <w:tcW w:w="204" w:type="dxa"/>
            <w:tcBorders/>
            <w:shd w:fill="CCEEFF" w:val="clear"/>
            <w:vAlign w:val="bottom"/>
          </w:tcPr>
          <w:p>
            <w:pPr>
              <w:pStyle w:val="TableContents"/>
              <w:spacing w:before="0" w:after="0"/>
              <w:ind w:left="0" w:right="0" w:hanging="0"/>
              <w:rPr/>
            </w:pPr>
            <w:r>
              <w:rPr/>
              <w:t> </w:t>
            </w:r>
          </w:p>
        </w:tc>
        <w:tc>
          <w:tcPr>
            <w:tcW w:w="1020"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720</w:t>
            </w:r>
          </w:p>
        </w:tc>
        <w:tc>
          <w:tcPr>
            <w:tcW w:w="204" w:type="dxa"/>
            <w:tcBorders/>
            <w:shd w:fill="CCEEFF" w:val="clear"/>
            <w:vAlign w:val="bottom"/>
          </w:tcPr>
          <w:p>
            <w:pPr>
              <w:pStyle w:val="TableContents"/>
              <w:spacing w:before="0" w:after="0"/>
              <w:ind w:left="0" w:right="0" w:hanging="0"/>
              <w:rPr/>
            </w:pPr>
            <w:r>
              <w:rPr/>
              <w:t> </w:t>
            </w:r>
          </w:p>
        </w:tc>
        <w:tc>
          <w:tcPr>
            <w:tcW w:w="102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2,158</w:t>
            </w:r>
          </w:p>
        </w:tc>
        <w:tc>
          <w:tcPr>
            <w:tcW w:w="203" w:type="dxa"/>
            <w:tcBorders/>
            <w:shd w:fill="CCEEFF" w:val="clear"/>
            <w:vAlign w:val="bottom"/>
          </w:tcPr>
          <w:p>
            <w:pPr>
              <w:pStyle w:val="TableContents"/>
              <w:spacing w:before="0" w:after="0"/>
              <w:ind w:left="0" w:right="0" w:hanging="0"/>
              <w:rPr/>
            </w:pPr>
            <w:r>
              <w:rPr/>
              <w:t> </w:t>
            </w:r>
          </w:p>
        </w:tc>
        <w:tc>
          <w:tcPr>
            <w:tcW w:w="102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10.0</w:t>
            </w:r>
          </w:p>
        </w:tc>
        <w:tc>
          <w:tcPr>
            <w:tcW w:w="204" w:type="dxa"/>
            <w:tcBorders/>
            <w:shd w:fill="CCEEFF" w:val="clear"/>
            <w:vAlign w:val="bottom"/>
          </w:tcPr>
          <w:p>
            <w:pPr>
              <w:pStyle w:val="TableContents"/>
              <w:spacing w:before="0" w:after="0"/>
              <w:ind w:left="0" w:right="0" w:hanging="0"/>
              <w:rPr/>
            </w:pPr>
            <w:r>
              <w:rPr/>
              <w:t> </w:t>
            </w:r>
          </w:p>
        </w:tc>
        <w:tc>
          <w:tcPr>
            <w:tcW w:w="102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691</w:t>
            </w:r>
          </w:p>
        </w:tc>
        <w:tc>
          <w:tcPr>
            <w:tcW w:w="102" w:type="dxa"/>
            <w:tcBorders/>
            <w:shd w:fill="CCEEFF" w:val="clear"/>
            <w:vAlign w:val="bottom"/>
          </w:tcPr>
          <w:p>
            <w:pPr>
              <w:pStyle w:val="TableContents"/>
              <w:spacing w:before="0" w:after="0"/>
              <w:ind w:left="0" w:right="0" w:hanging="0"/>
              <w:rPr/>
            </w:pPr>
            <w:r>
              <w:rPr/>
              <w:t> </w:t>
            </w:r>
          </w:p>
        </w:tc>
      </w:tr>
      <w:tr>
        <w:trPr/>
        <w:tc>
          <w:tcPr>
            <w:tcW w:w="1532"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 xml:space="preserve">1100 Zone </w:t>
            </w:r>
          </w:p>
        </w:tc>
        <w:tc>
          <w:tcPr>
            <w:tcW w:w="203" w:type="dxa"/>
            <w:tcBorders/>
            <w:shd w:fill="auto" w:val="clear"/>
            <w:vAlign w:val="bottom"/>
          </w:tcPr>
          <w:p>
            <w:pPr>
              <w:pStyle w:val="TableContents"/>
              <w:spacing w:before="0" w:after="0"/>
              <w:ind w:left="0" w:right="0" w:hanging="0"/>
              <w:rPr/>
            </w:pPr>
            <w:r>
              <w:rPr/>
              <w:t> </w:t>
            </w:r>
          </w:p>
        </w:tc>
        <w:tc>
          <w:tcPr>
            <w:tcW w:w="1021"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w:t>
            </w:r>
          </w:p>
        </w:tc>
        <w:tc>
          <w:tcPr>
            <w:tcW w:w="204" w:type="dxa"/>
            <w:tcBorders/>
            <w:shd w:fill="auto" w:val="clear"/>
            <w:vAlign w:val="bottom"/>
          </w:tcPr>
          <w:p>
            <w:pPr>
              <w:pStyle w:val="TableContents"/>
              <w:spacing w:before="0" w:after="0"/>
              <w:ind w:left="0" w:right="0" w:hanging="0"/>
              <w:rPr/>
            </w:pPr>
            <w:r>
              <w:rPr/>
              <w:t> </w:t>
            </w:r>
          </w:p>
        </w:tc>
        <w:tc>
          <w:tcPr>
            <w:tcW w:w="1020"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2,555</w:t>
            </w:r>
          </w:p>
        </w:tc>
        <w:tc>
          <w:tcPr>
            <w:tcW w:w="204" w:type="dxa"/>
            <w:tcBorders/>
            <w:shd w:fill="auto" w:val="clear"/>
            <w:vAlign w:val="bottom"/>
          </w:tcPr>
          <w:p>
            <w:pPr>
              <w:pStyle w:val="TableContents"/>
              <w:spacing w:before="0" w:after="0"/>
              <w:ind w:left="0" w:right="0" w:hanging="0"/>
              <w:rPr/>
            </w:pPr>
            <w:r>
              <w:rPr/>
              <w:t> </w:t>
            </w:r>
          </w:p>
        </w:tc>
        <w:tc>
          <w:tcPr>
            <w:tcW w:w="1021"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14.0</w:t>
            </w:r>
          </w:p>
        </w:tc>
        <w:tc>
          <w:tcPr>
            <w:tcW w:w="204" w:type="dxa"/>
            <w:tcBorders/>
            <w:shd w:fill="auto" w:val="clear"/>
            <w:vAlign w:val="bottom"/>
          </w:tcPr>
          <w:p>
            <w:pPr>
              <w:pStyle w:val="TableContents"/>
              <w:spacing w:before="0" w:after="0"/>
              <w:ind w:left="0" w:right="0" w:hanging="0"/>
              <w:rPr/>
            </w:pPr>
            <w:r>
              <w:rPr/>
              <w:t> </w:t>
            </w:r>
          </w:p>
        </w:tc>
        <w:tc>
          <w:tcPr>
            <w:tcW w:w="1020"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1,149</w:t>
            </w:r>
          </w:p>
        </w:tc>
        <w:tc>
          <w:tcPr>
            <w:tcW w:w="204" w:type="dxa"/>
            <w:tcBorders/>
            <w:shd w:fill="auto" w:val="clear"/>
            <w:vAlign w:val="bottom"/>
          </w:tcPr>
          <w:p>
            <w:pPr>
              <w:pStyle w:val="TableContents"/>
              <w:spacing w:before="0" w:after="0"/>
              <w:ind w:left="0" w:right="0" w:hanging="0"/>
              <w:rPr/>
            </w:pPr>
            <w:r>
              <w:rPr/>
              <w:t> </w:t>
            </w:r>
          </w:p>
        </w:tc>
        <w:tc>
          <w:tcPr>
            <w:tcW w:w="1021"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2,415</w:t>
            </w:r>
          </w:p>
        </w:tc>
        <w:tc>
          <w:tcPr>
            <w:tcW w:w="203" w:type="dxa"/>
            <w:tcBorders/>
            <w:shd w:fill="auto" w:val="clear"/>
            <w:vAlign w:val="bottom"/>
          </w:tcPr>
          <w:p>
            <w:pPr>
              <w:pStyle w:val="TableContents"/>
              <w:spacing w:before="0" w:after="0"/>
              <w:ind w:left="0" w:right="0" w:hanging="0"/>
              <w:rPr/>
            </w:pPr>
            <w:r>
              <w:rPr/>
              <w:t> </w:t>
            </w:r>
          </w:p>
        </w:tc>
        <w:tc>
          <w:tcPr>
            <w:tcW w:w="1021"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16.7</w:t>
            </w:r>
          </w:p>
        </w:tc>
        <w:tc>
          <w:tcPr>
            <w:tcW w:w="204" w:type="dxa"/>
            <w:tcBorders/>
            <w:shd w:fill="auto" w:val="clear"/>
            <w:vAlign w:val="bottom"/>
          </w:tcPr>
          <w:p>
            <w:pPr>
              <w:pStyle w:val="TableContents"/>
              <w:spacing w:before="0" w:after="0"/>
              <w:ind w:left="0" w:right="0" w:hanging="0"/>
              <w:rPr/>
            </w:pPr>
            <w:r>
              <w:rPr/>
              <w:t> </w:t>
            </w:r>
          </w:p>
        </w:tc>
        <w:tc>
          <w:tcPr>
            <w:tcW w:w="1021"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1,298</w:t>
            </w:r>
          </w:p>
        </w:tc>
        <w:tc>
          <w:tcPr>
            <w:tcW w:w="102" w:type="dxa"/>
            <w:tcBorders/>
            <w:shd w:fill="auto" w:val="clear"/>
            <w:vAlign w:val="bottom"/>
          </w:tcPr>
          <w:p>
            <w:pPr>
              <w:pStyle w:val="TableContents"/>
              <w:spacing w:before="0" w:after="0"/>
              <w:ind w:left="0" w:right="0" w:hanging="0"/>
              <w:rPr/>
            </w:pPr>
            <w:r>
              <w:rPr/>
              <w:t> </w:t>
            </w:r>
          </w:p>
        </w:tc>
      </w:tr>
      <w:tr>
        <w:trPr/>
        <w:tc>
          <w:tcPr>
            <w:tcW w:w="1532" w:type="dxa"/>
            <w:tcBorders/>
            <w:shd w:fill="CCEEFF" w:val="clear"/>
            <w:vAlign w:val="center"/>
          </w:tcPr>
          <w:p>
            <w:pPr>
              <w:pStyle w:val="TableContents"/>
              <w:spacing w:before="0" w:after="0"/>
              <w:ind w:left="0" w:right="0" w:hanging="0"/>
              <w:rPr>
                <w:rFonts w:ascii="Times New Roman" w:hAnsi="Times New Roman"/>
                <w:b/>
                <w:sz w:val="17"/>
              </w:rPr>
            </w:pPr>
            <w:r>
              <w:rPr>
                <w:rFonts w:ascii="Times New Roman" w:hAnsi="Times New Roman"/>
                <w:b/>
                <w:sz w:val="17"/>
              </w:rPr>
              <w:t>Total</w:t>
            </w:r>
          </w:p>
        </w:tc>
        <w:tc>
          <w:tcPr>
            <w:tcW w:w="203" w:type="dxa"/>
            <w:tcBorders/>
            <w:shd w:fill="CCEEFF" w:val="clear"/>
            <w:vAlign w:val="bottom"/>
          </w:tcPr>
          <w:p>
            <w:pPr>
              <w:pStyle w:val="TableContents"/>
              <w:spacing w:before="0" w:after="0"/>
              <w:ind w:left="0" w:right="0" w:hanging="0"/>
              <w:rPr/>
            </w:pPr>
            <w:r>
              <w:rPr/>
              <w:t> </w:t>
            </w:r>
          </w:p>
        </w:tc>
        <w:tc>
          <w:tcPr>
            <w:tcW w:w="1021"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33</w:t>
            </w:r>
          </w:p>
        </w:tc>
        <w:tc>
          <w:tcPr>
            <w:tcW w:w="204" w:type="dxa"/>
            <w:tcBorders/>
            <w:shd w:fill="CCEEFF" w:val="clear"/>
            <w:vAlign w:val="bottom"/>
          </w:tcPr>
          <w:p>
            <w:pPr>
              <w:pStyle w:val="TableContents"/>
              <w:spacing w:before="0" w:after="0"/>
              <w:ind w:left="0" w:right="0" w:hanging="0"/>
              <w:rPr/>
            </w:pPr>
            <w:r>
              <w:rPr/>
              <w:t> </w:t>
            </w:r>
          </w:p>
        </w:tc>
        <w:tc>
          <w:tcPr>
            <w:tcW w:w="1020"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4,946</w:t>
            </w:r>
          </w:p>
        </w:tc>
        <w:tc>
          <w:tcPr>
            <w:tcW w:w="204" w:type="dxa"/>
            <w:tcBorders/>
            <w:shd w:fill="CCEEFF" w:val="clear"/>
            <w:vAlign w:val="bottom"/>
          </w:tcPr>
          <w:p>
            <w:pPr>
              <w:pStyle w:val="TableContents"/>
              <w:spacing w:before="0" w:after="0"/>
              <w:ind w:left="0" w:right="0" w:hanging="0"/>
              <w:rPr/>
            </w:pPr>
            <w:r>
              <w:rPr/>
              <w:t> </w:t>
            </w:r>
          </w:p>
        </w:tc>
        <w:tc>
          <w:tcPr>
            <w:tcW w:w="1021"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11.8</w:t>
            </w:r>
          </w:p>
        </w:tc>
        <w:tc>
          <w:tcPr>
            <w:tcW w:w="204" w:type="dxa"/>
            <w:tcBorders/>
            <w:shd w:fill="CCEEFF" w:val="clear"/>
            <w:vAlign w:val="bottom"/>
          </w:tcPr>
          <w:p>
            <w:pPr>
              <w:pStyle w:val="TableContents"/>
              <w:spacing w:before="0" w:after="0"/>
              <w:ind w:left="0" w:right="0" w:hanging="0"/>
              <w:rPr/>
            </w:pPr>
            <w:r>
              <w:rPr/>
              <w:t> </w:t>
            </w:r>
          </w:p>
        </w:tc>
        <w:tc>
          <w:tcPr>
            <w:tcW w:w="1020"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1,869</w:t>
            </w:r>
          </w:p>
        </w:tc>
        <w:tc>
          <w:tcPr>
            <w:tcW w:w="204" w:type="dxa"/>
            <w:tcBorders/>
            <w:shd w:fill="CCEEFF" w:val="clear"/>
            <w:vAlign w:val="bottom"/>
          </w:tcPr>
          <w:p>
            <w:pPr>
              <w:pStyle w:val="TableContents"/>
              <w:spacing w:before="0" w:after="0"/>
              <w:ind w:left="0" w:right="0" w:hanging="0"/>
              <w:rPr/>
            </w:pPr>
            <w:r>
              <w:rPr/>
              <w:t> </w:t>
            </w:r>
          </w:p>
        </w:tc>
        <w:tc>
          <w:tcPr>
            <w:tcW w:w="1021"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4,573</w:t>
            </w:r>
          </w:p>
        </w:tc>
        <w:tc>
          <w:tcPr>
            <w:tcW w:w="203" w:type="dxa"/>
            <w:tcBorders/>
            <w:shd w:fill="CCEEFF" w:val="clear"/>
            <w:vAlign w:val="bottom"/>
          </w:tcPr>
          <w:p>
            <w:pPr>
              <w:pStyle w:val="TableContents"/>
              <w:spacing w:before="0" w:after="0"/>
              <w:ind w:left="0" w:right="0" w:hanging="0"/>
              <w:rPr/>
            </w:pPr>
            <w:r>
              <w:rPr/>
              <w:t> </w:t>
            </w:r>
          </w:p>
        </w:tc>
        <w:tc>
          <w:tcPr>
            <w:tcW w:w="1021"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13.5</w:t>
            </w:r>
          </w:p>
        </w:tc>
        <w:tc>
          <w:tcPr>
            <w:tcW w:w="204" w:type="dxa"/>
            <w:tcBorders/>
            <w:shd w:fill="CCEEFF" w:val="clear"/>
            <w:vAlign w:val="bottom"/>
          </w:tcPr>
          <w:p>
            <w:pPr>
              <w:pStyle w:val="TableContents"/>
              <w:spacing w:before="0" w:after="0"/>
              <w:ind w:left="0" w:right="0" w:hanging="0"/>
              <w:rPr/>
            </w:pPr>
            <w:r>
              <w:rPr/>
              <w:t> </w:t>
            </w:r>
          </w:p>
        </w:tc>
        <w:tc>
          <w:tcPr>
            <w:tcW w:w="1021"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1,989</w:t>
            </w:r>
          </w:p>
        </w:tc>
        <w:tc>
          <w:tcPr>
            <w:tcW w:w="102"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2011 bulk sample program also confirmed the previous assessment of the Companys block model in terms of grade continuity, consistency and distribution, and the evaluation of related mining properties through geological mapping, underground chip-, channel- and muck-sampling, and geotechnical observations.</w:t>
      </w:r>
    </w:p>
    <w:p>
      <w:pPr>
        <w:pStyle w:val="TextBody"/>
        <w:spacing w:before="0" w:after="0"/>
        <w:ind w:left="0" w:right="0" w:hanging="0"/>
        <w:rPr/>
      </w:pPr>
      <w:r>
        <w:rPr/>
        <w:t> </w:t>
      </w:r>
    </w:p>
    <w:p>
      <w:pPr>
        <w:pStyle w:val="TextBody"/>
        <w:spacing w:before="0" w:after="0"/>
        <w:ind w:left="0" w:right="0" w:hanging="0"/>
        <w:rPr>
          <w:rFonts w:ascii="Times New Roman" w:hAnsi="Times New Roman"/>
          <w:i/>
          <w:sz w:val="17"/>
        </w:rPr>
      </w:pPr>
      <w:r>
        <w:rPr>
          <w:rFonts w:ascii="Times New Roman" w:hAnsi="Times New Roman"/>
          <w:i/>
          <w:sz w:val="17"/>
        </w:rPr>
        <w:t>Wesmeg Zone Extended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Drilling in 2012 has continued to outline good grades and thicknesses at very shallow depths in the central portion of the Wesmeg deposit, such as hole M12-1405 which returned 7.7 g/t gold over 4.2 metres estimated true width at seven metres depth, M12-1412 which returned 6.2 g/t gold over 8.0 metres at 88 metres depth, and M12-1474 which returned 4.8 g/t gold over 8.9 metres at 26 metres depth.  The successful drilling program is expected to result in a significant increase in indicated resources in the Wesmeg deposit for the year end calculation.</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Significant recent Wesmeg drill results</w:t>
      </w:r>
    </w:p>
    <w:p>
      <w:pPr>
        <w:pStyle w:val="TextBody"/>
        <w:spacing w:before="0" w:after="0"/>
        <w:ind w:left="0" w:right="0" w:hanging="0"/>
        <w:rPr/>
      </w:pPr>
      <w:r>
        <w:rPr/>
        <w:t> </w:t>
      </w:r>
    </w:p>
    <w:tbl>
      <w:tblPr>
        <w:tblW w:w="5000" w:type="pct"/>
        <w:jc w:val="left"/>
        <w:tblInd w:w="0" w:type="dxa"/>
        <w:tblCellMar>
          <w:top w:w="0" w:type="dxa"/>
          <w:left w:w="0" w:type="dxa"/>
          <w:bottom w:w="28" w:type="dxa"/>
          <w:right w:w="0" w:type="dxa"/>
        </w:tblCellMar>
      </w:tblPr>
      <w:tblGrid>
        <w:gridCol w:w="1736"/>
        <w:gridCol w:w="203"/>
        <w:gridCol w:w="817"/>
        <w:gridCol w:w="204"/>
        <w:gridCol w:w="1021"/>
        <w:gridCol w:w="204"/>
        <w:gridCol w:w="816"/>
        <w:gridCol w:w="204"/>
        <w:gridCol w:w="817"/>
        <w:gridCol w:w="203"/>
        <w:gridCol w:w="817"/>
        <w:gridCol w:w="204"/>
        <w:gridCol w:w="816"/>
        <w:gridCol w:w="204"/>
        <w:gridCol w:w="816"/>
        <w:gridCol w:w="204"/>
        <w:gridCol w:w="817"/>
        <w:gridCol w:w="102"/>
      </w:tblGrid>
      <w:tr>
        <w:trPr/>
        <w:tc>
          <w:tcPr>
            <w:tcW w:w="1736"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Drill Hole</w:t>
            </w:r>
          </w:p>
        </w:tc>
        <w:tc>
          <w:tcPr>
            <w:tcW w:w="203" w:type="dxa"/>
            <w:tcBorders/>
            <w:shd w:fill="auto" w:val="clear"/>
            <w:tcMar>
              <w:bottom w:w="0" w:type="dxa"/>
            </w:tcMar>
            <w:vAlign w:val="bottom"/>
          </w:tcPr>
          <w:p>
            <w:pPr>
              <w:pStyle w:val="TableContents"/>
              <w:spacing w:before="0" w:after="0"/>
              <w:ind w:left="0" w:right="0" w:hanging="0"/>
              <w:jc w:val="center"/>
              <w:rPr/>
            </w:pPr>
            <w:r>
              <w:rPr/>
              <w:t> </w:t>
            </w:r>
          </w:p>
        </w:tc>
        <w:tc>
          <w:tcPr>
            <w:tcW w:w="817"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Zone</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102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Program</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816"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From</w:t>
              <w:br/>
              <w:t>(metres)</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817"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w:t>
              <w:br/>
              <w:t>(metres)</w:t>
            </w:r>
          </w:p>
        </w:tc>
        <w:tc>
          <w:tcPr>
            <w:tcW w:w="203" w:type="dxa"/>
            <w:tcBorders/>
            <w:shd w:fill="auto" w:val="clear"/>
            <w:tcMar>
              <w:bottom w:w="0" w:type="dxa"/>
            </w:tcMar>
            <w:vAlign w:val="bottom"/>
          </w:tcPr>
          <w:p>
            <w:pPr>
              <w:pStyle w:val="TableContents"/>
              <w:spacing w:before="0" w:after="0"/>
              <w:ind w:left="0" w:right="0" w:hanging="0"/>
              <w:jc w:val="center"/>
              <w:rPr/>
            </w:pPr>
            <w:r>
              <w:rPr/>
              <w:t> </w:t>
            </w:r>
          </w:p>
        </w:tc>
        <w:tc>
          <w:tcPr>
            <w:tcW w:w="817"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Depth</w:t>
              <w:br/>
              <w:t>below</w:t>
              <w:br/>
              <w:t>surface</w:t>
              <w:br/>
              <w:t>(metres)</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816"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Estimated</w:t>
              <w:br/>
              <w:t>true</w:t>
              <w:br/>
              <w:t>width</w:t>
              <w:br/>
              <w:t>(metres)</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816"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Gold</w:t>
              <w:br/>
              <w:t>grade</w:t>
              <w:br/>
              <w:t>(g/t)</w:t>
              <w:br/>
              <w:t>(uncut)</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817"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Gold</w:t>
              <w:br/>
              <w:t>grade</w:t>
              <w:br/>
              <w:t>(g/t)</w:t>
              <w:br/>
              <w:t>(cut)*</w:t>
            </w:r>
          </w:p>
        </w:tc>
        <w:tc>
          <w:tcPr>
            <w:tcW w:w="102" w:type="dxa"/>
            <w:tcBorders/>
            <w:shd w:fill="auto" w:val="clear"/>
            <w:tcMar>
              <w:bottom w:w="0" w:type="dxa"/>
            </w:tcMar>
            <w:vAlign w:val="bottom"/>
          </w:tcPr>
          <w:p>
            <w:pPr>
              <w:pStyle w:val="TableContents"/>
              <w:spacing w:before="0" w:after="0"/>
              <w:ind w:left="0" w:right="0" w:hanging="0"/>
              <w:jc w:val="center"/>
              <w:rPr/>
            </w:pPr>
            <w:r>
              <w:rPr/>
              <w:t> </w:t>
            </w:r>
          </w:p>
        </w:tc>
      </w:tr>
      <w:tr>
        <w:trPr/>
        <w:tc>
          <w:tcPr>
            <w:tcW w:w="1736" w:type="dxa"/>
            <w:tcBorders/>
            <w:shd w:fill="CCEEFF"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M12-1405</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817" w:type="dxa"/>
            <w:tcBorders/>
            <w:shd w:fill="CCEEFF" w:val="clear"/>
            <w:tcMar>
              <w:bottom w:w="0" w:type="dxa"/>
            </w:tcMar>
            <w:vAlign w:val="bottom"/>
          </w:tcPr>
          <w:p>
            <w:pPr>
              <w:pStyle w:val="TableContents"/>
              <w:spacing w:before="0" w:after="0"/>
              <w:ind w:left="0" w:right="0" w:hanging="0"/>
              <w:jc w:val="center"/>
              <w:rPr>
                <w:rFonts w:ascii="Times New Roman" w:hAnsi="Times New Roman"/>
                <w:sz w:val="17"/>
              </w:rPr>
            </w:pPr>
            <w:r>
              <w:rPr>
                <w:rFonts w:ascii="Times New Roman" w:hAnsi="Times New Roman"/>
                <w:sz w:val="17"/>
              </w:rPr>
              <w:t>490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conversion</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9.7</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7"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14.0</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817"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4.2</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9.7</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7"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7.7</w:t>
            </w:r>
          </w:p>
        </w:tc>
        <w:tc>
          <w:tcPr>
            <w:tcW w:w="102" w:type="dxa"/>
            <w:tcBorders/>
            <w:shd w:fill="CCEEFF" w:val="clear"/>
            <w:tcMar>
              <w:bottom w:w="0" w:type="dxa"/>
            </w:tcMar>
            <w:vAlign w:val="bottom"/>
          </w:tcPr>
          <w:p>
            <w:pPr>
              <w:pStyle w:val="TableContents"/>
              <w:spacing w:before="0" w:after="0"/>
              <w:ind w:left="0" w:right="0" w:hanging="0"/>
              <w:rPr/>
            </w:pPr>
            <w:r>
              <w:rPr/>
              <w:t> </w:t>
            </w:r>
          </w:p>
        </w:tc>
      </w:tr>
      <w:tr>
        <w:trPr/>
        <w:tc>
          <w:tcPr>
            <w:tcW w:w="1736" w:type="dxa"/>
            <w:tcBorders/>
            <w:shd w:fill="auto"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and</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817" w:type="dxa"/>
            <w:tcBorders/>
            <w:shd w:fill="auto" w:val="clear"/>
            <w:tcMar>
              <w:bottom w:w="0" w:type="dxa"/>
            </w:tcMar>
            <w:vAlign w:val="bottom"/>
          </w:tcPr>
          <w:p>
            <w:pPr>
              <w:pStyle w:val="TableContents"/>
              <w:spacing w:before="0" w:after="0"/>
              <w:ind w:left="0" w:right="0" w:hanging="0"/>
              <w:jc w:val="center"/>
              <w:rPr>
                <w:rFonts w:ascii="Times New Roman" w:hAnsi="Times New Roman"/>
                <w:sz w:val="17"/>
              </w:rPr>
            </w:pPr>
            <w:r>
              <w:rPr>
                <w:rFonts w:ascii="Times New Roman" w:hAnsi="Times New Roman"/>
                <w:sz w:val="17"/>
              </w:rPr>
              <w:t>430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185.0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7"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189.8</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817"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129</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4.6</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7"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w:t>
            </w:r>
          </w:p>
        </w:tc>
        <w:tc>
          <w:tcPr>
            <w:tcW w:w="102" w:type="dxa"/>
            <w:tcBorders/>
            <w:shd w:fill="auto" w:val="clear"/>
            <w:tcMar>
              <w:bottom w:w="0" w:type="dxa"/>
            </w:tcMar>
            <w:vAlign w:val="bottom"/>
          </w:tcPr>
          <w:p>
            <w:pPr>
              <w:pStyle w:val="TableContents"/>
              <w:spacing w:before="0" w:after="0"/>
              <w:ind w:left="0" w:right="0" w:hanging="0"/>
              <w:rPr/>
            </w:pPr>
            <w:r>
              <w:rPr/>
              <w:t> </w:t>
            </w:r>
          </w:p>
        </w:tc>
      </w:tr>
      <w:tr>
        <w:trPr/>
        <w:tc>
          <w:tcPr>
            <w:tcW w:w="1736" w:type="dxa"/>
            <w:tcBorders/>
            <w:shd w:fill="CCEEFF"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M12-1412</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817" w:type="dxa"/>
            <w:tcBorders/>
            <w:shd w:fill="CCEEFF" w:val="clear"/>
            <w:tcMar>
              <w:bottom w:w="0" w:type="dxa"/>
            </w:tcMar>
            <w:vAlign w:val="bottom"/>
          </w:tcPr>
          <w:p>
            <w:pPr>
              <w:pStyle w:val="TableContents"/>
              <w:spacing w:before="0" w:after="0"/>
              <w:ind w:left="0" w:right="0" w:hanging="0"/>
              <w:jc w:val="center"/>
              <w:rPr>
                <w:rFonts w:ascii="Times New Roman" w:hAnsi="Times New Roman"/>
                <w:sz w:val="17"/>
              </w:rPr>
            </w:pPr>
            <w:r>
              <w:rPr>
                <w:rFonts w:ascii="Times New Roman" w:hAnsi="Times New Roman"/>
                <w:sz w:val="17"/>
              </w:rPr>
              <w:t>460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conversion</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113.5</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7"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122.0</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817"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88</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6.2</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7"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6.2</w:t>
            </w:r>
          </w:p>
        </w:tc>
        <w:tc>
          <w:tcPr>
            <w:tcW w:w="102" w:type="dxa"/>
            <w:tcBorders/>
            <w:shd w:fill="CCEEFF" w:val="clear"/>
            <w:tcMar>
              <w:bottom w:w="0" w:type="dxa"/>
            </w:tcMar>
            <w:vAlign w:val="bottom"/>
          </w:tcPr>
          <w:p>
            <w:pPr>
              <w:pStyle w:val="TableContents"/>
              <w:spacing w:before="0" w:after="0"/>
              <w:ind w:left="0" w:right="0" w:hanging="0"/>
              <w:rPr/>
            </w:pPr>
            <w:r>
              <w:rPr/>
              <w:t> </w:t>
            </w:r>
          </w:p>
        </w:tc>
      </w:tr>
      <w:tr>
        <w:trPr/>
        <w:tc>
          <w:tcPr>
            <w:tcW w:w="1736" w:type="dxa"/>
            <w:tcBorders/>
            <w:shd w:fill="auto"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including</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817" w:type="dxa"/>
            <w:tcBorders/>
            <w:shd w:fill="auto" w:val="clear"/>
            <w:tcMar>
              <w:bottom w:w="0" w:type="dxa"/>
            </w:tcMar>
            <w:vAlign w:val="bottom"/>
          </w:tcPr>
          <w:p>
            <w:pPr>
              <w:pStyle w:val="TableContents"/>
              <w:spacing w:before="0" w:after="0"/>
              <w:ind w:left="0" w:right="0" w:hanging="0"/>
              <w:jc w:val="center"/>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119.0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7"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122.0</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817"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10.8</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7"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10.8</w:t>
            </w:r>
          </w:p>
        </w:tc>
        <w:tc>
          <w:tcPr>
            <w:tcW w:w="102" w:type="dxa"/>
            <w:tcBorders/>
            <w:shd w:fill="auto" w:val="clear"/>
            <w:tcMar>
              <w:bottom w:w="0" w:type="dxa"/>
            </w:tcMar>
            <w:vAlign w:val="bottom"/>
          </w:tcPr>
          <w:p>
            <w:pPr>
              <w:pStyle w:val="TableContents"/>
              <w:spacing w:before="0" w:after="0"/>
              <w:ind w:left="0" w:right="0" w:hanging="0"/>
              <w:rPr/>
            </w:pPr>
            <w:r>
              <w:rPr/>
              <w:t> </w:t>
            </w:r>
          </w:p>
        </w:tc>
      </w:tr>
      <w:tr>
        <w:trPr/>
        <w:tc>
          <w:tcPr>
            <w:tcW w:w="1736" w:type="dxa"/>
            <w:tcBorders/>
            <w:shd w:fill="CCEEFF"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M12-1474</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817" w:type="dxa"/>
            <w:tcBorders/>
            <w:shd w:fill="CCEEFF" w:val="clear"/>
            <w:tcMar>
              <w:bottom w:w="0" w:type="dxa"/>
            </w:tcMar>
            <w:vAlign w:val="bottom"/>
          </w:tcPr>
          <w:p>
            <w:pPr>
              <w:pStyle w:val="TableContents"/>
              <w:spacing w:before="0" w:after="0"/>
              <w:ind w:left="0" w:right="0" w:hanging="0"/>
              <w:jc w:val="center"/>
              <w:rPr>
                <w:rFonts w:ascii="Times New Roman" w:hAnsi="Times New Roman"/>
                <w:sz w:val="17"/>
              </w:rPr>
            </w:pPr>
            <w:r>
              <w:rPr>
                <w:rFonts w:ascii="Times New Roman" w:hAnsi="Times New Roman"/>
                <w:sz w:val="17"/>
              </w:rPr>
              <w:t>710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conversion</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30.4</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7"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40.0</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817"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8.9</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7"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w:t>
            </w:r>
          </w:p>
        </w:tc>
        <w:tc>
          <w:tcPr>
            <w:tcW w:w="102" w:type="dxa"/>
            <w:tcBorders/>
            <w:shd w:fill="CCEEFF" w:val="clear"/>
            <w:tcMar>
              <w:bottom w:w="0" w:type="dxa"/>
            </w:tcMar>
            <w:vAlign w:val="bottom"/>
          </w:tcPr>
          <w:p>
            <w:pPr>
              <w:pStyle w:val="TableContents"/>
              <w:spacing w:before="0" w:after="0"/>
              <w:ind w:left="0" w:right="0" w:hanging="0"/>
              <w:rPr/>
            </w:pPr>
            <w:r>
              <w:rPr/>
              <w:t> </w:t>
            </w:r>
          </w:p>
        </w:tc>
      </w:tr>
      <w:tr>
        <w:trPr/>
        <w:tc>
          <w:tcPr>
            <w:tcW w:w="1736" w:type="dxa"/>
            <w:tcBorders/>
            <w:shd w:fill="auto"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including</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817" w:type="dxa"/>
            <w:tcBorders/>
            <w:shd w:fill="auto" w:val="clear"/>
            <w:tcMar>
              <w:bottom w:w="0" w:type="dxa"/>
            </w:tcMar>
            <w:vAlign w:val="bottom"/>
          </w:tcPr>
          <w:p>
            <w:pPr>
              <w:pStyle w:val="TableContents"/>
              <w:spacing w:before="0" w:after="0"/>
              <w:ind w:left="0" w:right="0" w:hanging="0"/>
              <w:jc w:val="center"/>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7"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39.0</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817"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5.5</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6.3</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7"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6.3</w:t>
            </w:r>
          </w:p>
        </w:tc>
        <w:tc>
          <w:tcPr>
            <w:tcW w:w="102" w:type="dxa"/>
            <w:tcBorders/>
            <w:shd w:fill="auto" w:val="clear"/>
            <w:tcMar>
              <w:bottom w:w="0" w:type="dxa"/>
            </w:tcM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i/>
          <w:sz w:val="17"/>
        </w:rPr>
      </w:pPr>
      <w:r>
        <w:rPr>
          <w:rFonts w:ascii="Times New Roman" w:hAnsi="Times New Roman"/>
          <w:i/>
          <w:sz w:val="17"/>
        </w:rPr>
        <w:t>* Holes at Wesmeg deposit use a capping factor of 30.0 g/t gold.</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5</w:t>
      </w:r>
      <w:bookmarkStart w:id="7" w:name="PB_5_025611_5796"/>
      <w:bookmarkEnd w:id="7"/>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[Wesmeg Composite Longitudinal Section]</w:t>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6372225" cy="4781550"/>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6372225" cy="4781550"/>
                    </a:xfrm>
                    <a:prstGeom prst="rect">
                      <a:avLst/>
                    </a:prstGeom>
                  </pic:spPr>
                </pic:pic>
              </a:graphicData>
            </a:graphic>
          </wp:inline>
        </w:drawing>
      </w:r>
    </w:p>
    <w:p>
      <w:pPr>
        <w:pStyle w:val="TextBody"/>
        <w:spacing w:before="0" w:after="0"/>
        <w:ind w:left="0" w:right="0" w:hanging="0"/>
        <w:rPr/>
      </w:pPr>
      <w:r>
        <w:rPr/>
        <w:t> </w:t>
      </w:r>
    </w:p>
    <w:p>
      <w:pPr>
        <w:pStyle w:val="TextBody"/>
        <w:spacing w:before="0" w:after="0"/>
        <w:ind w:left="0" w:right="0" w:hanging="0"/>
        <w:rPr>
          <w:rFonts w:ascii="Times New Roman" w:hAnsi="Times New Roman"/>
          <w:i/>
          <w:sz w:val="17"/>
        </w:rPr>
      </w:pPr>
      <w:r>
        <w:rPr>
          <w:rFonts w:ascii="Times New Roman" w:hAnsi="Times New Roman"/>
          <w:i/>
          <w:sz w:val="17"/>
        </w:rPr>
        <w:t>New Zone Discovered at Normeg</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Normeg zone was discovered in 2011 on the western end of the Wesmeg zones North Trend by drill hole M11-1314 which returned 5.1 g/t gold over 6.8 m at 380 metres depth (disclosed in the Companys February 15, 2012 news release).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Recent drill results from approximately 500 metres west of the discovery drill hole, include M12-1489 which returned 8.4 g/t gold over 12.9 m including 10.4 g/t over 9.9 m at 124 m depth, M12-1514 which returned 10.0 g/t gold over 6.2 m including 14.2 g/t over 4.0 m at 84 m depth, and M12-1518 which returned 5.8 g/t gold over 13.5 m including 8.5 g/t over 8.4 m at 78 m depth. These results suggest that Normeg likely has a strike length of approximately 500 metres to 700 metres and that it extends from surface to at least 380 metres depth.</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This zone is an important target in the 2012 program, as it may improve the open pit and underground components of the Meliadine deposit with multiple parallel mineralized horizons.  The objectives for the rest of the year will be to define and estimate the initial resources for the Normeg zone.</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6</w:t>
      </w:r>
      <w:bookmarkStart w:id="8" w:name="PB_6_025645_2897"/>
      <w:bookmarkEnd w:id="8"/>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tbl>
      <w:tblPr>
        <w:tblW w:w="5000" w:type="pct"/>
        <w:jc w:val="left"/>
        <w:tblInd w:w="0" w:type="dxa"/>
        <w:tblCellMar>
          <w:top w:w="0" w:type="dxa"/>
          <w:left w:w="0" w:type="dxa"/>
          <w:bottom w:w="28" w:type="dxa"/>
          <w:right w:w="0" w:type="dxa"/>
        </w:tblCellMar>
      </w:tblPr>
      <w:tblGrid>
        <w:gridCol w:w="1532"/>
        <w:gridCol w:w="204"/>
        <w:gridCol w:w="1021"/>
        <w:gridCol w:w="204"/>
        <w:gridCol w:w="1022"/>
        <w:gridCol w:w="204"/>
        <w:gridCol w:w="816"/>
        <w:gridCol w:w="204"/>
        <w:gridCol w:w="816"/>
        <w:gridCol w:w="204"/>
        <w:gridCol w:w="816"/>
        <w:gridCol w:w="204"/>
        <w:gridCol w:w="816"/>
        <w:gridCol w:w="204"/>
        <w:gridCol w:w="816"/>
        <w:gridCol w:w="204"/>
        <w:gridCol w:w="816"/>
        <w:gridCol w:w="102"/>
      </w:tblGrid>
      <w:tr>
        <w:trPr/>
        <w:tc>
          <w:tcPr>
            <w:tcW w:w="1532"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Drill Hole</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102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Zone</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1022"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Program</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816"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From</w:t>
              <w:br/>
              <w:t>(metres)</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816"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w:t>
              <w:br/>
              <w:t>(metres)</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816"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Depth</w:t>
              <w:br/>
              <w:t>below</w:t>
              <w:br/>
              <w:t>surface</w:t>
              <w:br/>
              <w:t>(metres)</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816"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Estimated</w:t>
              <w:br/>
              <w:t>true</w:t>
              <w:br/>
              <w:t>width</w:t>
              <w:br/>
              <w:t>(metres)</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816"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Gold</w:t>
              <w:br/>
              <w:t>grade</w:t>
              <w:br/>
              <w:t>(g/t)</w:t>
            </w:r>
          </w:p>
          <w:p>
            <w:pPr>
              <w:pStyle w:val="TableContents"/>
              <w:spacing w:before="0" w:after="0"/>
              <w:ind w:left="0" w:right="0" w:hanging="0"/>
              <w:jc w:val="center"/>
              <w:rPr>
                <w:rFonts w:ascii="Times New Roman" w:hAnsi="Times New Roman"/>
                <w:b/>
                <w:sz w:val="13"/>
              </w:rPr>
            </w:pPr>
            <w:r>
              <w:rPr>
                <w:rFonts w:ascii="Times New Roman" w:hAnsi="Times New Roman"/>
                <w:b/>
                <w:sz w:val="13"/>
              </w:rPr>
              <w:t>(uncut)</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816"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Gold</w:t>
              <w:br/>
              <w:t>grade</w:t>
              <w:br/>
              <w:t>(g/t)</w:t>
              <w:br/>
              <w:t>(cut)*</w:t>
            </w:r>
          </w:p>
        </w:tc>
        <w:tc>
          <w:tcPr>
            <w:tcW w:w="102" w:type="dxa"/>
            <w:tcBorders/>
            <w:shd w:fill="auto" w:val="clear"/>
            <w:tcMar>
              <w:bottom w:w="0" w:type="dxa"/>
            </w:tcMar>
            <w:vAlign w:val="bottom"/>
          </w:tcPr>
          <w:p>
            <w:pPr>
              <w:pStyle w:val="TableContents"/>
              <w:spacing w:before="0" w:after="0"/>
              <w:ind w:left="0" w:right="0" w:hanging="0"/>
              <w:jc w:val="center"/>
              <w:rPr/>
            </w:pPr>
            <w:r>
              <w:rPr/>
              <w:t> </w:t>
            </w:r>
          </w:p>
        </w:tc>
      </w:tr>
      <w:tr>
        <w:trPr/>
        <w:tc>
          <w:tcPr>
            <w:tcW w:w="1532" w:type="dxa"/>
            <w:tcBorders/>
            <w:shd w:fill="CCEEFF"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**M11-1314</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center"/>
              <w:rPr>
                <w:rFonts w:ascii="Times New Roman" w:hAnsi="Times New Roman"/>
                <w:sz w:val="17"/>
              </w:rPr>
            </w:pPr>
            <w:r>
              <w:rPr>
                <w:rFonts w:ascii="Times New Roman" w:hAnsi="Times New Roman"/>
                <w:sz w:val="17"/>
              </w:rPr>
              <w:t>Normeg</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2"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exploration</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480.0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487.0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6.8</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w:t>
            </w:r>
          </w:p>
        </w:tc>
        <w:tc>
          <w:tcPr>
            <w:tcW w:w="102" w:type="dxa"/>
            <w:tcBorders/>
            <w:shd w:fill="CCEEFF" w:val="clear"/>
            <w:tcMar>
              <w:bottom w:w="0" w:type="dxa"/>
            </w:tcMar>
            <w:vAlign w:val="bottom"/>
          </w:tcPr>
          <w:p>
            <w:pPr>
              <w:pStyle w:val="TableContents"/>
              <w:spacing w:before="0" w:after="0"/>
              <w:ind w:left="0" w:right="0" w:hanging="0"/>
              <w:rPr/>
            </w:pPr>
            <w:r>
              <w:rPr/>
              <w:t> </w:t>
            </w:r>
          </w:p>
        </w:tc>
      </w:tr>
      <w:tr>
        <w:trPr/>
        <w:tc>
          <w:tcPr>
            <w:tcW w:w="1532" w:type="dxa"/>
            <w:tcBorders/>
            <w:shd w:fill="auto"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M12-1489</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center"/>
              <w:rPr>
                <w:rFonts w:ascii="Times New Roman" w:hAnsi="Times New Roman"/>
                <w:sz w:val="17"/>
              </w:rPr>
            </w:pPr>
            <w:r>
              <w:rPr>
                <w:rFonts w:ascii="Times New Roman" w:hAnsi="Times New Roman"/>
                <w:sz w:val="17"/>
              </w:rPr>
              <w:t>Normeg</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2"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exploration</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144.0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158.0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122</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12.9</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23.1</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8.4</w:t>
            </w:r>
          </w:p>
        </w:tc>
        <w:tc>
          <w:tcPr>
            <w:tcW w:w="102" w:type="dxa"/>
            <w:tcBorders/>
            <w:shd w:fill="auto" w:val="clear"/>
            <w:tcMar>
              <w:bottom w:w="0" w:type="dxa"/>
            </w:tcMar>
            <w:vAlign w:val="bottom"/>
          </w:tcPr>
          <w:p>
            <w:pPr>
              <w:pStyle w:val="TableContents"/>
              <w:spacing w:before="0" w:after="0"/>
              <w:ind w:left="0" w:right="0" w:hanging="0"/>
              <w:rPr/>
            </w:pPr>
            <w:r>
              <w:rPr/>
              <w:t> </w:t>
            </w:r>
          </w:p>
        </w:tc>
      </w:tr>
      <w:tr>
        <w:trPr/>
        <w:tc>
          <w:tcPr>
            <w:tcW w:w="1532" w:type="dxa"/>
            <w:tcBorders/>
            <w:shd w:fill="CCEEFF"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including</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center"/>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2"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146.4</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157.0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124</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9.9</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29.7</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10.4</w:t>
            </w:r>
          </w:p>
        </w:tc>
        <w:tc>
          <w:tcPr>
            <w:tcW w:w="102" w:type="dxa"/>
            <w:tcBorders/>
            <w:shd w:fill="CCEEFF" w:val="clear"/>
            <w:tcMar>
              <w:bottom w:w="0" w:type="dxa"/>
            </w:tcMar>
            <w:vAlign w:val="bottom"/>
          </w:tcPr>
          <w:p>
            <w:pPr>
              <w:pStyle w:val="TableContents"/>
              <w:spacing w:before="0" w:after="0"/>
              <w:ind w:left="0" w:right="0" w:hanging="0"/>
              <w:rPr/>
            </w:pPr>
            <w:r>
              <w:rPr/>
              <w:t> </w:t>
            </w:r>
          </w:p>
        </w:tc>
      </w:tr>
      <w:tr>
        <w:trPr/>
        <w:tc>
          <w:tcPr>
            <w:tcW w:w="1532" w:type="dxa"/>
            <w:tcBorders/>
            <w:shd w:fill="auto"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M12-1514</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center"/>
              <w:rPr>
                <w:rFonts w:ascii="Times New Roman" w:hAnsi="Times New Roman"/>
                <w:sz w:val="17"/>
              </w:rPr>
            </w:pPr>
            <w:r>
              <w:rPr>
                <w:rFonts w:ascii="Times New Roman" w:hAnsi="Times New Roman"/>
                <w:sz w:val="17"/>
              </w:rPr>
              <w:t>Normeg</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2"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exploration</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104.0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110.5</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83</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6.2</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43.6</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10.0</w:t>
            </w:r>
          </w:p>
        </w:tc>
        <w:tc>
          <w:tcPr>
            <w:tcW w:w="102" w:type="dxa"/>
            <w:tcBorders/>
            <w:shd w:fill="auto" w:val="clear"/>
            <w:tcMar>
              <w:bottom w:w="0" w:type="dxa"/>
            </w:tcMar>
            <w:vAlign w:val="bottom"/>
          </w:tcPr>
          <w:p>
            <w:pPr>
              <w:pStyle w:val="TableContents"/>
              <w:spacing w:before="0" w:after="0"/>
              <w:ind w:left="0" w:right="0" w:hanging="0"/>
              <w:rPr/>
            </w:pPr>
            <w:r>
              <w:rPr/>
              <w:t> </w:t>
            </w:r>
          </w:p>
        </w:tc>
      </w:tr>
      <w:tr>
        <w:trPr/>
        <w:tc>
          <w:tcPr>
            <w:tcW w:w="1532" w:type="dxa"/>
            <w:tcBorders/>
            <w:shd w:fill="CCEEFF"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including</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center"/>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2"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106.3</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110.5</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84</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66.3</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14.2</w:t>
            </w:r>
          </w:p>
        </w:tc>
        <w:tc>
          <w:tcPr>
            <w:tcW w:w="102" w:type="dxa"/>
            <w:tcBorders/>
            <w:shd w:fill="CCEEFF" w:val="clear"/>
            <w:tcMar>
              <w:bottom w:w="0" w:type="dxa"/>
            </w:tcMar>
            <w:vAlign w:val="bottom"/>
          </w:tcPr>
          <w:p>
            <w:pPr>
              <w:pStyle w:val="TableContents"/>
              <w:spacing w:before="0" w:after="0"/>
              <w:ind w:left="0" w:right="0" w:hanging="0"/>
              <w:rPr/>
            </w:pPr>
            <w:r>
              <w:rPr/>
              <w:t> </w:t>
            </w:r>
          </w:p>
        </w:tc>
      </w:tr>
      <w:tr>
        <w:trPr/>
        <w:tc>
          <w:tcPr>
            <w:tcW w:w="1532" w:type="dxa"/>
            <w:tcBorders/>
            <w:shd w:fill="auto"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M12-1518</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center"/>
              <w:rPr>
                <w:rFonts w:ascii="Times New Roman" w:hAnsi="Times New Roman"/>
                <w:sz w:val="17"/>
              </w:rPr>
            </w:pPr>
            <w:r>
              <w:rPr>
                <w:rFonts w:ascii="Times New Roman" w:hAnsi="Times New Roman"/>
                <w:sz w:val="17"/>
              </w:rPr>
              <w:t>Normeg</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2"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exploration</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94.5</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110.1</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81</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13.5</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5.8</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5.8</w:t>
            </w:r>
          </w:p>
        </w:tc>
        <w:tc>
          <w:tcPr>
            <w:tcW w:w="102" w:type="dxa"/>
            <w:tcBorders/>
            <w:shd w:fill="auto" w:val="clear"/>
            <w:tcMar>
              <w:bottom w:w="0" w:type="dxa"/>
            </w:tcMar>
            <w:vAlign w:val="bottom"/>
          </w:tcPr>
          <w:p>
            <w:pPr>
              <w:pStyle w:val="TableContents"/>
              <w:spacing w:before="0" w:after="0"/>
              <w:ind w:left="0" w:right="0" w:hanging="0"/>
              <w:rPr/>
            </w:pPr>
            <w:r>
              <w:rPr/>
              <w:t> </w:t>
            </w:r>
          </w:p>
        </w:tc>
      </w:tr>
      <w:tr>
        <w:trPr/>
        <w:tc>
          <w:tcPr>
            <w:tcW w:w="1532" w:type="dxa"/>
            <w:tcBorders/>
            <w:shd w:fill="CCEEFF"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including</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center"/>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2"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94.5</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104.0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78</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8.4</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8.6</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8.5</w:t>
            </w:r>
          </w:p>
        </w:tc>
        <w:tc>
          <w:tcPr>
            <w:tcW w:w="102" w:type="dxa"/>
            <w:tcBorders/>
            <w:shd w:fill="CCEEFF" w:val="clear"/>
            <w:tcMar>
              <w:bottom w:w="0" w:type="dxa"/>
            </w:tcM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i/>
          <w:sz w:val="17"/>
        </w:rPr>
      </w:pPr>
      <w:r>
        <w:rPr>
          <w:rFonts w:ascii="Times New Roman" w:hAnsi="Times New Roman"/>
          <w:i/>
          <w:sz w:val="17"/>
        </w:rPr>
        <w:t>* Holes at Normeg deposit use a capping factor of 30.0 g/t gold.</w:t>
      </w:r>
    </w:p>
    <w:p>
      <w:pPr>
        <w:pStyle w:val="TextBody"/>
        <w:spacing w:before="0" w:after="0"/>
        <w:ind w:left="0" w:right="0" w:hanging="0"/>
        <w:rPr>
          <w:rFonts w:ascii="Times New Roman" w:hAnsi="Times New Roman"/>
          <w:i/>
          <w:sz w:val="17"/>
        </w:rPr>
      </w:pPr>
      <w:r>
        <w:rPr>
          <w:rFonts w:ascii="Times New Roman" w:hAnsi="Times New Roman"/>
          <w:i/>
          <w:sz w:val="17"/>
        </w:rPr>
        <w:t>** This intersection of hole M11-1314 was previously reported in the Companys exploration news release dated February 15, 2012.</w:t>
      </w:r>
    </w:p>
    <w:p>
      <w:pPr>
        <w:pStyle w:val="TextBody"/>
        <w:spacing w:before="0" w:after="0"/>
        <w:ind w:left="0" w:right="0" w:hanging="0"/>
        <w:rPr/>
      </w:pPr>
      <w:r>
        <w:rPr/>
        <w:t> </w:t>
      </w:r>
    </w:p>
    <w:p>
      <w:pPr>
        <w:pStyle w:val="TextBody"/>
        <w:spacing w:before="0" w:after="0"/>
        <w:ind w:left="0" w:right="0" w:hanging="0"/>
        <w:rPr>
          <w:rFonts w:ascii="Times New Roman" w:hAnsi="Times New Roman"/>
          <w:i/>
          <w:sz w:val="17"/>
        </w:rPr>
      </w:pPr>
      <w:r>
        <w:rPr>
          <w:rFonts w:ascii="Times New Roman" w:hAnsi="Times New Roman"/>
          <w:i/>
          <w:sz w:val="17"/>
        </w:rPr>
        <w:t>Pump Zone Extended, Has Two Distinct Branches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Exploration drilling in 2012 has led to a better understanding of the Pump deposit and the previously known zones have been extended.  It is now confirmed that these zones are composed of stacked structures that are separated into two distinct deposits named Pump West and the Pump North.  The Pump North deposit is very prospective and will be a focus with the expectation of adding resources in the near future.  Drill results show that the Pump deposits have strong grades and widths near surface and are open along strike and at depth.  This suggests that these deposits may be amenable to extraction by open pit techniques.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Significant recent Pump zone drill results</w:t>
      </w:r>
    </w:p>
    <w:p>
      <w:pPr>
        <w:pStyle w:val="TextBody"/>
        <w:spacing w:before="0" w:after="0"/>
        <w:ind w:left="0" w:right="0" w:hanging="0"/>
        <w:rPr/>
      </w:pPr>
      <w:r>
        <w:rPr/>
        <w:t> </w:t>
      </w:r>
    </w:p>
    <w:tbl>
      <w:tblPr>
        <w:tblW w:w="5000" w:type="pct"/>
        <w:jc w:val="left"/>
        <w:tblInd w:w="0" w:type="dxa"/>
        <w:tblCellMar>
          <w:top w:w="0" w:type="dxa"/>
          <w:left w:w="0" w:type="dxa"/>
          <w:bottom w:w="28" w:type="dxa"/>
          <w:right w:w="0" w:type="dxa"/>
        </w:tblCellMar>
      </w:tblPr>
      <w:tblGrid>
        <w:gridCol w:w="1532"/>
        <w:gridCol w:w="203"/>
        <w:gridCol w:w="1021"/>
        <w:gridCol w:w="203"/>
        <w:gridCol w:w="1022"/>
        <w:gridCol w:w="203"/>
        <w:gridCol w:w="1021"/>
        <w:gridCol w:w="204"/>
        <w:gridCol w:w="1021"/>
        <w:gridCol w:w="203"/>
        <w:gridCol w:w="1022"/>
        <w:gridCol w:w="203"/>
        <w:gridCol w:w="1021"/>
        <w:gridCol w:w="203"/>
        <w:gridCol w:w="1022"/>
        <w:gridCol w:w="101"/>
      </w:tblGrid>
      <w:tr>
        <w:trPr/>
        <w:tc>
          <w:tcPr>
            <w:tcW w:w="1532"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Drill Hole</w:t>
            </w:r>
          </w:p>
        </w:tc>
        <w:tc>
          <w:tcPr>
            <w:tcW w:w="203" w:type="dxa"/>
            <w:tcBorders/>
            <w:shd w:fill="auto" w:val="clear"/>
            <w:tcMar>
              <w:bottom w:w="0" w:type="dxa"/>
            </w:tcMar>
            <w:vAlign w:val="bottom"/>
          </w:tcPr>
          <w:p>
            <w:pPr>
              <w:pStyle w:val="TableContents"/>
              <w:spacing w:before="0" w:after="0"/>
              <w:ind w:left="0" w:right="0" w:hanging="0"/>
              <w:jc w:val="center"/>
              <w:rPr/>
            </w:pPr>
            <w:r>
              <w:rPr/>
              <w:t> </w:t>
            </w:r>
          </w:p>
        </w:tc>
        <w:tc>
          <w:tcPr>
            <w:tcW w:w="102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Branch</w:t>
            </w:r>
          </w:p>
        </w:tc>
        <w:tc>
          <w:tcPr>
            <w:tcW w:w="203" w:type="dxa"/>
            <w:tcBorders/>
            <w:shd w:fill="auto" w:val="clear"/>
            <w:tcMar>
              <w:bottom w:w="0" w:type="dxa"/>
            </w:tcMar>
            <w:vAlign w:val="bottom"/>
          </w:tcPr>
          <w:p>
            <w:pPr>
              <w:pStyle w:val="TableContents"/>
              <w:spacing w:before="0" w:after="0"/>
              <w:ind w:left="0" w:right="0" w:hanging="0"/>
              <w:jc w:val="center"/>
              <w:rPr/>
            </w:pPr>
            <w:r>
              <w:rPr/>
              <w:t> </w:t>
            </w:r>
          </w:p>
        </w:tc>
        <w:tc>
          <w:tcPr>
            <w:tcW w:w="1022"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From</w:t>
              <w:br/>
              <w:t>(metres)</w:t>
            </w:r>
          </w:p>
        </w:tc>
        <w:tc>
          <w:tcPr>
            <w:tcW w:w="203" w:type="dxa"/>
            <w:tcBorders/>
            <w:shd w:fill="auto" w:val="clear"/>
            <w:tcMar>
              <w:bottom w:w="0" w:type="dxa"/>
            </w:tcMar>
            <w:vAlign w:val="bottom"/>
          </w:tcPr>
          <w:p>
            <w:pPr>
              <w:pStyle w:val="TableContents"/>
              <w:spacing w:before="0" w:after="0"/>
              <w:ind w:left="0" w:right="0" w:hanging="0"/>
              <w:jc w:val="center"/>
              <w:rPr/>
            </w:pPr>
            <w:r>
              <w:rPr/>
              <w:t> </w:t>
            </w:r>
          </w:p>
        </w:tc>
        <w:tc>
          <w:tcPr>
            <w:tcW w:w="102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w:t>
            </w:r>
          </w:p>
          <w:p>
            <w:pPr>
              <w:pStyle w:val="TableContents"/>
              <w:spacing w:before="0" w:after="0"/>
              <w:ind w:left="0" w:right="0" w:hanging="0"/>
              <w:jc w:val="center"/>
              <w:rPr>
                <w:rFonts w:ascii="Times New Roman" w:hAnsi="Times New Roman"/>
                <w:b/>
                <w:sz w:val="13"/>
              </w:rPr>
            </w:pPr>
            <w:r>
              <w:rPr>
                <w:rFonts w:ascii="Times New Roman" w:hAnsi="Times New Roman"/>
                <w:b/>
                <w:sz w:val="13"/>
              </w:rPr>
              <w:t>(metres)</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102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Depth below</w:t>
              <w:br/>
              <w:t>surface</w:t>
              <w:br/>
              <w:t>(metres)</w:t>
            </w:r>
          </w:p>
        </w:tc>
        <w:tc>
          <w:tcPr>
            <w:tcW w:w="203" w:type="dxa"/>
            <w:tcBorders/>
            <w:shd w:fill="auto" w:val="clear"/>
            <w:tcMar>
              <w:bottom w:w="0" w:type="dxa"/>
            </w:tcMar>
            <w:vAlign w:val="bottom"/>
          </w:tcPr>
          <w:p>
            <w:pPr>
              <w:pStyle w:val="TableContents"/>
              <w:spacing w:before="0" w:after="0"/>
              <w:ind w:left="0" w:right="0" w:hanging="0"/>
              <w:jc w:val="center"/>
              <w:rPr/>
            </w:pPr>
            <w:r>
              <w:rPr/>
              <w:t> </w:t>
            </w:r>
          </w:p>
        </w:tc>
        <w:tc>
          <w:tcPr>
            <w:tcW w:w="1022"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Estimated</w:t>
              <w:br/>
              <w:t>true width</w:t>
              <w:br/>
              <w:t>(metres)</w:t>
            </w:r>
          </w:p>
        </w:tc>
        <w:tc>
          <w:tcPr>
            <w:tcW w:w="203" w:type="dxa"/>
            <w:tcBorders/>
            <w:shd w:fill="auto" w:val="clear"/>
            <w:tcMar>
              <w:bottom w:w="0" w:type="dxa"/>
            </w:tcMar>
            <w:vAlign w:val="bottom"/>
          </w:tcPr>
          <w:p>
            <w:pPr>
              <w:pStyle w:val="TableContents"/>
              <w:spacing w:before="0" w:after="0"/>
              <w:ind w:left="0" w:right="0" w:hanging="0"/>
              <w:jc w:val="center"/>
              <w:rPr/>
            </w:pPr>
            <w:r>
              <w:rPr/>
              <w:t> </w:t>
            </w:r>
          </w:p>
        </w:tc>
        <w:tc>
          <w:tcPr>
            <w:tcW w:w="102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Gold</w:t>
              <w:br/>
              <w:t>grade (g/t)</w:t>
            </w:r>
          </w:p>
          <w:p>
            <w:pPr>
              <w:pStyle w:val="TableContents"/>
              <w:spacing w:before="0" w:after="0"/>
              <w:ind w:left="0" w:right="0" w:hanging="0"/>
              <w:jc w:val="center"/>
              <w:rPr>
                <w:rFonts w:ascii="Times New Roman" w:hAnsi="Times New Roman"/>
                <w:b/>
                <w:sz w:val="13"/>
              </w:rPr>
            </w:pPr>
            <w:r>
              <w:rPr>
                <w:rFonts w:ascii="Times New Roman" w:hAnsi="Times New Roman"/>
                <w:b/>
                <w:sz w:val="13"/>
              </w:rPr>
              <w:t>(uncut)</w:t>
            </w:r>
          </w:p>
        </w:tc>
        <w:tc>
          <w:tcPr>
            <w:tcW w:w="203" w:type="dxa"/>
            <w:tcBorders/>
            <w:shd w:fill="auto" w:val="clear"/>
            <w:tcMar>
              <w:bottom w:w="0" w:type="dxa"/>
            </w:tcMar>
            <w:vAlign w:val="bottom"/>
          </w:tcPr>
          <w:p>
            <w:pPr>
              <w:pStyle w:val="TableContents"/>
              <w:spacing w:before="0" w:after="0"/>
              <w:ind w:left="0" w:right="0" w:hanging="0"/>
              <w:jc w:val="center"/>
              <w:rPr/>
            </w:pPr>
            <w:r>
              <w:rPr/>
              <w:t> </w:t>
            </w:r>
          </w:p>
        </w:tc>
        <w:tc>
          <w:tcPr>
            <w:tcW w:w="1022"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Gold</w:t>
              <w:br/>
              <w:t>grade</w:t>
              <w:br/>
              <w:t>(g/t)</w:t>
              <w:br/>
              <w:t>(cut)*</w:t>
            </w:r>
          </w:p>
        </w:tc>
        <w:tc>
          <w:tcPr>
            <w:tcW w:w="101" w:type="dxa"/>
            <w:tcBorders/>
            <w:shd w:fill="auto" w:val="clear"/>
            <w:tcMar>
              <w:bottom w:w="0" w:type="dxa"/>
            </w:tcMar>
            <w:vAlign w:val="bottom"/>
          </w:tcPr>
          <w:p>
            <w:pPr>
              <w:pStyle w:val="TableContents"/>
              <w:spacing w:before="0" w:after="0"/>
              <w:ind w:left="0" w:right="0" w:hanging="0"/>
              <w:jc w:val="center"/>
              <w:rPr/>
            </w:pPr>
            <w:r>
              <w:rPr/>
              <w:t> </w:t>
            </w:r>
          </w:p>
        </w:tc>
      </w:tr>
      <w:tr>
        <w:trPr/>
        <w:tc>
          <w:tcPr>
            <w:tcW w:w="1532" w:type="dxa"/>
            <w:tcBorders/>
            <w:shd w:fill="CCEEFF"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M12-1392</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center"/>
              <w:rPr>
                <w:rFonts w:ascii="Times New Roman" w:hAnsi="Times New Roman"/>
                <w:sz w:val="17"/>
              </w:rPr>
            </w:pPr>
            <w:r>
              <w:rPr>
                <w:rFonts w:ascii="Times New Roman" w:hAnsi="Times New Roman"/>
                <w:sz w:val="17"/>
              </w:rPr>
              <w:t>Pump West</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2"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20.0</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2"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6.8</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6.4</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2"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6.4</w:t>
            </w:r>
          </w:p>
        </w:tc>
        <w:tc>
          <w:tcPr>
            <w:tcW w:w="101" w:type="dxa"/>
            <w:tcBorders/>
            <w:shd w:fill="CCEEFF" w:val="clear"/>
            <w:tcMar>
              <w:bottom w:w="0" w:type="dxa"/>
            </w:tcMar>
            <w:vAlign w:val="bottom"/>
          </w:tcPr>
          <w:p>
            <w:pPr>
              <w:pStyle w:val="TableContents"/>
              <w:spacing w:before="0" w:after="0"/>
              <w:ind w:left="0" w:right="0" w:hanging="0"/>
              <w:rPr/>
            </w:pPr>
            <w:r>
              <w:rPr/>
              <w:t> </w:t>
            </w:r>
          </w:p>
        </w:tc>
      </w:tr>
      <w:tr>
        <w:trPr/>
        <w:tc>
          <w:tcPr>
            <w:tcW w:w="1532" w:type="dxa"/>
            <w:tcBorders/>
            <w:shd w:fill="auto"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including</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center"/>
              <w:rPr/>
            </w:pPr>
            <w:r>
              <w:rPr/>
              <w:t> </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2"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24.0</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2"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11.0</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2"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11.0</w:t>
            </w:r>
          </w:p>
        </w:tc>
        <w:tc>
          <w:tcPr>
            <w:tcW w:w="101" w:type="dxa"/>
            <w:tcBorders/>
            <w:shd w:fill="auto" w:val="clear"/>
            <w:tcMar>
              <w:bottom w:w="0" w:type="dxa"/>
            </w:tcMar>
            <w:vAlign w:val="bottom"/>
          </w:tcPr>
          <w:p>
            <w:pPr>
              <w:pStyle w:val="TableContents"/>
              <w:spacing w:before="0" w:after="0"/>
              <w:ind w:left="0" w:right="0" w:hanging="0"/>
              <w:rPr/>
            </w:pPr>
            <w:r>
              <w:rPr/>
              <w:t> </w:t>
            </w:r>
          </w:p>
        </w:tc>
      </w:tr>
      <w:tr>
        <w:trPr/>
        <w:tc>
          <w:tcPr>
            <w:tcW w:w="1532" w:type="dxa"/>
            <w:tcBorders/>
            <w:shd w:fill="CCEEFF"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M12-1410</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center"/>
              <w:rPr>
                <w:rFonts w:ascii="Times New Roman" w:hAnsi="Times New Roman"/>
                <w:sz w:val="17"/>
              </w:rPr>
            </w:pPr>
            <w:r>
              <w:rPr>
                <w:rFonts w:ascii="Times New Roman" w:hAnsi="Times New Roman"/>
                <w:sz w:val="17"/>
              </w:rPr>
              <w:t>Pump North</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2"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149.8</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157.0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108</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2"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7.2</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6.5</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2"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6.5</w:t>
            </w:r>
          </w:p>
        </w:tc>
        <w:tc>
          <w:tcPr>
            <w:tcW w:w="101" w:type="dxa"/>
            <w:tcBorders/>
            <w:shd w:fill="CCEEFF" w:val="clear"/>
            <w:tcMar>
              <w:bottom w:w="0" w:type="dxa"/>
            </w:tcMar>
            <w:vAlign w:val="bottom"/>
          </w:tcPr>
          <w:p>
            <w:pPr>
              <w:pStyle w:val="TableContents"/>
              <w:spacing w:before="0" w:after="0"/>
              <w:ind w:left="0" w:right="0" w:hanging="0"/>
              <w:rPr/>
            </w:pPr>
            <w:r>
              <w:rPr/>
              <w:t> </w:t>
            </w:r>
          </w:p>
        </w:tc>
      </w:tr>
      <w:tr>
        <w:trPr/>
        <w:tc>
          <w:tcPr>
            <w:tcW w:w="1532" w:type="dxa"/>
            <w:tcBorders/>
            <w:shd w:fill="auto"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including</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center"/>
              <w:rPr/>
            </w:pPr>
            <w:r>
              <w:rPr/>
              <w:t> </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2"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149.8</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154.1</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107</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2"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9.1</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2"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9.1</w:t>
            </w:r>
          </w:p>
        </w:tc>
        <w:tc>
          <w:tcPr>
            <w:tcW w:w="101" w:type="dxa"/>
            <w:tcBorders/>
            <w:shd w:fill="auto" w:val="clear"/>
            <w:tcMar>
              <w:bottom w:w="0" w:type="dxa"/>
            </w:tcMar>
            <w:vAlign w:val="bottom"/>
          </w:tcPr>
          <w:p>
            <w:pPr>
              <w:pStyle w:val="TableContents"/>
              <w:spacing w:before="0" w:after="0"/>
              <w:ind w:left="0" w:right="0" w:hanging="0"/>
              <w:rPr/>
            </w:pPr>
            <w:r>
              <w:rPr/>
              <w:t> </w:t>
            </w:r>
          </w:p>
        </w:tc>
      </w:tr>
      <w:tr>
        <w:trPr/>
        <w:tc>
          <w:tcPr>
            <w:tcW w:w="1532" w:type="dxa"/>
            <w:tcBorders/>
            <w:shd w:fill="CCEEFF"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and</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center"/>
              <w:rPr/>
            </w:pPr>
            <w:r>
              <w:rPr/>
              <w:t> </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2"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161.8</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172.1</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117</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2"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9.9</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7.0</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2"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7.0</w:t>
            </w:r>
          </w:p>
        </w:tc>
        <w:tc>
          <w:tcPr>
            <w:tcW w:w="101" w:type="dxa"/>
            <w:tcBorders/>
            <w:shd w:fill="CCEEFF" w:val="clear"/>
            <w:tcMar>
              <w:bottom w:w="0" w:type="dxa"/>
            </w:tcMar>
            <w:vAlign w:val="bottom"/>
          </w:tcPr>
          <w:p>
            <w:pPr>
              <w:pStyle w:val="TableContents"/>
              <w:spacing w:before="0" w:after="0"/>
              <w:ind w:left="0" w:right="0" w:hanging="0"/>
              <w:rPr/>
            </w:pPr>
            <w:r>
              <w:rPr/>
              <w:t> </w:t>
            </w:r>
          </w:p>
        </w:tc>
      </w:tr>
      <w:tr>
        <w:trPr/>
        <w:tc>
          <w:tcPr>
            <w:tcW w:w="1532" w:type="dxa"/>
            <w:tcBorders/>
            <w:shd w:fill="auto"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including</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center"/>
              <w:rPr/>
            </w:pPr>
            <w:r>
              <w:rPr/>
              <w:t> </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2"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164.7</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171.4</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119</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2"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6.4</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9.2</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2"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9.2</w:t>
            </w:r>
          </w:p>
        </w:tc>
        <w:tc>
          <w:tcPr>
            <w:tcW w:w="101" w:type="dxa"/>
            <w:tcBorders/>
            <w:shd w:fill="auto" w:val="clear"/>
            <w:tcMar>
              <w:bottom w:w="0" w:type="dxa"/>
            </w:tcMar>
            <w:vAlign w:val="bottom"/>
          </w:tcPr>
          <w:p>
            <w:pPr>
              <w:pStyle w:val="TableContents"/>
              <w:spacing w:before="0" w:after="0"/>
              <w:ind w:left="0" w:right="0" w:hanging="0"/>
              <w:rPr/>
            </w:pPr>
            <w:r>
              <w:rPr/>
              <w:t> </w:t>
            </w:r>
          </w:p>
        </w:tc>
      </w:tr>
      <w:tr>
        <w:trPr/>
        <w:tc>
          <w:tcPr>
            <w:tcW w:w="1532" w:type="dxa"/>
            <w:tcBorders/>
            <w:shd w:fill="CCEEFF"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M12-1437</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center"/>
              <w:rPr>
                <w:rFonts w:ascii="Times New Roman" w:hAnsi="Times New Roman"/>
                <w:sz w:val="17"/>
              </w:rPr>
            </w:pPr>
            <w:r>
              <w:rPr>
                <w:rFonts w:ascii="Times New Roman" w:hAnsi="Times New Roman"/>
                <w:sz w:val="17"/>
              </w:rPr>
              <w:t>Pump North</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2"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87.0</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105.0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68</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2"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17.1</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2"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w:t>
            </w:r>
          </w:p>
        </w:tc>
        <w:tc>
          <w:tcPr>
            <w:tcW w:w="101" w:type="dxa"/>
            <w:tcBorders/>
            <w:shd w:fill="CCEEFF" w:val="clear"/>
            <w:tcMar>
              <w:bottom w:w="0" w:type="dxa"/>
            </w:tcMar>
            <w:vAlign w:val="bottom"/>
          </w:tcPr>
          <w:p>
            <w:pPr>
              <w:pStyle w:val="TableContents"/>
              <w:spacing w:before="0" w:after="0"/>
              <w:ind w:left="0" w:right="0" w:hanging="0"/>
              <w:rPr/>
            </w:pPr>
            <w:r>
              <w:rPr/>
              <w:t> </w:t>
            </w:r>
          </w:p>
        </w:tc>
      </w:tr>
      <w:tr>
        <w:trPr/>
        <w:tc>
          <w:tcPr>
            <w:tcW w:w="1532" w:type="dxa"/>
            <w:tcBorders/>
            <w:shd w:fill="auto"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including</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center"/>
              <w:rPr/>
            </w:pPr>
            <w:r>
              <w:rPr/>
              <w:t> </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2"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90.0</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95.0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66</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2"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7.1</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2"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7.1</w:t>
            </w:r>
          </w:p>
        </w:tc>
        <w:tc>
          <w:tcPr>
            <w:tcW w:w="101" w:type="dxa"/>
            <w:tcBorders/>
            <w:shd w:fill="auto" w:val="clear"/>
            <w:tcMar>
              <w:bottom w:w="0" w:type="dxa"/>
            </w:tcMar>
            <w:vAlign w:val="bottom"/>
          </w:tcPr>
          <w:p>
            <w:pPr>
              <w:pStyle w:val="TableContents"/>
              <w:spacing w:before="0" w:after="0"/>
              <w:ind w:left="0" w:right="0" w:hanging="0"/>
              <w:rPr/>
            </w:pPr>
            <w:r>
              <w:rPr/>
              <w:t> </w:t>
            </w:r>
          </w:p>
        </w:tc>
      </w:tr>
      <w:tr>
        <w:trPr/>
        <w:tc>
          <w:tcPr>
            <w:tcW w:w="1532" w:type="dxa"/>
            <w:tcBorders/>
            <w:shd w:fill="CCEEFF"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M12-1449</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center"/>
              <w:rPr>
                <w:rFonts w:ascii="Times New Roman" w:hAnsi="Times New Roman"/>
                <w:sz w:val="17"/>
              </w:rPr>
            </w:pPr>
            <w:r>
              <w:rPr>
                <w:rFonts w:ascii="Times New Roman" w:hAnsi="Times New Roman"/>
                <w:sz w:val="17"/>
              </w:rPr>
              <w:t>Pump North</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2"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211.0</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217.1</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161</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2"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6.1</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6.5</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2"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6.5</w:t>
            </w:r>
          </w:p>
        </w:tc>
        <w:tc>
          <w:tcPr>
            <w:tcW w:w="101" w:type="dxa"/>
            <w:tcBorders/>
            <w:shd w:fill="CCEEFF" w:val="clear"/>
            <w:tcMar>
              <w:bottom w:w="0" w:type="dxa"/>
            </w:tcMar>
            <w:vAlign w:val="bottom"/>
          </w:tcPr>
          <w:p>
            <w:pPr>
              <w:pStyle w:val="TableContents"/>
              <w:spacing w:before="0" w:after="0"/>
              <w:ind w:left="0" w:right="0" w:hanging="0"/>
              <w:rPr/>
            </w:pPr>
            <w:r>
              <w:rPr/>
              <w:t> </w:t>
            </w:r>
          </w:p>
        </w:tc>
      </w:tr>
      <w:tr>
        <w:trPr/>
        <w:tc>
          <w:tcPr>
            <w:tcW w:w="1532" w:type="dxa"/>
            <w:tcBorders/>
            <w:shd w:fill="auto"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including</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center"/>
              <w:rPr/>
            </w:pPr>
            <w:r>
              <w:rPr/>
              <w:t> </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2"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213.0</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217.1</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162</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2"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9.0</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2"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9.0</w:t>
            </w:r>
          </w:p>
        </w:tc>
        <w:tc>
          <w:tcPr>
            <w:tcW w:w="101" w:type="dxa"/>
            <w:tcBorders/>
            <w:shd w:fill="auto" w:val="clear"/>
            <w:tcMar>
              <w:bottom w:w="0" w:type="dxa"/>
            </w:tcMar>
            <w:vAlign w:val="bottom"/>
          </w:tcPr>
          <w:p>
            <w:pPr>
              <w:pStyle w:val="TableContents"/>
              <w:spacing w:before="0" w:after="0"/>
              <w:ind w:left="0" w:right="0" w:hanging="0"/>
              <w:rPr/>
            </w:pPr>
            <w:r>
              <w:rPr/>
              <w:t> </w:t>
            </w:r>
          </w:p>
        </w:tc>
      </w:tr>
      <w:tr>
        <w:trPr/>
        <w:tc>
          <w:tcPr>
            <w:tcW w:w="1532" w:type="dxa"/>
            <w:tcBorders/>
            <w:shd w:fill="CCEEFF"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M12-1458</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center"/>
              <w:rPr>
                <w:rFonts w:ascii="Times New Roman" w:hAnsi="Times New Roman"/>
                <w:sz w:val="17"/>
              </w:rPr>
            </w:pPr>
            <w:r>
              <w:rPr>
                <w:rFonts w:ascii="Times New Roman" w:hAnsi="Times New Roman"/>
                <w:sz w:val="17"/>
              </w:rPr>
              <w:t>Pump North</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2"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214.0</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222.5</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198</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2"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7.6</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8.7</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2"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8.0</w:t>
            </w:r>
          </w:p>
        </w:tc>
        <w:tc>
          <w:tcPr>
            <w:tcW w:w="101" w:type="dxa"/>
            <w:tcBorders/>
            <w:shd w:fill="CCEEFF" w:val="clear"/>
            <w:tcMar>
              <w:bottom w:w="0" w:type="dxa"/>
            </w:tcMar>
            <w:vAlign w:val="bottom"/>
          </w:tcPr>
          <w:p>
            <w:pPr>
              <w:pStyle w:val="TableContents"/>
              <w:spacing w:before="0" w:after="0"/>
              <w:ind w:left="0" w:right="0" w:hanging="0"/>
              <w:rPr/>
            </w:pPr>
            <w:r>
              <w:rPr/>
              <w:t> </w:t>
            </w:r>
          </w:p>
        </w:tc>
      </w:tr>
      <w:tr>
        <w:trPr/>
        <w:tc>
          <w:tcPr>
            <w:tcW w:w="1532" w:type="dxa"/>
            <w:tcBorders/>
            <w:shd w:fill="auto"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including</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center"/>
              <w:rPr/>
            </w:pPr>
            <w:r>
              <w:rPr/>
              <w:t> </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2"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216.5</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220.5</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198</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2"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15.0</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2"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13.4</w:t>
            </w:r>
          </w:p>
        </w:tc>
        <w:tc>
          <w:tcPr>
            <w:tcW w:w="101" w:type="dxa"/>
            <w:tcBorders/>
            <w:shd w:fill="auto" w:val="clear"/>
            <w:tcMar>
              <w:bottom w:w="0" w:type="dxa"/>
            </w:tcMar>
            <w:vAlign w:val="bottom"/>
          </w:tcPr>
          <w:p>
            <w:pPr>
              <w:pStyle w:val="TableContents"/>
              <w:spacing w:before="0" w:after="0"/>
              <w:ind w:left="0" w:right="0" w:hanging="0"/>
              <w:rPr/>
            </w:pPr>
            <w:r>
              <w:rPr/>
              <w:t> </w:t>
            </w:r>
          </w:p>
        </w:tc>
      </w:tr>
      <w:tr>
        <w:trPr/>
        <w:tc>
          <w:tcPr>
            <w:tcW w:w="1532" w:type="dxa"/>
            <w:tcBorders/>
            <w:shd w:fill="CCEEFF"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M12-1593</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center"/>
              <w:rPr>
                <w:rFonts w:ascii="Times New Roman" w:hAnsi="Times New Roman"/>
                <w:sz w:val="17"/>
              </w:rPr>
            </w:pPr>
            <w:r>
              <w:rPr>
                <w:rFonts w:ascii="Times New Roman" w:hAnsi="Times New Roman"/>
                <w:sz w:val="17"/>
              </w:rPr>
              <w:t>Pump North</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2"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179.0</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185.6</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135</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2"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6.4</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7.8</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2"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7.8</w:t>
            </w:r>
          </w:p>
        </w:tc>
        <w:tc>
          <w:tcPr>
            <w:tcW w:w="101" w:type="dxa"/>
            <w:tcBorders/>
            <w:shd w:fill="CCEEFF" w:val="clear"/>
            <w:tcMar>
              <w:bottom w:w="0" w:type="dxa"/>
            </w:tcM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i/>
          <w:sz w:val="17"/>
        </w:rPr>
      </w:pPr>
      <w:r>
        <w:rPr>
          <w:rFonts w:ascii="Times New Roman" w:hAnsi="Times New Roman"/>
          <w:i/>
          <w:sz w:val="17"/>
        </w:rPr>
        <w:t>* Holes at Pump deposit use a capping factor of 35.0 g/t gold.</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7</w:t>
      </w:r>
      <w:bookmarkStart w:id="9" w:name="PB_7_030213_3020"/>
      <w:bookmarkEnd w:id="9"/>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[Pump Longitudinal Section]</w:t>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6391275" cy="3448050"/>
            <wp:effectExtent l="0" t="0" r="0" b="0"/>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6"/>
                    <a:stretch>
                      <a:fillRect/>
                    </a:stretch>
                  </pic:blipFill>
                  <pic:spPr bwMode="auto">
                    <a:xfrm>
                      <a:off x="0" y="0"/>
                      <a:ext cx="6391275" cy="3448050"/>
                    </a:xfrm>
                    <a:prstGeom prst="rect">
                      <a:avLst/>
                    </a:prstGeom>
                  </pic:spPr>
                </pic:pic>
              </a:graphicData>
            </a:graphic>
          </wp:inline>
        </w:drawing>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At Pump West, hole M12-1392 yielded 6.4 g/t gold over 6.8 metres estimated true width including 11.0 g/t gold over 3.4 metres at 19 metres depth.  In Pump North, hole M12-1410 yielded 9.2 g/t gold over 6.4 metres at 119 metres depth, while M12-1458 yielded 8.0 g/t gold over 7.6 metres including 13.4 g/t gold over 3.3 metres at 198 metres depth.  On the western side of Pump North, hole M12-1593 yielded 7.8 g/t gold over 6.4 metres at 135 metres depth.  Additional investigation will be done between Pump West and Pump North to see if they are connected.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Pump zones current inferred resources of approximately 775,000 tonnes at 5.3 g/t gold are expected to grow in the next Meliadine resources estimate for year end 2012 (currently anticipated to be released in February 2013).</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Kittilas Rimpi and Roura Zones Expand Northward and at Depth</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Three main deposits currently comprise the majority of the Kittila orebody, located in Finnish Lapland.  The Suuri, Roura and Rimpi deposits have a strike length of almost four kilometres with reserves and resources to a depth of more than 1,000 metres.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8</w:t>
      </w:r>
      <w:bookmarkStart w:id="10" w:name="PB_8_030240_7748"/>
      <w:bookmarkEnd w:id="10"/>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Exploration to date in 2012 has confirmed grades and thicknesses at Suuri and expanded the known mineralization at the Rimpi and Roura deposits, both at depth and to the north, highlighting further exploration potential.</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Construction of a ramp is underway which will facilitate the drilling of the Suuri and Roura deposits at depth (below 1,000 metres) and is expected to reach the Rimpi zone within the next two years.  To the end of May 2012, the ramp had advanced 150 metres towards the Roura zone at 600 metres below surface.  Approximately 600 metres of development is planned on this ramp in 2012.  Drilling from the ramp is expected to begin in the second quarter of 2013 targeting infill drilling and the largely untested areas at depth below both Suuri and Roura.</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Recent conversion drilling in the Suuri and Roura deposits has confirmed similar grades and thicknesses between 300 and 600 metres below surface as compared to prior drilling.  For example, hole SCON-11-507 returned 7.2 g/t gold over 12.4 metres at 605 metres depth in the Suuri deposit.  In Roura, hole ROU-11-004 intersected 12.2 g/t gold over 5.1 metres at 970 metres depth.</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table below sets out selected recent drill results from the mine site exploration.  The pierce points of the intercepts are shown on the Kittila longitudinal section.</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Significant recent Rimpi, Roura and Suuri zone exploration drill results</w:t>
      </w:r>
    </w:p>
    <w:p>
      <w:pPr>
        <w:pStyle w:val="TextBody"/>
        <w:spacing w:before="0" w:after="0"/>
        <w:ind w:left="0" w:right="0" w:hanging="0"/>
        <w:rPr/>
      </w:pPr>
      <w:r>
        <w:rPr/>
        <w:t> </w:t>
      </w:r>
    </w:p>
    <w:tbl>
      <w:tblPr>
        <w:tblW w:w="5000" w:type="pct"/>
        <w:jc w:val="left"/>
        <w:tblInd w:w="0" w:type="dxa"/>
        <w:tblCellMar>
          <w:top w:w="0" w:type="dxa"/>
          <w:left w:w="0" w:type="dxa"/>
          <w:bottom w:w="28" w:type="dxa"/>
          <w:right w:w="0" w:type="dxa"/>
        </w:tblCellMar>
      </w:tblPr>
      <w:tblGrid>
        <w:gridCol w:w="2246"/>
        <w:gridCol w:w="204"/>
        <w:gridCol w:w="1531"/>
        <w:gridCol w:w="203"/>
        <w:gridCol w:w="1022"/>
        <w:gridCol w:w="203"/>
        <w:gridCol w:w="1021"/>
        <w:gridCol w:w="203"/>
        <w:gridCol w:w="1021"/>
        <w:gridCol w:w="203"/>
        <w:gridCol w:w="1022"/>
        <w:gridCol w:w="203"/>
        <w:gridCol w:w="1021"/>
        <w:gridCol w:w="102"/>
      </w:tblGrid>
      <w:tr>
        <w:trPr/>
        <w:tc>
          <w:tcPr>
            <w:tcW w:w="2246"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Drill Hole</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153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Zone</w:t>
            </w:r>
          </w:p>
        </w:tc>
        <w:tc>
          <w:tcPr>
            <w:tcW w:w="203" w:type="dxa"/>
            <w:tcBorders/>
            <w:shd w:fill="auto" w:val="clear"/>
            <w:tcMar>
              <w:bottom w:w="0" w:type="dxa"/>
            </w:tcMar>
            <w:vAlign w:val="bottom"/>
          </w:tcPr>
          <w:p>
            <w:pPr>
              <w:pStyle w:val="TableContents"/>
              <w:spacing w:before="0" w:after="0"/>
              <w:ind w:left="0" w:right="0" w:hanging="0"/>
              <w:jc w:val="center"/>
              <w:rPr/>
            </w:pPr>
            <w:r>
              <w:rPr/>
              <w:t> </w:t>
            </w:r>
          </w:p>
        </w:tc>
        <w:tc>
          <w:tcPr>
            <w:tcW w:w="1022"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From</w:t>
              <w:br/>
              <w:t>(metres)</w:t>
            </w:r>
          </w:p>
        </w:tc>
        <w:tc>
          <w:tcPr>
            <w:tcW w:w="203" w:type="dxa"/>
            <w:tcBorders/>
            <w:shd w:fill="auto" w:val="clear"/>
            <w:tcMar>
              <w:bottom w:w="0" w:type="dxa"/>
            </w:tcMar>
            <w:vAlign w:val="bottom"/>
          </w:tcPr>
          <w:p>
            <w:pPr>
              <w:pStyle w:val="TableContents"/>
              <w:spacing w:before="0" w:after="0"/>
              <w:ind w:left="0" w:right="0" w:hanging="0"/>
              <w:jc w:val="center"/>
              <w:rPr/>
            </w:pPr>
            <w:r>
              <w:rPr/>
              <w:t> </w:t>
            </w:r>
          </w:p>
        </w:tc>
        <w:tc>
          <w:tcPr>
            <w:tcW w:w="102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w:t>
              <w:br/>
              <w:t>(metres)</w:t>
            </w:r>
          </w:p>
        </w:tc>
        <w:tc>
          <w:tcPr>
            <w:tcW w:w="203" w:type="dxa"/>
            <w:tcBorders/>
            <w:shd w:fill="auto" w:val="clear"/>
            <w:tcMar>
              <w:bottom w:w="0" w:type="dxa"/>
            </w:tcMar>
            <w:vAlign w:val="bottom"/>
          </w:tcPr>
          <w:p>
            <w:pPr>
              <w:pStyle w:val="TableContents"/>
              <w:spacing w:before="0" w:after="0"/>
              <w:ind w:left="0" w:right="0" w:hanging="0"/>
              <w:jc w:val="center"/>
              <w:rPr/>
            </w:pPr>
            <w:r>
              <w:rPr/>
              <w:t> </w:t>
            </w:r>
          </w:p>
        </w:tc>
        <w:tc>
          <w:tcPr>
            <w:tcW w:w="102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Depth below</w:t>
              <w:br/>
              <w:t>surface</w:t>
              <w:br/>
              <w:t>(metres)</w:t>
            </w:r>
          </w:p>
        </w:tc>
        <w:tc>
          <w:tcPr>
            <w:tcW w:w="203" w:type="dxa"/>
            <w:tcBorders/>
            <w:shd w:fill="auto" w:val="clear"/>
            <w:tcMar>
              <w:bottom w:w="0" w:type="dxa"/>
            </w:tcMar>
            <w:vAlign w:val="bottom"/>
          </w:tcPr>
          <w:p>
            <w:pPr>
              <w:pStyle w:val="TableContents"/>
              <w:spacing w:before="0" w:after="0"/>
              <w:ind w:left="0" w:right="0" w:hanging="0"/>
              <w:jc w:val="center"/>
              <w:rPr/>
            </w:pPr>
            <w:r>
              <w:rPr/>
              <w:t> </w:t>
            </w:r>
          </w:p>
        </w:tc>
        <w:tc>
          <w:tcPr>
            <w:tcW w:w="1022"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Estimated</w:t>
              <w:br/>
              <w:t>true width</w:t>
              <w:br/>
              <w:t>(metres)</w:t>
            </w:r>
          </w:p>
        </w:tc>
        <w:tc>
          <w:tcPr>
            <w:tcW w:w="203" w:type="dxa"/>
            <w:tcBorders/>
            <w:shd w:fill="auto" w:val="clear"/>
            <w:tcMar>
              <w:bottom w:w="0" w:type="dxa"/>
            </w:tcMar>
            <w:vAlign w:val="bottom"/>
          </w:tcPr>
          <w:p>
            <w:pPr>
              <w:pStyle w:val="TableContents"/>
              <w:spacing w:before="0" w:after="0"/>
              <w:ind w:left="0" w:right="0" w:hanging="0"/>
              <w:jc w:val="center"/>
              <w:rPr/>
            </w:pPr>
            <w:r>
              <w:rPr/>
              <w:t> </w:t>
            </w:r>
          </w:p>
        </w:tc>
        <w:tc>
          <w:tcPr>
            <w:tcW w:w="102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Gold grade</w:t>
              <w:br/>
              <w:t>(g/t)</w:t>
              <w:br/>
              <w:t>(uncut)*</w:t>
            </w:r>
          </w:p>
        </w:tc>
        <w:tc>
          <w:tcPr>
            <w:tcW w:w="102" w:type="dxa"/>
            <w:tcBorders/>
            <w:shd w:fill="auto" w:val="clear"/>
            <w:tcMar>
              <w:bottom w:w="0" w:type="dxa"/>
            </w:tcMar>
            <w:vAlign w:val="bottom"/>
          </w:tcPr>
          <w:p>
            <w:pPr>
              <w:pStyle w:val="TableContents"/>
              <w:spacing w:before="0" w:after="0"/>
              <w:ind w:left="0" w:right="0" w:hanging="0"/>
              <w:jc w:val="center"/>
              <w:rPr/>
            </w:pPr>
            <w:r>
              <w:rPr/>
              <w:t> </w:t>
            </w:r>
          </w:p>
        </w:tc>
      </w:tr>
      <w:tr>
        <w:trPr/>
        <w:tc>
          <w:tcPr>
            <w:tcW w:w="2246"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SCON-11-501</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531" w:type="dxa"/>
            <w:tcBorders/>
            <w:shd w:fill="CCEEFF" w:val="clear"/>
            <w:tcMar>
              <w:bottom w:w="0" w:type="dxa"/>
            </w:tcMar>
            <w:vAlign w:val="bottom"/>
          </w:tcPr>
          <w:p>
            <w:pPr>
              <w:pStyle w:val="TableContents"/>
              <w:spacing w:before="0" w:after="0"/>
              <w:ind w:left="0" w:right="0" w:hanging="0"/>
              <w:jc w:val="center"/>
              <w:rPr>
                <w:rFonts w:ascii="Times New Roman" w:hAnsi="Times New Roman"/>
                <w:sz w:val="17"/>
              </w:rPr>
            </w:pPr>
            <w:r>
              <w:rPr>
                <w:rFonts w:ascii="Times New Roman" w:hAnsi="Times New Roman"/>
                <w:sz w:val="17"/>
              </w:rPr>
              <w:t>Suuri</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2"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209</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215</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560</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2"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6.0</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6.90</w:t>
            </w:r>
          </w:p>
        </w:tc>
        <w:tc>
          <w:tcPr>
            <w:tcW w:w="102" w:type="dxa"/>
            <w:tcBorders/>
            <w:shd w:fill="CCEEFF" w:val="clear"/>
            <w:tcMar>
              <w:bottom w:w="0" w:type="dxa"/>
            </w:tcMar>
            <w:vAlign w:val="bottom"/>
          </w:tcPr>
          <w:p>
            <w:pPr>
              <w:pStyle w:val="TableContents"/>
              <w:spacing w:before="0" w:after="0"/>
              <w:ind w:left="0" w:right="0" w:hanging="0"/>
              <w:rPr/>
            </w:pPr>
            <w:r>
              <w:rPr/>
              <w:t> </w:t>
            </w:r>
          </w:p>
        </w:tc>
      </w:tr>
      <w:tr>
        <w:trPr/>
        <w:tc>
          <w:tcPr>
            <w:tcW w:w="2246"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SCON-11-506</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531" w:type="dxa"/>
            <w:tcBorders/>
            <w:shd w:fill="auto" w:val="clear"/>
            <w:tcMar>
              <w:bottom w:w="0" w:type="dxa"/>
            </w:tcMar>
            <w:vAlign w:val="bottom"/>
          </w:tcPr>
          <w:p>
            <w:pPr>
              <w:pStyle w:val="TableContents"/>
              <w:spacing w:before="0" w:after="0"/>
              <w:ind w:left="0" w:right="0" w:hanging="0"/>
              <w:jc w:val="center"/>
              <w:rPr/>
            </w:pPr>
            <w:r>
              <w:rPr/>
              <w:t> </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2"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167</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176</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510</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2"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8.7</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5.70</w:t>
            </w:r>
          </w:p>
        </w:tc>
        <w:tc>
          <w:tcPr>
            <w:tcW w:w="102" w:type="dxa"/>
            <w:tcBorders/>
            <w:shd w:fill="auto" w:val="clear"/>
            <w:tcMar>
              <w:bottom w:w="0" w:type="dxa"/>
            </w:tcMar>
            <w:vAlign w:val="bottom"/>
          </w:tcPr>
          <w:p>
            <w:pPr>
              <w:pStyle w:val="TableContents"/>
              <w:spacing w:before="0" w:after="0"/>
              <w:ind w:left="0" w:right="0" w:hanging="0"/>
              <w:rPr/>
            </w:pPr>
            <w:r>
              <w:rPr/>
              <w:t> </w:t>
            </w:r>
          </w:p>
        </w:tc>
      </w:tr>
      <w:tr>
        <w:trPr/>
        <w:tc>
          <w:tcPr>
            <w:tcW w:w="2246"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SCON-11-507</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531" w:type="dxa"/>
            <w:tcBorders/>
            <w:shd w:fill="CCEEFF" w:val="clear"/>
            <w:tcMar>
              <w:bottom w:w="0" w:type="dxa"/>
            </w:tcMar>
            <w:vAlign w:val="bottom"/>
          </w:tcPr>
          <w:p>
            <w:pPr>
              <w:pStyle w:val="TableContents"/>
              <w:spacing w:before="0" w:after="0"/>
              <w:ind w:left="0" w:right="0" w:hanging="0"/>
              <w:jc w:val="center"/>
              <w:rPr>
                <w:rFonts w:ascii="Times New Roman" w:hAnsi="Times New Roman"/>
                <w:sz w:val="17"/>
              </w:rPr>
            </w:pPr>
            <w:r>
              <w:rPr>
                <w:rFonts w:ascii="Times New Roman" w:hAnsi="Times New Roman"/>
                <w:sz w:val="17"/>
              </w:rPr>
              <w:t>Suuri</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2"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163</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174</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600</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2"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10.8</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3.73</w:t>
            </w:r>
          </w:p>
        </w:tc>
        <w:tc>
          <w:tcPr>
            <w:tcW w:w="102" w:type="dxa"/>
            <w:tcBorders/>
            <w:shd w:fill="CCEEFF" w:val="clear"/>
            <w:tcMar>
              <w:bottom w:w="0" w:type="dxa"/>
            </w:tcMar>
            <w:vAlign w:val="bottom"/>
          </w:tcPr>
          <w:p>
            <w:pPr>
              <w:pStyle w:val="TableContents"/>
              <w:spacing w:before="0" w:after="0"/>
              <w:ind w:left="0" w:right="0" w:hanging="0"/>
              <w:rPr/>
            </w:pPr>
            <w:r>
              <w:rPr/>
              <w:t> </w:t>
            </w:r>
          </w:p>
        </w:tc>
      </w:tr>
      <w:tr>
        <w:trPr/>
        <w:tc>
          <w:tcPr>
            <w:tcW w:w="2246"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and</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531" w:type="dxa"/>
            <w:tcBorders/>
            <w:shd w:fill="auto" w:val="clear"/>
            <w:tcMar>
              <w:bottom w:w="0" w:type="dxa"/>
            </w:tcMar>
            <w:vAlign w:val="bottom"/>
          </w:tcPr>
          <w:p>
            <w:pPr>
              <w:pStyle w:val="TableContents"/>
              <w:spacing w:before="0" w:after="0"/>
              <w:ind w:left="0" w:right="0" w:hanging="0"/>
              <w:jc w:val="center"/>
              <w:rPr/>
            </w:pPr>
            <w:r>
              <w:rPr/>
              <w:t> </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2"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193</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206</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605</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2"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12.4</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7.22</w:t>
            </w:r>
          </w:p>
        </w:tc>
        <w:tc>
          <w:tcPr>
            <w:tcW w:w="102" w:type="dxa"/>
            <w:tcBorders/>
            <w:shd w:fill="auto" w:val="clear"/>
            <w:tcMar>
              <w:bottom w:w="0" w:type="dxa"/>
            </w:tcMar>
            <w:vAlign w:val="bottom"/>
          </w:tcPr>
          <w:p>
            <w:pPr>
              <w:pStyle w:val="TableContents"/>
              <w:spacing w:before="0" w:after="0"/>
              <w:ind w:left="0" w:right="0" w:hanging="0"/>
              <w:rPr/>
            </w:pPr>
            <w:r>
              <w:rPr/>
              <w:t> </w:t>
            </w:r>
          </w:p>
        </w:tc>
      </w:tr>
      <w:tr>
        <w:trPr/>
        <w:tc>
          <w:tcPr>
            <w:tcW w:w="2246" w:type="dxa"/>
            <w:tcBorders/>
            <w:shd w:fill="CCEEFF"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SCON-11-510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531" w:type="dxa"/>
            <w:tcBorders/>
            <w:shd w:fill="CCEEFF" w:val="clear"/>
            <w:tcMar>
              <w:bottom w:w="0" w:type="dxa"/>
            </w:tcMar>
            <w:vAlign w:val="bottom"/>
          </w:tcPr>
          <w:p>
            <w:pPr>
              <w:pStyle w:val="TableContents"/>
              <w:spacing w:before="0" w:after="0"/>
              <w:ind w:left="0" w:right="0" w:hanging="0"/>
              <w:jc w:val="center"/>
              <w:rPr>
                <w:rFonts w:ascii="Times New Roman" w:hAnsi="Times New Roman"/>
                <w:sz w:val="17"/>
              </w:rPr>
            </w:pPr>
            <w:r>
              <w:rPr>
                <w:rFonts w:ascii="Times New Roman" w:hAnsi="Times New Roman"/>
                <w:sz w:val="17"/>
              </w:rPr>
              <w:t>Suuri</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2"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83</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96</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328</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2"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13.0</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5.23</w:t>
            </w:r>
          </w:p>
        </w:tc>
        <w:tc>
          <w:tcPr>
            <w:tcW w:w="102" w:type="dxa"/>
            <w:tcBorders/>
            <w:shd w:fill="CCEEFF" w:val="clear"/>
            <w:tcMar>
              <w:bottom w:w="0" w:type="dxa"/>
            </w:tcMar>
            <w:vAlign w:val="bottom"/>
          </w:tcPr>
          <w:p>
            <w:pPr>
              <w:pStyle w:val="TableContents"/>
              <w:spacing w:before="0" w:after="0"/>
              <w:ind w:left="0" w:right="0" w:hanging="0"/>
              <w:rPr/>
            </w:pPr>
            <w:r>
              <w:rPr/>
              <w:t> </w:t>
            </w:r>
          </w:p>
        </w:tc>
      </w:tr>
      <w:tr>
        <w:trPr/>
        <w:tc>
          <w:tcPr>
            <w:tcW w:w="2246" w:type="dxa"/>
            <w:tcBorders/>
            <w:shd w:fill="auto"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SCON-11-511</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531" w:type="dxa"/>
            <w:tcBorders/>
            <w:shd w:fill="auto" w:val="clear"/>
            <w:tcMar>
              <w:bottom w:w="0" w:type="dxa"/>
            </w:tcMar>
            <w:vAlign w:val="bottom"/>
          </w:tcPr>
          <w:p>
            <w:pPr>
              <w:pStyle w:val="TableContents"/>
              <w:spacing w:before="0" w:after="0"/>
              <w:ind w:left="0" w:right="0" w:hanging="0"/>
              <w:jc w:val="center"/>
              <w:rPr>
                <w:rFonts w:ascii="Times New Roman" w:hAnsi="Times New Roman"/>
                <w:sz w:val="17"/>
              </w:rPr>
            </w:pPr>
            <w:r>
              <w:rPr>
                <w:rFonts w:ascii="Times New Roman" w:hAnsi="Times New Roman"/>
                <w:sz w:val="17"/>
              </w:rPr>
              <w:t>Suuri</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2"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60</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347</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2"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6.61</w:t>
            </w:r>
          </w:p>
        </w:tc>
        <w:tc>
          <w:tcPr>
            <w:tcW w:w="102" w:type="dxa"/>
            <w:tcBorders/>
            <w:shd w:fill="auto" w:val="clear"/>
            <w:tcMar>
              <w:bottom w:w="0" w:type="dxa"/>
            </w:tcMar>
            <w:vAlign w:val="bottom"/>
          </w:tcPr>
          <w:p>
            <w:pPr>
              <w:pStyle w:val="TableContents"/>
              <w:spacing w:before="0" w:after="0"/>
              <w:ind w:left="0" w:right="0" w:hanging="0"/>
              <w:rPr/>
            </w:pPr>
            <w:r>
              <w:rPr/>
              <w:t> </w:t>
            </w:r>
          </w:p>
        </w:tc>
      </w:tr>
      <w:tr>
        <w:trPr/>
        <w:tc>
          <w:tcPr>
            <w:tcW w:w="2246"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SCON-11-518</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531" w:type="dxa"/>
            <w:tcBorders/>
            <w:shd w:fill="CCEEFF" w:val="clear"/>
            <w:tcMar>
              <w:bottom w:w="0" w:type="dxa"/>
            </w:tcMar>
            <w:vAlign w:val="bottom"/>
          </w:tcPr>
          <w:p>
            <w:pPr>
              <w:pStyle w:val="TableContents"/>
              <w:spacing w:before="0" w:after="0"/>
              <w:ind w:left="0" w:right="0" w:hanging="0"/>
              <w:jc w:val="center"/>
              <w:rPr>
                <w:rFonts w:ascii="Times New Roman" w:hAnsi="Times New Roman"/>
                <w:sz w:val="17"/>
              </w:rPr>
            </w:pPr>
            <w:r>
              <w:rPr>
                <w:rFonts w:ascii="Times New Roman" w:hAnsi="Times New Roman"/>
                <w:sz w:val="17"/>
              </w:rPr>
              <w:t>Suuri</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2"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110</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114</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422</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2"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5.59</w:t>
            </w:r>
          </w:p>
        </w:tc>
        <w:tc>
          <w:tcPr>
            <w:tcW w:w="102" w:type="dxa"/>
            <w:tcBorders/>
            <w:shd w:fill="CCEEFF" w:val="clear"/>
            <w:tcMar>
              <w:bottom w:w="0" w:type="dxa"/>
            </w:tcMar>
            <w:vAlign w:val="bottom"/>
          </w:tcPr>
          <w:p>
            <w:pPr>
              <w:pStyle w:val="TableContents"/>
              <w:spacing w:before="0" w:after="0"/>
              <w:ind w:left="0" w:right="0" w:hanging="0"/>
              <w:rPr/>
            </w:pPr>
            <w:r>
              <w:rPr/>
              <w:t> </w:t>
            </w:r>
          </w:p>
        </w:tc>
      </w:tr>
      <w:tr>
        <w:trPr/>
        <w:tc>
          <w:tcPr>
            <w:tcW w:w="2246"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ROU-11-004</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531" w:type="dxa"/>
            <w:tcBorders/>
            <w:shd w:fill="auto" w:val="clear"/>
            <w:tcMar>
              <w:bottom w:w="0" w:type="dxa"/>
            </w:tcMar>
            <w:vAlign w:val="bottom"/>
          </w:tcPr>
          <w:p>
            <w:pPr>
              <w:pStyle w:val="TableContents"/>
              <w:spacing w:before="0" w:after="0"/>
              <w:ind w:left="0" w:right="0" w:hanging="0"/>
              <w:jc w:val="center"/>
              <w:rPr>
                <w:rFonts w:ascii="Times New Roman" w:hAnsi="Times New Roman"/>
                <w:sz w:val="17"/>
              </w:rPr>
            </w:pPr>
            <w:r>
              <w:rPr>
                <w:rFonts w:ascii="Times New Roman" w:hAnsi="Times New Roman"/>
                <w:sz w:val="17"/>
              </w:rPr>
              <w:t>Roura North</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2"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1,094</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1,103</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969</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2"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12.15</w:t>
            </w:r>
          </w:p>
        </w:tc>
        <w:tc>
          <w:tcPr>
            <w:tcW w:w="102" w:type="dxa"/>
            <w:tcBorders/>
            <w:shd w:fill="auto" w:val="clear"/>
            <w:tcMar>
              <w:bottom w:w="0" w:type="dxa"/>
            </w:tcMar>
            <w:vAlign w:val="bottom"/>
          </w:tcPr>
          <w:p>
            <w:pPr>
              <w:pStyle w:val="TableContents"/>
              <w:spacing w:before="0" w:after="0"/>
              <w:ind w:left="0" w:right="0" w:hanging="0"/>
              <w:rPr/>
            </w:pPr>
            <w:r>
              <w:rPr/>
              <w:t> </w:t>
            </w:r>
          </w:p>
        </w:tc>
      </w:tr>
      <w:tr>
        <w:trPr/>
        <w:tc>
          <w:tcPr>
            <w:tcW w:w="2246"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RIE-11-010B</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531" w:type="dxa"/>
            <w:tcBorders/>
            <w:shd w:fill="CCEEFF" w:val="clear"/>
            <w:tcMar>
              <w:bottom w:w="0" w:type="dxa"/>
            </w:tcMar>
            <w:vAlign w:val="bottom"/>
          </w:tcPr>
          <w:p>
            <w:pPr>
              <w:pStyle w:val="TableContents"/>
              <w:spacing w:before="0" w:after="0"/>
              <w:ind w:left="0" w:right="0" w:hanging="0"/>
              <w:jc w:val="center"/>
              <w:rPr>
                <w:rFonts w:ascii="Times New Roman" w:hAnsi="Times New Roman"/>
                <w:sz w:val="17"/>
              </w:rPr>
            </w:pPr>
            <w:r>
              <w:rPr>
                <w:rFonts w:ascii="Times New Roman" w:hAnsi="Times New Roman"/>
                <w:sz w:val="17"/>
              </w:rPr>
              <w:t>Rimpi Central</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2"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980</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992</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794</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2"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10.0</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6.59</w:t>
            </w:r>
          </w:p>
        </w:tc>
        <w:tc>
          <w:tcPr>
            <w:tcW w:w="102" w:type="dxa"/>
            <w:tcBorders/>
            <w:shd w:fill="CCEEFF" w:val="clear"/>
            <w:tcMar>
              <w:bottom w:w="0" w:type="dxa"/>
            </w:tcMar>
            <w:vAlign w:val="bottom"/>
          </w:tcPr>
          <w:p>
            <w:pPr>
              <w:pStyle w:val="TableContents"/>
              <w:spacing w:before="0" w:after="0"/>
              <w:ind w:left="0" w:right="0" w:hanging="0"/>
              <w:rPr/>
            </w:pPr>
            <w:r>
              <w:rPr/>
              <w:t> </w:t>
            </w:r>
          </w:p>
        </w:tc>
      </w:tr>
      <w:tr>
        <w:trPr/>
        <w:tc>
          <w:tcPr>
            <w:tcW w:w="2246"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and</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531" w:type="dxa"/>
            <w:tcBorders/>
            <w:shd w:fill="auto" w:val="clear"/>
            <w:tcMar>
              <w:bottom w:w="0" w:type="dxa"/>
            </w:tcMar>
            <w:vAlign w:val="bottom"/>
          </w:tcPr>
          <w:p>
            <w:pPr>
              <w:pStyle w:val="TableContents"/>
              <w:spacing w:before="0" w:after="0"/>
              <w:ind w:left="0" w:right="0" w:hanging="0"/>
              <w:jc w:val="center"/>
              <w:rPr/>
            </w:pPr>
            <w:r>
              <w:rPr/>
              <w:t> </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2"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1,026</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1,035</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818</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2"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7.6</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3.05</w:t>
            </w:r>
          </w:p>
        </w:tc>
        <w:tc>
          <w:tcPr>
            <w:tcW w:w="102" w:type="dxa"/>
            <w:tcBorders/>
            <w:shd w:fill="auto" w:val="clear"/>
            <w:tcMar>
              <w:bottom w:w="0" w:type="dxa"/>
            </w:tcMar>
            <w:vAlign w:val="bottom"/>
          </w:tcPr>
          <w:p>
            <w:pPr>
              <w:pStyle w:val="TableContents"/>
              <w:spacing w:before="0" w:after="0"/>
              <w:ind w:left="0" w:right="0" w:hanging="0"/>
              <w:rPr/>
            </w:pPr>
            <w:r>
              <w:rPr/>
              <w:t> </w:t>
            </w:r>
          </w:p>
        </w:tc>
      </w:tr>
      <w:tr>
        <w:trPr/>
        <w:tc>
          <w:tcPr>
            <w:tcW w:w="2246"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RIE-11-012</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531" w:type="dxa"/>
            <w:tcBorders/>
            <w:shd w:fill="CCEEFF" w:val="clear"/>
            <w:tcMar>
              <w:bottom w:w="0" w:type="dxa"/>
            </w:tcMar>
            <w:vAlign w:val="bottom"/>
          </w:tcPr>
          <w:p>
            <w:pPr>
              <w:pStyle w:val="TableContents"/>
              <w:spacing w:before="0" w:after="0"/>
              <w:ind w:left="0" w:right="0" w:hanging="0"/>
              <w:jc w:val="center"/>
              <w:rPr>
                <w:rFonts w:ascii="Times New Roman" w:hAnsi="Times New Roman"/>
                <w:sz w:val="17"/>
              </w:rPr>
            </w:pPr>
            <w:r>
              <w:rPr>
                <w:rFonts w:ascii="Times New Roman" w:hAnsi="Times New Roman"/>
                <w:sz w:val="17"/>
              </w:rPr>
              <w:t>Rimpi Central</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2"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1,076</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1,088</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863</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2"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10.7</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4.81</w:t>
            </w:r>
          </w:p>
        </w:tc>
        <w:tc>
          <w:tcPr>
            <w:tcW w:w="102" w:type="dxa"/>
            <w:tcBorders/>
            <w:shd w:fill="CCEEFF" w:val="clear"/>
            <w:tcMar>
              <w:bottom w:w="0" w:type="dxa"/>
            </w:tcMar>
            <w:vAlign w:val="bottom"/>
          </w:tcPr>
          <w:p>
            <w:pPr>
              <w:pStyle w:val="TableContents"/>
              <w:spacing w:before="0" w:after="0"/>
              <w:ind w:left="0" w:right="0" w:hanging="0"/>
              <w:rPr/>
            </w:pPr>
            <w:r>
              <w:rPr/>
              <w:t> </w:t>
            </w:r>
          </w:p>
        </w:tc>
      </w:tr>
      <w:tr>
        <w:trPr/>
        <w:tc>
          <w:tcPr>
            <w:tcW w:w="2246"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RIE-11-019</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531" w:type="dxa"/>
            <w:tcBorders/>
            <w:shd w:fill="auto" w:val="clear"/>
            <w:tcMar>
              <w:bottom w:w="0" w:type="dxa"/>
            </w:tcMar>
            <w:vAlign w:val="bottom"/>
          </w:tcPr>
          <w:p>
            <w:pPr>
              <w:pStyle w:val="TableContents"/>
              <w:spacing w:before="0" w:after="0"/>
              <w:ind w:left="0" w:right="0" w:hanging="0"/>
              <w:jc w:val="center"/>
              <w:rPr>
                <w:rFonts w:ascii="Times New Roman" w:hAnsi="Times New Roman"/>
                <w:sz w:val="17"/>
              </w:rPr>
            </w:pPr>
            <w:r>
              <w:rPr>
                <w:rFonts w:ascii="Times New Roman" w:hAnsi="Times New Roman"/>
                <w:sz w:val="17"/>
              </w:rPr>
              <w:t>Rimpi North</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2"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1,163</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1,169</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1,022</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2"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7.58</w:t>
            </w:r>
          </w:p>
        </w:tc>
        <w:tc>
          <w:tcPr>
            <w:tcW w:w="102" w:type="dxa"/>
            <w:tcBorders/>
            <w:shd w:fill="auto" w:val="clear"/>
            <w:tcMar>
              <w:bottom w:w="0" w:type="dxa"/>
            </w:tcMar>
            <w:vAlign w:val="bottom"/>
          </w:tcPr>
          <w:p>
            <w:pPr>
              <w:pStyle w:val="TableContents"/>
              <w:spacing w:before="0" w:after="0"/>
              <w:ind w:left="0" w:right="0" w:hanging="0"/>
              <w:rPr/>
            </w:pPr>
            <w:r>
              <w:rPr/>
              <w:t> </w:t>
            </w:r>
          </w:p>
        </w:tc>
      </w:tr>
      <w:tr>
        <w:trPr/>
        <w:tc>
          <w:tcPr>
            <w:tcW w:w="2246"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and</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531" w:type="dxa"/>
            <w:tcBorders/>
            <w:shd w:fill="CCEEFF" w:val="clear"/>
            <w:tcMar>
              <w:bottom w:w="0" w:type="dxa"/>
            </w:tcMar>
            <w:vAlign w:val="bottom"/>
          </w:tcPr>
          <w:p>
            <w:pPr>
              <w:pStyle w:val="TableContents"/>
              <w:spacing w:before="0" w:after="0"/>
              <w:ind w:left="0" w:right="0" w:hanging="0"/>
              <w:jc w:val="center"/>
              <w:rPr/>
            </w:pPr>
            <w:r>
              <w:rPr/>
              <w:t> </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2"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1,184</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1,194</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1,040</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2"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6.4</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7.19</w:t>
            </w:r>
          </w:p>
        </w:tc>
        <w:tc>
          <w:tcPr>
            <w:tcW w:w="102" w:type="dxa"/>
            <w:tcBorders/>
            <w:shd w:fill="CCEEFF" w:val="clear"/>
            <w:tcMar>
              <w:bottom w:w="0" w:type="dxa"/>
            </w:tcMar>
            <w:vAlign w:val="bottom"/>
          </w:tcPr>
          <w:p>
            <w:pPr>
              <w:pStyle w:val="TableContents"/>
              <w:spacing w:before="0" w:after="0"/>
              <w:ind w:left="0" w:right="0" w:hanging="0"/>
              <w:rPr/>
            </w:pPr>
            <w:r>
              <w:rPr/>
              <w:t> </w:t>
            </w:r>
          </w:p>
        </w:tc>
      </w:tr>
      <w:tr>
        <w:trPr/>
        <w:tc>
          <w:tcPr>
            <w:tcW w:w="2246"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including</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531" w:type="dxa"/>
            <w:tcBorders/>
            <w:shd w:fill="auto" w:val="clear"/>
            <w:tcMar>
              <w:bottom w:w="0" w:type="dxa"/>
            </w:tcMar>
            <w:vAlign w:val="bottom"/>
          </w:tcPr>
          <w:p>
            <w:pPr>
              <w:pStyle w:val="TableContents"/>
              <w:spacing w:before="0" w:after="0"/>
              <w:ind w:left="0" w:right="0" w:hanging="0"/>
              <w:jc w:val="center"/>
              <w:rPr/>
            </w:pPr>
            <w:r>
              <w:rPr/>
              <w:t> </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2"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1,188</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1,194</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1,041</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2"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10.74</w:t>
            </w:r>
          </w:p>
        </w:tc>
        <w:tc>
          <w:tcPr>
            <w:tcW w:w="102" w:type="dxa"/>
            <w:tcBorders/>
            <w:shd w:fill="auto" w:val="clear"/>
            <w:tcMar>
              <w:bottom w:w="0" w:type="dxa"/>
            </w:tcM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sz w:val="17"/>
        </w:rPr>
      </w:pPr>
      <w:r>
        <w:rPr>
          <w:rFonts w:ascii="Times New Roman" w:hAnsi="Times New Roman"/>
          <w:sz w:val="17"/>
        </w:rPr>
        <w:t>*All grades are uncut at Kittila</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9</w:t>
      </w:r>
      <w:bookmarkStart w:id="11" w:name="PB_9_030631_141"/>
      <w:bookmarkEnd w:id="11"/>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[Kittila longitudinal section]</w:t>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6467475" cy="4829175"/>
            <wp:effectExtent l="0" t="0" r="0" b="0"/>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7"/>
                    <a:stretch>
                      <a:fillRect/>
                    </a:stretch>
                  </pic:blipFill>
                  <pic:spPr bwMode="auto">
                    <a:xfrm>
                      <a:off x="0" y="0"/>
                      <a:ext cx="6467475" cy="4829175"/>
                    </a:xfrm>
                    <a:prstGeom prst="rect">
                      <a:avLst/>
                    </a:prstGeom>
                  </pic:spPr>
                </pic:pic>
              </a:graphicData>
            </a:graphic>
          </wp:inline>
        </w:drawing>
      </w:r>
    </w:p>
    <w:p>
      <w:pPr>
        <w:pStyle w:val="TextBody"/>
        <w:spacing w:before="0" w:after="0"/>
        <w:ind w:left="0" w:right="0" w:hanging="0"/>
        <w:rPr/>
      </w:pPr>
      <w:r>
        <w:rPr/>
        <w:t> </w:t>
      </w:r>
    </w:p>
    <w:p>
      <w:pPr>
        <w:pStyle w:val="TextBody"/>
        <w:spacing w:before="0" w:after="0"/>
        <w:ind w:left="0" w:right="0" w:hanging="0"/>
        <w:rPr>
          <w:rFonts w:ascii="Times New Roman" w:hAnsi="Times New Roman"/>
          <w:i/>
          <w:sz w:val="17"/>
        </w:rPr>
      </w:pPr>
      <w:r>
        <w:rPr>
          <w:rFonts w:ascii="Times New Roman" w:hAnsi="Times New Roman"/>
          <w:i/>
          <w:sz w:val="17"/>
        </w:rPr>
        <w:t>Rimpi Trend Extended at Depth by 150 metres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Rimpi Trend continues to show strong potential, plunging from surface shallowly northward.  Hole RIE-11-010B had five intercepts within the current resource envelope, with the best being 6.6 g/t gold over 10.0 metres true width at 800 metres depth.  These appear to be the same lenses that were intersected by hole RIE-11-019 (10.7 g/t gold over 3.8 m at 1,040 metres depth).  The RIE-11-019 intercept extends the Rimpi mineralization by approximately 150 metres below the deepest hole from previous drilling.</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Additionally, hole RIE-11-012 intersected 4.8 g/t gold over 10.7 metres at approximately 865 metres depth, extending the mineralization roughly 50 metres northward.  These higher grade, deep intercepts are expected to contribute to increased mineral resources in the next reserve and resource statement.  It is possible that the Rimpi mineralization could have a significant impact on Kittilas future production profile via a longer term expansion, likely involving a shaft.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Mine-site exploration expenditures at Kittila in 2012 are estimated to total $13.5 million.  Five drill rigs are currently operating, with a sixth expected to be added shortly.  The drilling focus remains on Rimpi and on demonstrating continuity of the mineralization at different depths with the goal of significantly increasing the resources to the north.</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10</w:t>
      </w:r>
      <w:bookmarkStart w:id="12" w:name="PB_10_030651_7608"/>
      <w:bookmarkEnd w:id="12"/>
    </w:p>
    <w:p>
      <w:pPr>
        <w:pStyle w:val="HorizontalLine"/>
        <w:pBdr>
          <w:bottom w:val="single" w:sz="18" w:space="0" w:color="010101"/>
        </w:pBdr>
        <w:spacing w:before="0" w:after="0"/>
        <w:rPr/>
      </w:pPr>
      <w:r>
        <w:rPr/>
      </w:r>
      <w:r>
        <w:br w:type="page"/>
      </w:r>
    </w:p>
    <w:p>
      <w:pPr>
        <w:pStyle w:val="TextBody"/>
        <w:spacing w:before="0" w:after="0"/>
        <w:ind w:left="0" w:right="0" w:hanging="0"/>
        <w:rPr/>
      </w:pPr>
      <w:r>
        <w:rPr/>
        <w:t> </w:t>
      </w:r>
    </w:p>
    <w:p>
      <w:pPr>
        <w:pStyle w:val="TextBody"/>
        <w:spacing w:before="0" w:after="0"/>
        <w:ind w:left="0" w:right="0" w:hanging="0"/>
        <w:rPr>
          <w:rFonts w:ascii="Times New Roman" w:hAnsi="Times New Roman"/>
          <w:i/>
          <w:sz w:val="17"/>
        </w:rPr>
      </w:pPr>
      <w:r>
        <w:rPr>
          <w:rFonts w:ascii="Times New Roman" w:hAnsi="Times New Roman"/>
          <w:i/>
          <w:sz w:val="17"/>
        </w:rPr>
        <w:t>Hanhimaa Gold Project Optioned West of Kittila</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May 2012, Agnico-Eagle signed a Letter of Intent with an Australian company, Dragon Mining Limited (Dragon), to earn an interest in its Hanhimaa gold project, just 10 kilometres west of the Kittila mine operations.  The Company can earn up to a 70% interest in the project by spending approximately $12 million over six years.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360 square kilometre Hanhimaa property encompasses the north-south-trending Hanhimaa Shear Zone, which is parallel to the Kiistala Shear Zone that hosts the main deposits of the Kittila mine, as shown in the map below.</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[Hanhimaa project location map]</w:t>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6686550" cy="4905375"/>
            <wp:effectExtent l="0" t="0" r="0" b="0"/>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8"/>
                    <a:stretch>
                      <a:fillRect/>
                    </a:stretch>
                  </pic:blipFill>
                  <pic:spPr bwMode="auto">
                    <a:xfrm>
                      <a:off x="0" y="0"/>
                      <a:ext cx="6686550" cy="4905375"/>
                    </a:xfrm>
                    <a:prstGeom prst="rect">
                      <a:avLst/>
                    </a:prstGeom>
                  </pic:spPr>
                </pic:pic>
              </a:graphicData>
            </a:graphic>
          </wp:inline>
        </w:drawing>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Dragon has completed 6,684 metres of diamond drilling on the Hanhimaa property, returning encouraging intercepts at the Kiimalaki prospect.  Some of the best results reported from this prospect included 11.7 metres core length grading 4.48 g/t gold, 7.5 metres core length grading 5.88 g/t gold, and 5.0 metres core length grading 5.96 g/t gold.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Limited drilling at the Kellolaki prospect, approximately two kilometres to the north, has yielded intercepts of 8.0 metres core length grading 1.95 g/t gold, and 8.6 metres core</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11</w:t>
      </w:r>
      <w:bookmarkStart w:id="13" w:name="PB_11_024434_7056"/>
      <w:bookmarkEnd w:id="13"/>
    </w:p>
    <w:p>
      <w:pPr>
        <w:pStyle w:val="HorizontalLine"/>
        <w:pBdr>
          <w:bottom w:val="single" w:sz="18" w:space="0" w:color="010101"/>
        </w:pBdr>
        <w:spacing w:before="0" w:after="0"/>
        <w:rPr/>
      </w:pPr>
      <w:r>
        <w:rPr/>
      </w:r>
      <w:r>
        <w:br w:type="page"/>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length grading 1.51 g/t gold.  Gold occurrences have also been identified at the Kiimakuusikko prospect, approximately four kilometres south of Kiimalaki.  (Source: Dragon press release dated May 25, 2012.  Readers should note that this exploration information has not been verified by Agnico-Eagle for disclosure compliance with National Instrument 43-101).</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Once the final agreement is completed, Agnico-Eagle will begin to compile and verify the previous work on the property and take over as project manager.  Targets are ready for a new drill program, which will begin when the claim permits have been confirmed.</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Mexico</w:t>
      </w:r>
    </w:p>
    <w:p>
      <w:pPr>
        <w:pStyle w:val="TextBody"/>
        <w:spacing w:before="0" w:after="0"/>
        <w:ind w:left="0" w:right="0" w:hanging="0"/>
        <w:rPr/>
      </w:pPr>
      <w:r>
        <w:rPr/>
        <w:t> </w:t>
      </w:r>
    </w:p>
    <w:p>
      <w:pPr>
        <w:pStyle w:val="TextBody"/>
        <w:spacing w:before="0" w:after="0"/>
        <w:ind w:left="0" w:right="0" w:hanging="0"/>
        <w:rPr>
          <w:rFonts w:ascii="Times New Roman" w:hAnsi="Times New Roman"/>
          <w:i/>
          <w:sz w:val="17"/>
        </w:rPr>
      </w:pPr>
      <w:r>
        <w:rPr>
          <w:rFonts w:ascii="Times New Roman" w:hAnsi="Times New Roman"/>
          <w:i/>
          <w:sz w:val="17"/>
        </w:rPr>
        <w:t>La India Feasibility Underway and Exploration at Tarachi Zone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La India project, located in Mexicos Sonora State approximately 60 kilometres northwest of Agnico-Eagles Pinos Altos mine, was acquired in November 2011.</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La India is being evaluated for its potential development as a low cost, open pit, heap leach operation.  The Company is working on a feasibility study, and is concurrently obtaining environmental permits, land rights, and engineering design for the project.  Work on access road improvements, site clearing, water supply development, communications, detailed engineering, and camp infrastructure is currently underway with the objective of enhancing the project development schedule and facilitating exploration in the area.</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focus of the exploration program this year is infill and condemnation drilling at the La India deposit, as well as resource expansion of the Tarachi deposit, approximately 10 kilometres to the north.</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12</w:t>
      </w:r>
      <w:bookmarkStart w:id="14" w:name="PB_12_024457_5335"/>
      <w:bookmarkEnd w:id="14"/>
    </w:p>
    <w:p>
      <w:pPr>
        <w:pStyle w:val="HorizontalLine"/>
        <w:pBdr>
          <w:bottom w:val="single" w:sz="18" w:space="0" w:color="010101"/>
        </w:pBdr>
        <w:spacing w:before="0" w:after="0"/>
        <w:rPr/>
      </w:pPr>
      <w:r>
        <w:rPr/>
      </w:r>
      <w:r>
        <w:br w:type="page"/>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[La India &amp; Tarachi Project Map]</w:t>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6505575" cy="4781550"/>
            <wp:effectExtent l="0" t="0" r="0" b="0"/>
            <wp:docPr id="8"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descr=""/>
                    <pic:cNvPicPr>
                      <a:picLocks noChangeAspect="1" noChangeArrowheads="1"/>
                    </pic:cNvPicPr>
                  </pic:nvPicPr>
                  <pic:blipFill>
                    <a:blip r:embed="rId9"/>
                    <a:stretch>
                      <a:fillRect/>
                    </a:stretch>
                  </pic:blipFill>
                  <pic:spPr bwMode="auto">
                    <a:xfrm>
                      <a:off x="0" y="0"/>
                      <a:ext cx="6505575" cy="4781550"/>
                    </a:xfrm>
                    <a:prstGeom prst="rect">
                      <a:avLst/>
                    </a:prstGeom>
                  </pic:spPr>
                </pic:pic>
              </a:graphicData>
            </a:graphic>
          </wp:inline>
        </w:drawing>
      </w:r>
    </w:p>
    <w:p>
      <w:pPr>
        <w:pStyle w:val="TextBody"/>
        <w:spacing w:before="0" w:after="0"/>
        <w:ind w:left="0" w:right="0" w:hanging="0"/>
        <w:rPr/>
      </w:pPr>
      <w:r>
        <w:rPr/>
        <w:t> </w:t>
      </w:r>
    </w:p>
    <w:p>
      <w:pPr>
        <w:pStyle w:val="TextBody"/>
        <w:spacing w:before="0" w:after="0"/>
        <w:ind w:left="0" w:right="0" w:hanging="0"/>
        <w:rPr>
          <w:rFonts w:ascii="Times New Roman" w:hAnsi="Times New Roman"/>
          <w:i/>
          <w:sz w:val="17"/>
        </w:rPr>
      </w:pPr>
      <w:r>
        <w:rPr>
          <w:rFonts w:ascii="Times New Roman" w:hAnsi="Times New Roman"/>
          <w:i/>
          <w:sz w:val="17"/>
        </w:rPr>
        <w:t>La India Infill Drilling Adding Confidence to Resource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Companys recent infill drilling at La India has largely confirmed the grades and widths previously reported by the prior owner.  Selected results of the 2012 program by Agnico-Eagle are set out in the following table.</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Significant recent exploration drill results, North zone of La India deposit</w:t>
      </w:r>
    </w:p>
    <w:p>
      <w:pPr>
        <w:pStyle w:val="TextBody"/>
        <w:spacing w:before="0" w:after="0"/>
        <w:ind w:left="0" w:right="0" w:hanging="0"/>
        <w:rPr/>
      </w:pPr>
      <w:r>
        <w:rPr/>
        <w:t> </w:t>
      </w:r>
    </w:p>
    <w:tbl>
      <w:tblPr>
        <w:tblW w:w="5000" w:type="pct"/>
        <w:jc w:val="left"/>
        <w:tblInd w:w="0" w:type="dxa"/>
        <w:tblCellMar>
          <w:top w:w="0" w:type="dxa"/>
          <w:left w:w="0" w:type="dxa"/>
          <w:bottom w:w="28" w:type="dxa"/>
          <w:right w:w="0" w:type="dxa"/>
        </w:tblCellMar>
      </w:tblPr>
      <w:tblGrid>
        <w:gridCol w:w="1532"/>
        <w:gridCol w:w="204"/>
        <w:gridCol w:w="1020"/>
        <w:gridCol w:w="204"/>
        <w:gridCol w:w="1020"/>
        <w:gridCol w:w="204"/>
        <w:gridCol w:w="1021"/>
        <w:gridCol w:w="204"/>
        <w:gridCol w:w="1020"/>
        <w:gridCol w:w="204"/>
        <w:gridCol w:w="1021"/>
        <w:gridCol w:w="204"/>
        <w:gridCol w:w="1020"/>
        <w:gridCol w:w="204"/>
        <w:gridCol w:w="1020"/>
        <w:gridCol w:w="103"/>
      </w:tblGrid>
      <w:tr>
        <w:trPr/>
        <w:tc>
          <w:tcPr>
            <w:tcW w:w="1532"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Drill Hole</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1020"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Zone</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1020"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From</w:t>
              <w:br/>
              <w:t>(metres)</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102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w:t>
              <w:br/>
              <w:t>(metres)</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1020"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Depth</w:t>
              <w:br/>
              <w:t>below</w:t>
              <w:br/>
              <w:t>surface</w:t>
              <w:br/>
              <w:t>(metres)</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102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Estimated</w:t>
              <w:br/>
              <w:t>true width</w:t>
              <w:br/>
              <w:t>(metres)</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1020"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Gold grade</w:t>
              <w:br/>
              <w:t>(g/t) (uncut)</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1020"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Gold</w:t>
              <w:br/>
              <w:t>grade (g/t)</w:t>
              <w:br/>
              <w:t>(cut)*</w:t>
            </w:r>
          </w:p>
        </w:tc>
        <w:tc>
          <w:tcPr>
            <w:tcW w:w="103" w:type="dxa"/>
            <w:tcBorders/>
            <w:shd w:fill="auto" w:val="clear"/>
            <w:tcMar>
              <w:bottom w:w="0" w:type="dxa"/>
            </w:tcMar>
            <w:vAlign w:val="bottom"/>
          </w:tcPr>
          <w:p>
            <w:pPr>
              <w:pStyle w:val="TableContents"/>
              <w:spacing w:before="0" w:after="0"/>
              <w:ind w:left="0" w:right="0" w:hanging="0"/>
              <w:jc w:val="center"/>
              <w:rPr/>
            </w:pPr>
            <w:r>
              <w:rPr/>
              <w:t> </w:t>
            </w:r>
          </w:p>
        </w:tc>
      </w:tr>
      <w:tr>
        <w:trPr/>
        <w:tc>
          <w:tcPr>
            <w:tcW w:w="1532" w:type="dxa"/>
            <w:tcBorders/>
            <w:shd w:fill="CCEEFF"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DDH-11-211</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0"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North zone</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0"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0"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36</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0"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1.35</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0"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1.34</w:t>
            </w:r>
          </w:p>
        </w:tc>
        <w:tc>
          <w:tcPr>
            <w:tcW w:w="103" w:type="dxa"/>
            <w:tcBorders/>
            <w:shd w:fill="CCEEFF" w:val="clear"/>
            <w:tcMar>
              <w:bottom w:w="0" w:type="dxa"/>
            </w:tcMar>
            <w:vAlign w:val="bottom"/>
          </w:tcPr>
          <w:p>
            <w:pPr>
              <w:pStyle w:val="TableContents"/>
              <w:spacing w:before="0" w:after="0"/>
              <w:ind w:left="0" w:right="0" w:hanging="0"/>
              <w:rPr/>
            </w:pPr>
            <w:r>
              <w:rPr/>
              <w:t> </w:t>
            </w:r>
          </w:p>
        </w:tc>
      </w:tr>
      <w:tr>
        <w:trPr/>
        <w:tc>
          <w:tcPr>
            <w:tcW w:w="1532" w:type="dxa"/>
            <w:tcBorders/>
            <w:shd w:fill="auto"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DDH-12-213</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0"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North zone</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0"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0"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0"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0.91</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0"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0.56</w:t>
            </w:r>
          </w:p>
        </w:tc>
        <w:tc>
          <w:tcPr>
            <w:tcW w:w="103" w:type="dxa"/>
            <w:tcBorders/>
            <w:shd w:fill="auto" w:val="clear"/>
            <w:tcMar>
              <w:bottom w:w="0" w:type="dxa"/>
            </w:tcMar>
            <w:vAlign w:val="bottom"/>
          </w:tcPr>
          <w:p>
            <w:pPr>
              <w:pStyle w:val="TableContents"/>
              <w:spacing w:before="0" w:after="0"/>
              <w:ind w:left="0" w:right="0" w:hanging="0"/>
              <w:rPr/>
            </w:pPr>
            <w:r>
              <w:rPr/>
              <w:t> </w:t>
            </w:r>
          </w:p>
        </w:tc>
      </w:tr>
      <w:tr>
        <w:trPr/>
        <w:tc>
          <w:tcPr>
            <w:tcW w:w="1532" w:type="dxa"/>
            <w:tcBorders/>
            <w:shd w:fill="CCEEFF"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and</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0"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0"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67.0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76.0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0"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68</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0"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2.71</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0"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2.71</w:t>
            </w:r>
          </w:p>
        </w:tc>
        <w:tc>
          <w:tcPr>
            <w:tcW w:w="103" w:type="dxa"/>
            <w:tcBorders/>
            <w:shd w:fill="CCEEFF" w:val="clear"/>
            <w:tcMar>
              <w:bottom w:w="0" w:type="dxa"/>
            </w:tcMar>
            <w:vAlign w:val="bottom"/>
          </w:tcPr>
          <w:p>
            <w:pPr>
              <w:pStyle w:val="TableContents"/>
              <w:spacing w:before="0" w:after="0"/>
              <w:ind w:left="0" w:right="0" w:hanging="0"/>
              <w:rPr/>
            </w:pPr>
            <w:r>
              <w:rPr/>
              <w:t> </w:t>
            </w:r>
          </w:p>
        </w:tc>
      </w:tr>
      <w:tr>
        <w:trPr/>
        <w:tc>
          <w:tcPr>
            <w:tcW w:w="1532" w:type="dxa"/>
            <w:tcBorders/>
            <w:shd w:fill="auto"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DDH-12-214</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0"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North zone</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0"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0"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0"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0.90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0"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0.74</w:t>
            </w:r>
          </w:p>
        </w:tc>
        <w:tc>
          <w:tcPr>
            <w:tcW w:w="103" w:type="dxa"/>
            <w:tcBorders/>
            <w:shd w:fill="auto" w:val="clear"/>
            <w:tcMar>
              <w:bottom w:w="0" w:type="dxa"/>
            </w:tcMar>
            <w:vAlign w:val="bottom"/>
          </w:tcPr>
          <w:p>
            <w:pPr>
              <w:pStyle w:val="TableContents"/>
              <w:spacing w:before="0" w:after="0"/>
              <w:ind w:left="0" w:right="0" w:hanging="0"/>
              <w:rPr/>
            </w:pPr>
            <w:r>
              <w:rPr/>
              <w:t> </w:t>
            </w:r>
          </w:p>
        </w:tc>
      </w:tr>
      <w:tr>
        <w:trPr/>
        <w:tc>
          <w:tcPr>
            <w:tcW w:w="1532" w:type="dxa"/>
            <w:tcBorders/>
            <w:shd w:fill="CCEEFF"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DDH-12-215</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0"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North zone</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0"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0"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0"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0"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1.00</w:t>
            </w:r>
          </w:p>
        </w:tc>
        <w:tc>
          <w:tcPr>
            <w:tcW w:w="103" w:type="dxa"/>
            <w:tcBorders/>
            <w:shd w:fill="CCEEFF" w:val="clear"/>
            <w:tcMar>
              <w:bottom w:w="0" w:type="dxa"/>
            </w:tcMar>
            <w:vAlign w:val="bottom"/>
          </w:tcPr>
          <w:p>
            <w:pPr>
              <w:pStyle w:val="TableContents"/>
              <w:spacing w:before="0" w:after="0"/>
              <w:ind w:left="0" w:right="0" w:hanging="0"/>
              <w:rPr/>
            </w:pPr>
            <w:r>
              <w:rPr/>
              <w:t> </w:t>
            </w:r>
          </w:p>
        </w:tc>
      </w:tr>
      <w:tr>
        <w:trPr/>
        <w:tc>
          <w:tcPr>
            <w:tcW w:w="1532" w:type="dxa"/>
            <w:tcBorders/>
            <w:shd w:fill="auto"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and</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0"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0"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46.0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0"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0"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0.46</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0"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0.46</w:t>
            </w:r>
          </w:p>
        </w:tc>
        <w:tc>
          <w:tcPr>
            <w:tcW w:w="103" w:type="dxa"/>
            <w:tcBorders/>
            <w:shd w:fill="auto" w:val="clear"/>
            <w:tcMar>
              <w:bottom w:w="0" w:type="dxa"/>
            </w:tcMar>
            <w:vAlign w:val="bottom"/>
          </w:tcPr>
          <w:p>
            <w:pPr>
              <w:pStyle w:val="TableContents"/>
              <w:spacing w:before="0" w:after="0"/>
              <w:ind w:left="0" w:right="0" w:hanging="0"/>
              <w:rPr/>
            </w:pPr>
            <w:r>
              <w:rPr/>
              <w:t> </w:t>
            </w:r>
          </w:p>
        </w:tc>
      </w:tr>
      <w:tr>
        <w:trPr/>
        <w:tc>
          <w:tcPr>
            <w:tcW w:w="1532" w:type="dxa"/>
            <w:tcBorders/>
            <w:shd w:fill="CCEEFF"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and</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0"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0"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71.0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0"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55</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0"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1.36</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0"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1.36</w:t>
            </w:r>
          </w:p>
        </w:tc>
        <w:tc>
          <w:tcPr>
            <w:tcW w:w="103" w:type="dxa"/>
            <w:tcBorders/>
            <w:shd w:fill="CCEEFF" w:val="clear"/>
            <w:tcMar>
              <w:bottom w:w="0" w:type="dxa"/>
            </w:tcMar>
            <w:vAlign w:val="bottom"/>
          </w:tcPr>
          <w:p>
            <w:pPr>
              <w:pStyle w:val="TableContents"/>
              <w:spacing w:before="0" w:after="0"/>
              <w:ind w:left="0" w:right="0" w:hanging="0"/>
              <w:rPr/>
            </w:pPr>
            <w:r>
              <w:rPr/>
              <w:t> </w:t>
            </w:r>
          </w:p>
        </w:tc>
      </w:tr>
      <w:tr>
        <w:trPr/>
        <w:tc>
          <w:tcPr>
            <w:tcW w:w="1532" w:type="dxa"/>
            <w:tcBorders/>
            <w:shd w:fill="auto"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DDH-12-219</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0"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North zone</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0"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99.0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120.0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0"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81</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0"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0.70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0"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0.70</w:t>
            </w:r>
          </w:p>
        </w:tc>
        <w:tc>
          <w:tcPr>
            <w:tcW w:w="103" w:type="dxa"/>
            <w:tcBorders/>
            <w:shd w:fill="auto" w:val="clear"/>
            <w:tcMar>
              <w:bottom w:w="0" w:type="dxa"/>
            </w:tcMar>
            <w:vAlign w:val="bottom"/>
          </w:tcPr>
          <w:p>
            <w:pPr>
              <w:pStyle w:val="TableContents"/>
              <w:spacing w:before="0" w:after="0"/>
              <w:ind w:left="0" w:right="0" w:hanging="0"/>
              <w:rPr/>
            </w:pPr>
            <w:r>
              <w:rPr/>
              <w:t> </w:t>
            </w:r>
          </w:p>
        </w:tc>
      </w:tr>
      <w:tr>
        <w:trPr/>
        <w:tc>
          <w:tcPr>
            <w:tcW w:w="1532" w:type="dxa"/>
            <w:tcBorders/>
            <w:shd w:fill="CCEEFF"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and</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0"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0"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137.0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162.0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0"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105</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0"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0.70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0"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0.60</w:t>
            </w:r>
          </w:p>
        </w:tc>
        <w:tc>
          <w:tcPr>
            <w:tcW w:w="103" w:type="dxa"/>
            <w:tcBorders/>
            <w:shd w:fill="CCEEFF" w:val="clear"/>
            <w:tcMar>
              <w:bottom w:w="0" w:type="dxa"/>
            </w:tcMar>
            <w:vAlign w:val="bottom"/>
          </w:tcPr>
          <w:p>
            <w:pPr>
              <w:pStyle w:val="TableContents"/>
              <w:spacing w:before="0" w:after="0"/>
              <w:ind w:left="0" w:right="0" w:hanging="0"/>
              <w:rPr/>
            </w:pPr>
            <w:r>
              <w:rPr/>
              <w:t> </w:t>
            </w:r>
          </w:p>
        </w:tc>
      </w:tr>
      <w:tr>
        <w:trPr/>
        <w:tc>
          <w:tcPr>
            <w:tcW w:w="1532" w:type="dxa"/>
            <w:tcBorders/>
            <w:shd w:fill="auto"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DDH-12-236</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0"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North zone</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0"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0"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0"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0.59</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0"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0.59</w:t>
            </w:r>
          </w:p>
        </w:tc>
        <w:tc>
          <w:tcPr>
            <w:tcW w:w="103" w:type="dxa"/>
            <w:tcBorders/>
            <w:shd w:fill="auto" w:val="clear"/>
            <w:tcMar>
              <w:bottom w:w="0" w:type="dxa"/>
            </w:tcMar>
            <w:vAlign w:val="bottom"/>
          </w:tcPr>
          <w:p>
            <w:pPr>
              <w:pStyle w:val="TableContents"/>
              <w:spacing w:before="0" w:after="0"/>
              <w:ind w:left="0" w:right="0" w:hanging="0"/>
              <w:rPr/>
            </w:pPr>
            <w:r>
              <w:rPr/>
              <w:t> </w:t>
            </w:r>
          </w:p>
        </w:tc>
      </w:tr>
      <w:tr>
        <w:trPr/>
        <w:tc>
          <w:tcPr>
            <w:tcW w:w="1532" w:type="dxa"/>
            <w:tcBorders/>
            <w:shd w:fill="CCEEFF"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and</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0"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0"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47.2</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0"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15.2</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0"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1.76</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0"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1.76</w:t>
            </w:r>
          </w:p>
        </w:tc>
        <w:tc>
          <w:tcPr>
            <w:tcW w:w="103" w:type="dxa"/>
            <w:tcBorders/>
            <w:shd w:fill="CCEEFF" w:val="clear"/>
            <w:tcMar>
              <w:bottom w:w="0" w:type="dxa"/>
            </w:tcMar>
            <w:vAlign w:val="bottom"/>
          </w:tcPr>
          <w:p>
            <w:pPr>
              <w:pStyle w:val="TableContents"/>
              <w:spacing w:before="0" w:after="0"/>
              <w:ind w:left="0" w:right="0" w:hanging="0"/>
              <w:rPr/>
            </w:pPr>
            <w:r>
              <w:rPr/>
              <w:t> </w:t>
            </w:r>
          </w:p>
        </w:tc>
      </w:tr>
      <w:tr>
        <w:trPr/>
        <w:tc>
          <w:tcPr>
            <w:tcW w:w="1532" w:type="dxa"/>
            <w:tcBorders/>
            <w:shd w:fill="auto"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and</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0"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0"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61.0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65.0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0"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59</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0"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0.60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0"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0.60</w:t>
            </w:r>
          </w:p>
        </w:tc>
        <w:tc>
          <w:tcPr>
            <w:tcW w:w="103" w:type="dxa"/>
            <w:tcBorders/>
            <w:shd w:fill="auto" w:val="clear"/>
            <w:tcMar>
              <w:bottom w:w="0" w:type="dxa"/>
            </w:tcMar>
            <w:vAlign w:val="bottom"/>
          </w:tcPr>
          <w:p>
            <w:pPr>
              <w:pStyle w:val="TableContents"/>
              <w:spacing w:before="0" w:after="0"/>
              <w:ind w:left="0" w:right="0" w:hanging="0"/>
              <w:rPr/>
            </w:pPr>
            <w:r>
              <w:rPr/>
              <w:t> </w:t>
            </w:r>
          </w:p>
        </w:tc>
      </w:tr>
      <w:tr>
        <w:trPr/>
        <w:tc>
          <w:tcPr>
            <w:tcW w:w="1532" w:type="dxa"/>
            <w:tcBorders/>
            <w:shd w:fill="CCEEFF"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RC-12-710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0"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North zone</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0"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10.7</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0"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21.3</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0"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1.11</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0"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0.71</w:t>
            </w:r>
          </w:p>
        </w:tc>
        <w:tc>
          <w:tcPr>
            <w:tcW w:w="103" w:type="dxa"/>
            <w:tcBorders/>
            <w:shd w:fill="CCEEFF" w:val="clear"/>
            <w:tcMar>
              <w:bottom w:w="0" w:type="dxa"/>
            </w:tcMar>
            <w:vAlign w:val="bottom"/>
          </w:tcPr>
          <w:p>
            <w:pPr>
              <w:pStyle w:val="TableContents"/>
              <w:spacing w:before="0" w:after="0"/>
              <w:ind w:left="0" w:right="0" w:hanging="0"/>
              <w:rPr/>
            </w:pPr>
            <w:r>
              <w:rPr/>
              <w:t> </w:t>
            </w:r>
          </w:p>
        </w:tc>
      </w:tr>
      <w:tr>
        <w:trPr/>
        <w:tc>
          <w:tcPr>
            <w:tcW w:w="1532" w:type="dxa"/>
            <w:tcBorders/>
            <w:shd w:fill="auto"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RC-12-718</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0"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North zone</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0"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41.2</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53.3</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0"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12.2</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0"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1.17</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0"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1.17</w:t>
            </w:r>
          </w:p>
        </w:tc>
        <w:tc>
          <w:tcPr>
            <w:tcW w:w="103" w:type="dxa"/>
            <w:tcBorders/>
            <w:shd w:fill="auto" w:val="clear"/>
            <w:tcMar>
              <w:bottom w:w="0" w:type="dxa"/>
            </w:tcMar>
            <w:vAlign w:val="bottom"/>
          </w:tcPr>
          <w:p>
            <w:pPr>
              <w:pStyle w:val="TableContents"/>
              <w:spacing w:before="0" w:after="0"/>
              <w:ind w:left="0" w:right="0" w:hanging="0"/>
              <w:rPr/>
            </w:pPr>
            <w:r>
              <w:rPr/>
              <w:t> </w:t>
            </w:r>
          </w:p>
        </w:tc>
      </w:tr>
      <w:tr>
        <w:trPr/>
        <w:tc>
          <w:tcPr>
            <w:tcW w:w="1532" w:type="dxa"/>
            <w:tcBorders/>
            <w:shd w:fill="CCEEFF"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and</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0"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0"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54.9</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77.7</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0"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64</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22.9</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0"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0.60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0"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0.60</w:t>
            </w:r>
          </w:p>
        </w:tc>
        <w:tc>
          <w:tcPr>
            <w:tcW w:w="103" w:type="dxa"/>
            <w:tcBorders/>
            <w:shd w:fill="CCEEFF" w:val="clear"/>
            <w:tcMar>
              <w:bottom w:w="0" w:type="dxa"/>
            </w:tcMar>
            <w:vAlign w:val="bottom"/>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13</w:t>
      </w:r>
      <w:bookmarkStart w:id="15" w:name="PB_13_025021_3020"/>
      <w:bookmarkEnd w:id="15"/>
    </w:p>
    <w:p>
      <w:pPr>
        <w:pStyle w:val="HorizontalLine"/>
        <w:pBdr>
          <w:bottom w:val="single" w:sz="18" w:space="0" w:color="010101"/>
        </w:pBdr>
        <w:spacing w:before="0" w:after="0"/>
        <w:rPr/>
      </w:pPr>
      <w:r>
        <w:rPr/>
      </w:r>
      <w:r>
        <w:br w:type="page"/>
      </w:r>
    </w:p>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sz w:val="17"/>
        </w:rPr>
      </w:pPr>
      <w:r>
        <w:rPr>
          <w:rFonts w:ascii="Times New Roman" w:hAnsi="Times New Roman"/>
          <w:sz w:val="17"/>
        </w:rPr>
        <w:t xml:space="preserve">* </w:t>
      </w:r>
      <w:r>
        <w:rPr>
          <w:rFonts w:ascii="Times New Roman" w:hAnsi="Times New Roman"/>
          <w:i/>
          <w:sz w:val="17"/>
        </w:rPr>
        <w:t>Holes at the la India deposit use a capping level ranging from 2 to 15 g/t gold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[La India Project Map]</w:t>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6477000" cy="4857750"/>
            <wp:effectExtent l="0" t="0" r="0" b="0"/>
            <wp:docPr id="9"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 descr=""/>
                    <pic:cNvPicPr>
                      <a:picLocks noChangeAspect="1" noChangeArrowheads="1"/>
                    </pic:cNvPicPr>
                  </pic:nvPicPr>
                  <pic:blipFill>
                    <a:blip r:embed="rId10"/>
                    <a:stretch>
                      <a:fillRect/>
                    </a:stretch>
                  </pic:blipFill>
                  <pic:spPr bwMode="auto">
                    <a:xfrm>
                      <a:off x="0" y="0"/>
                      <a:ext cx="6477000" cy="4857750"/>
                    </a:xfrm>
                    <a:prstGeom prst="rect">
                      <a:avLst/>
                    </a:prstGeom>
                  </pic:spPr>
                </pic:pic>
              </a:graphicData>
            </a:graphic>
          </wp:inline>
        </w:drawing>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drilling is expected to result in a new resource and reserve estimate that will accompany the La India feasibility study, scheduled for completion by the end of 2012.  The Company plans to spend approximately $10.5 million on drilling at the La India property in 2012.</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14</w:t>
      </w:r>
      <w:bookmarkStart w:id="16" w:name="PB_14_025309_7748"/>
      <w:bookmarkEnd w:id="16"/>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i/>
          <w:sz w:val="17"/>
        </w:rPr>
      </w:pPr>
      <w:r>
        <w:rPr>
          <w:rFonts w:ascii="Times New Roman" w:hAnsi="Times New Roman"/>
          <w:i/>
          <w:sz w:val="17"/>
        </w:rPr>
        <w:t>Tarachi  An Early-Stage But Promising Deposit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 20,000-metre drill program is currently in progress on the Tarachi gold-bearing porphyry system.  Two diamond drill rigs and one reverse circulation rig have already completed 11,000 metres in 40 holes.  The drill results set out below have increased the known mineralization and are typical of the grades and thicknesses previously encountered at this recently discovered deposit.  The main objective in 2012 is to drill between the three resource envelopes that made up Tarachis 2011 resources and link them together into one envelope, thereby increasing the overall size of the deposit.</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Significant recent exploration drill results, Tarachi project</w:t>
      </w:r>
    </w:p>
    <w:p>
      <w:pPr>
        <w:pStyle w:val="TextBody"/>
        <w:spacing w:before="0" w:after="0"/>
        <w:ind w:left="0" w:right="0" w:hanging="0"/>
        <w:rPr/>
      </w:pPr>
      <w:r>
        <w:rPr/>
        <w:t> </w:t>
      </w:r>
    </w:p>
    <w:tbl>
      <w:tblPr>
        <w:tblW w:w="5000" w:type="pct"/>
        <w:jc w:val="left"/>
        <w:tblInd w:w="0" w:type="dxa"/>
        <w:tblCellMar>
          <w:top w:w="0" w:type="dxa"/>
          <w:left w:w="0" w:type="dxa"/>
          <w:bottom w:w="28" w:type="dxa"/>
          <w:right w:w="0" w:type="dxa"/>
        </w:tblCellMar>
      </w:tblPr>
      <w:tblGrid>
        <w:gridCol w:w="2552"/>
        <w:gridCol w:w="204"/>
        <w:gridCol w:w="1021"/>
        <w:gridCol w:w="203"/>
        <w:gridCol w:w="1021"/>
        <w:gridCol w:w="204"/>
        <w:gridCol w:w="1021"/>
        <w:gridCol w:w="203"/>
        <w:gridCol w:w="1225"/>
        <w:gridCol w:w="203"/>
        <w:gridCol w:w="1021"/>
        <w:gridCol w:w="204"/>
        <w:gridCol w:w="1021"/>
        <w:gridCol w:w="102"/>
      </w:tblGrid>
      <w:tr>
        <w:trPr/>
        <w:tc>
          <w:tcPr>
            <w:tcW w:w="2552"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Drill Hole</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102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Zone</w:t>
            </w:r>
          </w:p>
        </w:tc>
        <w:tc>
          <w:tcPr>
            <w:tcW w:w="203" w:type="dxa"/>
            <w:tcBorders/>
            <w:shd w:fill="auto" w:val="clear"/>
            <w:tcMar>
              <w:bottom w:w="0" w:type="dxa"/>
            </w:tcMar>
            <w:vAlign w:val="bottom"/>
          </w:tcPr>
          <w:p>
            <w:pPr>
              <w:pStyle w:val="TableContents"/>
              <w:spacing w:before="0" w:after="0"/>
              <w:ind w:left="0" w:right="0" w:hanging="0"/>
              <w:jc w:val="center"/>
              <w:rPr/>
            </w:pPr>
            <w:r>
              <w:rPr/>
              <w:t> </w:t>
            </w:r>
          </w:p>
        </w:tc>
        <w:tc>
          <w:tcPr>
            <w:tcW w:w="102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From</w:t>
              <w:br/>
              <w:t>(metres)</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102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w:t>
              <w:br/>
              <w:t>(metres)</w:t>
            </w:r>
          </w:p>
        </w:tc>
        <w:tc>
          <w:tcPr>
            <w:tcW w:w="203" w:type="dxa"/>
            <w:tcBorders/>
            <w:shd w:fill="auto" w:val="clear"/>
            <w:tcMar>
              <w:bottom w:w="0" w:type="dxa"/>
            </w:tcMar>
            <w:vAlign w:val="bottom"/>
          </w:tcPr>
          <w:p>
            <w:pPr>
              <w:pStyle w:val="TableContents"/>
              <w:spacing w:before="0" w:after="0"/>
              <w:ind w:left="0" w:right="0" w:hanging="0"/>
              <w:jc w:val="center"/>
              <w:rPr/>
            </w:pPr>
            <w:r>
              <w:rPr/>
              <w:t> </w:t>
            </w:r>
          </w:p>
        </w:tc>
        <w:tc>
          <w:tcPr>
            <w:tcW w:w="1225"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Depth below</w:t>
              <w:br/>
              <w:t>surface (metres)</w:t>
            </w:r>
          </w:p>
        </w:tc>
        <w:tc>
          <w:tcPr>
            <w:tcW w:w="203" w:type="dxa"/>
            <w:tcBorders/>
            <w:shd w:fill="auto" w:val="clear"/>
            <w:tcMar>
              <w:bottom w:w="0" w:type="dxa"/>
            </w:tcMar>
            <w:vAlign w:val="bottom"/>
          </w:tcPr>
          <w:p>
            <w:pPr>
              <w:pStyle w:val="TableContents"/>
              <w:spacing w:before="0" w:after="0"/>
              <w:ind w:left="0" w:right="0" w:hanging="0"/>
              <w:jc w:val="center"/>
              <w:rPr/>
            </w:pPr>
            <w:r>
              <w:rPr/>
              <w:t> </w:t>
            </w:r>
          </w:p>
        </w:tc>
        <w:tc>
          <w:tcPr>
            <w:tcW w:w="102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Core length</w:t>
              <w:br/>
              <w:t>(metres)</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102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Gold grade</w:t>
              <w:br/>
              <w:t>(g/t) (uncut)</w:t>
            </w:r>
          </w:p>
        </w:tc>
        <w:tc>
          <w:tcPr>
            <w:tcW w:w="102" w:type="dxa"/>
            <w:tcBorders/>
            <w:shd w:fill="auto" w:val="clear"/>
            <w:tcMar>
              <w:bottom w:w="0" w:type="dxa"/>
            </w:tcMar>
            <w:vAlign w:val="bottom"/>
          </w:tcPr>
          <w:p>
            <w:pPr>
              <w:pStyle w:val="TableContents"/>
              <w:spacing w:before="0" w:after="0"/>
              <w:ind w:left="0" w:right="0" w:hanging="0"/>
              <w:jc w:val="center"/>
              <w:rPr/>
            </w:pPr>
            <w:r>
              <w:rPr/>
              <w:t> </w:t>
            </w:r>
          </w:p>
        </w:tc>
      </w:tr>
      <w:tr>
        <w:trPr/>
        <w:tc>
          <w:tcPr>
            <w:tcW w:w="2552" w:type="dxa"/>
            <w:tcBorders/>
            <w:shd w:fill="CCEEFF"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TA-12-004</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Las Huejas</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63.0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100.0</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225"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67</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1.10</w:t>
            </w:r>
          </w:p>
        </w:tc>
        <w:tc>
          <w:tcPr>
            <w:tcW w:w="102" w:type="dxa"/>
            <w:tcBorders/>
            <w:shd w:fill="CCEEFF" w:val="clear"/>
            <w:tcMar>
              <w:bottom w:w="0" w:type="dxa"/>
            </w:tcMar>
            <w:vAlign w:val="bottom"/>
          </w:tcPr>
          <w:p>
            <w:pPr>
              <w:pStyle w:val="TableContents"/>
              <w:spacing w:before="0" w:after="0"/>
              <w:ind w:left="0" w:right="0" w:hanging="0"/>
              <w:rPr/>
            </w:pPr>
            <w:r>
              <w:rPr/>
              <w:t> </w:t>
            </w:r>
          </w:p>
        </w:tc>
      </w:tr>
      <w:tr>
        <w:trPr/>
        <w:tc>
          <w:tcPr>
            <w:tcW w:w="2552" w:type="dxa"/>
            <w:tcBorders/>
            <w:shd w:fill="auto"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including</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pPr>
            <w:r>
              <w:rPr/>
              <w:t> </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74.0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92.0</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225"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67</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1.77</w:t>
            </w:r>
          </w:p>
        </w:tc>
        <w:tc>
          <w:tcPr>
            <w:tcW w:w="102" w:type="dxa"/>
            <w:tcBorders/>
            <w:shd w:fill="auto" w:val="clear"/>
            <w:tcMar>
              <w:bottom w:w="0" w:type="dxa"/>
            </w:tcMar>
            <w:vAlign w:val="bottom"/>
          </w:tcPr>
          <w:p>
            <w:pPr>
              <w:pStyle w:val="TableContents"/>
              <w:spacing w:before="0" w:after="0"/>
              <w:ind w:left="0" w:right="0" w:hanging="0"/>
              <w:rPr/>
            </w:pPr>
            <w:r>
              <w:rPr/>
              <w:t> </w:t>
            </w:r>
          </w:p>
        </w:tc>
      </w:tr>
      <w:tr>
        <w:trPr/>
        <w:tc>
          <w:tcPr>
            <w:tcW w:w="2552" w:type="dxa"/>
            <w:tcBorders/>
            <w:shd w:fill="CCEEFF"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TA-12-005</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Las Huejas</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55.0</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225"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1.06</w:t>
            </w:r>
          </w:p>
        </w:tc>
        <w:tc>
          <w:tcPr>
            <w:tcW w:w="102" w:type="dxa"/>
            <w:tcBorders/>
            <w:shd w:fill="CCEEFF" w:val="clear"/>
            <w:tcMar>
              <w:bottom w:w="0" w:type="dxa"/>
            </w:tcMar>
            <w:vAlign w:val="bottom"/>
          </w:tcPr>
          <w:p>
            <w:pPr>
              <w:pStyle w:val="TableContents"/>
              <w:spacing w:before="0" w:after="0"/>
              <w:ind w:left="0" w:right="0" w:hanging="0"/>
              <w:rPr/>
            </w:pPr>
            <w:r>
              <w:rPr/>
              <w:t> </w:t>
            </w:r>
          </w:p>
        </w:tc>
      </w:tr>
      <w:tr>
        <w:trPr/>
        <w:tc>
          <w:tcPr>
            <w:tcW w:w="2552"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TAR-12-007</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Llano Grande</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15.2</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44.2</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225"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0.68</w:t>
            </w:r>
          </w:p>
        </w:tc>
        <w:tc>
          <w:tcPr>
            <w:tcW w:w="102" w:type="dxa"/>
            <w:tcBorders/>
            <w:shd w:fill="auto" w:val="clear"/>
            <w:tcMar>
              <w:bottom w:w="0" w:type="dxa"/>
            </w:tcMar>
            <w:vAlign w:val="bottom"/>
          </w:tcPr>
          <w:p>
            <w:pPr>
              <w:pStyle w:val="TableContents"/>
              <w:spacing w:before="0" w:after="0"/>
              <w:ind w:left="0" w:right="0" w:hanging="0"/>
              <w:rPr/>
            </w:pPr>
            <w:r>
              <w:rPr/>
              <w:t> </w:t>
            </w:r>
          </w:p>
        </w:tc>
      </w:tr>
      <w:tr>
        <w:trPr/>
        <w:tc>
          <w:tcPr>
            <w:tcW w:w="2552" w:type="dxa"/>
            <w:tcBorders/>
            <w:shd w:fill="CCEEFF"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TAR-12-014</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El Llano</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10.6</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24.3</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225"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13.7</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1.00</w:t>
            </w:r>
          </w:p>
        </w:tc>
        <w:tc>
          <w:tcPr>
            <w:tcW w:w="102" w:type="dxa"/>
            <w:tcBorders/>
            <w:shd w:fill="CCEEFF" w:val="clear"/>
            <w:tcMar>
              <w:bottom w:w="0" w:type="dxa"/>
            </w:tcMar>
            <w:vAlign w:val="bottom"/>
          </w:tcPr>
          <w:p>
            <w:pPr>
              <w:pStyle w:val="TableContents"/>
              <w:spacing w:before="0" w:after="0"/>
              <w:ind w:left="0" w:right="0" w:hanging="0"/>
              <w:rPr/>
            </w:pPr>
            <w:r>
              <w:rPr/>
              <w:t> </w:t>
            </w:r>
          </w:p>
        </w:tc>
      </w:tr>
      <w:tr>
        <w:trPr/>
        <w:tc>
          <w:tcPr>
            <w:tcW w:w="2552" w:type="dxa"/>
            <w:tcBorders/>
            <w:shd w:fill="auto"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including</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pPr>
            <w:r>
              <w:rPr/>
              <w:t> </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13.7</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19.8</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225"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6.1</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1.82</w:t>
            </w:r>
          </w:p>
        </w:tc>
        <w:tc>
          <w:tcPr>
            <w:tcW w:w="102" w:type="dxa"/>
            <w:tcBorders/>
            <w:shd w:fill="auto" w:val="clear"/>
            <w:tcMar>
              <w:bottom w:w="0" w:type="dxa"/>
            </w:tcM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i/>
          <w:sz w:val="17"/>
        </w:rPr>
      </w:pPr>
      <w:r>
        <w:rPr>
          <w:rFonts w:ascii="Times New Roman" w:hAnsi="Times New Roman"/>
          <w:i/>
          <w:sz w:val="17"/>
        </w:rPr>
        <w:t>Gold grades reported as uncut.</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15</w:t>
      </w:r>
      <w:bookmarkStart w:id="17" w:name="PB_15_025548_141"/>
      <w:bookmarkEnd w:id="17"/>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[Tarachi Project Map]</w:t>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6438900" cy="4733925"/>
            <wp:effectExtent l="0" t="0" r="0" b="0"/>
            <wp:docPr id="10"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 descr=""/>
                    <pic:cNvPicPr>
                      <a:picLocks noChangeAspect="1" noChangeArrowheads="1"/>
                    </pic:cNvPicPr>
                  </pic:nvPicPr>
                  <pic:blipFill>
                    <a:blip r:embed="rId11"/>
                    <a:stretch>
                      <a:fillRect/>
                    </a:stretch>
                  </pic:blipFill>
                  <pic:spPr bwMode="auto">
                    <a:xfrm>
                      <a:off x="0" y="0"/>
                      <a:ext cx="6438900" cy="4733925"/>
                    </a:xfrm>
                    <a:prstGeom prst="rect">
                      <a:avLst/>
                    </a:prstGeom>
                  </pic:spPr>
                </pic:pic>
              </a:graphicData>
            </a:graphic>
          </wp:inline>
        </w:drawing>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Among the best intercepts from Tarachi are hole TA-12-004 which grades 1.1 g/t gold over 37.0 metres core length at 67 metres depth including 1.8 g/t gold over 18.0 metres core length, and hole TAR-12-014 which grades 1.8 g/t gold over 6.1 metres core length at 11 metres depth.</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Most of the 58,000-hectare property surrounding La India remains underexplored.  While the La India and Tarachi deposits will be the main priorities in 2012, other parts of the property are being prospected and evaluated to determine the priority targets for future work.</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encouraging outlook for the La India project and the Tarachi exploration potential reinforce the growing importance of the Mexican operations as a key contributor to Agnico-Eagles operating and growth profile.</w:t>
      </w:r>
    </w:p>
    <w:p>
      <w:pPr>
        <w:pStyle w:val="TextBody"/>
        <w:spacing w:before="0" w:after="0"/>
        <w:ind w:left="0" w:right="0" w:hanging="0"/>
        <w:rPr/>
      </w:pPr>
      <w:r>
        <w:rPr/>
        <w:t> </w:t>
      </w:r>
    </w:p>
    <w:p>
      <w:pPr>
        <w:pStyle w:val="TextBody"/>
        <w:spacing w:before="0" w:after="0"/>
        <w:ind w:left="0" w:right="0" w:hanging="0"/>
        <w:rPr>
          <w:rFonts w:ascii="Times New Roman" w:hAnsi="Times New Roman"/>
          <w:i/>
          <w:sz w:val="17"/>
        </w:rPr>
      </w:pPr>
      <w:r>
        <w:rPr>
          <w:rFonts w:ascii="Times New Roman" w:hAnsi="Times New Roman"/>
          <w:i/>
          <w:sz w:val="17"/>
        </w:rPr>
        <w:t>Creston Mascota Deposit Expanding</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At Pinos Altos, the 2012 exploration program is budgeted at $5.8 million.  Its main focus is on expanding the low-cost Creston Mascota satellite operation.</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16</w:t>
      </w:r>
      <w:bookmarkStart w:id="18" w:name="PB_16_025617_7608"/>
      <w:bookmarkEnd w:id="18"/>
    </w:p>
    <w:p>
      <w:pPr>
        <w:pStyle w:val="HorizontalLine"/>
        <w:pBdr>
          <w:bottom w:val="single" w:sz="18" w:space="0" w:color="010101"/>
        </w:pBdr>
        <w:spacing w:before="0" w:after="0"/>
        <w:rPr/>
      </w:pPr>
      <w:r>
        <w:rPr/>
      </w:r>
      <w:r>
        <w:br w:type="page"/>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2011, conversion drilling increased the proven and probable gold reserves at Creston Mascota by approximately 75,000 ounces net of mining during the year (from 365,000 ounces to 440,000 ounces of gold), extending the Creston Mascota mine life by approximately two years to 2017.</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Infill drilling in 2012 has found relatively higher grades on the eastern side of the pit outline.  The Bravo deposit, which may be a southward extension of the Creston Mascota deposit, will be explored this year as well.  Additionally, the recently discovered Veta Flor lens (approximately 500 metres west of Creston Mascota) could be an eastern branch of the nearby Cubiro deposit, displaced northward by faulting.  All three deposits have the potential to supply ore to the Creston Mascota heap leach operation.</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Recent infill drill results from the eastern side of Creston Mascota are set out in the table below and are located on the Creston Mascota longitudinal section.</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17</w:t>
      </w:r>
      <w:bookmarkStart w:id="19" w:name="PB_17_025634_8146"/>
      <w:bookmarkEnd w:id="19"/>
    </w:p>
    <w:p>
      <w:pPr>
        <w:pStyle w:val="HorizontalLine"/>
        <w:pBdr>
          <w:bottom w:val="single" w:sz="18" w:space="0" w:color="010101"/>
        </w:pBdr>
        <w:spacing w:before="0" w:after="0"/>
        <w:rPr/>
      </w:pPr>
      <w:r>
        <w:rPr/>
      </w:r>
      <w:r>
        <w:br w:type="page"/>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[Creston Mascota Project Map]</w:t>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6858000" cy="5143500"/>
            <wp:effectExtent l="0" t="0" r="0" b="0"/>
            <wp:docPr id="11"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 descr=""/>
                    <pic:cNvPicPr>
                      <a:picLocks noChangeAspect="1" noChangeArrowheads="1"/>
                    </pic:cNvPicPr>
                  </pic:nvPicPr>
                  <pic:blipFill>
                    <a:blip r:embed="rId12"/>
                    <a:stretch>
                      <a:fillRect/>
                    </a:stretch>
                  </pic:blipFill>
                  <pic:spPr bwMode="auto">
                    <a:xfrm>
                      <a:off x="0" y="0"/>
                      <a:ext cx="6858000" cy="5143500"/>
                    </a:xfrm>
                    <a:prstGeom prst="rect">
                      <a:avLst/>
                    </a:prstGeom>
                  </pic:spPr>
                </pic:pic>
              </a:graphicData>
            </a:graphic>
          </wp:inline>
        </w:drawing>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18</w:t>
      </w:r>
      <w:bookmarkStart w:id="20" w:name="PB_18_025701_7091"/>
      <w:bookmarkEnd w:id="20"/>
    </w:p>
    <w:p>
      <w:pPr>
        <w:pStyle w:val="HorizontalLine"/>
        <w:pBdr>
          <w:bottom w:val="single" w:sz="18" w:space="0" w:color="010101"/>
        </w:pBdr>
        <w:spacing w:before="0" w:after="0"/>
        <w:rPr/>
      </w:pPr>
      <w:r>
        <w:rPr/>
      </w:r>
      <w:r>
        <w:br w:type="page"/>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[Creston Mascota Longitudinal Section]</w:t>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6315075" cy="4733925"/>
            <wp:effectExtent l="0" t="0" r="0" b="0"/>
            <wp:docPr id="12"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 descr=""/>
                    <pic:cNvPicPr>
                      <a:picLocks noChangeAspect="1" noChangeArrowheads="1"/>
                    </pic:cNvPicPr>
                  </pic:nvPicPr>
                  <pic:blipFill>
                    <a:blip r:embed="rId13"/>
                    <a:stretch>
                      <a:fillRect/>
                    </a:stretch>
                  </pic:blipFill>
                  <pic:spPr bwMode="auto">
                    <a:xfrm>
                      <a:off x="0" y="0"/>
                      <a:ext cx="6315075" cy="4733925"/>
                    </a:xfrm>
                    <a:prstGeom prst="rect">
                      <a:avLst/>
                    </a:prstGeom>
                  </pic:spPr>
                </pic:pic>
              </a:graphicData>
            </a:graphic>
          </wp:inline>
        </w:drawing>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Significant recent Creston Mascota pit infill drilling results</w:t>
      </w:r>
    </w:p>
    <w:p>
      <w:pPr>
        <w:pStyle w:val="TextBody"/>
        <w:spacing w:before="0" w:after="0"/>
        <w:ind w:left="0" w:right="0" w:hanging="0"/>
        <w:rPr/>
      </w:pPr>
      <w:r>
        <w:rPr/>
        <w:t> </w:t>
      </w:r>
    </w:p>
    <w:tbl>
      <w:tblPr>
        <w:tblW w:w="4500" w:type="pct"/>
        <w:jc w:val="left"/>
        <w:tblInd w:w="0" w:type="dxa"/>
        <w:tblCellMar>
          <w:top w:w="0" w:type="dxa"/>
          <w:left w:w="0" w:type="dxa"/>
          <w:bottom w:w="28" w:type="dxa"/>
          <w:right w:w="0" w:type="dxa"/>
        </w:tblCellMar>
      </w:tblPr>
      <w:tblGrid>
        <w:gridCol w:w="2098"/>
        <w:gridCol w:w="200"/>
        <w:gridCol w:w="798"/>
        <w:gridCol w:w="200"/>
        <w:gridCol w:w="798"/>
        <w:gridCol w:w="200"/>
        <w:gridCol w:w="798"/>
        <w:gridCol w:w="200"/>
        <w:gridCol w:w="798"/>
        <w:gridCol w:w="199"/>
        <w:gridCol w:w="799"/>
        <w:gridCol w:w="199"/>
        <w:gridCol w:w="799"/>
        <w:gridCol w:w="199"/>
        <w:gridCol w:w="799"/>
        <w:gridCol w:w="100"/>
      </w:tblGrid>
      <w:tr>
        <w:trPr/>
        <w:tc>
          <w:tcPr>
            <w:tcW w:w="2098"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Drill Hole</w:t>
            </w:r>
          </w:p>
        </w:tc>
        <w:tc>
          <w:tcPr>
            <w:tcW w:w="200" w:type="dxa"/>
            <w:tcBorders/>
            <w:shd w:fill="auto" w:val="clear"/>
            <w:tcMar>
              <w:bottom w:w="0" w:type="dxa"/>
            </w:tcMar>
            <w:vAlign w:val="bottom"/>
          </w:tcPr>
          <w:p>
            <w:pPr>
              <w:pStyle w:val="TableContents"/>
              <w:spacing w:before="0" w:after="0"/>
              <w:ind w:left="0" w:right="0" w:hanging="0"/>
              <w:jc w:val="center"/>
              <w:rPr/>
            </w:pPr>
            <w:r>
              <w:rPr/>
              <w:t> </w:t>
            </w:r>
          </w:p>
        </w:tc>
        <w:tc>
          <w:tcPr>
            <w:tcW w:w="798"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From</w:t>
              <w:br/>
              <w:t>(metres)</w:t>
            </w:r>
          </w:p>
        </w:tc>
        <w:tc>
          <w:tcPr>
            <w:tcW w:w="200" w:type="dxa"/>
            <w:tcBorders/>
            <w:shd w:fill="auto" w:val="clear"/>
            <w:tcMar>
              <w:bottom w:w="0" w:type="dxa"/>
            </w:tcMar>
            <w:vAlign w:val="bottom"/>
          </w:tcPr>
          <w:p>
            <w:pPr>
              <w:pStyle w:val="TableContents"/>
              <w:spacing w:before="0" w:after="0"/>
              <w:ind w:left="0" w:right="0" w:hanging="0"/>
              <w:jc w:val="center"/>
              <w:rPr/>
            </w:pPr>
            <w:r>
              <w:rPr/>
              <w:t> </w:t>
            </w:r>
          </w:p>
        </w:tc>
        <w:tc>
          <w:tcPr>
            <w:tcW w:w="798"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w:t>
              <w:br/>
              <w:t>(metres)</w:t>
            </w:r>
          </w:p>
        </w:tc>
        <w:tc>
          <w:tcPr>
            <w:tcW w:w="200" w:type="dxa"/>
            <w:tcBorders/>
            <w:shd w:fill="auto" w:val="clear"/>
            <w:tcMar>
              <w:bottom w:w="0" w:type="dxa"/>
            </w:tcMar>
            <w:vAlign w:val="bottom"/>
          </w:tcPr>
          <w:p>
            <w:pPr>
              <w:pStyle w:val="TableContents"/>
              <w:spacing w:before="0" w:after="0"/>
              <w:ind w:left="0" w:right="0" w:hanging="0"/>
              <w:jc w:val="center"/>
              <w:rPr/>
            </w:pPr>
            <w:r>
              <w:rPr/>
              <w:t> </w:t>
            </w:r>
          </w:p>
        </w:tc>
        <w:tc>
          <w:tcPr>
            <w:tcW w:w="798"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Depth</w:t>
              <w:br/>
              <w:t>below</w:t>
              <w:br/>
              <w:t>surface</w:t>
              <w:br/>
              <w:t>(metres)</w:t>
            </w:r>
          </w:p>
        </w:tc>
        <w:tc>
          <w:tcPr>
            <w:tcW w:w="200" w:type="dxa"/>
            <w:tcBorders/>
            <w:shd w:fill="auto" w:val="clear"/>
            <w:tcMar>
              <w:bottom w:w="0" w:type="dxa"/>
            </w:tcMar>
            <w:vAlign w:val="bottom"/>
          </w:tcPr>
          <w:p>
            <w:pPr>
              <w:pStyle w:val="TableContents"/>
              <w:spacing w:before="0" w:after="0"/>
              <w:ind w:left="0" w:right="0" w:hanging="0"/>
              <w:jc w:val="center"/>
              <w:rPr/>
            </w:pPr>
            <w:r>
              <w:rPr/>
              <w:t> </w:t>
            </w:r>
          </w:p>
        </w:tc>
        <w:tc>
          <w:tcPr>
            <w:tcW w:w="798"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Estimated</w:t>
              <w:br/>
              <w:t>true</w:t>
              <w:br/>
              <w:t>width</w:t>
              <w:br/>
              <w:t>(metres)</w:t>
            </w:r>
          </w:p>
        </w:tc>
        <w:tc>
          <w:tcPr>
            <w:tcW w:w="199" w:type="dxa"/>
            <w:tcBorders/>
            <w:shd w:fill="auto" w:val="clear"/>
            <w:tcMar>
              <w:bottom w:w="0" w:type="dxa"/>
            </w:tcMar>
            <w:vAlign w:val="bottom"/>
          </w:tcPr>
          <w:p>
            <w:pPr>
              <w:pStyle w:val="TableContents"/>
              <w:spacing w:before="0" w:after="0"/>
              <w:ind w:left="0" w:right="0" w:hanging="0"/>
              <w:jc w:val="center"/>
              <w:rPr/>
            </w:pPr>
            <w:r>
              <w:rPr/>
              <w:t> </w:t>
            </w:r>
          </w:p>
        </w:tc>
        <w:tc>
          <w:tcPr>
            <w:tcW w:w="799"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Gold grade</w:t>
              <w:br/>
              <w:t>(g/t)</w:t>
              <w:br/>
              <w:t>(uncut)</w:t>
            </w:r>
          </w:p>
        </w:tc>
        <w:tc>
          <w:tcPr>
            <w:tcW w:w="199" w:type="dxa"/>
            <w:tcBorders/>
            <w:shd w:fill="auto" w:val="clear"/>
            <w:tcMar>
              <w:bottom w:w="0" w:type="dxa"/>
            </w:tcMar>
            <w:vAlign w:val="bottom"/>
          </w:tcPr>
          <w:p>
            <w:pPr>
              <w:pStyle w:val="TableContents"/>
              <w:spacing w:before="0" w:after="0"/>
              <w:ind w:left="0" w:right="0" w:hanging="0"/>
              <w:jc w:val="center"/>
              <w:rPr/>
            </w:pPr>
            <w:r>
              <w:rPr/>
              <w:t> </w:t>
            </w:r>
          </w:p>
        </w:tc>
        <w:tc>
          <w:tcPr>
            <w:tcW w:w="799"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Gold</w:t>
              <w:br/>
              <w:t>grade</w:t>
              <w:br/>
              <w:t>(g/t)</w:t>
              <w:br/>
              <w:t>(cut)*</w:t>
            </w:r>
          </w:p>
        </w:tc>
        <w:tc>
          <w:tcPr>
            <w:tcW w:w="199" w:type="dxa"/>
            <w:tcBorders/>
            <w:shd w:fill="auto" w:val="clear"/>
            <w:tcMar>
              <w:bottom w:w="0" w:type="dxa"/>
            </w:tcMar>
            <w:vAlign w:val="bottom"/>
          </w:tcPr>
          <w:p>
            <w:pPr>
              <w:pStyle w:val="TableContents"/>
              <w:spacing w:before="0" w:after="0"/>
              <w:ind w:left="0" w:right="0" w:hanging="0"/>
              <w:jc w:val="center"/>
              <w:rPr/>
            </w:pPr>
            <w:r>
              <w:rPr/>
              <w:t> </w:t>
            </w:r>
          </w:p>
        </w:tc>
        <w:tc>
          <w:tcPr>
            <w:tcW w:w="799"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Silver</w:t>
              <w:br/>
              <w:t>grade (g/t)</w:t>
              <w:br/>
              <w:t>(cut)*</w:t>
            </w:r>
          </w:p>
        </w:tc>
        <w:tc>
          <w:tcPr>
            <w:tcW w:w="100" w:type="dxa"/>
            <w:tcBorders/>
            <w:shd w:fill="auto" w:val="clear"/>
            <w:tcMar>
              <w:bottom w:w="0" w:type="dxa"/>
            </w:tcMar>
            <w:vAlign w:val="bottom"/>
          </w:tcPr>
          <w:p>
            <w:pPr>
              <w:pStyle w:val="TableContents"/>
              <w:spacing w:before="0" w:after="0"/>
              <w:ind w:left="0" w:right="0" w:hanging="0"/>
              <w:jc w:val="center"/>
              <w:rPr/>
            </w:pPr>
            <w:r>
              <w:rPr/>
              <w:t> </w:t>
            </w:r>
          </w:p>
        </w:tc>
      </w:tr>
      <w:tr>
        <w:trPr/>
        <w:tc>
          <w:tcPr>
            <w:tcW w:w="2098" w:type="dxa"/>
            <w:tcBorders/>
            <w:shd w:fill="CCEEFF"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CM-12-350</w:t>
            </w:r>
          </w:p>
        </w:tc>
        <w:tc>
          <w:tcPr>
            <w:tcW w:w="200" w:type="dxa"/>
            <w:tcBorders/>
            <w:shd w:fill="CCEEFF" w:val="clear"/>
            <w:tcMar>
              <w:bottom w:w="0" w:type="dxa"/>
            </w:tcMar>
            <w:vAlign w:val="bottom"/>
          </w:tcPr>
          <w:p>
            <w:pPr>
              <w:pStyle w:val="TableContents"/>
              <w:spacing w:before="0" w:after="0"/>
              <w:ind w:left="0" w:right="0" w:hanging="0"/>
              <w:rPr/>
            </w:pPr>
            <w:r>
              <w:rPr/>
              <w:t> </w:t>
            </w:r>
          </w:p>
        </w:tc>
        <w:tc>
          <w:tcPr>
            <w:tcW w:w="798"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0.0</w:t>
            </w:r>
          </w:p>
        </w:tc>
        <w:tc>
          <w:tcPr>
            <w:tcW w:w="200" w:type="dxa"/>
            <w:tcBorders/>
            <w:shd w:fill="CCEEFF" w:val="clear"/>
            <w:tcMar>
              <w:bottom w:w="0" w:type="dxa"/>
            </w:tcMar>
            <w:vAlign w:val="bottom"/>
          </w:tcPr>
          <w:p>
            <w:pPr>
              <w:pStyle w:val="TableContents"/>
              <w:spacing w:before="0" w:after="0"/>
              <w:ind w:left="0" w:right="0" w:hanging="0"/>
              <w:rPr/>
            </w:pPr>
            <w:r>
              <w:rPr/>
              <w:t> </w:t>
            </w:r>
          </w:p>
        </w:tc>
        <w:tc>
          <w:tcPr>
            <w:tcW w:w="798"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38.0</w:t>
            </w:r>
          </w:p>
        </w:tc>
        <w:tc>
          <w:tcPr>
            <w:tcW w:w="200" w:type="dxa"/>
            <w:tcBorders/>
            <w:shd w:fill="CCEEFF" w:val="clear"/>
            <w:tcMar>
              <w:bottom w:w="0" w:type="dxa"/>
            </w:tcMar>
            <w:vAlign w:val="bottom"/>
          </w:tcPr>
          <w:p>
            <w:pPr>
              <w:pStyle w:val="TableContents"/>
              <w:spacing w:before="0" w:after="0"/>
              <w:ind w:left="0" w:right="0" w:hanging="0"/>
              <w:rPr/>
            </w:pPr>
            <w:r>
              <w:rPr/>
              <w:t> </w:t>
            </w:r>
          </w:p>
        </w:tc>
        <w:tc>
          <w:tcPr>
            <w:tcW w:w="798"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w:t>
            </w:r>
          </w:p>
        </w:tc>
        <w:tc>
          <w:tcPr>
            <w:tcW w:w="200" w:type="dxa"/>
            <w:tcBorders/>
            <w:shd w:fill="CCEEFF" w:val="clear"/>
            <w:tcMar>
              <w:bottom w:w="0" w:type="dxa"/>
            </w:tcMar>
            <w:vAlign w:val="bottom"/>
          </w:tcPr>
          <w:p>
            <w:pPr>
              <w:pStyle w:val="TableContents"/>
              <w:spacing w:before="0" w:after="0"/>
              <w:ind w:left="0" w:right="0" w:hanging="0"/>
              <w:rPr/>
            </w:pPr>
            <w:r>
              <w:rPr/>
              <w:t> </w:t>
            </w:r>
          </w:p>
        </w:tc>
        <w:tc>
          <w:tcPr>
            <w:tcW w:w="798"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37.5</w:t>
            </w:r>
          </w:p>
        </w:tc>
        <w:tc>
          <w:tcPr>
            <w:tcW w:w="199" w:type="dxa"/>
            <w:tcBorders/>
            <w:shd w:fill="CCEEFF" w:val="clear"/>
            <w:tcMar>
              <w:bottom w:w="0" w:type="dxa"/>
            </w:tcMar>
            <w:vAlign w:val="bottom"/>
          </w:tcPr>
          <w:p>
            <w:pPr>
              <w:pStyle w:val="TableContents"/>
              <w:spacing w:before="0" w:after="0"/>
              <w:ind w:left="0" w:right="0" w:hanging="0"/>
              <w:rPr/>
            </w:pPr>
            <w:r>
              <w:rPr/>
              <w:t> </w:t>
            </w:r>
          </w:p>
        </w:tc>
        <w:tc>
          <w:tcPr>
            <w:tcW w:w="799"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1.59</w:t>
            </w:r>
          </w:p>
        </w:tc>
        <w:tc>
          <w:tcPr>
            <w:tcW w:w="199" w:type="dxa"/>
            <w:tcBorders/>
            <w:shd w:fill="CCEEFF" w:val="clear"/>
            <w:tcMar>
              <w:bottom w:w="0" w:type="dxa"/>
            </w:tcMar>
            <w:vAlign w:val="bottom"/>
          </w:tcPr>
          <w:p>
            <w:pPr>
              <w:pStyle w:val="TableContents"/>
              <w:spacing w:before="0" w:after="0"/>
              <w:ind w:left="0" w:right="0" w:hanging="0"/>
              <w:rPr/>
            </w:pPr>
            <w:r>
              <w:rPr/>
              <w:t> </w:t>
            </w:r>
          </w:p>
        </w:tc>
        <w:tc>
          <w:tcPr>
            <w:tcW w:w="799"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1.59</w:t>
            </w:r>
          </w:p>
        </w:tc>
        <w:tc>
          <w:tcPr>
            <w:tcW w:w="199" w:type="dxa"/>
            <w:tcBorders/>
            <w:shd w:fill="CCEEFF" w:val="clear"/>
            <w:tcMar>
              <w:bottom w:w="0" w:type="dxa"/>
            </w:tcMar>
            <w:vAlign w:val="bottom"/>
          </w:tcPr>
          <w:p>
            <w:pPr>
              <w:pStyle w:val="TableContents"/>
              <w:spacing w:before="0" w:after="0"/>
              <w:ind w:left="0" w:right="0" w:hanging="0"/>
              <w:rPr/>
            </w:pPr>
            <w:r>
              <w:rPr/>
              <w:t> </w:t>
            </w:r>
          </w:p>
        </w:tc>
        <w:tc>
          <w:tcPr>
            <w:tcW w:w="799"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10.60</w:t>
            </w:r>
          </w:p>
        </w:tc>
        <w:tc>
          <w:tcPr>
            <w:tcW w:w="100" w:type="dxa"/>
            <w:tcBorders/>
            <w:shd w:fill="CCEEFF" w:val="clear"/>
            <w:tcMar>
              <w:bottom w:w="0" w:type="dxa"/>
            </w:tcMar>
            <w:vAlign w:val="bottom"/>
          </w:tcPr>
          <w:p>
            <w:pPr>
              <w:pStyle w:val="TableContents"/>
              <w:spacing w:before="0" w:after="0"/>
              <w:ind w:left="0" w:right="0" w:hanging="0"/>
              <w:rPr/>
            </w:pPr>
            <w:r>
              <w:rPr/>
              <w:t> </w:t>
            </w:r>
          </w:p>
        </w:tc>
      </w:tr>
      <w:tr>
        <w:trPr/>
        <w:tc>
          <w:tcPr>
            <w:tcW w:w="2098" w:type="dxa"/>
            <w:tcBorders/>
            <w:shd w:fill="auto"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and</w:t>
            </w:r>
          </w:p>
        </w:tc>
        <w:tc>
          <w:tcPr>
            <w:tcW w:w="200" w:type="dxa"/>
            <w:tcBorders/>
            <w:shd w:fill="auto" w:val="clear"/>
            <w:tcMar>
              <w:bottom w:w="0" w:type="dxa"/>
            </w:tcMar>
            <w:vAlign w:val="bottom"/>
          </w:tcPr>
          <w:p>
            <w:pPr>
              <w:pStyle w:val="TableContents"/>
              <w:spacing w:before="0" w:after="0"/>
              <w:ind w:left="0" w:right="0" w:hanging="0"/>
              <w:rPr/>
            </w:pPr>
            <w:r>
              <w:rPr/>
              <w:t> </w:t>
            </w:r>
          </w:p>
        </w:tc>
        <w:tc>
          <w:tcPr>
            <w:tcW w:w="798"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69.5</w:t>
            </w:r>
          </w:p>
        </w:tc>
        <w:tc>
          <w:tcPr>
            <w:tcW w:w="200" w:type="dxa"/>
            <w:tcBorders/>
            <w:shd w:fill="auto" w:val="clear"/>
            <w:tcMar>
              <w:bottom w:w="0" w:type="dxa"/>
            </w:tcMar>
            <w:vAlign w:val="bottom"/>
          </w:tcPr>
          <w:p>
            <w:pPr>
              <w:pStyle w:val="TableContents"/>
              <w:spacing w:before="0" w:after="0"/>
              <w:ind w:left="0" w:right="0" w:hanging="0"/>
              <w:rPr/>
            </w:pPr>
            <w:r>
              <w:rPr/>
              <w:t> </w:t>
            </w:r>
          </w:p>
        </w:tc>
        <w:tc>
          <w:tcPr>
            <w:tcW w:w="798"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77.0</w:t>
            </w:r>
          </w:p>
        </w:tc>
        <w:tc>
          <w:tcPr>
            <w:tcW w:w="200" w:type="dxa"/>
            <w:tcBorders/>
            <w:shd w:fill="auto" w:val="clear"/>
            <w:tcMar>
              <w:bottom w:w="0" w:type="dxa"/>
            </w:tcMar>
            <w:vAlign w:val="bottom"/>
          </w:tcPr>
          <w:p>
            <w:pPr>
              <w:pStyle w:val="TableContents"/>
              <w:spacing w:before="0" w:after="0"/>
              <w:ind w:left="0" w:right="0" w:hanging="0"/>
              <w:rPr/>
            </w:pPr>
            <w:r>
              <w:rPr/>
              <w:t> </w:t>
            </w:r>
          </w:p>
        </w:tc>
        <w:tc>
          <w:tcPr>
            <w:tcW w:w="798"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55</w:t>
            </w:r>
          </w:p>
        </w:tc>
        <w:tc>
          <w:tcPr>
            <w:tcW w:w="200" w:type="dxa"/>
            <w:tcBorders/>
            <w:shd w:fill="auto" w:val="clear"/>
            <w:tcMar>
              <w:bottom w:w="0" w:type="dxa"/>
            </w:tcMar>
            <w:vAlign w:val="bottom"/>
          </w:tcPr>
          <w:p>
            <w:pPr>
              <w:pStyle w:val="TableContents"/>
              <w:spacing w:before="0" w:after="0"/>
              <w:ind w:left="0" w:right="0" w:hanging="0"/>
              <w:rPr/>
            </w:pPr>
            <w:r>
              <w:rPr/>
              <w:t> </w:t>
            </w:r>
          </w:p>
        </w:tc>
        <w:tc>
          <w:tcPr>
            <w:tcW w:w="798"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7.5</w:t>
            </w:r>
          </w:p>
        </w:tc>
        <w:tc>
          <w:tcPr>
            <w:tcW w:w="199" w:type="dxa"/>
            <w:tcBorders/>
            <w:shd w:fill="auto" w:val="clear"/>
            <w:tcMar>
              <w:bottom w:w="0" w:type="dxa"/>
            </w:tcMar>
            <w:vAlign w:val="bottom"/>
          </w:tcPr>
          <w:p>
            <w:pPr>
              <w:pStyle w:val="TableContents"/>
              <w:spacing w:before="0" w:after="0"/>
              <w:ind w:left="0" w:right="0" w:hanging="0"/>
              <w:rPr/>
            </w:pPr>
            <w:r>
              <w:rPr/>
              <w:t> </w:t>
            </w:r>
          </w:p>
        </w:tc>
        <w:tc>
          <w:tcPr>
            <w:tcW w:w="799"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0.86</w:t>
            </w:r>
          </w:p>
        </w:tc>
        <w:tc>
          <w:tcPr>
            <w:tcW w:w="199" w:type="dxa"/>
            <w:tcBorders/>
            <w:shd w:fill="auto" w:val="clear"/>
            <w:tcMar>
              <w:bottom w:w="0" w:type="dxa"/>
            </w:tcMar>
            <w:vAlign w:val="bottom"/>
          </w:tcPr>
          <w:p>
            <w:pPr>
              <w:pStyle w:val="TableContents"/>
              <w:spacing w:before="0" w:after="0"/>
              <w:ind w:left="0" w:right="0" w:hanging="0"/>
              <w:rPr/>
            </w:pPr>
            <w:r>
              <w:rPr/>
              <w:t> </w:t>
            </w:r>
          </w:p>
        </w:tc>
        <w:tc>
          <w:tcPr>
            <w:tcW w:w="799"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0.86</w:t>
            </w:r>
          </w:p>
        </w:tc>
        <w:tc>
          <w:tcPr>
            <w:tcW w:w="199" w:type="dxa"/>
            <w:tcBorders/>
            <w:shd w:fill="auto" w:val="clear"/>
            <w:tcMar>
              <w:bottom w:w="0" w:type="dxa"/>
            </w:tcMar>
            <w:vAlign w:val="bottom"/>
          </w:tcPr>
          <w:p>
            <w:pPr>
              <w:pStyle w:val="TableContents"/>
              <w:spacing w:before="0" w:after="0"/>
              <w:ind w:left="0" w:right="0" w:hanging="0"/>
              <w:rPr/>
            </w:pPr>
            <w:r>
              <w:rPr/>
              <w:t> </w:t>
            </w:r>
          </w:p>
        </w:tc>
        <w:tc>
          <w:tcPr>
            <w:tcW w:w="799"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0.70</w:t>
            </w:r>
          </w:p>
        </w:tc>
        <w:tc>
          <w:tcPr>
            <w:tcW w:w="100" w:type="dxa"/>
            <w:tcBorders/>
            <w:shd w:fill="auto" w:val="clear"/>
            <w:tcMar>
              <w:bottom w:w="0" w:type="dxa"/>
            </w:tcMar>
            <w:vAlign w:val="bottom"/>
          </w:tcPr>
          <w:p>
            <w:pPr>
              <w:pStyle w:val="TableContents"/>
              <w:spacing w:before="0" w:after="0"/>
              <w:ind w:left="0" w:right="0" w:hanging="0"/>
              <w:rPr/>
            </w:pPr>
            <w:r>
              <w:rPr/>
              <w:t> </w:t>
            </w:r>
          </w:p>
        </w:tc>
      </w:tr>
      <w:tr>
        <w:trPr/>
        <w:tc>
          <w:tcPr>
            <w:tcW w:w="2098"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CM-12-365</w:t>
            </w:r>
          </w:p>
        </w:tc>
        <w:tc>
          <w:tcPr>
            <w:tcW w:w="200" w:type="dxa"/>
            <w:tcBorders/>
            <w:shd w:fill="CCEEFF" w:val="clear"/>
            <w:tcMar>
              <w:bottom w:w="0" w:type="dxa"/>
            </w:tcMar>
            <w:vAlign w:val="bottom"/>
          </w:tcPr>
          <w:p>
            <w:pPr>
              <w:pStyle w:val="TableContents"/>
              <w:spacing w:before="0" w:after="0"/>
              <w:ind w:left="0" w:right="0" w:hanging="0"/>
              <w:rPr/>
            </w:pPr>
            <w:r>
              <w:rPr/>
              <w:t> </w:t>
            </w:r>
          </w:p>
        </w:tc>
        <w:tc>
          <w:tcPr>
            <w:tcW w:w="798"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w:t>
            </w:r>
          </w:p>
        </w:tc>
        <w:tc>
          <w:tcPr>
            <w:tcW w:w="200" w:type="dxa"/>
            <w:tcBorders/>
            <w:shd w:fill="CCEEFF" w:val="clear"/>
            <w:tcMar>
              <w:bottom w:w="0" w:type="dxa"/>
            </w:tcMar>
            <w:vAlign w:val="bottom"/>
          </w:tcPr>
          <w:p>
            <w:pPr>
              <w:pStyle w:val="TableContents"/>
              <w:spacing w:before="0" w:after="0"/>
              <w:ind w:left="0" w:right="0" w:hanging="0"/>
              <w:rPr/>
            </w:pPr>
            <w:r>
              <w:rPr/>
              <w:t> </w:t>
            </w:r>
          </w:p>
        </w:tc>
        <w:tc>
          <w:tcPr>
            <w:tcW w:w="798"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9.0</w:t>
            </w:r>
          </w:p>
        </w:tc>
        <w:tc>
          <w:tcPr>
            <w:tcW w:w="200" w:type="dxa"/>
            <w:tcBorders/>
            <w:shd w:fill="CCEEFF" w:val="clear"/>
            <w:tcMar>
              <w:bottom w:w="0" w:type="dxa"/>
            </w:tcMar>
            <w:vAlign w:val="bottom"/>
          </w:tcPr>
          <w:p>
            <w:pPr>
              <w:pStyle w:val="TableContents"/>
              <w:spacing w:before="0" w:after="0"/>
              <w:ind w:left="0" w:right="0" w:hanging="0"/>
              <w:rPr/>
            </w:pPr>
            <w:r>
              <w:rPr/>
              <w:t> </w:t>
            </w:r>
          </w:p>
        </w:tc>
        <w:tc>
          <w:tcPr>
            <w:tcW w:w="798"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w:t>
            </w:r>
          </w:p>
        </w:tc>
        <w:tc>
          <w:tcPr>
            <w:tcW w:w="200" w:type="dxa"/>
            <w:tcBorders/>
            <w:shd w:fill="CCEEFF" w:val="clear"/>
            <w:tcMar>
              <w:bottom w:w="0" w:type="dxa"/>
            </w:tcMar>
            <w:vAlign w:val="bottom"/>
          </w:tcPr>
          <w:p>
            <w:pPr>
              <w:pStyle w:val="TableContents"/>
              <w:spacing w:before="0" w:after="0"/>
              <w:ind w:left="0" w:right="0" w:hanging="0"/>
              <w:rPr/>
            </w:pPr>
            <w:r>
              <w:rPr/>
              <w:t> </w:t>
            </w:r>
          </w:p>
        </w:tc>
        <w:tc>
          <w:tcPr>
            <w:tcW w:w="798"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6.4</w:t>
            </w:r>
          </w:p>
        </w:tc>
        <w:tc>
          <w:tcPr>
            <w:tcW w:w="199" w:type="dxa"/>
            <w:tcBorders/>
            <w:shd w:fill="CCEEFF" w:val="clear"/>
            <w:tcMar>
              <w:bottom w:w="0" w:type="dxa"/>
            </w:tcMar>
            <w:vAlign w:val="bottom"/>
          </w:tcPr>
          <w:p>
            <w:pPr>
              <w:pStyle w:val="TableContents"/>
              <w:spacing w:before="0" w:after="0"/>
              <w:ind w:left="0" w:right="0" w:hanging="0"/>
              <w:rPr/>
            </w:pPr>
            <w:r>
              <w:rPr/>
              <w:t> </w:t>
            </w:r>
          </w:p>
        </w:tc>
        <w:tc>
          <w:tcPr>
            <w:tcW w:w="799"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2.04</w:t>
            </w:r>
          </w:p>
        </w:tc>
        <w:tc>
          <w:tcPr>
            <w:tcW w:w="199" w:type="dxa"/>
            <w:tcBorders/>
            <w:shd w:fill="CCEEFF" w:val="clear"/>
            <w:tcMar>
              <w:bottom w:w="0" w:type="dxa"/>
            </w:tcMar>
            <w:vAlign w:val="bottom"/>
          </w:tcPr>
          <w:p>
            <w:pPr>
              <w:pStyle w:val="TableContents"/>
              <w:spacing w:before="0" w:after="0"/>
              <w:ind w:left="0" w:right="0" w:hanging="0"/>
              <w:rPr/>
            </w:pPr>
            <w:r>
              <w:rPr/>
              <w:t> </w:t>
            </w:r>
          </w:p>
        </w:tc>
        <w:tc>
          <w:tcPr>
            <w:tcW w:w="799"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1.89</w:t>
            </w:r>
          </w:p>
        </w:tc>
        <w:tc>
          <w:tcPr>
            <w:tcW w:w="199" w:type="dxa"/>
            <w:tcBorders/>
            <w:shd w:fill="CCEEFF" w:val="clear"/>
            <w:tcMar>
              <w:bottom w:w="0" w:type="dxa"/>
            </w:tcMar>
            <w:vAlign w:val="bottom"/>
          </w:tcPr>
          <w:p>
            <w:pPr>
              <w:pStyle w:val="TableContents"/>
              <w:spacing w:before="0" w:after="0"/>
              <w:ind w:left="0" w:right="0" w:hanging="0"/>
              <w:rPr/>
            </w:pPr>
            <w:r>
              <w:rPr/>
              <w:t> </w:t>
            </w:r>
          </w:p>
        </w:tc>
        <w:tc>
          <w:tcPr>
            <w:tcW w:w="799"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53.42</w:t>
            </w:r>
          </w:p>
        </w:tc>
        <w:tc>
          <w:tcPr>
            <w:tcW w:w="100" w:type="dxa"/>
            <w:tcBorders/>
            <w:shd w:fill="CCEEFF" w:val="clear"/>
            <w:tcMar>
              <w:bottom w:w="0" w:type="dxa"/>
            </w:tcMar>
            <w:vAlign w:val="bottom"/>
          </w:tcPr>
          <w:p>
            <w:pPr>
              <w:pStyle w:val="TableContents"/>
              <w:spacing w:before="0" w:after="0"/>
              <w:ind w:left="0" w:right="0" w:hanging="0"/>
              <w:rPr/>
            </w:pPr>
            <w:r>
              <w:rPr/>
              <w:t> </w:t>
            </w:r>
          </w:p>
        </w:tc>
      </w:tr>
      <w:tr>
        <w:trPr/>
        <w:tc>
          <w:tcPr>
            <w:tcW w:w="2098"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including</w:t>
            </w:r>
          </w:p>
        </w:tc>
        <w:tc>
          <w:tcPr>
            <w:tcW w:w="200" w:type="dxa"/>
            <w:tcBorders/>
            <w:shd w:fill="auto" w:val="clear"/>
            <w:tcMar>
              <w:bottom w:w="0" w:type="dxa"/>
            </w:tcMar>
            <w:vAlign w:val="bottom"/>
          </w:tcPr>
          <w:p>
            <w:pPr>
              <w:pStyle w:val="TableContents"/>
              <w:spacing w:before="0" w:after="0"/>
              <w:ind w:left="0" w:right="0" w:hanging="0"/>
              <w:rPr/>
            </w:pPr>
            <w:r>
              <w:rPr/>
              <w:t> </w:t>
            </w:r>
          </w:p>
        </w:tc>
        <w:tc>
          <w:tcPr>
            <w:tcW w:w="798"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w:t>
            </w:r>
          </w:p>
        </w:tc>
        <w:tc>
          <w:tcPr>
            <w:tcW w:w="200" w:type="dxa"/>
            <w:tcBorders/>
            <w:shd w:fill="auto" w:val="clear"/>
            <w:tcMar>
              <w:bottom w:w="0" w:type="dxa"/>
            </w:tcMar>
            <w:vAlign w:val="bottom"/>
          </w:tcPr>
          <w:p>
            <w:pPr>
              <w:pStyle w:val="TableContents"/>
              <w:spacing w:before="0" w:after="0"/>
              <w:ind w:left="0" w:right="0" w:hanging="0"/>
              <w:rPr/>
            </w:pPr>
            <w:r>
              <w:rPr/>
              <w:t> </w:t>
            </w:r>
          </w:p>
        </w:tc>
        <w:tc>
          <w:tcPr>
            <w:tcW w:w="798"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w:t>
            </w:r>
          </w:p>
        </w:tc>
        <w:tc>
          <w:tcPr>
            <w:tcW w:w="200" w:type="dxa"/>
            <w:tcBorders/>
            <w:shd w:fill="auto" w:val="clear"/>
            <w:tcMar>
              <w:bottom w:w="0" w:type="dxa"/>
            </w:tcMar>
            <w:vAlign w:val="bottom"/>
          </w:tcPr>
          <w:p>
            <w:pPr>
              <w:pStyle w:val="TableContents"/>
              <w:spacing w:before="0" w:after="0"/>
              <w:ind w:left="0" w:right="0" w:hanging="0"/>
              <w:rPr/>
            </w:pPr>
            <w:r>
              <w:rPr/>
              <w:t> </w:t>
            </w:r>
          </w:p>
        </w:tc>
        <w:tc>
          <w:tcPr>
            <w:tcW w:w="798"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w:t>
            </w:r>
          </w:p>
        </w:tc>
        <w:tc>
          <w:tcPr>
            <w:tcW w:w="200" w:type="dxa"/>
            <w:tcBorders/>
            <w:shd w:fill="auto" w:val="clear"/>
            <w:tcMar>
              <w:bottom w:w="0" w:type="dxa"/>
            </w:tcMar>
            <w:vAlign w:val="bottom"/>
          </w:tcPr>
          <w:p>
            <w:pPr>
              <w:pStyle w:val="TableContents"/>
              <w:spacing w:before="0" w:after="0"/>
              <w:ind w:left="0" w:right="0" w:hanging="0"/>
              <w:rPr/>
            </w:pPr>
            <w:r>
              <w:rPr/>
              <w:t> </w:t>
            </w:r>
          </w:p>
        </w:tc>
        <w:tc>
          <w:tcPr>
            <w:tcW w:w="798"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0.9</w:t>
            </w:r>
          </w:p>
        </w:tc>
        <w:tc>
          <w:tcPr>
            <w:tcW w:w="199" w:type="dxa"/>
            <w:tcBorders/>
            <w:shd w:fill="auto" w:val="clear"/>
            <w:tcMar>
              <w:bottom w:w="0" w:type="dxa"/>
            </w:tcMar>
            <w:vAlign w:val="bottom"/>
          </w:tcPr>
          <w:p>
            <w:pPr>
              <w:pStyle w:val="TableContents"/>
              <w:spacing w:before="0" w:after="0"/>
              <w:ind w:left="0" w:right="0" w:hanging="0"/>
              <w:rPr/>
            </w:pPr>
            <w:r>
              <w:rPr/>
              <w:t> </w:t>
            </w:r>
          </w:p>
        </w:tc>
        <w:tc>
          <w:tcPr>
            <w:tcW w:w="799"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4.52</w:t>
            </w:r>
          </w:p>
        </w:tc>
        <w:tc>
          <w:tcPr>
            <w:tcW w:w="199" w:type="dxa"/>
            <w:tcBorders/>
            <w:shd w:fill="auto" w:val="clear"/>
            <w:tcMar>
              <w:bottom w:w="0" w:type="dxa"/>
            </w:tcMar>
            <w:vAlign w:val="bottom"/>
          </w:tcPr>
          <w:p>
            <w:pPr>
              <w:pStyle w:val="TableContents"/>
              <w:spacing w:before="0" w:after="0"/>
              <w:ind w:left="0" w:right="0" w:hanging="0"/>
              <w:rPr/>
            </w:pPr>
            <w:r>
              <w:rPr/>
              <w:t> </w:t>
            </w:r>
          </w:p>
        </w:tc>
        <w:tc>
          <w:tcPr>
            <w:tcW w:w="799"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4.52</w:t>
            </w:r>
          </w:p>
        </w:tc>
        <w:tc>
          <w:tcPr>
            <w:tcW w:w="199" w:type="dxa"/>
            <w:tcBorders/>
            <w:shd w:fill="auto" w:val="clear"/>
            <w:tcMar>
              <w:bottom w:w="0" w:type="dxa"/>
            </w:tcMar>
            <w:vAlign w:val="bottom"/>
          </w:tcPr>
          <w:p>
            <w:pPr>
              <w:pStyle w:val="TableContents"/>
              <w:spacing w:before="0" w:after="0"/>
              <w:ind w:left="0" w:right="0" w:hanging="0"/>
              <w:rPr/>
            </w:pPr>
            <w:r>
              <w:rPr/>
              <w:t> </w:t>
            </w:r>
          </w:p>
        </w:tc>
        <w:tc>
          <w:tcPr>
            <w:tcW w:w="799"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117.00</w:t>
            </w:r>
          </w:p>
        </w:tc>
        <w:tc>
          <w:tcPr>
            <w:tcW w:w="100" w:type="dxa"/>
            <w:tcBorders/>
            <w:shd w:fill="auto" w:val="clear"/>
            <w:tcMar>
              <w:bottom w:w="0" w:type="dxa"/>
            </w:tcMar>
            <w:vAlign w:val="bottom"/>
          </w:tcPr>
          <w:p>
            <w:pPr>
              <w:pStyle w:val="TableContents"/>
              <w:spacing w:before="0" w:after="0"/>
              <w:ind w:left="0" w:right="0" w:hanging="0"/>
              <w:rPr/>
            </w:pPr>
            <w:r>
              <w:rPr/>
              <w:t> </w:t>
            </w:r>
          </w:p>
        </w:tc>
      </w:tr>
      <w:tr>
        <w:trPr/>
        <w:tc>
          <w:tcPr>
            <w:tcW w:w="2098"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and</w:t>
            </w:r>
          </w:p>
        </w:tc>
        <w:tc>
          <w:tcPr>
            <w:tcW w:w="200" w:type="dxa"/>
            <w:tcBorders/>
            <w:shd w:fill="CCEEFF" w:val="clear"/>
            <w:tcMar>
              <w:bottom w:w="0" w:type="dxa"/>
            </w:tcMar>
            <w:vAlign w:val="bottom"/>
          </w:tcPr>
          <w:p>
            <w:pPr>
              <w:pStyle w:val="TableContents"/>
              <w:spacing w:before="0" w:after="0"/>
              <w:ind w:left="0" w:right="0" w:hanging="0"/>
              <w:rPr/>
            </w:pPr>
            <w:r>
              <w:rPr/>
              <w:t> </w:t>
            </w:r>
          </w:p>
        </w:tc>
        <w:tc>
          <w:tcPr>
            <w:tcW w:w="798"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22.6</w:t>
            </w:r>
          </w:p>
        </w:tc>
        <w:tc>
          <w:tcPr>
            <w:tcW w:w="200" w:type="dxa"/>
            <w:tcBorders/>
            <w:shd w:fill="CCEEFF" w:val="clear"/>
            <w:tcMar>
              <w:bottom w:w="0" w:type="dxa"/>
            </w:tcMar>
            <w:vAlign w:val="bottom"/>
          </w:tcPr>
          <w:p>
            <w:pPr>
              <w:pStyle w:val="TableContents"/>
              <w:spacing w:before="0" w:after="0"/>
              <w:ind w:left="0" w:right="0" w:hanging="0"/>
              <w:rPr/>
            </w:pPr>
            <w:r>
              <w:rPr/>
              <w:t> </w:t>
            </w:r>
          </w:p>
        </w:tc>
        <w:tc>
          <w:tcPr>
            <w:tcW w:w="798"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24.1</w:t>
            </w:r>
          </w:p>
        </w:tc>
        <w:tc>
          <w:tcPr>
            <w:tcW w:w="200" w:type="dxa"/>
            <w:tcBorders/>
            <w:shd w:fill="CCEEFF" w:val="clear"/>
            <w:tcMar>
              <w:bottom w:w="0" w:type="dxa"/>
            </w:tcMar>
            <w:vAlign w:val="bottom"/>
          </w:tcPr>
          <w:p>
            <w:pPr>
              <w:pStyle w:val="TableContents"/>
              <w:spacing w:before="0" w:after="0"/>
              <w:ind w:left="0" w:right="0" w:hanging="0"/>
              <w:rPr/>
            </w:pPr>
            <w:r>
              <w:rPr/>
              <w:t> </w:t>
            </w:r>
          </w:p>
        </w:tc>
        <w:tc>
          <w:tcPr>
            <w:tcW w:w="798"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w:t>
            </w:r>
          </w:p>
        </w:tc>
        <w:tc>
          <w:tcPr>
            <w:tcW w:w="200" w:type="dxa"/>
            <w:tcBorders/>
            <w:shd w:fill="CCEEFF" w:val="clear"/>
            <w:tcMar>
              <w:bottom w:w="0" w:type="dxa"/>
            </w:tcMar>
            <w:vAlign w:val="bottom"/>
          </w:tcPr>
          <w:p>
            <w:pPr>
              <w:pStyle w:val="TableContents"/>
              <w:spacing w:before="0" w:after="0"/>
              <w:ind w:left="0" w:right="0" w:hanging="0"/>
              <w:rPr/>
            </w:pPr>
            <w:r>
              <w:rPr/>
              <w:t> </w:t>
            </w:r>
          </w:p>
        </w:tc>
        <w:tc>
          <w:tcPr>
            <w:tcW w:w="798"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w:t>
            </w:r>
          </w:p>
        </w:tc>
        <w:tc>
          <w:tcPr>
            <w:tcW w:w="199" w:type="dxa"/>
            <w:tcBorders/>
            <w:shd w:fill="CCEEFF" w:val="clear"/>
            <w:tcMar>
              <w:bottom w:w="0" w:type="dxa"/>
            </w:tcMar>
            <w:vAlign w:val="bottom"/>
          </w:tcPr>
          <w:p>
            <w:pPr>
              <w:pStyle w:val="TableContents"/>
              <w:spacing w:before="0" w:after="0"/>
              <w:ind w:left="0" w:right="0" w:hanging="0"/>
              <w:rPr/>
            </w:pPr>
            <w:r>
              <w:rPr/>
              <w:t> </w:t>
            </w:r>
          </w:p>
        </w:tc>
        <w:tc>
          <w:tcPr>
            <w:tcW w:w="799"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1.92</w:t>
            </w:r>
          </w:p>
        </w:tc>
        <w:tc>
          <w:tcPr>
            <w:tcW w:w="199" w:type="dxa"/>
            <w:tcBorders/>
            <w:shd w:fill="CCEEFF" w:val="clear"/>
            <w:tcMar>
              <w:bottom w:w="0" w:type="dxa"/>
            </w:tcMar>
            <w:vAlign w:val="bottom"/>
          </w:tcPr>
          <w:p>
            <w:pPr>
              <w:pStyle w:val="TableContents"/>
              <w:spacing w:before="0" w:after="0"/>
              <w:ind w:left="0" w:right="0" w:hanging="0"/>
              <w:rPr/>
            </w:pPr>
            <w:r>
              <w:rPr/>
              <w:t> </w:t>
            </w:r>
          </w:p>
        </w:tc>
        <w:tc>
          <w:tcPr>
            <w:tcW w:w="799"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1.78</w:t>
            </w:r>
          </w:p>
        </w:tc>
        <w:tc>
          <w:tcPr>
            <w:tcW w:w="199" w:type="dxa"/>
            <w:tcBorders/>
            <w:shd w:fill="CCEEFF" w:val="clear"/>
            <w:tcMar>
              <w:bottom w:w="0" w:type="dxa"/>
            </w:tcMar>
            <w:vAlign w:val="bottom"/>
          </w:tcPr>
          <w:p>
            <w:pPr>
              <w:pStyle w:val="TableContents"/>
              <w:spacing w:before="0" w:after="0"/>
              <w:ind w:left="0" w:right="0" w:hanging="0"/>
              <w:rPr/>
            </w:pPr>
            <w:r>
              <w:rPr/>
              <w:t> </w:t>
            </w:r>
          </w:p>
        </w:tc>
        <w:tc>
          <w:tcPr>
            <w:tcW w:w="799"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11.20</w:t>
            </w:r>
          </w:p>
        </w:tc>
        <w:tc>
          <w:tcPr>
            <w:tcW w:w="100" w:type="dxa"/>
            <w:tcBorders/>
            <w:shd w:fill="CCEEFF" w:val="clear"/>
            <w:tcMar>
              <w:bottom w:w="0" w:type="dxa"/>
            </w:tcMar>
            <w:vAlign w:val="bottom"/>
          </w:tcPr>
          <w:p>
            <w:pPr>
              <w:pStyle w:val="TableContents"/>
              <w:spacing w:before="0" w:after="0"/>
              <w:ind w:left="0" w:right="0" w:hanging="0"/>
              <w:rPr/>
            </w:pPr>
            <w:r>
              <w:rPr/>
              <w:t> </w:t>
            </w:r>
          </w:p>
        </w:tc>
      </w:tr>
      <w:tr>
        <w:trPr/>
        <w:tc>
          <w:tcPr>
            <w:tcW w:w="2098"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CM-12-371</w:t>
            </w:r>
          </w:p>
        </w:tc>
        <w:tc>
          <w:tcPr>
            <w:tcW w:w="200" w:type="dxa"/>
            <w:tcBorders/>
            <w:shd w:fill="auto" w:val="clear"/>
            <w:tcMar>
              <w:bottom w:w="0" w:type="dxa"/>
            </w:tcMar>
            <w:vAlign w:val="bottom"/>
          </w:tcPr>
          <w:p>
            <w:pPr>
              <w:pStyle w:val="TableContents"/>
              <w:spacing w:before="0" w:after="0"/>
              <w:ind w:left="0" w:right="0" w:hanging="0"/>
              <w:rPr/>
            </w:pPr>
            <w:r>
              <w:rPr/>
              <w:t> </w:t>
            </w:r>
          </w:p>
        </w:tc>
        <w:tc>
          <w:tcPr>
            <w:tcW w:w="798"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45.5</w:t>
            </w:r>
          </w:p>
        </w:tc>
        <w:tc>
          <w:tcPr>
            <w:tcW w:w="200" w:type="dxa"/>
            <w:tcBorders/>
            <w:shd w:fill="auto" w:val="clear"/>
            <w:tcMar>
              <w:bottom w:w="0" w:type="dxa"/>
            </w:tcMar>
            <w:vAlign w:val="bottom"/>
          </w:tcPr>
          <w:p>
            <w:pPr>
              <w:pStyle w:val="TableContents"/>
              <w:spacing w:before="0" w:after="0"/>
              <w:ind w:left="0" w:right="0" w:hanging="0"/>
              <w:rPr/>
            </w:pPr>
            <w:r>
              <w:rPr/>
              <w:t> </w:t>
            </w:r>
          </w:p>
        </w:tc>
        <w:tc>
          <w:tcPr>
            <w:tcW w:w="798"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59.1</w:t>
            </w:r>
          </w:p>
        </w:tc>
        <w:tc>
          <w:tcPr>
            <w:tcW w:w="200" w:type="dxa"/>
            <w:tcBorders/>
            <w:shd w:fill="auto" w:val="clear"/>
            <w:tcMar>
              <w:bottom w:w="0" w:type="dxa"/>
            </w:tcMar>
            <w:vAlign w:val="bottom"/>
          </w:tcPr>
          <w:p>
            <w:pPr>
              <w:pStyle w:val="TableContents"/>
              <w:spacing w:before="0" w:after="0"/>
              <w:ind w:left="0" w:right="0" w:hanging="0"/>
              <w:rPr/>
            </w:pPr>
            <w:r>
              <w:rPr/>
              <w:t> </w:t>
            </w:r>
          </w:p>
        </w:tc>
        <w:tc>
          <w:tcPr>
            <w:tcW w:w="798"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52</w:t>
            </w:r>
          </w:p>
        </w:tc>
        <w:tc>
          <w:tcPr>
            <w:tcW w:w="200" w:type="dxa"/>
            <w:tcBorders/>
            <w:shd w:fill="auto" w:val="clear"/>
            <w:tcMar>
              <w:bottom w:w="0" w:type="dxa"/>
            </w:tcMar>
            <w:vAlign w:val="bottom"/>
          </w:tcPr>
          <w:p>
            <w:pPr>
              <w:pStyle w:val="TableContents"/>
              <w:spacing w:before="0" w:after="0"/>
              <w:ind w:left="0" w:right="0" w:hanging="0"/>
              <w:rPr/>
            </w:pPr>
            <w:r>
              <w:rPr/>
              <w:t> </w:t>
            </w:r>
          </w:p>
        </w:tc>
        <w:tc>
          <w:tcPr>
            <w:tcW w:w="798"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13.0</w:t>
            </w:r>
          </w:p>
        </w:tc>
        <w:tc>
          <w:tcPr>
            <w:tcW w:w="199" w:type="dxa"/>
            <w:tcBorders/>
            <w:shd w:fill="auto" w:val="clear"/>
            <w:tcMar>
              <w:bottom w:w="0" w:type="dxa"/>
            </w:tcMar>
            <w:vAlign w:val="bottom"/>
          </w:tcPr>
          <w:p>
            <w:pPr>
              <w:pStyle w:val="TableContents"/>
              <w:spacing w:before="0" w:after="0"/>
              <w:ind w:left="0" w:right="0" w:hanging="0"/>
              <w:rPr/>
            </w:pPr>
            <w:r>
              <w:rPr/>
              <w:t> </w:t>
            </w:r>
          </w:p>
        </w:tc>
        <w:tc>
          <w:tcPr>
            <w:tcW w:w="799"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1.16</w:t>
            </w:r>
          </w:p>
        </w:tc>
        <w:tc>
          <w:tcPr>
            <w:tcW w:w="199" w:type="dxa"/>
            <w:tcBorders/>
            <w:shd w:fill="auto" w:val="clear"/>
            <w:tcMar>
              <w:bottom w:w="0" w:type="dxa"/>
            </w:tcMar>
            <w:vAlign w:val="bottom"/>
          </w:tcPr>
          <w:p>
            <w:pPr>
              <w:pStyle w:val="TableContents"/>
              <w:spacing w:before="0" w:after="0"/>
              <w:ind w:left="0" w:right="0" w:hanging="0"/>
              <w:rPr/>
            </w:pPr>
            <w:r>
              <w:rPr/>
              <w:t> </w:t>
            </w:r>
          </w:p>
        </w:tc>
        <w:tc>
          <w:tcPr>
            <w:tcW w:w="799"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1.04</w:t>
            </w:r>
          </w:p>
        </w:tc>
        <w:tc>
          <w:tcPr>
            <w:tcW w:w="199" w:type="dxa"/>
            <w:tcBorders/>
            <w:shd w:fill="auto" w:val="clear"/>
            <w:tcMar>
              <w:bottom w:w="0" w:type="dxa"/>
            </w:tcMar>
            <w:vAlign w:val="bottom"/>
          </w:tcPr>
          <w:p>
            <w:pPr>
              <w:pStyle w:val="TableContents"/>
              <w:spacing w:before="0" w:after="0"/>
              <w:ind w:left="0" w:right="0" w:hanging="0"/>
              <w:rPr/>
            </w:pPr>
            <w:r>
              <w:rPr/>
              <w:t> </w:t>
            </w:r>
          </w:p>
        </w:tc>
        <w:tc>
          <w:tcPr>
            <w:tcW w:w="799"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12.13</w:t>
            </w:r>
          </w:p>
        </w:tc>
        <w:tc>
          <w:tcPr>
            <w:tcW w:w="100" w:type="dxa"/>
            <w:tcBorders/>
            <w:shd w:fill="auto" w:val="clear"/>
            <w:tcMar>
              <w:bottom w:w="0" w:type="dxa"/>
            </w:tcMar>
            <w:vAlign w:val="bottom"/>
          </w:tcPr>
          <w:p>
            <w:pPr>
              <w:pStyle w:val="TableContents"/>
              <w:spacing w:before="0" w:after="0"/>
              <w:ind w:left="0" w:right="0" w:hanging="0"/>
              <w:rPr/>
            </w:pPr>
            <w:r>
              <w:rPr/>
              <w:t> </w:t>
            </w:r>
          </w:p>
        </w:tc>
      </w:tr>
      <w:tr>
        <w:trPr/>
        <w:tc>
          <w:tcPr>
            <w:tcW w:w="2098"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and</w:t>
            </w:r>
          </w:p>
        </w:tc>
        <w:tc>
          <w:tcPr>
            <w:tcW w:w="200" w:type="dxa"/>
            <w:tcBorders/>
            <w:shd w:fill="CCEEFF" w:val="clear"/>
            <w:tcMar>
              <w:bottom w:w="0" w:type="dxa"/>
            </w:tcMar>
            <w:vAlign w:val="bottom"/>
          </w:tcPr>
          <w:p>
            <w:pPr>
              <w:pStyle w:val="TableContents"/>
              <w:spacing w:before="0" w:after="0"/>
              <w:ind w:left="0" w:right="0" w:hanging="0"/>
              <w:rPr/>
            </w:pPr>
            <w:r>
              <w:rPr/>
              <w:t> </w:t>
            </w:r>
          </w:p>
        </w:tc>
        <w:tc>
          <w:tcPr>
            <w:tcW w:w="798"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61.1</w:t>
            </w:r>
          </w:p>
        </w:tc>
        <w:tc>
          <w:tcPr>
            <w:tcW w:w="200" w:type="dxa"/>
            <w:tcBorders/>
            <w:shd w:fill="CCEEFF" w:val="clear"/>
            <w:tcMar>
              <w:bottom w:w="0" w:type="dxa"/>
            </w:tcMar>
            <w:vAlign w:val="bottom"/>
          </w:tcPr>
          <w:p>
            <w:pPr>
              <w:pStyle w:val="TableContents"/>
              <w:spacing w:before="0" w:after="0"/>
              <w:ind w:left="0" w:right="0" w:hanging="0"/>
              <w:rPr/>
            </w:pPr>
            <w:r>
              <w:rPr/>
              <w:t> </w:t>
            </w:r>
          </w:p>
        </w:tc>
        <w:tc>
          <w:tcPr>
            <w:tcW w:w="798"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87.5</w:t>
            </w:r>
          </w:p>
        </w:tc>
        <w:tc>
          <w:tcPr>
            <w:tcW w:w="200" w:type="dxa"/>
            <w:tcBorders/>
            <w:shd w:fill="CCEEFF" w:val="clear"/>
            <w:tcMar>
              <w:bottom w:w="0" w:type="dxa"/>
            </w:tcMar>
            <w:vAlign w:val="bottom"/>
          </w:tcPr>
          <w:p>
            <w:pPr>
              <w:pStyle w:val="TableContents"/>
              <w:spacing w:before="0" w:after="0"/>
              <w:ind w:left="0" w:right="0" w:hanging="0"/>
              <w:rPr/>
            </w:pPr>
            <w:r>
              <w:rPr/>
              <w:t> </w:t>
            </w:r>
          </w:p>
        </w:tc>
        <w:tc>
          <w:tcPr>
            <w:tcW w:w="798"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75</w:t>
            </w:r>
          </w:p>
        </w:tc>
        <w:tc>
          <w:tcPr>
            <w:tcW w:w="200" w:type="dxa"/>
            <w:tcBorders/>
            <w:shd w:fill="CCEEFF" w:val="clear"/>
            <w:tcMar>
              <w:bottom w:w="0" w:type="dxa"/>
            </w:tcMar>
            <w:vAlign w:val="bottom"/>
          </w:tcPr>
          <w:p>
            <w:pPr>
              <w:pStyle w:val="TableContents"/>
              <w:spacing w:before="0" w:after="0"/>
              <w:ind w:left="0" w:right="0" w:hanging="0"/>
              <w:rPr/>
            </w:pPr>
            <w:r>
              <w:rPr/>
              <w:t> </w:t>
            </w:r>
          </w:p>
        </w:tc>
        <w:tc>
          <w:tcPr>
            <w:tcW w:w="798"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25.0</w:t>
            </w:r>
          </w:p>
        </w:tc>
        <w:tc>
          <w:tcPr>
            <w:tcW w:w="199" w:type="dxa"/>
            <w:tcBorders/>
            <w:shd w:fill="CCEEFF" w:val="clear"/>
            <w:tcMar>
              <w:bottom w:w="0" w:type="dxa"/>
            </w:tcMar>
            <w:vAlign w:val="bottom"/>
          </w:tcPr>
          <w:p>
            <w:pPr>
              <w:pStyle w:val="TableContents"/>
              <w:spacing w:before="0" w:after="0"/>
              <w:ind w:left="0" w:right="0" w:hanging="0"/>
              <w:rPr/>
            </w:pPr>
            <w:r>
              <w:rPr/>
              <w:t> </w:t>
            </w:r>
          </w:p>
        </w:tc>
        <w:tc>
          <w:tcPr>
            <w:tcW w:w="799"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5.03</w:t>
            </w:r>
          </w:p>
        </w:tc>
        <w:tc>
          <w:tcPr>
            <w:tcW w:w="199" w:type="dxa"/>
            <w:tcBorders/>
            <w:shd w:fill="CCEEFF" w:val="clear"/>
            <w:tcMar>
              <w:bottom w:w="0" w:type="dxa"/>
            </w:tcMar>
            <w:vAlign w:val="bottom"/>
          </w:tcPr>
          <w:p>
            <w:pPr>
              <w:pStyle w:val="TableContents"/>
              <w:spacing w:before="0" w:after="0"/>
              <w:ind w:left="0" w:right="0" w:hanging="0"/>
              <w:rPr/>
            </w:pPr>
            <w:r>
              <w:rPr/>
              <w:t> </w:t>
            </w:r>
          </w:p>
        </w:tc>
        <w:tc>
          <w:tcPr>
            <w:tcW w:w="799"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2.88</w:t>
            </w:r>
          </w:p>
        </w:tc>
        <w:tc>
          <w:tcPr>
            <w:tcW w:w="199" w:type="dxa"/>
            <w:tcBorders/>
            <w:shd w:fill="CCEEFF" w:val="clear"/>
            <w:tcMar>
              <w:bottom w:w="0" w:type="dxa"/>
            </w:tcMar>
            <w:vAlign w:val="bottom"/>
          </w:tcPr>
          <w:p>
            <w:pPr>
              <w:pStyle w:val="TableContents"/>
              <w:spacing w:before="0" w:after="0"/>
              <w:ind w:left="0" w:right="0" w:hanging="0"/>
              <w:rPr/>
            </w:pPr>
            <w:r>
              <w:rPr/>
              <w:t> </w:t>
            </w:r>
          </w:p>
        </w:tc>
        <w:tc>
          <w:tcPr>
            <w:tcW w:w="799"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35.41</w:t>
            </w:r>
          </w:p>
        </w:tc>
        <w:tc>
          <w:tcPr>
            <w:tcW w:w="100" w:type="dxa"/>
            <w:tcBorders/>
            <w:shd w:fill="CCEEFF" w:val="clear"/>
            <w:tcMar>
              <w:bottom w:w="0" w:type="dxa"/>
            </w:tcMar>
            <w:vAlign w:val="bottom"/>
          </w:tcPr>
          <w:p>
            <w:pPr>
              <w:pStyle w:val="TableContents"/>
              <w:spacing w:before="0" w:after="0"/>
              <w:ind w:left="0" w:right="0" w:hanging="0"/>
              <w:rPr/>
            </w:pPr>
            <w:r>
              <w:rPr/>
              <w:t> </w:t>
            </w:r>
          </w:p>
        </w:tc>
      </w:tr>
      <w:tr>
        <w:trPr/>
        <w:tc>
          <w:tcPr>
            <w:tcW w:w="2098"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CM-12-377</w:t>
            </w:r>
          </w:p>
        </w:tc>
        <w:tc>
          <w:tcPr>
            <w:tcW w:w="200" w:type="dxa"/>
            <w:tcBorders/>
            <w:shd w:fill="auto" w:val="clear"/>
            <w:tcMar>
              <w:bottom w:w="0" w:type="dxa"/>
            </w:tcMar>
            <w:vAlign w:val="bottom"/>
          </w:tcPr>
          <w:p>
            <w:pPr>
              <w:pStyle w:val="TableContents"/>
              <w:spacing w:before="0" w:after="0"/>
              <w:ind w:left="0" w:right="0" w:hanging="0"/>
              <w:rPr/>
            </w:pPr>
            <w:r>
              <w:rPr/>
              <w:t> </w:t>
            </w:r>
          </w:p>
        </w:tc>
        <w:tc>
          <w:tcPr>
            <w:tcW w:w="798"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14.0</w:t>
            </w:r>
          </w:p>
        </w:tc>
        <w:tc>
          <w:tcPr>
            <w:tcW w:w="200" w:type="dxa"/>
            <w:tcBorders/>
            <w:shd w:fill="auto" w:val="clear"/>
            <w:tcMar>
              <w:bottom w:w="0" w:type="dxa"/>
            </w:tcMar>
            <w:vAlign w:val="bottom"/>
          </w:tcPr>
          <w:p>
            <w:pPr>
              <w:pStyle w:val="TableContents"/>
              <w:spacing w:before="0" w:after="0"/>
              <w:ind w:left="0" w:right="0" w:hanging="0"/>
              <w:rPr/>
            </w:pPr>
            <w:r>
              <w:rPr/>
              <w:t> </w:t>
            </w:r>
          </w:p>
        </w:tc>
        <w:tc>
          <w:tcPr>
            <w:tcW w:w="798"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29.0</w:t>
            </w:r>
          </w:p>
        </w:tc>
        <w:tc>
          <w:tcPr>
            <w:tcW w:w="200" w:type="dxa"/>
            <w:tcBorders/>
            <w:shd w:fill="auto" w:val="clear"/>
            <w:tcMar>
              <w:bottom w:w="0" w:type="dxa"/>
            </w:tcMar>
            <w:vAlign w:val="bottom"/>
          </w:tcPr>
          <w:p>
            <w:pPr>
              <w:pStyle w:val="TableContents"/>
              <w:spacing w:before="0" w:after="0"/>
              <w:ind w:left="0" w:right="0" w:hanging="0"/>
              <w:rPr/>
            </w:pPr>
            <w:r>
              <w:rPr/>
              <w:t> </w:t>
            </w:r>
          </w:p>
        </w:tc>
        <w:tc>
          <w:tcPr>
            <w:tcW w:w="798"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w:t>
            </w:r>
          </w:p>
        </w:tc>
        <w:tc>
          <w:tcPr>
            <w:tcW w:w="200" w:type="dxa"/>
            <w:tcBorders/>
            <w:shd w:fill="auto" w:val="clear"/>
            <w:tcMar>
              <w:bottom w:w="0" w:type="dxa"/>
            </w:tcMar>
            <w:vAlign w:val="bottom"/>
          </w:tcPr>
          <w:p>
            <w:pPr>
              <w:pStyle w:val="TableContents"/>
              <w:spacing w:before="0" w:after="0"/>
              <w:ind w:left="0" w:right="0" w:hanging="0"/>
              <w:rPr/>
            </w:pPr>
            <w:r>
              <w:rPr/>
              <w:t> </w:t>
            </w:r>
          </w:p>
        </w:tc>
        <w:tc>
          <w:tcPr>
            <w:tcW w:w="798"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13.0</w:t>
            </w:r>
          </w:p>
        </w:tc>
        <w:tc>
          <w:tcPr>
            <w:tcW w:w="199" w:type="dxa"/>
            <w:tcBorders/>
            <w:shd w:fill="auto" w:val="clear"/>
            <w:tcMar>
              <w:bottom w:w="0" w:type="dxa"/>
            </w:tcMar>
            <w:vAlign w:val="bottom"/>
          </w:tcPr>
          <w:p>
            <w:pPr>
              <w:pStyle w:val="TableContents"/>
              <w:spacing w:before="0" w:after="0"/>
              <w:ind w:left="0" w:right="0" w:hanging="0"/>
              <w:rPr/>
            </w:pPr>
            <w:r>
              <w:rPr/>
              <w:t> </w:t>
            </w:r>
          </w:p>
        </w:tc>
        <w:tc>
          <w:tcPr>
            <w:tcW w:w="799"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2.16</w:t>
            </w:r>
          </w:p>
        </w:tc>
        <w:tc>
          <w:tcPr>
            <w:tcW w:w="199" w:type="dxa"/>
            <w:tcBorders/>
            <w:shd w:fill="auto" w:val="clear"/>
            <w:tcMar>
              <w:bottom w:w="0" w:type="dxa"/>
            </w:tcMar>
            <w:vAlign w:val="bottom"/>
          </w:tcPr>
          <w:p>
            <w:pPr>
              <w:pStyle w:val="TableContents"/>
              <w:spacing w:before="0" w:after="0"/>
              <w:ind w:left="0" w:right="0" w:hanging="0"/>
              <w:rPr/>
            </w:pPr>
            <w:r>
              <w:rPr/>
              <w:t> </w:t>
            </w:r>
          </w:p>
        </w:tc>
        <w:tc>
          <w:tcPr>
            <w:tcW w:w="799"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2.16</w:t>
            </w:r>
          </w:p>
        </w:tc>
        <w:tc>
          <w:tcPr>
            <w:tcW w:w="199" w:type="dxa"/>
            <w:tcBorders/>
            <w:shd w:fill="auto" w:val="clear"/>
            <w:tcMar>
              <w:bottom w:w="0" w:type="dxa"/>
            </w:tcMar>
            <w:vAlign w:val="bottom"/>
          </w:tcPr>
          <w:p>
            <w:pPr>
              <w:pStyle w:val="TableContents"/>
              <w:spacing w:before="0" w:after="0"/>
              <w:ind w:left="0" w:right="0" w:hanging="0"/>
              <w:rPr/>
            </w:pPr>
            <w:r>
              <w:rPr/>
              <w:t> </w:t>
            </w:r>
          </w:p>
        </w:tc>
        <w:tc>
          <w:tcPr>
            <w:tcW w:w="799"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18.27</w:t>
            </w:r>
          </w:p>
        </w:tc>
        <w:tc>
          <w:tcPr>
            <w:tcW w:w="100" w:type="dxa"/>
            <w:tcBorders/>
            <w:shd w:fill="auto" w:val="clear"/>
            <w:tcMar>
              <w:bottom w:w="0" w:type="dxa"/>
            </w:tcMar>
            <w:vAlign w:val="bottom"/>
          </w:tcPr>
          <w:p>
            <w:pPr>
              <w:pStyle w:val="TableContents"/>
              <w:spacing w:before="0" w:after="0"/>
              <w:ind w:left="0" w:right="0" w:hanging="0"/>
              <w:rPr/>
            </w:pPr>
            <w:r>
              <w:rPr/>
              <w:t> </w:t>
            </w:r>
          </w:p>
        </w:tc>
      </w:tr>
      <w:tr>
        <w:trPr/>
        <w:tc>
          <w:tcPr>
            <w:tcW w:w="2098"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and</w:t>
            </w:r>
          </w:p>
        </w:tc>
        <w:tc>
          <w:tcPr>
            <w:tcW w:w="200" w:type="dxa"/>
            <w:tcBorders/>
            <w:shd w:fill="CCEEFF" w:val="clear"/>
            <w:tcMar>
              <w:bottom w:w="0" w:type="dxa"/>
            </w:tcMar>
            <w:vAlign w:val="bottom"/>
          </w:tcPr>
          <w:p>
            <w:pPr>
              <w:pStyle w:val="TableContents"/>
              <w:spacing w:before="0" w:after="0"/>
              <w:ind w:left="0" w:right="0" w:hanging="0"/>
              <w:rPr/>
            </w:pPr>
            <w:r>
              <w:rPr/>
              <w:t> </w:t>
            </w:r>
          </w:p>
        </w:tc>
        <w:tc>
          <w:tcPr>
            <w:tcW w:w="798"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69.5</w:t>
            </w:r>
          </w:p>
        </w:tc>
        <w:tc>
          <w:tcPr>
            <w:tcW w:w="200" w:type="dxa"/>
            <w:tcBorders/>
            <w:shd w:fill="CCEEFF" w:val="clear"/>
            <w:tcMar>
              <w:bottom w:w="0" w:type="dxa"/>
            </w:tcMar>
            <w:vAlign w:val="bottom"/>
          </w:tcPr>
          <w:p>
            <w:pPr>
              <w:pStyle w:val="TableContents"/>
              <w:spacing w:before="0" w:after="0"/>
              <w:ind w:left="0" w:right="0" w:hanging="0"/>
              <w:rPr/>
            </w:pPr>
            <w:r>
              <w:rPr/>
              <w:t> </w:t>
            </w:r>
          </w:p>
        </w:tc>
        <w:tc>
          <w:tcPr>
            <w:tcW w:w="798"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74.0</w:t>
            </w:r>
          </w:p>
        </w:tc>
        <w:tc>
          <w:tcPr>
            <w:tcW w:w="200" w:type="dxa"/>
            <w:tcBorders/>
            <w:shd w:fill="CCEEFF" w:val="clear"/>
            <w:tcMar>
              <w:bottom w:w="0" w:type="dxa"/>
            </w:tcMar>
            <w:vAlign w:val="bottom"/>
          </w:tcPr>
          <w:p>
            <w:pPr>
              <w:pStyle w:val="TableContents"/>
              <w:spacing w:before="0" w:after="0"/>
              <w:ind w:left="0" w:right="0" w:hanging="0"/>
              <w:rPr/>
            </w:pPr>
            <w:r>
              <w:rPr/>
              <w:t> </w:t>
            </w:r>
          </w:p>
        </w:tc>
        <w:tc>
          <w:tcPr>
            <w:tcW w:w="798"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69</w:t>
            </w:r>
          </w:p>
        </w:tc>
        <w:tc>
          <w:tcPr>
            <w:tcW w:w="200" w:type="dxa"/>
            <w:tcBorders/>
            <w:shd w:fill="CCEEFF" w:val="clear"/>
            <w:tcMar>
              <w:bottom w:w="0" w:type="dxa"/>
            </w:tcMar>
            <w:vAlign w:val="bottom"/>
          </w:tcPr>
          <w:p>
            <w:pPr>
              <w:pStyle w:val="TableContents"/>
              <w:spacing w:before="0" w:after="0"/>
              <w:ind w:left="0" w:right="0" w:hanging="0"/>
              <w:rPr/>
            </w:pPr>
            <w:r>
              <w:rPr/>
              <w:t> </w:t>
            </w:r>
          </w:p>
        </w:tc>
        <w:tc>
          <w:tcPr>
            <w:tcW w:w="798"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w:t>
            </w:r>
          </w:p>
        </w:tc>
        <w:tc>
          <w:tcPr>
            <w:tcW w:w="199" w:type="dxa"/>
            <w:tcBorders/>
            <w:shd w:fill="CCEEFF" w:val="clear"/>
            <w:tcMar>
              <w:bottom w:w="0" w:type="dxa"/>
            </w:tcMar>
            <w:vAlign w:val="bottom"/>
          </w:tcPr>
          <w:p>
            <w:pPr>
              <w:pStyle w:val="TableContents"/>
              <w:spacing w:before="0" w:after="0"/>
              <w:ind w:left="0" w:right="0" w:hanging="0"/>
              <w:rPr/>
            </w:pPr>
            <w:r>
              <w:rPr/>
              <w:t> </w:t>
            </w:r>
          </w:p>
        </w:tc>
        <w:tc>
          <w:tcPr>
            <w:tcW w:w="799"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0.40</w:t>
            </w:r>
          </w:p>
        </w:tc>
        <w:tc>
          <w:tcPr>
            <w:tcW w:w="199" w:type="dxa"/>
            <w:tcBorders/>
            <w:shd w:fill="CCEEFF" w:val="clear"/>
            <w:tcMar>
              <w:bottom w:w="0" w:type="dxa"/>
            </w:tcMar>
            <w:vAlign w:val="bottom"/>
          </w:tcPr>
          <w:p>
            <w:pPr>
              <w:pStyle w:val="TableContents"/>
              <w:spacing w:before="0" w:after="0"/>
              <w:ind w:left="0" w:right="0" w:hanging="0"/>
              <w:rPr/>
            </w:pPr>
            <w:r>
              <w:rPr/>
              <w:t> </w:t>
            </w:r>
          </w:p>
        </w:tc>
        <w:tc>
          <w:tcPr>
            <w:tcW w:w="799"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0.40</w:t>
            </w:r>
          </w:p>
        </w:tc>
        <w:tc>
          <w:tcPr>
            <w:tcW w:w="199" w:type="dxa"/>
            <w:tcBorders/>
            <w:shd w:fill="CCEEFF" w:val="clear"/>
            <w:tcMar>
              <w:bottom w:w="0" w:type="dxa"/>
            </w:tcMar>
            <w:vAlign w:val="bottom"/>
          </w:tcPr>
          <w:p>
            <w:pPr>
              <w:pStyle w:val="TableContents"/>
              <w:spacing w:before="0" w:after="0"/>
              <w:ind w:left="0" w:right="0" w:hanging="0"/>
              <w:rPr/>
            </w:pPr>
            <w:r>
              <w:rPr/>
              <w:t> </w:t>
            </w:r>
          </w:p>
        </w:tc>
        <w:tc>
          <w:tcPr>
            <w:tcW w:w="799"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7.44</w:t>
            </w:r>
          </w:p>
        </w:tc>
        <w:tc>
          <w:tcPr>
            <w:tcW w:w="100" w:type="dxa"/>
            <w:tcBorders/>
            <w:shd w:fill="CCEEFF" w:val="clear"/>
            <w:tcMar>
              <w:bottom w:w="0" w:type="dxa"/>
            </w:tcM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i/>
          <w:sz w:val="17"/>
        </w:rPr>
      </w:pPr>
      <w:r>
        <w:rPr>
          <w:rFonts w:ascii="Times New Roman" w:hAnsi="Times New Roman"/>
          <w:i/>
          <w:sz w:val="17"/>
        </w:rPr>
        <w:t>* Holes at the Creston Mascota deposit use a capping level ranging from 9 to 20 g/t gold and 88 to 210 g/t silver.</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Infill drill holes such as CM-12-350, -365, -371 and -377 returned higher grade than was expected on the east side of the Creston Mascota deposit and are within the pit outline.  Hole CM-12-350 intersected 37.5 metres estimated true width grading 1.6 g/t gold and 10.6</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19</w:t>
      </w:r>
      <w:bookmarkStart w:id="21" w:name="PB_19_030026_455"/>
      <w:bookmarkEnd w:id="21"/>
    </w:p>
    <w:p>
      <w:pPr>
        <w:pStyle w:val="HorizontalLine"/>
        <w:pBdr>
          <w:bottom w:val="single" w:sz="18" w:space="0" w:color="010101"/>
        </w:pBdr>
        <w:spacing w:before="0" w:after="0"/>
        <w:rPr/>
      </w:pPr>
      <w:r>
        <w:rPr/>
      </w:r>
      <w:r>
        <w:br w:type="page"/>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g/t silver at surface, while hole CM-12-365 intersected 1.9 g/t gold and 53.4 g/t silver over 6.4 metres estimated true width just below surface.  Hole CM-12-371 intersected 25.0 metres grading 2.9 g/t gold and 35.4 g/t silver at 75 metres depth, and CM-12-377 intersected 2.2 g/t gold and 18.3 g/t silver over 13.0 metres, at 23 metres below surface.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Veta Flor is located in an extensive structural corridor subparallel to the Cubiro vein zone.  The structural zone is characterized by breccias and stockworks of white and amethyst quartz.  The table below sets out intersections in the Veta Flor zone in 2012.</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Significant recent exploration drill results, Veta Flor zone, Pinos Altos property</w:t>
      </w:r>
    </w:p>
    <w:p>
      <w:pPr>
        <w:pStyle w:val="TextBody"/>
        <w:spacing w:before="0" w:after="0"/>
        <w:ind w:left="0" w:right="0" w:hanging="0"/>
        <w:rPr/>
      </w:pPr>
      <w:r>
        <w:rPr/>
        <w:t> </w:t>
      </w:r>
    </w:p>
    <w:tbl>
      <w:tblPr>
        <w:tblW w:w="5000" w:type="pct"/>
        <w:jc w:val="left"/>
        <w:tblInd w:w="0" w:type="dxa"/>
        <w:tblCellMar>
          <w:top w:w="0" w:type="dxa"/>
          <w:left w:w="0" w:type="dxa"/>
          <w:bottom w:w="28" w:type="dxa"/>
          <w:right w:w="0" w:type="dxa"/>
        </w:tblCellMar>
      </w:tblPr>
      <w:tblGrid>
        <w:gridCol w:w="1531"/>
        <w:gridCol w:w="203"/>
        <w:gridCol w:w="1021"/>
        <w:gridCol w:w="204"/>
        <w:gridCol w:w="1021"/>
        <w:gridCol w:w="203"/>
        <w:gridCol w:w="1022"/>
        <w:gridCol w:w="203"/>
        <w:gridCol w:w="1021"/>
        <w:gridCol w:w="204"/>
        <w:gridCol w:w="1021"/>
        <w:gridCol w:w="204"/>
        <w:gridCol w:w="1021"/>
        <w:gridCol w:w="203"/>
        <w:gridCol w:w="1021"/>
        <w:gridCol w:w="102"/>
      </w:tblGrid>
      <w:tr>
        <w:trPr/>
        <w:tc>
          <w:tcPr>
            <w:tcW w:w="1531"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Drill Hole</w:t>
            </w:r>
          </w:p>
        </w:tc>
        <w:tc>
          <w:tcPr>
            <w:tcW w:w="203" w:type="dxa"/>
            <w:tcBorders/>
            <w:shd w:fill="auto" w:val="clear"/>
            <w:tcMar>
              <w:bottom w:w="0" w:type="dxa"/>
            </w:tcMar>
            <w:vAlign w:val="bottom"/>
          </w:tcPr>
          <w:p>
            <w:pPr>
              <w:pStyle w:val="TableContents"/>
              <w:spacing w:before="0" w:after="0"/>
              <w:ind w:left="0" w:right="0" w:hanging="0"/>
              <w:jc w:val="center"/>
              <w:rPr/>
            </w:pPr>
            <w:r>
              <w:rPr/>
              <w:t> </w:t>
            </w:r>
          </w:p>
        </w:tc>
        <w:tc>
          <w:tcPr>
            <w:tcW w:w="102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From</w:t>
              <w:br/>
              <w:t>(metres)</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102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w:t>
              <w:br/>
              <w:t>(metres)</w:t>
            </w:r>
          </w:p>
        </w:tc>
        <w:tc>
          <w:tcPr>
            <w:tcW w:w="203" w:type="dxa"/>
            <w:tcBorders/>
            <w:shd w:fill="auto" w:val="clear"/>
            <w:tcMar>
              <w:bottom w:w="0" w:type="dxa"/>
            </w:tcMar>
            <w:vAlign w:val="bottom"/>
          </w:tcPr>
          <w:p>
            <w:pPr>
              <w:pStyle w:val="TableContents"/>
              <w:spacing w:before="0" w:after="0"/>
              <w:ind w:left="0" w:right="0" w:hanging="0"/>
              <w:jc w:val="center"/>
              <w:rPr/>
            </w:pPr>
            <w:r>
              <w:rPr/>
              <w:t> </w:t>
            </w:r>
          </w:p>
        </w:tc>
        <w:tc>
          <w:tcPr>
            <w:tcW w:w="1022"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Depth below</w:t>
              <w:br/>
              <w:t>surface</w:t>
              <w:br/>
              <w:t>(metres)</w:t>
            </w:r>
          </w:p>
        </w:tc>
        <w:tc>
          <w:tcPr>
            <w:tcW w:w="203" w:type="dxa"/>
            <w:tcBorders/>
            <w:shd w:fill="auto" w:val="clear"/>
            <w:tcMar>
              <w:bottom w:w="0" w:type="dxa"/>
            </w:tcMar>
            <w:vAlign w:val="bottom"/>
          </w:tcPr>
          <w:p>
            <w:pPr>
              <w:pStyle w:val="TableContents"/>
              <w:spacing w:before="0" w:after="0"/>
              <w:ind w:left="0" w:right="0" w:hanging="0"/>
              <w:jc w:val="center"/>
              <w:rPr/>
            </w:pPr>
            <w:r>
              <w:rPr/>
              <w:t> </w:t>
            </w:r>
          </w:p>
        </w:tc>
        <w:tc>
          <w:tcPr>
            <w:tcW w:w="102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Core</w:t>
              <w:br/>
              <w:t>length</w:t>
              <w:br/>
              <w:t>(metres)</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102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Gold grade</w:t>
              <w:br/>
              <w:t>(g/t) (uncut)</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102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Gold</w:t>
              <w:br/>
              <w:t>grade (g/t)</w:t>
              <w:br/>
              <w:t>(cut)*</w:t>
            </w:r>
          </w:p>
        </w:tc>
        <w:tc>
          <w:tcPr>
            <w:tcW w:w="203" w:type="dxa"/>
            <w:tcBorders/>
            <w:shd w:fill="auto" w:val="clear"/>
            <w:tcMar>
              <w:bottom w:w="0" w:type="dxa"/>
            </w:tcMar>
            <w:vAlign w:val="bottom"/>
          </w:tcPr>
          <w:p>
            <w:pPr>
              <w:pStyle w:val="TableContents"/>
              <w:spacing w:before="0" w:after="0"/>
              <w:ind w:left="0" w:right="0" w:hanging="0"/>
              <w:jc w:val="center"/>
              <w:rPr/>
            </w:pPr>
            <w:r>
              <w:rPr/>
              <w:t> </w:t>
            </w:r>
          </w:p>
        </w:tc>
        <w:tc>
          <w:tcPr>
            <w:tcW w:w="102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Silver</w:t>
              <w:br/>
              <w:t>grade (g/t)</w:t>
              <w:br/>
              <w:t>(uncut)</w:t>
            </w:r>
          </w:p>
        </w:tc>
        <w:tc>
          <w:tcPr>
            <w:tcW w:w="102" w:type="dxa"/>
            <w:tcBorders/>
            <w:shd w:fill="auto" w:val="clear"/>
            <w:tcMar>
              <w:bottom w:w="0" w:type="dxa"/>
            </w:tcMar>
            <w:vAlign w:val="bottom"/>
          </w:tcPr>
          <w:p>
            <w:pPr>
              <w:pStyle w:val="TableContents"/>
              <w:spacing w:before="0" w:after="0"/>
              <w:ind w:left="0" w:right="0" w:hanging="0"/>
              <w:jc w:val="center"/>
              <w:rPr/>
            </w:pPr>
            <w:r>
              <w:rPr/>
              <w:t> </w:t>
            </w:r>
          </w:p>
        </w:tc>
      </w:tr>
      <w:tr>
        <w:trPr/>
        <w:tc>
          <w:tcPr>
            <w:tcW w:w="1531" w:type="dxa"/>
            <w:tcBorders/>
            <w:shd w:fill="CCEEFF"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VC-12-036</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422.0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429.0</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2"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354</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2.06</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2.06</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15.6</w:t>
            </w:r>
          </w:p>
        </w:tc>
        <w:tc>
          <w:tcPr>
            <w:tcW w:w="102" w:type="dxa"/>
            <w:tcBorders/>
            <w:shd w:fill="CCEEFF" w:val="clear"/>
            <w:tcMar>
              <w:bottom w:w="0" w:type="dxa"/>
            </w:tcMar>
            <w:vAlign w:val="bottom"/>
          </w:tcPr>
          <w:p>
            <w:pPr>
              <w:pStyle w:val="TableContents"/>
              <w:spacing w:before="0" w:after="0"/>
              <w:ind w:left="0" w:right="0" w:hanging="0"/>
              <w:rPr/>
            </w:pPr>
            <w:r>
              <w:rPr/>
              <w:t> </w:t>
            </w:r>
          </w:p>
        </w:tc>
      </w:tr>
      <w:tr>
        <w:trPr/>
        <w:tc>
          <w:tcPr>
            <w:tcW w:w="1531" w:type="dxa"/>
            <w:tcBorders/>
            <w:shd w:fill="auto"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VF-12-003</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301.0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307.2</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2"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263</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6.2</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3.27</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3.27</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41.7</w:t>
            </w:r>
          </w:p>
        </w:tc>
        <w:tc>
          <w:tcPr>
            <w:tcW w:w="102" w:type="dxa"/>
            <w:tcBorders/>
            <w:shd w:fill="auto" w:val="clear"/>
            <w:tcMar>
              <w:bottom w:w="0" w:type="dxa"/>
            </w:tcMar>
            <w:vAlign w:val="bottom"/>
          </w:tcPr>
          <w:p>
            <w:pPr>
              <w:pStyle w:val="TableContents"/>
              <w:spacing w:before="0" w:after="0"/>
              <w:ind w:left="0" w:right="0" w:hanging="0"/>
              <w:rPr/>
            </w:pPr>
            <w:r>
              <w:rPr/>
              <w:t> </w:t>
            </w:r>
          </w:p>
        </w:tc>
      </w:tr>
      <w:tr>
        <w:trPr/>
        <w:tc>
          <w:tcPr>
            <w:tcW w:w="1531" w:type="dxa"/>
            <w:tcBorders/>
            <w:shd w:fill="CCEEFF"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including</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305.2</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307.2</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2"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265</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7.43</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7.43</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93.5</w:t>
            </w:r>
          </w:p>
        </w:tc>
        <w:tc>
          <w:tcPr>
            <w:tcW w:w="102" w:type="dxa"/>
            <w:tcBorders/>
            <w:shd w:fill="CCEEFF" w:val="clear"/>
            <w:tcMar>
              <w:bottom w:w="0" w:type="dxa"/>
            </w:tcM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sz w:val="17"/>
        </w:rPr>
      </w:pPr>
      <w:r>
        <w:rPr>
          <w:rFonts w:ascii="Times New Roman" w:hAnsi="Times New Roman"/>
          <w:sz w:val="17"/>
        </w:rPr>
        <w:t>*</w:t>
      </w:r>
      <w:r>
        <w:rPr>
          <w:rFonts w:ascii="Times New Roman" w:hAnsi="Times New Roman"/>
          <w:i/>
          <w:sz w:val="17"/>
        </w:rPr>
        <w:t>Holes at the Veta Flor zone use a capping level of 3.0 g/t gold.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To date, 2,500 metres of core drilling over six holes has tested the newly discovered structure for 600 metres along strike, with intercepts limited, so far, to levels of more than 250 metres below surface.  The most encouraging intercept from Veta Flor is from hole VF-12-003 that yielded 3.3 g/t gold and 41.7 g/t silver over 6.2 metres at a depth of 263 metres.</w:t>
      </w:r>
    </w:p>
    <w:p>
      <w:pPr>
        <w:pStyle w:val="TextBody"/>
        <w:spacing w:before="0" w:after="0"/>
        <w:ind w:left="0" w:right="0" w:hanging="0"/>
        <w:rPr/>
      </w:pPr>
      <w:r>
        <w:rPr/>
        <w:t> </w:t>
      </w:r>
    </w:p>
    <w:p>
      <w:pPr>
        <w:pStyle w:val="TextBody"/>
        <w:spacing w:before="0" w:after="0"/>
        <w:ind w:left="0" w:right="0" w:hanging="0"/>
        <w:rPr>
          <w:rFonts w:ascii="Times New Roman" w:hAnsi="Times New Roman"/>
          <w:i/>
          <w:sz w:val="17"/>
        </w:rPr>
      </w:pPr>
      <w:r>
        <w:rPr>
          <w:rFonts w:ascii="Times New Roman" w:hAnsi="Times New Roman"/>
          <w:i/>
          <w:sz w:val="17"/>
        </w:rPr>
        <w:t>Lapa exploration budget increased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original 2012 exploration budget of $2.1 million for the Lapa mine, located in northwestern Quebec, has been increased by a further $2.8 million.  The additional budget has been allocated to the exploration drift and infill drill program, with the goal of extending the mines life from 2015 by one or two years.  The budget now includes 28,600 metres of exploration drilling plus 637 metres of development work on the exploration drift.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focus of the mine-site exploration program this year is to complete the eastern and western exploration drifts on Level 101 (approximately 1,000 metres depth), which provide a platform for exploring the Lapa/Zulapa gold corridor.  The program includes infill drilling to define several eastern resource blocks for future production.  Encouraging results in 2010 and 2011, as shown in the table below and on the longitudinal section for the Lapa mine, led to the current more aggressive exploration program.</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20</w:t>
      </w:r>
      <w:bookmarkStart w:id="22" w:name="PB_20_030158_4141"/>
      <w:bookmarkEnd w:id="22"/>
    </w:p>
    <w:p>
      <w:pPr>
        <w:pStyle w:val="HorizontalLine"/>
        <w:pBdr>
          <w:bottom w:val="single" w:sz="18" w:space="0" w:color="010101"/>
        </w:pBdr>
        <w:spacing w:before="0" w:after="0"/>
        <w:rPr/>
      </w:pPr>
      <w:r>
        <w:rPr/>
      </w:r>
      <w:r>
        <w:br w:type="page"/>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Significant Lapa drill results</w:t>
      </w:r>
    </w:p>
    <w:p>
      <w:pPr>
        <w:pStyle w:val="TextBody"/>
        <w:spacing w:before="0" w:after="0"/>
        <w:ind w:left="0" w:right="0" w:hanging="0"/>
        <w:rPr/>
      </w:pPr>
      <w:r>
        <w:rPr/>
        <w:t> </w:t>
      </w:r>
    </w:p>
    <w:tbl>
      <w:tblPr>
        <w:tblW w:w="5000" w:type="pct"/>
        <w:jc w:val="left"/>
        <w:tblInd w:w="0" w:type="dxa"/>
        <w:tblCellMar>
          <w:top w:w="0" w:type="dxa"/>
          <w:left w:w="0" w:type="dxa"/>
          <w:bottom w:w="28" w:type="dxa"/>
          <w:right w:w="0" w:type="dxa"/>
        </w:tblCellMar>
      </w:tblPr>
      <w:tblGrid>
        <w:gridCol w:w="1837"/>
        <w:gridCol w:w="204"/>
        <w:gridCol w:w="817"/>
        <w:gridCol w:w="204"/>
        <w:gridCol w:w="919"/>
        <w:gridCol w:w="204"/>
        <w:gridCol w:w="816"/>
        <w:gridCol w:w="204"/>
        <w:gridCol w:w="817"/>
        <w:gridCol w:w="204"/>
        <w:gridCol w:w="816"/>
        <w:gridCol w:w="204"/>
        <w:gridCol w:w="816"/>
        <w:gridCol w:w="204"/>
        <w:gridCol w:w="817"/>
        <w:gridCol w:w="204"/>
        <w:gridCol w:w="816"/>
        <w:gridCol w:w="102"/>
      </w:tblGrid>
      <w:tr>
        <w:trPr/>
        <w:tc>
          <w:tcPr>
            <w:tcW w:w="1837"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Drill</w:t>
              <w:br/>
              <w:t>Hole</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817"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Zone</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919"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Purpose</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816"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From</w:t>
              <w:br/>
              <w:t>(metres)</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817"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w:t>
              <w:br/>
              <w:t>(metres)</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816"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Depth</w:t>
              <w:br/>
              <w:t>below</w:t>
              <w:br/>
              <w:t>surface</w:t>
              <w:br/>
              <w:t>(metres)</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816"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Estimated</w:t>
              <w:br/>
              <w:t>true width</w:t>
              <w:br/>
              <w:t>(metres)</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817"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Gold</w:t>
              <w:br/>
              <w:t>grade</w:t>
              <w:br/>
              <w:t>(g/t)</w:t>
              <w:br/>
              <w:t>(uncut)</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816"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Gold</w:t>
              <w:br/>
              <w:t>grade</w:t>
              <w:br/>
              <w:t>(g/t)</w:t>
              <w:br/>
              <w:t>(cut)*</w:t>
            </w:r>
          </w:p>
        </w:tc>
        <w:tc>
          <w:tcPr>
            <w:tcW w:w="102" w:type="dxa"/>
            <w:tcBorders/>
            <w:shd w:fill="auto" w:val="clear"/>
            <w:tcMar>
              <w:bottom w:w="0" w:type="dxa"/>
            </w:tcMar>
            <w:vAlign w:val="bottom"/>
          </w:tcPr>
          <w:p>
            <w:pPr>
              <w:pStyle w:val="TableContents"/>
              <w:spacing w:before="0" w:after="0"/>
              <w:ind w:left="0" w:right="0" w:hanging="0"/>
              <w:jc w:val="center"/>
              <w:rPr/>
            </w:pPr>
            <w:r>
              <w:rPr/>
              <w:t> </w:t>
            </w:r>
          </w:p>
        </w:tc>
      </w:tr>
      <w:tr>
        <w:trPr/>
        <w:tc>
          <w:tcPr>
            <w:tcW w:w="1837" w:type="dxa"/>
            <w:tcBorders/>
            <w:shd w:fill="CCEEFF"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LA10-98-19**</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7"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Contact</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919"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exploration</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405.5</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7"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416.1</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1,365</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7"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12.6</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12.6</w:t>
            </w:r>
          </w:p>
        </w:tc>
        <w:tc>
          <w:tcPr>
            <w:tcW w:w="102" w:type="dxa"/>
            <w:tcBorders/>
            <w:shd w:fill="CCEEFF" w:val="clear"/>
            <w:tcMar>
              <w:bottom w:w="0" w:type="dxa"/>
            </w:tcMar>
            <w:vAlign w:val="bottom"/>
          </w:tcPr>
          <w:p>
            <w:pPr>
              <w:pStyle w:val="TableContents"/>
              <w:spacing w:before="0" w:after="0"/>
              <w:ind w:left="0" w:right="0" w:hanging="0"/>
              <w:rPr/>
            </w:pPr>
            <w:r>
              <w:rPr/>
              <w:t> </w:t>
            </w:r>
          </w:p>
        </w:tc>
      </w:tr>
      <w:tr>
        <w:trPr/>
        <w:tc>
          <w:tcPr>
            <w:tcW w:w="1837" w:type="dxa"/>
            <w:tcBorders/>
            <w:shd w:fill="auto"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LA10-101-39</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7"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Zulapa</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919"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exploration</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360.2</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7"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370.3</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1,335</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7"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14.8</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14.8</w:t>
            </w:r>
          </w:p>
        </w:tc>
        <w:tc>
          <w:tcPr>
            <w:tcW w:w="102" w:type="dxa"/>
            <w:tcBorders/>
            <w:shd w:fill="auto" w:val="clear"/>
            <w:tcMar>
              <w:bottom w:w="0" w:type="dxa"/>
            </w:tcMar>
            <w:vAlign w:val="bottom"/>
          </w:tcPr>
          <w:p>
            <w:pPr>
              <w:pStyle w:val="TableContents"/>
              <w:spacing w:before="0" w:after="0"/>
              <w:ind w:left="0" w:right="0" w:hanging="0"/>
              <w:rPr/>
            </w:pPr>
            <w:r>
              <w:rPr/>
              <w:t> </w:t>
            </w:r>
          </w:p>
        </w:tc>
      </w:tr>
      <w:tr>
        <w:trPr/>
        <w:tc>
          <w:tcPr>
            <w:tcW w:w="1837" w:type="dxa"/>
            <w:tcBorders/>
            <w:shd w:fill="CCEEFF"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LA11-98-46</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7"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Contact</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919"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exploration</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296.2</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7"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299.5</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1,035</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7"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27.6</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816"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27.6</w:t>
            </w:r>
          </w:p>
        </w:tc>
        <w:tc>
          <w:tcPr>
            <w:tcW w:w="102" w:type="dxa"/>
            <w:tcBorders/>
            <w:shd w:fill="CCEEFF" w:val="clear"/>
            <w:tcMar>
              <w:bottom w:w="0" w:type="dxa"/>
            </w:tcMar>
            <w:vAlign w:val="bottom"/>
          </w:tcPr>
          <w:p>
            <w:pPr>
              <w:pStyle w:val="TableContents"/>
              <w:spacing w:before="0" w:after="0"/>
              <w:ind w:left="0" w:right="0" w:hanging="0"/>
              <w:rPr/>
            </w:pPr>
            <w:r>
              <w:rPr/>
              <w:t> </w:t>
            </w:r>
          </w:p>
        </w:tc>
      </w:tr>
      <w:tr>
        <w:trPr/>
        <w:tc>
          <w:tcPr>
            <w:tcW w:w="1837" w:type="dxa"/>
            <w:tcBorders/>
            <w:shd w:fill="auto"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LA11-101-54A</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7"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Contact</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919"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exploration</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574.4</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7"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577.6</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1,282</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7"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9.3</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9.3</w:t>
            </w:r>
          </w:p>
        </w:tc>
        <w:tc>
          <w:tcPr>
            <w:tcW w:w="102" w:type="dxa"/>
            <w:tcBorders/>
            <w:shd w:fill="auto" w:val="clear"/>
            <w:tcMar>
              <w:bottom w:w="0" w:type="dxa"/>
            </w:tcM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sz w:val="17"/>
        </w:rPr>
      </w:pPr>
      <w:r>
        <w:rPr>
          <w:rFonts w:ascii="Times New Roman" w:hAnsi="Times New Roman"/>
          <w:sz w:val="17"/>
        </w:rPr>
        <w:t>*     Holes at the Contact zone use a capping factor of 135.0 g/t gold, and at the Zulapa zone use a capping factor of 75 g/t gold.</w:t>
      </w:r>
    </w:p>
    <w:p>
      <w:pPr>
        <w:pStyle w:val="TextBody"/>
        <w:spacing w:before="0" w:after="0"/>
        <w:ind w:left="0" w:right="0" w:hanging="0"/>
        <w:rPr>
          <w:rFonts w:ascii="Times New Roman" w:hAnsi="Times New Roman"/>
          <w:sz w:val="17"/>
        </w:rPr>
      </w:pPr>
      <w:r>
        <w:rPr>
          <w:rFonts w:ascii="Times New Roman" w:hAnsi="Times New Roman"/>
          <w:sz w:val="17"/>
        </w:rPr>
        <w:t>**  Hole LA10-98-19 previously reported in a Company news release dated April 28, 2011.</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[Lapa longitudinal section]</w:t>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6477000" cy="4857750"/>
            <wp:effectExtent l="0" t="0" r="0" b="0"/>
            <wp:docPr id="13" name="Imag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3" descr=""/>
                    <pic:cNvPicPr>
                      <a:picLocks noChangeAspect="1" noChangeArrowheads="1"/>
                    </pic:cNvPicPr>
                  </pic:nvPicPr>
                  <pic:blipFill>
                    <a:blip r:embed="rId14"/>
                    <a:stretch>
                      <a:fillRect/>
                    </a:stretch>
                  </pic:blipFill>
                  <pic:spPr bwMode="auto">
                    <a:xfrm>
                      <a:off x="0" y="0"/>
                      <a:ext cx="6477000" cy="4857750"/>
                    </a:xfrm>
                    <a:prstGeom prst="rect">
                      <a:avLst/>
                    </a:prstGeom>
                  </pic:spPr>
                </pic:pic>
              </a:graphicData>
            </a:graphic>
          </wp:inline>
        </w:drawing>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Hole LA10-98-19 in the Contact zone returned 12.6 g/t gold over an estimated true width of 2.8 metres at 1,365 metres depth (previously reported in a news release dated April 28, 2011), while hole LA10-101-39 in the Zulapa zone reported 14.8 g/t gold over 4.9 metres at 1,335 metres depth, approximately 130 metres south of the Contact zone.  Farther to the</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21</w:t>
      </w:r>
      <w:bookmarkStart w:id="23" w:name="PB_21_033300_8715"/>
      <w:bookmarkEnd w:id="23"/>
    </w:p>
    <w:p>
      <w:pPr>
        <w:pStyle w:val="HorizontalLine"/>
        <w:pBdr>
          <w:bottom w:val="single" w:sz="18" w:space="0" w:color="010101"/>
        </w:pBdr>
        <w:spacing w:before="0" w:after="0"/>
        <w:rPr/>
      </w:pPr>
      <w:r>
        <w:rPr/>
      </w:r>
      <w:r>
        <w:br w:type="page"/>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east in the Contact zone, hole LA11-98-46 intersected 2.8 metres grading 27.6 g/t gold at 1,035 metres depth, and hole LA11-101-54A returned 9.3 g/t gold over 2.8 metres at 1,282 metres depth.</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 total of 11,524 metres of exploration drilling was done in the mine and surrounding area at a cost of approximately $1.0 million from January through May 2012.  There has been 453 metres of exploration drift development in 2012 to the end of May at a cost of $1.21 million.</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Goldex and La India Updates Expected in Third Quarter</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Company is planning to provide an update on its Goldex mine in northwestern Quebec in the third quarter of 2012.  A significant amount of investigation, monitoring and remediation work has been completed since the October 2011 suspension of production.</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Additionally, Agnico-Eagle plans to provide an update on the La India project in Mexico regarding the planning and permitting work that has been underway since the November 2011 acquisition of Grayd Resources Corporation.</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About Agnico-Eagle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Agnico-Eagle is a long established, Canadian headquartered, gold producer with operations located in Canada, Finland and Mexico, and exploration and/or development activities in Canada, Finland, Mexico and the United States.  The Company has full exposure to higher gold prices consistent with its policy of no forward gold sales and maintains a corporate strategy based on increasing shareholders exposure to gold, on a per share basis.  It has declared a cash dividend for 30 consecutive years.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www.agnico-eagle.com</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22</w:t>
      </w:r>
      <w:bookmarkStart w:id="24" w:name="PB_22_033306_563"/>
      <w:bookmarkEnd w:id="24"/>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Detailed Mineral Reserve and Resource Data (as at December 31, 2011)</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2960"/>
        <w:gridCol w:w="204"/>
        <w:gridCol w:w="817"/>
        <w:gridCol w:w="203"/>
        <w:gridCol w:w="817"/>
        <w:gridCol w:w="204"/>
        <w:gridCol w:w="817"/>
        <w:gridCol w:w="203"/>
        <w:gridCol w:w="817"/>
        <w:gridCol w:w="204"/>
        <w:gridCol w:w="816"/>
        <w:gridCol w:w="204"/>
        <w:gridCol w:w="817"/>
        <w:gridCol w:w="204"/>
        <w:gridCol w:w="816"/>
        <w:gridCol w:w="102"/>
      </w:tblGrid>
      <w:tr>
        <w:trPr/>
        <w:tc>
          <w:tcPr>
            <w:tcW w:w="2960" w:type="dxa"/>
            <w:tcBorders/>
            <w:shd w:fill="auto" w:val="clear"/>
            <w:vAlign w:val="bottom"/>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0"/>
              <w:ind w:left="0" w:right="0" w:hanging="0"/>
              <w:jc w:val="center"/>
              <w:rPr/>
            </w:pPr>
            <w:r>
              <w:rPr/>
              <w:t> </w:t>
            </w:r>
          </w:p>
        </w:tc>
        <w:tc>
          <w:tcPr>
            <w:tcW w:w="817" w:type="dxa"/>
            <w:tcBorders/>
            <w:shd w:fill="auto" w:val="clear"/>
            <w:vAlign w:val="bottom"/>
          </w:tcPr>
          <w:p>
            <w:pPr>
              <w:pStyle w:val="TableContents"/>
              <w:spacing w:before="0" w:after="0"/>
              <w:ind w:left="0" w:right="0" w:hanging="0"/>
              <w:jc w:val="center"/>
              <w:rPr/>
            </w:pPr>
            <w:r>
              <w:rPr/>
              <w:t> </w:t>
            </w:r>
          </w:p>
        </w:tc>
        <w:tc>
          <w:tcPr>
            <w:tcW w:w="203" w:type="dxa"/>
            <w:tcBorders/>
            <w:shd w:fill="auto" w:val="clear"/>
            <w:vAlign w:val="bottom"/>
          </w:tcPr>
          <w:p>
            <w:pPr>
              <w:pStyle w:val="TableContents"/>
              <w:spacing w:before="0" w:after="0"/>
              <w:ind w:left="0" w:right="0" w:hanging="0"/>
              <w:jc w:val="center"/>
              <w:rPr/>
            </w:pPr>
            <w:r>
              <w:rPr/>
              <w:t> </w:t>
            </w:r>
          </w:p>
        </w:tc>
        <w:tc>
          <w:tcPr>
            <w:tcW w:w="817" w:type="dxa"/>
            <w:tcBorders/>
            <w:shd w:fill="auto" w:val="clear"/>
            <w:vAlign w:val="bottom"/>
          </w:tcPr>
          <w:p>
            <w:pPr>
              <w:pStyle w:val="TableContents"/>
              <w:spacing w:before="0" w:after="0"/>
              <w:ind w:left="0" w:right="0" w:hanging="0"/>
              <w:jc w:val="center"/>
              <w:rPr/>
            </w:pPr>
            <w:r>
              <w:rPr/>
              <w:t> </w:t>
            </w:r>
          </w:p>
        </w:tc>
        <w:tc>
          <w:tcPr>
            <w:tcW w:w="204" w:type="dxa"/>
            <w:tcBorders/>
            <w:shd w:fill="auto" w:val="clear"/>
            <w:vAlign w:val="bottom"/>
          </w:tcPr>
          <w:p>
            <w:pPr>
              <w:pStyle w:val="TableContents"/>
              <w:spacing w:before="0" w:after="0"/>
              <w:ind w:left="0" w:right="0" w:hanging="0"/>
              <w:jc w:val="center"/>
              <w:rPr/>
            </w:pPr>
            <w:r>
              <w:rPr/>
              <w:t> </w:t>
            </w:r>
          </w:p>
        </w:tc>
        <w:tc>
          <w:tcPr>
            <w:tcW w:w="817" w:type="dxa"/>
            <w:tcBorders/>
            <w:shd w:fill="auto" w:val="clear"/>
            <w:vAlign w:val="bottom"/>
          </w:tcPr>
          <w:p>
            <w:pPr>
              <w:pStyle w:val="TableContents"/>
              <w:spacing w:before="0" w:after="0"/>
              <w:ind w:left="0" w:right="0" w:hanging="0"/>
              <w:jc w:val="center"/>
              <w:rPr/>
            </w:pPr>
            <w:r>
              <w:rPr/>
              <w:t> </w:t>
            </w:r>
          </w:p>
        </w:tc>
        <w:tc>
          <w:tcPr>
            <w:tcW w:w="203" w:type="dxa"/>
            <w:tcBorders/>
            <w:shd w:fill="auto" w:val="clear"/>
            <w:vAlign w:val="bottom"/>
          </w:tcPr>
          <w:p>
            <w:pPr>
              <w:pStyle w:val="TableContents"/>
              <w:spacing w:before="0" w:after="0"/>
              <w:ind w:left="0" w:right="0" w:hanging="0"/>
              <w:jc w:val="center"/>
              <w:rPr/>
            </w:pPr>
            <w:r>
              <w:rPr/>
              <w:t> </w:t>
            </w:r>
          </w:p>
        </w:tc>
        <w:tc>
          <w:tcPr>
            <w:tcW w:w="817" w:type="dxa"/>
            <w:tcBorders/>
            <w:shd w:fill="auto" w:val="clear"/>
            <w:vAlign w:val="bottom"/>
          </w:tcPr>
          <w:p>
            <w:pPr>
              <w:pStyle w:val="TableContents"/>
              <w:spacing w:before="0" w:after="0"/>
              <w:ind w:left="0" w:right="0" w:hanging="0"/>
              <w:jc w:val="center"/>
              <w:rPr/>
            </w:pPr>
            <w:r>
              <w:rPr/>
              <w:t> </w:t>
            </w:r>
          </w:p>
        </w:tc>
        <w:tc>
          <w:tcPr>
            <w:tcW w:w="204" w:type="dxa"/>
            <w:tcBorders/>
            <w:shd w:fill="auto" w:val="clear"/>
            <w:vAlign w:val="bottom"/>
          </w:tcPr>
          <w:p>
            <w:pPr>
              <w:pStyle w:val="TableContents"/>
              <w:spacing w:before="0" w:after="0"/>
              <w:ind w:left="0" w:right="0" w:hanging="0"/>
              <w:jc w:val="center"/>
              <w:rPr/>
            </w:pPr>
            <w:r>
              <w:rPr/>
              <w:t> </w:t>
            </w:r>
          </w:p>
        </w:tc>
        <w:tc>
          <w:tcPr>
            <w:tcW w:w="816" w:type="dxa"/>
            <w:tcBorders/>
            <w:shd w:fill="auto" w:val="clear"/>
            <w:vAlign w:val="bottom"/>
          </w:tcPr>
          <w:p>
            <w:pPr>
              <w:pStyle w:val="TableContents"/>
              <w:spacing w:before="0" w:after="0"/>
              <w:ind w:left="0" w:right="0" w:hanging="0"/>
              <w:jc w:val="center"/>
              <w:rPr/>
            </w:pPr>
            <w:r>
              <w:rPr/>
              <w:t> </w:t>
            </w:r>
          </w:p>
        </w:tc>
        <w:tc>
          <w:tcPr>
            <w:tcW w:w="204" w:type="dxa"/>
            <w:tcBorders/>
            <w:shd w:fill="auto" w:val="clear"/>
            <w:vAlign w:val="bottom"/>
          </w:tcPr>
          <w:p>
            <w:pPr>
              <w:pStyle w:val="TableContents"/>
              <w:spacing w:before="0" w:after="0"/>
              <w:ind w:left="0" w:right="0" w:hanging="0"/>
              <w:jc w:val="center"/>
              <w:rPr/>
            </w:pPr>
            <w:r>
              <w:rPr/>
              <w:t> </w:t>
            </w:r>
          </w:p>
        </w:tc>
        <w:tc>
          <w:tcPr>
            <w:tcW w:w="817"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Au</w:t>
            </w:r>
          </w:p>
        </w:tc>
        <w:tc>
          <w:tcPr>
            <w:tcW w:w="204" w:type="dxa"/>
            <w:tcBorders/>
            <w:shd w:fill="auto" w:val="clear"/>
            <w:vAlign w:val="bottom"/>
          </w:tcPr>
          <w:p>
            <w:pPr>
              <w:pStyle w:val="TableContents"/>
              <w:spacing w:before="0" w:after="0"/>
              <w:ind w:left="0" w:right="0" w:hanging="0"/>
              <w:jc w:val="center"/>
              <w:rPr/>
            </w:pPr>
            <w:r>
              <w:rPr/>
              <w:t> </w:t>
            </w:r>
          </w:p>
        </w:tc>
        <w:tc>
          <w:tcPr>
            <w:tcW w:w="816" w:type="dxa"/>
            <w:tcBorders/>
            <w:shd w:fill="auto" w:val="clear"/>
            <w:vAlign w:val="bottom"/>
          </w:tcPr>
          <w:p>
            <w:pPr>
              <w:pStyle w:val="TableContents"/>
              <w:spacing w:before="0" w:after="0"/>
              <w:ind w:left="0" w:right="0" w:hanging="0"/>
              <w:jc w:val="center"/>
              <w:rPr/>
            </w:pPr>
            <w:r>
              <w:rPr/>
              <w:t> </w:t>
            </w:r>
          </w:p>
        </w:tc>
        <w:tc>
          <w:tcPr>
            <w:tcW w:w="102" w:type="dxa"/>
            <w:tcBorders/>
            <w:shd w:fill="auto" w:val="clear"/>
            <w:vAlign w:val="bottom"/>
          </w:tcPr>
          <w:p>
            <w:pPr>
              <w:pStyle w:val="TableContents"/>
              <w:spacing w:before="0" w:after="0"/>
              <w:ind w:left="0" w:right="0" w:hanging="0"/>
              <w:jc w:val="center"/>
              <w:rPr/>
            </w:pPr>
            <w:r>
              <w:rPr/>
              <w:t> </w:t>
            </w:r>
          </w:p>
        </w:tc>
      </w:tr>
      <w:tr>
        <w:trPr/>
        <w:tc>
          <w:tcPr>
            <w:tcW w:w="2960" w:type="dxa"/>
            <w:tcBorders/>
            <w:shd w:fill="auto" w:val="clear"/>
            <w:vAlign w:val="bottom"/>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0"/>
              <w:ind w:left="0" w:right="0" w:hanging="0"/>
              <w:jc w:val="center"/>
              <w:rPr/>
            </w:pPr>
            <w:r>
              <w:rPr/>
              <w:t> </w:t>
            </w:r>
          </w:p>
        </w:tc>
        <w:tc>
          <w:tcPr>
            <w:tcW w:w="817"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Au</w:t>
            </w:r>
          </w:p>
        </w:tc>
        <w:tc>
          <w:tcPr>
            <w:tcW w:w="203" w:type="dxa"/>
            <w:tcBorders/>
            <w:shd w:fill="auto" w:val="clear"/>
            <w:vAlign w:val="bottom"/>
          </w:tcPr>
          <w:p>
            <w:pPr>
              <w:pStyle w:val="TableContents"/>
              <w:spacing w:before="0" w:after="0"/>
              <w:ind w:left="0" w:right="0" w:hanging="0"/>
              <w:jc w:val="center"/>
              <w:rPr/>
            </w:pPr>
            <w:r>
              <w:rPr/>
              <w:t> </w:t>
            </w:r>
          </w:p>
        </w:tc>
        <w:tc>
          <w:tcPr>
            <w:tcW w:w="817"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Ag</w:t>
            </w:r>
          </w:p>
        </w:tc>
        <w:tc>
          <w:tcPr>
            <w:tcW w:w="204" w:type="dxa"/>
            <w:tcBorders/>
            <w:shd w:fill="auto" w:val="clear"/>
            <w:vAlign w:val="bottom"/>
          </w:tcPr>
          <w:p>
            <w:pPr>
              <w:pStyle w:val="TableContents"/>
              <w:spacing w:before="0" w:after="0"/>
              <w:ind w:left="0" w:right="0" w:hanging="0"/>
              <w:jc w:val="center"/>
              <w:rPr/>
            </w:pPr>
            <w:r>
              <w:rPr/>
              <w:t> </w:t>
            </w:r>
          </w:p>
        </w:tc>
        <w:tc>
          <w:tcPr>
            <w:tcW w:w="817"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Cu</w:t>
            </w:r>
          </w:p>
        </w:tc>
        <w:tc>
          <w:tcPr>
            <w:tcW w:w="203" w:type="dxa"/>
            <w:tcBorders/>
            <w:shd w:fill="auto" w:val="clear"/>
            <w:vAlign w:val="bottom"/>
          </w:tcPr>
          <w:p>
            <w:pPr>
              <w:pStyle w:val="TableContents"/>
              <w:spacing w:before="0" w:after="0"/>
              <w:ind w:left="0" w:right="0" w:hanging="0"/>
              <w:jc w:val="center"/>
              <w:rPr/>
            </w:pPr>
            <w:r>
              <w:rPr/>
              <w:t> </w:t>
            </w:r>
          </w:p>
        </w:tc>
        <w:tc>
          <w:tcPr>
            <w:tcW w:w="817"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Zn</w:t>
            </w:r>
          </w:p>
        </w:tc>
        <w:tc>
          <w:tcPr>
            <w:tcW w:w="204" w:type="dxa"/>
            <w:tcBorders/>
            <w:shd w:fill="auto" w:val="clear"/>
            <w:vAlign w:val="bottom"/>
          </w:tcPr>
          <w:p>
            <w:pPr>
              <w:pStyle w:val="TableContents"/>
              <w:spacing w:before="0" w:after="0"/>
              <w:ind w:left="0" w:right="0" w:hanging="0"/>
              <w:jc w:val="center"/>
              <w:rPr/>
            </w:pPr>
            <w:r>
              <w:rPr/>
              <w:t> </w:t>
            </w:r>
          </w:p>
        </w:tc>
        <w:tc>
          <w:tcPr>
            <w:tcW w:w="816"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Pb</w:t>
            </w:r>
          </w:p>
        </w:tc>
        <w:tc>
          <w:tcPr>
            <w:tcW w:w="204" w:type="dxa"/>
            <w:tcBorders/>
            <w:shd w:fill="auto" w:val="clear"/>
            <w:vAlign w:val="bottom"/>
          </w:tcPr>
          <w:p>
            <w:pPr>
              <w:pStyle w:val="TableContents"/>
              <w:spacing w:before="0" w:after="0"/>
              <w:ind w:left="0" w:right="0" w:hanging="0"/>
              <w:jc w:val="center"/>
              <w:rPr/>
            </w:pPr>
            <w:r>
              <w:rPr/>
              <w:t> </w:t>
            </w:r>
          </w:p>
        </w:tc>
        <w:tc>
          <w:tcPr>
            <w:tcW w:w="817"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(000s</w:t>
            </w:r>
          </w:p>
        </w:tc>
        <w:tc>
          <w:tcPr>
            <w:tcW w:w="204" w:type="dxa"/>
            <w:tcBorders/>
            <w:shd w:fill="auto" w:val="clear"/>
            <w:vAlign w:val="bottom"/>
          </w:tcPr>
          <w:p>
            <w:pPr>
              <w:pStyle w:val="TableContents"/>
              <w:spacing w:before="0" w:after="0"/>
              <w:ind w:left="0" w:right="0" w:hanging="0"/>
              <w:jc w:val="center"/>
              <w:rPr/>
            </w:pPr>
            <w:r>
              <w:rPr/>
              <w:t> </w:t>
            </w:r>
          </w:p>
        </w:tc>
        <w:tc>
          <w:tcPr>
            <w:tcW w:w="816"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Tonnes</w:t>
            </w:r>
          </w:p>
        </w:tc>
        <w:tc>
          <w:tcPr>
            <w:tcW w:w="102" w:type="dxa"/>
            <w:tcBorders/>
            <w:shd w:fill="auto" w:val="clear"/>
            <w:vAlign w:val="bottom"/>
          </w:tcPr>
          <w:p>
            <w:pPr>
              <w:pStyle w:val="TableContents"/>
              <w:spacing w:before="0" w:after="0"/>
              <w:ind w:left="0" w:right="0" w:hanging="0"/>
              <w:jc w:val="center"/>
              <w:rPr/>
            </w:pPr>
            <w:r>
              <w:rPr/>
              <w:t> </w:t>
            </w:r>
          </w:p>
        </w:tc>
      </w:tr>
      <w:tr>
        <w:trPr/>
        <w:tc>
          <w:tcPr>
            <w:tcW w:w="2960" w:type="dxa"/>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Category and Operation</w:t>
            </w:r>
          </w:p>
        </w:tc>
        <w:tc>
          <w:tcPr>
            <w:tcW w:w="204" w:type="dxa"/>
            <w:tcBorders/>
            <w:shd w:fill="auto" w:val="clear"/>
            <w:vAlign w:val="bottom"/>
          </w:tcPr>
          <w:p>
            <w:pPr>
              <w:pStyle w:val="TableContents"/>
              <w:spacing w:before="0" w:after="0"/>
              <w:ind w:left="0" w:right="0" w:hanging="0"/>
              <w:jc w:val="center"/>
              <w:rPr/>
            </w:pPr>
            <w:r>
              <w:rPr/>
              <w:t> </w:t>
            </w:r>
          </w:p>
        </w:tc>
        <w:tc>
          <w:tcPr>
            <w:tcW w:w="817"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(g/t)</w:t>
            </w:r>
          </w:p>
        </w:tc>
        <w:tc>
          <w:tcPr>
            <w:tcW w:w="203" w:type="dxa"/>
            <w:tcBorders/>
            <w:shd w:fill="auto" w:val="clear"/>
            <w:vAlign w:val="bottom"/>
          </w:tcPr>
          <w:p>
            <w:pPr>
              <w:pStyle w:val="TableContents"/>
              <w:spacing w:before="0" w:after="0"/>
              <w:ind w:left="0" w:right="0" w:hanging="0"/>
              <w:jc w:val="center"/>
              <w:rPr/>
            </w:pPr>
            <w:r>
              <w:rPr/>
              <w:t> </w:t>
            </w:r>
          </w:p>
        </w:tc>
        <w:tc>
          <w:tcPr>
            <w:tcW w:w="817"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(g/t)</w:t>
            </w:r>
          </w:p>
        </w:tc>
        <w:tc>
          <w:tcPr>
            <w:tcW w:w="204" w:type="dxa"/>
            <w:tcBorders/>
            <w:shd w:fill="auto" w:val="clear"/>
            <w:vAlign w:val="bottom"/>
          </w:tcPr>
          <w:p>
            <w:pPr>
              <w:pStyle w:val="TableContents"/>
              <w:spacing w:before="0" w:after="0"/>
              <w:ind w:left="0" w:right="0" w:hanging="0"/>
              <w:jc w:val="center"/>
              <w:rPr/>
            </w:pPr>
            <w:r>
              <w:rPr/>
              <w:t> </w:t>
            </w:r>
          </w:p>
        </w:tc>
        <w:tc>
          <w:tcPr>
            <w:tcW w:w="817"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t>
            </w:r>
          </w:p>
        </w:tc>
        <w:tc>
          <w:tcPr>
            <w:tcW w:w="203" w:type="dxa"/>
            <w:tcBorders/>
            <w:shd w:fill="auto" w:val="clear"/>
            <w:vAlign w:val="bottom"/>
          </w:tcPr>
          <w:p>
            <w:pPr>
              <w:pStyle w:val="TableContents"/>
              <w:spacing w:before="0" w:after="0"/>
              <w:ind w:left="0" w:right="0" w:hanging="0"/>
              <w:jc w:val="center"/>
              <w:rPr/>
            </w:pPr>
            <w:r>
              <w:rPr/>
              <w:t> </w:t>
            </w:r>
          </w:p>
        </w:tc>
        <w:tc>
          <w:tcPr>
            <w:tcW w:w="817"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t>
            </w:r>
          </w:p>
        </w:tc>
        <w:tc>
          <w:tcPr>
            <w:tcW w:w="204" w:type="dxa"/>
            <w:tcBorders/>
            <w:shd w:fill="auto" w:val="clear"/>
            <w:vAlign w:val="bottom"/>
          </w:tcPr>
          <w:p>
            <w:pPr>
              <w:pStyle w:val="TableContents"/>
              <w:spacing w:before="0" w:after="0"/>
              <w:ind w:left="0" w:right="0" w:hanging="0"/>
              <w:jc w:val="center"/>
              <w:rPr/>
            </w:pPr>
            <w:r>
              <w:rPr/>
              <w:t> </w:t>
            </w:r>
          </w:p>
        </w:tc>
        <w:tc>
          <w:tcPr>
            <w:tcW w:w="816"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t>
            </w:r>
          </w:p>
        </w:tc>
        <w:tc>
          <w:tcPr>
            <w:tcW w:w="204" w:type="dxa"/>
            <w:tcBorders/>
            <w:shd w:fill="auto" w:val="clear"/>
            <w:vAlign w:val="bottom"/>
          </w:tcPr>
          <w:p>
            <w:pPr>
              <w:pStyle w:val="TableContents"/>
              <w:spacing w:before="0" w:after="0"/>
              <w:ind w:left="0" w:right="0" w:hanging="0"/>
              <w:jc w:val="center"/>
              <w:rPr/>
            </w:pPr>
            <w:r>
              <w:rPr/>
              <w:t> </w:t>
            </w:r>
          </w:p>
        </w:tc>
        <w:tc>
          <w:tcPr>
            <w:tcW w:w="817"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oz.)</w:t>
            </w:r>
          </w:p>
        </w:tc>
        <w:tc>
          <w:tcPr>
            <w:tcW w:w="204" w:type="dxa"/>
            <w:tcBorders/>
            <w:shd w:fill="auto" w:val="clear"/>
            <w:vAlign w:val="bottom"/>
          </w:tcPr>
          <w:p>
            <w:pPr>
              <w:pStyle w:val="TableContents"/>
              <w:spacing w:before="0" w:after="0"/>
              <w:ind w:left="0" w:right="0" w:hanging="0"/>
              <w:jc w:val="center"/>
              <w:rPr/>
            </w:pPr>
            <w:r>
              <w:rPr/>
              <w:t> </w:t>
            </w:r>
          </w:p>
        </w:tc>
        <w:tc>
          <w:tcPr>
            <w:tcW w:w="816"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(000s)</w:t>
            </w:r>
          </w:p>
        </w:tc>
        <w:tc>
          <w:tcPr>
            <w:tcW w:w="102" w:type="dxa"/>
            <w:tcBorders/>
            <w:shd w:fill="auto" w:val="clear"/>
            <w:vAlign w:val="bottom"/>
          </w:tcPr>
          <w:p>
            <w:pPr>
              <w:pStyle w:val="TableContents"/>
              <w:spacing w:before="0" w:after="0"/>
              <w:ind w:left="0" w:right="0" w:hanging="0"/>
              <w:jc w:val="center"/>
              <w:rPr/>
            </w:pPr>
            <w:r>
              <w:rPr/>
              <w:t> </w:t>
            </w:r>
          </w:p>
        </w:tc>
      </w:tr>
      <w:tr>
        <w:trPr/>
        <w:tc>
          <w:tcPr>
            <w:tcW w:w="2960" w:type="dxa"/>
            <w:tcBorders>
              <w:top w:val="single" w:sz="8" w:space="0" w:color="000000"/>
            </w:tcBorders>
            <w:shd w:fill="CCEEFF" w:val="clear"/>
            <w:tcMar>
              <w:top w:w="28" w:type="dxa"/>
            </w:tcMar>
          </w:tcPr>
          <w:p>
            <w:pPr>
              <w:pStyle w:val="TableContents"/>
              <w:spacing w:before="0" w:after="0"/>
              <w:ind w:left="0" w:right="0" w:hanging="0"/>
              <w:rPr>
                <w:rFonts w:ascii="Times New Roman" w:hAnsi="Times New Roman"/>
                <w:i/>
                <w:sz w:val="17"/>
              </w:rPr>
            </w:pPr>
            <w:r>
              <w:rPr>
                <w:rFonts w:ascii="Times New Roman" w:hAnsi="Times New Roman"/>
                <w:i/>
                <w:sz w:val="17"/>
              </w:rPr>
              <w:t>Proven Mineral Reserve</w:t>
            </w:r>
          </w:p>
        </w:tc>
        <w:tc>
          <w:tcPr>
            <w:tcW w:w="204" w:type="dxa"/>
            <w:tcBorders/>
            <w:shd w:fill="CCEEFF" w:val="clear"/>
            <w:vAlign w:val="bottom"/>
          </w:tcPr>
          <w:p>
            <w:pPr>
              <w:pStyle w:val="TableContents"/>
              <w:spacing w:before="0" w:after="0"/>
              <w:ind w:left="0" w:right="0" w:hanging="0"/>
              <w:rPr/>
            </w:pPr>
            <w:r>
              <w:rPr/>
              <w:t> </w:t>
            </w:r>
          </w:p>
        </w:tc>
        <w:tc>
          <w:tcPr>
            <w:tcW w:w="817" w:type="dxa"/>
            <w:tcBorders>
              <w:top w:val="single" w:sz="8" w:space="0" w:color="000000"/>
            </w:tcBorders>
            <w:shd w:fill="CCEEFF" w:val="clear"/>
            <w:tcMar>
              <w:top w:w="28" w:type="dxa"/>
            </w:tcM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top w:val="single" w:sz="8" w:space="0" w:color="000000"/>
            </w:tcBorders>
            <w:shd w:fill="CCEEFF" w:val="clear"/>
            <w:tcMar>
              <w:top w:w="28" w:type="dxa"/>
            </w:tcM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7" w:type="dxa"/>
            <w:tcBorders>
              <w:top w:val="single" w:sz="8" w:space="0" w:color="000000"/>
            </w:tcBorders>
            <w:shd w:fill="CCEEFF" w:val="clear"/>
            <w:tcMar>
              <w:top w:w="28" w:type="dxa"/>
            </w:tcM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top w:val="single" w:sz="8" w:space="0" w:color="000000"/>
            </w:tcBorders>
            <w:shd w:fill="CCEEFF" w:val="clear"/>
            <w:tcMar>
              <w:top w:w="28" w:type="dxa"/>
            </w:tcM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top w:val="single" w:sz="8" w:space="0" w:color="000000"/>
            </w:tcBorders>
            <w:shd w:fill="CCEEFF" w:val="clear"/>
            <w:tcMar>
              <w:top w:w="28" w:type="dxa"/>
            </w:tcM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7" w:type="dxa"/>
            <w:tcBorders>
              <w:top w:val="single" w:sz="8" w:space="0" w:color="000000"/>
            </w:tcBorders>
            <w:shd w:fill="CCEEFF" w:val="clear"/>
            <w:tcMar>
              <w:top w:w="28" w:type="dxa"/>
            </w:tcM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top w:val="single" w:sz="8" w:space="0" w:color="000000"/>
            </w:tcBorders>
            <w:shd w:fill="CCEEFF" w:val="clear"/>
            <w:tcMar>
              <w:top w:w="28" w:type="dxa"/>
            </w:tcMar>
            <w:vAlign w:val="bottom"/>
          </w:tcPr>
          <w:p>
            <w:pPr>
              <w:pStyle w:val="TableContents"/>
              <w:spacing w:before="0" w:after="0"/>
              <w:ind w:left="0" w:right="0" w:hanging="0"/>
              <w:jc w:val="right"/>
              <w:rPr/>
            </w:pPr>
            <w:r>
              <w:rPr/>
              <w:t> </w:t>
            </w:r>
          </w:p>
        </w:tc>
        <w:tc>
          <w:tcPr>
            <w:tcW w:w="102" w:type="dxa"/>
            <w:tcBorders/>
            <w:shd w:fill="CCEEFF" w:val="clear"/>
            <w:vAlign w:val="bottom"/>
          </w:tcPr>
          <w:p>
            <w:pPr>
              <w:pStyle w:val="TableContents"/>
              <w:spacing w:before="0" w:after="0"/>
              <w:ind w:left="0" w:right="0" w:hanging="0"/>
              <w:rPr/>
            </w:pPr>
            <w:r>
              <w:rPr/>
              <w:t> </w:t>
            </w:r>
          </w:p>
        </w:tc>
      </w:tr>
      <w:tr>
        <w:trPr/>
        <w:tc>
          <w:tcPr>
            <w:tcW w:w="2960"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Kittila (open pit)</w:t>
            </w:r>
          </w:p>
        </w:tc>
        <w:tc>
          <w:tcPr>
            <w:tcW w:w="204"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3.86</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319</w:t>
            </w:r>
          </w:p>
        </w:tc>
        <w:tc>
          <w:tcPr>
            <w:tcW w:w="102" w:type="dxa"/>
            <w:tcBorders/>
            <w:shd w:fill="auto" w:val="clear"/>
            <w:vAlign w:val="bottom"/>
          </w:tcPr>
          <w:p>
            <w:pPr>
              <w:pStyle w:val="TableContents"/>
              <w:spacing w:before="0" w:after="0"/>
              <w:ind w:left="0" w:right="0" w:hanging="0"/>
              <w:rPr/>
            </w:pPr>
            <w:r>
              <w:rPr/>
              <w:t> </w:t>
            </w:r>
          </w:p>
        </w:tc>
      </w:tr>
      <w:tr>
        <w:trPr/>
        <w:tc>
          <w:tcPr>
            <w:tcW w:w="2960"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Kittila (underground)</w:t>
            </w:r>
          </w:p>
        </w:tc>
        <w:tc>
          <w:tcPr>
            <w:tcW w:w="204" w:type="dxa"/>
            <w:tcBorders/>
            <w:shd w:fill="CCEEFF" w:val="clear"/>
            <w:vAlign w:val="bottom"/>
          </w:tcPr>
          <w:p>
            <w:pPr>
              <w:pStyle w:val="TableContents"/>
              <w:spacing w:before="0" w:after="0"/>
              <w:ind w:left="0" w:right="0" w:hanging="0"/>
              <w:rPr/>
            </w:pPr>
            <w:r>
              <w:rPr/>
              <w:t> </w:t>
            </w:r>
          </w:p>
        </w:tc>
        <w:tc>
          <w:tcPr>
            <w:tcW w:w="817"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6.11</w:t>
            </w:r>
          </w:p>
        </w:tc>
        <w:tc>
          <w:tcPr>
            <w:tcW w:w="203" w:type="dxa"/>
            <w:tcBorders/>
            <w:shd w:fill="CCEEFF" w:val="clear"/>
            <w:vAlign w:val="bottom"/>
          </w:tcPr>
          <w:p>
            <w:pPr>
              <w:pStyle w:val="TableContents"/>
              <w:spacing w:before="0" w:after="0"/>
              <w:ind w:left="0" w:right="0" w:hanging="0"/>
              <w:rPr/>
            </w:pPr>
            <w:r>
              <w:rPr/>
              <w:t> </w:t>
            </w:r>
          </w:p>
        </w:tc>
        <w:tc>
          <w:tcPr>
            <w:tcW w:w="817"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7"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7"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75</w:t>
            </w:r>
          </w:p>
        </w:tc>
        <w:tc>
          <w:tcPr>
            <w:tcW w:w="204" w:type="dxa"/>
            <w:tcBorders/>
            <w:shd w:fill="CCEEFF" w:val="clear"/>
            <w:vAlign w:val="bottom"/>
          </w:tcPr>
          <w:p>
            <w:pPr>
              <w:pStyle w:val="TableContents"/>
              <w:spacing w:before="0" w:after="0"/>
              <w:ind w:left="0" w:right="0" w:hanging="0"/>
              <w:rPr/>
            </w:pPr>
            <w:r>
              <w:rPr/>
              <w:t> </w:t>
            </w:r>
          </w:p>
        </w:tc>
        <w:tc>
          <w:tcPr>
            <w:tcW w:w="816"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383</w:t>
            </w:r>
          </w:p>
        </w:tc>
        <w:tc>
          <w:tcPr>
            <w:tcW w:w="102" w:type="dxa"/>
            <w:tcBorders/>
            <w:shd w:fill="CCEEFF" w:val="clear"/>
            <w:vAlign w:val="bottom"/>
          </w:tcPr>
          <w:p>
            <w:pPr>
              <w:pStyle w:val="TableContents"/>
              <w:spacing w:before="0" w:after="0"/>
              <w:ind w:left="0" w:right="0" w:hanging="0"/>
              <w:rPr/>
            </w:pPr>
            <w:r>
              <w:rPr/>
              <w:t> </w:t>
            </w:r>
          </w:p>
        </w:tc>
      </w:tr>
      <w:tr>
        <w:trPr/>
        <w:tc>
          <w:tcPr>
            <w:tcW w:w="2960"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Kittila total proven</w:t>
            </w:r>
          </w:p>
        </w:tc>
        <w:tc>
          <w:tcPr>
            <w:tcW w:w="204" w:type="dxa"/>
            <w:tcBorders/>
            <w:shd w:fill="auto" w:val="clear"/>
            <w:vAlign w:val="bottom"/>
          </w:tcPr>
          <w:p>
            <w:pPr>
              <w:pStyle w:val="TableContents"/>
              <w:spacing w:before="0" w:after="0"/>
              <w:ind w:left="0" w:right="0" w:hanging="0"/>
              <w:rPr/>
            </w:pPr>
            <w:r>
              <w:rPr/>
              <w:t> </w:t>
            </w:r>
          </w:p>
        </w:tc>
        <w:tc>
          <w:tcPr>
            <w:tcW w:w="817"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5.09</w:t>
            </w:r>
          </w:p>
        </w:tc>
        <w:tc>
          <w:tcPr>
            <w:tcW w:w="203" w:type="dxa"/>
            <w:tcBorders/>
            <w:shd w:fill="auto" w:val="clear"/>
            <w:vAlign w:val="bottom"/>
          </w:tcPr>
          <w:p>
            <w:pPr>
              <w:pStyle w:val="TableContents"/>
              <w:spacing w:before="0" w:after="0"/>
              <w:ind w:left="0" w:right="0" w:hanging="0"/>
              <w:rPr/>
            </w:pPr>
            <w:r>
              <w:rPr/>
              <w:t> </w:t>
            </w:r>
          </w:p>
        </w:tc>
        <w:tc>
          <w:tcPr>
            <w:tcW w:w="817"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7"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7"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7"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115</w:t>
            </w:r>
          </w:p>
        </w:tc>
        <w:tc>
          <w:tcPr>
            <w:tcW w:w="204" w:type="dxa"/>
            <w:tcBorders/>
            <w:shd w:fill="auto" w:val="clear"/>
            <w:vAlign w:val="bottom"/>
          </w:tcPr>
          <w:p>
            <w:pPr>
              <w:pStyle w:val="TableContents"/>
              <w:spacing w:before="0" w:after="0"/>
              <w:ind w:left="0" w:right="0" w:hanging="0"/>
              <w:rPr/>
            </w:pPr>
            <w:r>
              <w:rPr/>
              <w:t> </w:t>
            </w:r>
          </w:p>
        </w:tc>
        <w:tc>
          <w:tcPr>
            <w:tcW w:w="816"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702</w:t>
            </w:r>
          </w:p>
        </w:tc>
        <w:tc>
          <w:tcPr>
            <w:tcW w:w="102" w:type="dxa"/>
            <w:tcBorders/>
            <w:shd w:fill="auto" w:val="clear"/>
            <w:vAlign w:val="bottom"/>
          </w:tcPr>
          <w:p>
            <w:pPr>
              <w:pStyle w:val="TableContents"/>
              <w:spacing w:before="0" w:after="0"/>
              <w:ind w:left="0" w:right="0" w:hanging="0"/>
              <w:rPr/>
            </w:pPr>
            <w:r>
              <w:rPr/>
              <w:t> </w:t>
            </w:r>
          </w:p>
        </w:tc>
      </w:tr>
      <w:tr>
        <w:trPr/>
        <w:tc>
          <w:tcPr>
            <w:tcW w:w="2960"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Lapa (underground)</w:t>
            </w:r>
          </w:p>
        </w:tc>
        <w:tc>
          <w:tcPr>
            <w:tcW w:w="204"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6.45</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217</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1,044</w:t>
            </w:r>
          </w:p>
        </w:tc>
        <w:tc>
          <w:tcPr>
            <w:tcW w:w="102" w:type="dxa"/>
            <w:tcBorders/>
            <w:shd w:fill="CCEEFF" w:val="clear"/>
            <w:vAlign w:val="bottom"/>
          </w:tcPr>
          <w:p>
            <w:pPr>
              <w:pStyle w:val="TableContents"/>
              <w:spacing w:before="0" w:after="0"/>
              <w:ind w:left="0" w:right="0" w:hanging="0"/>
              <w:rPr/>
            </w:pPr>
            <w:r>
              <w:rPr/>
              <w:t> </w:t>
            </w:r>
          </w:p>
        </w:tc>
      </w:tr>
      <w:tr>
        <w:trPr/>
        <w:tc>
          <w:tcPr>
            <w:tcW w:w="2960"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LaRonde (underground)</w:t>
            </w:r>
          </w:p>
        </w:tc>
        <w:tc>
          <w:tcPr>
            <w:tcW w:w="204"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2.60</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43.02</w:t>
            </w:r>
          </w:p>
        </w:tc>
        <w:tc>
          <w:tcPr>
            <w:tcW w:w="204"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0.28</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2.04</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0.23</w:t>
            </w:r>
          </w:p>
        </w:tc>
        <w:tc>
          <w:tcPr>
            <w:tcW w:w="204"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445</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5,331</w:t>
            </w:r>
          </w:p>
        </w:tc>
        <w:tc>
          <w:tcPr>
            <w:tcW w:w="102" w:type="dxa"/>
            <w:tcBorders/>
            <w:shd w:fill="auto" w:val="clear"/>
            <w:vAlign w:val="bottom"/>
          </w:tcPr>
          <w:p>
            <w:pPr>
              <w:pStyle w:val="TableContents"/>
              <w:spacing w:before="0" w:after="0"/>
              <w:ind w:left="0" w:right="0" w:hanging="0"/>
              <w:rPr/>
            </w:pPr>
            <w:r>
              <w:rPr/>
              <w:t> </w:t>
            </w:r>
          </w:p>
        </w:tc>
      </w:tr>
      <w:tr>
        <w:trPr/>
        <w:tc>
          <w:tcPr>
            <w:tcW w:w="2960"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Meadowbank (open pit)</w:t>
            </w:r>
          </w:p>
        </w:tc>
        <w:tc>
          <w:tcPr>
            <w:tcW w:w="204"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1.49</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92</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1,931</w:t>
            </w:r>
          </w:p>
        </w:tc>
        <w:tc>
          <w:tcPr>
            <w:tcW w:w="102" w:type="dxa"/>
            <w:tcBorders/>
            <w:shd w:fill="CCEEFF" w:val="clear"/>
            <w:vAlign w:val="bottom"/>
          </w:tcPr>
          <w:p>
            <w:pPr>
              <w:pStyle w:val="TableContents"/>
              <w:spacing w:before="0" w:after="0"/>
              <w:ind w:left="0" w:right="0" w:hanging="0"/>
              <w:rPr/>
            </w:pPr>
            <w:r>
              <w:rPr/>
              <w:t> </w:t>
            </w:r>
          </w:p>
        </w:tc>
      </w:tr>
      <w:tr>
        <w:trPr/>
        <w:tc>
          <w:tcPr>
            <w:tcW w:w="2960"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Pinos Altos (open pit)</w:t>
            </w:r>
          </w:p>
        </w:tc>
        <w:tc>
          <w:tcPr>
            <w:tcW w:w="204"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0.80</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13.82</w:t>
            </w:r>
          </w:p>
        </w:tc>
        <w:tc>
          <w:tcPr>
            <w:tcW w:w="204"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848</w:t>
            </w:r>
          </w:p>
        </w:tc>
        <w:tc>
          <w:tcPr>
            <w:tcW w:w="102" w:type="dxa"/>
            <w:tcBorders/>
            <w:shd w:fill="auto" w:val="clear"/>
            <w:vAlign w:val="bottom"/>
          </w:tcPr>
          <w:p>
            <w:pPr>
              <w:pStyle w:val="TableContents"/>
              <w:spacing w:before="0" w:after="0"/>
              <w:ind w:left="0" w:right="0" w:hanging="0"/>
              <w:rPr/>
            </w:pPr>
            <w:r>
              <w:rPr/>
              <w:t> </w:t>
            </w:r>
          </w:p>
        </w:tc>
      </w:tr>
      <w:tr>
        <w:trPr/>
        <w:tc>
          <w:tcPr>
            <w:tcW w:w="2960"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Pinos Altos (underground)</w:t>
            </w:r>
          </w:p>
        </w:tc>
        <w:tc>
          <w:tcPr>
            <w:tcW w:w="204" w:type="dxa"/>
            <w:tcBorders/>
            <w:shd w:fill="CCEEFF" w:val="clear"/>
            <w:vAlign w:val="bottom"/>
          </w:tcPr>
          <w:p>
            <w:pPr>
              <w:pStyle w:val="TableContents"/>
              <w:spacing w:before="0" w:after="0"/>
              <w:ind w:left="0" w:right="0" w:hanging="0"/>
              <w:rPr/>
            </w:pPr>
            <w:r>
              <w:rPr/>
              <w:t> </w:t>
            </w:r>
          </w:p>
        </w:tc>
        <w:tc>
          <w:tcPr>
            <w:tcW w:w="817"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2.59</w:t>
            </w:r>
          </w:p>
        </w:tc>
        <w:tc>
          <w:tcPr>
            <w:tcW w:w="203" w:type="dxa"/>
            <w:tcBorders/>
            <w:shd w:fill="CCEEFF" w:val="clear"/>
            <w:vAlign w:val="bottom"/>
          </w:tcPr>
          <w:p>
            <w:pPr>
              <w:pStyle w:val="TableContents"/>
              <w:spacing w:before="0" w:after="0"/>
              <w:ind w:left="0" w:right="0" w:hanging="0"/>
              <w:rPr/>
            </w:pPr>
            <w:r>
              <w:rPr/>
              <w:t> </w:t>
            </w:r>
          </w:p>
        </w:tc>
        <w:tc>
          <w:tcPr>
            <w:tcW w:w="817"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79.73</w:t>
            </w:r>
          </w:p>
        </w:tc>
        <w:tc>
          <w:tcPr>
            <w:tcW w:w="204" w:type="dxa"/>
            <w:tcBorders/>
            <w:shd w:fill="CCEEFF" w:val="clear"/>
            <w:vAlign w:val="bottom"/>
          </w:tcPr>
          <w:p>
            <w:pPr>
              <w:pStyle w:val="TableContents"/>
              <w:spacing w:before="0" w:after="0"/>
              <w:ind w:left="0" w:right="0" w:hanging="0"/>
              <w:rPr/>
            </w:pPr>
            <w:r>
              <w:rPr/>
              <w:t> </w:t>
            </w:r>
          </w:p>
        </w:tc>
        <w:tc>
          <w:tcPr>
            <w:tcW w:w="817"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7"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95</w:t>
            </w:r>
          </w:p>
        </w:tc>
        <w:tc>
          <w:tcPr>
            <w:tcW w:w="204" w:type="dxa"/>
            <w:tcBorders/>
            <w:shd w:fill="CCEEFF" w:val="clear"/>
            <w:vAlign w:val="bottom"/>
          </w:tcPr>
          <w:p>
            <w:pPr>
              <w:pStyle w:val="TableContents"/>
              <w:spacing w:before="0" w:after="0"/>
              <w:ind w:left="0" w:right="0" w:hanging="0"/>
              <w:rPr/>
            </w:pPr>
            <w:r>
              <w:rPr/>
              <w:t> </w:t>
            </w:r>
          </w:p>
        </w:tc>
        <w:tc>
          <w:tcPr>
            <w:tcW w:w="816"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1,139</w:t>
            </w:r>
          </w:p>
        </w:tc>
        <w:tc>
          <w:tcPr>
            <w:tcW w:w="102" w:type="dxa"/>
            <w:tcBorders/>
            <w:shd w:fill="CCEEFF" w:val="clear"/>
            <w:vAlign w:val="bottom"/>
          </w:tcPr>
          <w:p>
            <w:pPr>
              <w:pStyle w:val="TableContents"/>
              <w:spacing w:before="0" w:after="0"/>
              <w:ind w:left="0" w:right="0" w:hanging="0"/>
              <w:rPr/>
            </w:pPr>
            <w:r>
              <w:rPr/>
              <w:t> </w:t>
            </w:r>
          </w:p>
        </w:tc>
      </w:tr>
      <w:tr>
        <w:trPr/>
        <w:tc>
          <w:tcPr>
            <w:tcW w:w="2960"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Pinos Altos total proven</w:t>
            </w:r>
          </w:p>
        </w:tc>
        <w:tc>
          <w:tcPr>
            <w:tcW w:w="204" w:type="dxa"/>
            <w:tcBorders/>
            <w:shd w:fill="auto" w:val="clear"/>
            <w:vAlign w:val="bottom"/>
          </w:tcPr>
          <w:p>
            <w:pPr>
              <w:pStyle w:val="TableContents"/>
              <w:spacing w:before="0" w:after="0"/>
              <w:ind w:left="0" w:right="0" w:hanging="0"/>
              <w:rPr/>
            </w:pPr>
            <w:r>
              <w:rPr/>
              <w:t> </w:t>
            </w:r>
          </w:p>
        </w:tc>
        <w:tc>
          <w:tcPr>
            <w:tcW w:w="817"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1.83</w:t>
            </w:r>
          </w:p>
        </w:tc>
        <w:tc>
          <w:tcPr>
            <w:tcW w:w="203" w:type="dxa"/>
            <w:tcBorders/>
            <w:shd w:fill="auto" w:val="clear"/>
            <w:vAlign w:val="bottom"/>
          </w:tcPr>
          <w:p>
            <w:pPr>
              <w:pStyle w:val="TableContents"/>
              <w:spacing w:before="0" w:after="0"/>
              <w:ind w:left="0" w:right="0" w:hanging="0"/>
              <w:rPr/>
            </w:pPr>
            <w:r>
              <w:rPr/>
              <w:t> </w:t>
            </w:r>
          </w:p>
        </w:tc>
        <w:tc>
          <w:tcPr>
            <w:tcW w:w="817"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51.59</w:t>
            </w:r>
          </w:p>
        </w:tc>
        <w:tc>
          <w:tcPr>
            <w:tcW w:w="204" w:type="dxa"/>
            <w:tcBorders/>
            <w:shd w:fill="auto" w:val="clear"/>
            <w:vAlign w:val="bottom"/>
          </w:tcPr>
          <w:p>
            <w:pPr>
              <w:pStyle w:val="TableContents"/>
              <w:spacing w:before="0" w:after="0"/>
              <w:ind w:left="0" w:right="0" w:hanging="0"/>
              <w:rPr/>
            </w:pPr>
            <w:r>
              <w:rPr/>
              <w:t> </w:t>
            </w:r>
          </w:p>
        </w:tc>
        <w:tc>
          <w:tcPr>
            <w:tcW w:w="817"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7"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7"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117</w:t>
            </w:r>
          </w:p>
        </w:tc>
        <w:tc>
          <w:tcPr>
            <w:tcW w:w="204" w:type="dxa"/>
            <w:tcBorders/>
            <w:shd w:fill="auto" w:val="clear"/>
            <w:vAlign w:val="bottom"/>
          </w:tcPr>
          <w:p>
            <w:pPr>
              <w:pStyle w:val="TableContents"/>
              <w:spacing w:before="0" w:after="0"/>
              <w:ind w:left="0" w:right="0" w:hanging="0"/>
              <w:rPr/>
            </w:pPr>
            <w:r>
              <w:rPr/>
              <w:t> </w:t>
            </w:r>
          </w:p>
        </w:tc>
        <w:tc>
          <w:tcPr>
            <w:tcW w:w="816"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1,987</w:t>
            </w:r>
          </w:p>
        </w:tc>
        <w:tc>
          <w:tcPr>
            <w:tcW w:w="102" w:type="dxa"/>
            <w:tcBorders/>
            <w:shd w:fill="auto" w:val="clear"/>
            <w:vAlign w:val="bottom"/>
          </w:tcPr>
          <w:p>
            <w:pPr>
              <w:pStyle w:val="TableContents"/>
              <w:spacing w:before="0" w:after="0"/>
              <w:ind w:left="0" w:right="0" w:hanging="0"/>
              <w:rPr/>
            </w:pPr>
            <w:r>
              <w:rPr/>
              <w:t> </w:t>
            </w:r>
          </w:p>
        </w:tc>
      </w:tr>
      <w:tr>
        <w:trPr/>
        <w:tc>
          <w:tcPr>
            <w:tcW w:w="2960"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Meliadine (Open Pit)</w:t>
            </w:r>
          </w:p>
        </w:tc>
        <w:tc>
          <w:tcPr>
            <w:tcW w:w="204" w:type="dxa"/>
            <w:tcBorders/>
            <w:shd w:fill="CCEEFF" w:val="clear"/>
            <w:vAlign w:val="bottom"/>
          </w:tcPr>
          <w:p>
            <w:pPr>
              <w:pStyle w:val="TableContents"/>
              <w:spacing w:before="0" w:after="0"/>
              <w:ind w:left="0" w:right="0" w:hanging="0"/>
              <w:rPr/>
            </w:pPr>
            <w:r>
              <w:rPr/>
              <w:t> </w:t>
            </w:r>
          </w:p>
        </w:tc>
        <w:tc>
          <w:tcPr>
            <w:tcW w:w="817"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7.31</w:t>
            </w:r>
          </w:p>
        </w:tc>
        <w:tc>
          <w:tcPr>
            <w:tcW w:w="203" w:type="dxa"/>
            <w:tcBorders/>
            <w:shd w:fill="CCEEFF" w:val="clear"/>
            <w:vAlign w:val="bottom"/>
          </w:tcPr>
          <w:p>
            <w:pPr>
              <w:pStyle w:val="TableContents"/>
              <w:spacing w:before="0" w:after="0"/>
              <w:ind w:left="0" w:right="0" w:hanging="0"/>
              <w:rPr/>
            </w:pPr>
            <w:r>
              <w:rPr/>
              <w:t> </w:t>
            </w:r>
          </w:p>
        </w:tc>
        <w:tc>
          <w:tcPr>
            <w:tcW w:w="817"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7"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7"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w:t>
            </w:r>
          </w:p>
        </w:tc>
        <w:tc>
          <w:tcPr>
            <w:tcW w:w="204" w:type="dxa"/>
            <w:tcBorders/>
            <w:shd w:fill="CCEEFF" w:val="clear"/>
            <w:vAlign w:val="bottom"/>
          </w:tcPr>
          <w:p>
            <w:pPr>
              <w:pStyle w:val="TableContents"/>
              <w:spacing w:before="0" w:after="0"/>
              <w:ind w:left="0" w:right="0" w:hanging="0"/>
              <w:rPr/>
            </w:pPr>
            <w:r>
              <w:rPr/>
              <w:t> </w:t>
            </w:r>
          </w:p>
        </w:tc>
        <w:tc>
          <w:tcPr>
            <w:tcW w:w="816"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w:t>
            </w:r>
          </w:p>
        </w:tc>
        <w:tc>
          <w:tcPr>
            <w:tcW w:w="102" w:type="dxa"/>
            <w:tcBorders/>
            <w:shd w:fill="CCEEFF" w:val="clear"/>
            <w:vAlign w:val="bottom"/>
          </w:tcPr>
          <w:p>
            <w:pPr>
              <w:pStyle w:val="TableContents"/>
              <w:spacing w:before="0" w:after="0"/>
              <w:ind w:left="0" w:right="0" w:hanging="0"/>
              <w:rPr/>
            </w:pPr>
            <w:r>
              <w:rPr/>
              <w:t> </w:t>
            </w:r>
          </w:p>
        </w:tc>
      </w:tr>
      <w:tr>
        <w:trPr/>
        <w:tc>
          <w:tcPr>
            <w:tcW w:w="2960" w:type="dxa"/>
            <w:tcBorders/>
            <w:shd w:fill="auto" w:val="clear"/>
            <w:vAlign w:val="center"/>
          </w:tcPr>
          <w:p>
            <w:pPr>
              <w:pStyle w:val="TableContents"/>
              <w:spacing w:before="0" w:after="0"/>
              <w:ind w:left="0" w:right="0" w:hanging="0"/>
              <w:rPr>
                <w:rFonts w:ascii="Times New Roman" w:hAnsi="Times New Roman"/>
                <w:i/>
                <w:sz w:val="17"/>
              </w:rPr>
            </w:pPr>
            <w:r>
              <w:rPr>
                <w:rFonts w:ascii="Times New Roman" w:hAnsi="Times New Roman"/>
                <w:i/>
                <w:sz w:val="17"/>
              </w:rPr>
              <w:t>Subtotal Proven Mineral Reserve</w:t>
            </w:r>
          </w:p>
        </w:tc>
        <w:tc>
          <w:tcPr>
            <w:tcW w:w="204" w:type="dxa"/>
            <w:tcBorders/>
            <w:shd w:fill="auto" w:val="clear"/>
            <w:vAlign w:val="bottom"/>
          </w:tcPr>
          <w:p>
            <w:pPr>
              <w:pStyle w:val="TableContents"/>
              <w:spacing w:before="0" w:after="0"/>
              <w:ind w:left="0" w:right="0" w:hanging="0"/>
              <w:rPr/>
            </w:pPr>
            <w:r>
              <w:rPr/>
              <w:t> </w:t>
            </w:r>
          </w:p>
        </w:tc>
        <w:tc>
          <w:tcPr>
            <w:tcW w:w="817"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2.80</w:t>
            </w:r>
          </w:p>
        </w:tc>
        <w:tc>
          <w:tcPr>
            <w:tcW w:w="203" w:type="dxa"/>
            <w:tcBorders/>
            <w:shd w:fill="auto" w:val="clear"/>
            <w:vAlign w:val="bottom"/>
          </w:tcPr>
          <w:p>
            <w:pPr>
              <w:pStyle w:val="TableContents"/>
              <w:spacing w:before="0" w:after="0"/>
              <w:ind w:left="0" w:right="0" w:hanging="0"/>
              <w:rPr/>
            </w:pPr>
            <w:r>
              <w:rPr/>
              <w:t> </w:t>
            </w:r>
          </w:p>
        </w:tc>
        <w:tc>
          <w:tcPr>
            <w:tcW w:w="817"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7"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7"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7"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994</w:t>
            </w:r>
          </w:p>
        </w:tc>
        <w:tc>
          <w:tcPr>
            <w:tcW w:w="204" w:type="dxa"/>
            <w:tcBorders/>
            <w:shd w:fill="auto" w:val="clear"/>
            <w:vAlign w:val="bottom"/>
          </w:tcPr>
          <w:p>
            <w:pPr>
              <w:pStyle w:val="TableContents"/>
              <w:spacing w:before="0" w:after="0"/>
              <w:ind w:left="0" w:right="0" w:hanging="0"/>
              <w:rPr/>
            </w:pPr>
            <w:r>
              <w:rPr/>
              <w:t> </w:t>
            </w:r>
          </w:p>
        </w:tc>
        <w:tc>
          <w:tcPr>
            <w:tcW w:w="816"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11,029</w:t>
            </w:r>
          </w:p>
        </w:tc>
        <w:tc>
          <w:tcPr>
            <w:tcW w:w="102" w:type="dxa"/>
            <w:tcBorders/>
            <w:shd w:fill="auto" w:val="clear"/>
            <w:vAlign w:val="bottom"/>
          </w:tcPr>
          <w:p>
            <w:pPr>
              <w:pStyle w:val="TableContents"/>
              <w:spacing w:before="0" w:after="0"/>
              <w:ind w:left="0" w:right="0" w:hanging="0"/>
              <w:rPr/>
            </w:pPr>
            <w:r>
              <w:rPr/>
              <w:t> </w:t>
            </w:r>
          </w:p>
        </w:tc>
      </w:tr>
      <w:tr>
        <w:trPr/>
        <w:tc>
          <w:tcPr>
            <w:tcW w:w="2960" w:type="dxa"/>
            <w:tcBorders/>
            <w:shd w:fill="CCEEFF" w:val="clear"/>
          </w:tcPr>
          <w:p>
            <w:pPr>
              <w:pStyle w:val="TableContents"/>
              <w:spacing w:before="0" w:after="0"/>
              <w:ind w:left="0" w:right="0" w:hanging="0"/>
              <w:rPr/>
            </w:pPr>
            <w:r>
              <w:rPr/>
              <w:t> </w:t>
            </w:r>
          </w:p>
        </w:tc>
        <w:tc>
          <w:tcPr>
            <w:tcW w:w="204"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102" w:type="dxa"/>
            <w:tcBorders/>
            <w:shd w:fill="CCEEFF" w:val="clear"/>
            <w:vAlign w:val="bottom"/>
          </w:tcPr>
          <w:p>
            <w:pPr>
              <w:pStyle w:val="TableContents"/>
              <w:spacing w:before="0" w:after="0"/>
              <w:ind w:left="0" w:right="0" w:hanging="0"/>
              <w:rPr/>
            </w:pPr>
            <w:r>
              <w:rPr/>
              <w:t> </w:t>
            </w:r>
          </w:p>
        </w:tc>
      </w:tr>
      <w:tr>
        <w:trPr/>
        <w:tc>
          <w:tcPr>
            <w:tcW w:w="2960" w:type="dxa"/>
            <w:tcBorders/>
            <w:shd w:fill="auto" w:val="clear"/>
          </w:tcPr>
          <w:p>
            <w:pPr>
              <w:pStyle w:val="TableContents"/>
              <w:spacing w:before="0" w:after="0"/>
              <w:ind w:left="0" w:right="0" w:hanging="0"/>
              <w:rPr>
                <w:rFonts w:ascii="Times New Roman" w:hAnsi="Times New Roman"/>
                <w:i/>
                <w:sz w:val="17"/>
              </w:rPr>
            </w:pPr>
            <w:r>
              <w:rPr>
                <w:rFonts w:ascii="Times New Roman" w:hAnsi="Times New Roman"/>
                <w:i/>
                <w:sz w:val="17"/>
              </w:rPr>
              <w:t>Probable Mineral Reserve</w:t>
            </w:r>
          </w:p>
        </w:tc>
        <w:tc>
          <w:tcPr>
            <w:tcW w:w="204"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102" w:type="dxa"/>
            <w:tcBorders/>
            <w:shd w:fill="auto" w:val="clear"/>
            <w:vAlign w:val="bottom"/>
          </w:tcPr>
          <w:p>
            <w:pPr>
              <w:pStyle w:val="TableContents"/>
              <w:spacing w:before="0" w:after="0"/>
              <w:ind w:left="0" w:right="0" w:hanging="0"/>
              <w:rPr/>
            </w:pPr>
            <w:r>
              <w:rPr/>
              <w:t> </w:t>
            </w:r>
          </w:p>
        </w:tc>
      </w:tr>
      <w:tr>
        <w:trPr/>
        <w:tc>
          <w:tcPr>
            <w:tcW w:w="2960"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Bousquet (Open Pit)</w:t>
            </w:r>
          </w:p>
        </w:tc>
        <w:tc>
          <w:tcPr>
            <w:tcW w:w="204"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1.88</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191</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3,165</w:t>
            </w:r>
          </w:p>
        </w:tc>
        <w:tc>
          <w:tcPr>
            <w:tcW w:w="102" w:type="dxa"/>
            <w:tcBorders/>
            <w:shd w:fill="CCEEFF" w:val="clear"/>
            <w:vAlign w:val="bottom"/>
          </w:tcPr>
          <w:p>
            <w:pPr>
              <w:pStyle w:val="TableContents"/>
              <w:spacing w:before="0" w:after="0"/>
              <w:ind w:left="0" w:right="0" w:hanging="0"/>
              <w:rPr/>
            </w:pPr>
            <w:r>
              <w:rPr/>
              <w:t> </w:t>
            </w:r>
          </w:p>
        </w:tc>
      </w:tr>
      <w:tr>
        <w:trPr/>
        <w:tc>
          <w:tcPr>
            <w:tcW w:w="2960"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Kittila (open pit)</w:t>
            </w:r>
          </w:p>
        </w:tc>
        <w:tc>
          <w:tcPr>
            <w:tcW w:w="204"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5.66</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146</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802</w:t>
            </w:r>
          </w:p>
        </w:tc>
        <w:tc>
          <w:tcPr>
            <w:tcW w:w="102" w:type="dxa"/>
            <w:tcBorders/>
            <w:shd w:fill="auto" w:val="clear"/>
            <w:vAlign w:val="bottom"/>
          </w:tcPr>
          <w:p>
            <w:pPr>
              <w:pStyle w:val="TableContents"/>
              <w:spacing w:before="0" w:after="0"/>
              <w:ind w:left="0" w:right="0" w:hanging="0"/>
              <w:rPr/>
            </w:pPr>
            <w:r>
              <w:rPr/>
              <w:t> </w:t>
            </w:r>
          </w:p>
        </w:tc>
      </w:tr>
      <w:tr>
        <w:trPr/>
        <w:tc>
          <w:tcPr>
            <w:tcW w:w="2960"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Kittila (underground)</w:t>
            </w:r>
          </w:p>
        </w:tc>
        <w:tc>
          <w:tcPr>
            <w:tcW w:w="204" w:type="dxa"/>
            <w:tcBorders/>
            <w:shd w:fill="CCEEFF" w:val="clear"/>
            <w:vAlign w:val="bottom"/>
          </w:tcPr>
          <w:p>
            <w:pPr>
              <w:pStyle w:val="TableContents"/>
              <w:spacing w:before="0" w:after="0"/>
              <w:ind w:left="0" w:right="0" w:hanging="0"/>
              <w:rPr/>
            </w:pPr>
            <w:r>
              <w:rPr/>
              <w:t> </w:t>
            </w:r>
          </w:p>
        </w:tc>
        <w:tc>
          <w:tcPr>
            <w:tcW w:w="817"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4.63</w:t>
            </w:r>
          </w:p>
        </w:tc>
        <w:tc>
          <w:tcPr>
            <w:tcW w:w="203" w:type="dxa"/>
            <w:tcBorders/>
            <w:shd w:fill="CCEEFF" w:val="clear"/>
            <w:vAlign w:val="bottom"/>
          </w:tcPr>
          <w:p>
            <w:pPr>
              <w:pStyle w:val="TableContents"/>
              <w:spacing w:before="0" w:after="0"/>
              <w:ind w:left="0" w:right="0" w:hanging="0"/>
              <w:rPr/>
            </w:pPr>
            <w:r>
              <w:rPr/>
              <w:t> </w:t>
            </w:r>
          </w:p>
        </w:tc>
        <w:tc>
          <w:tcPr>
            <w:tcW w:w="817"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7"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7"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4,916</w:t>
            </w:r>
          </w:p>
        </w:tc>
        <w:tc>
          <w:tcPr>
            <w:tcW w:w="204" w:type="dxa"/>
            <w:tcBorders/>
            <w:shd w:fill="CCEEFF" w:val="clear"/>
            <w:vAlign w:val="bottom"/>
          </w:tcPr>
          <w:p>
            <w:pPr>
              <w:pStyle w:val="TableContents"/>
              <w:spacing w:before="0" w:after="0"/>
              <w:ind w:left="0" w:right="0" w:hanging="0"/>
              <w:rPr/>
            </w:pPr>
            <w:r>
              <w:rPr/>
              <w:t> </w:t>
            </w:r>
          </w:p>
        </w:tc>
        <w:tc>
          <w:tcPr>
            <w:tcW w:w="816"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33,060</w:t>
            </w:r>
          </w:p>
        </w:tc>
        <w:tc>
          <w:tcPr>
            <w:tcW w:w="102" w:type="dxa"/>
            <w:tcBorders/>
            <w:shd w:fill="CCEEFF" w:val="clear"/>
            <w:vAlign w:val="bottom"/>
          </w:tcPr>
          <w:p>
            <w:pPr>
              <w:pStyle w:val="TableContents"/>
              <w:spacing w:before="0" w:after="0"/>
              <w:ind w:left="0" w:right="0" w:hanging="0"/>
              <w:rPr/>
            </w:pPr>
            <w:r>
              <w:rPr/>
              <w:t> </w:t>
            </w:r>
          </w:p>
        </w:tc>
      </w:tr>
      <w:tr>
        <w:trPr/>
        <w:tc>
          <w:tcPr>
            <w:tcW w:w="2960"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Kittila total probable</w:t>
            </w:r>
          </w:p>
        </w:tc>
        <w:tc>
          <w:tcPr>
            <w:tcW w:w="204" w:type="dxa"/>
            <w:tcBorders/>
            <w:shd w:fill="auto" w:val="clear"/>
            <w:vAlign w:val="bottom"/>
          </w:tcPr>
          <w:p>
            <w:pPr>
              <w:pStyle w:val="TableContents"/>
              <w:spacing w:before="0" w:after="0"/>
              <w:ind w:left="0" w:right="0" w:hanging="0"/>
              <w:rPr/>
            </w:pPr>
            <w:r>
              <w:rPr/>
              <w:t> </w:t>
            </w:r>
          </w:p>
        </w:tc>
        <w:tc>
          <w:tcPr>
            <w:tcW w:w="817"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4.65</w:t>
            </w:r>
          </w:p>
        </w:tc>
        <w:tc>
          <w:tcPr>
            <w:tcW w:w="203" w:type="dxa"/>
            <w:tcBorders/>
            <w:shd w:fill="auto" w:val="clear"/>
            <w:vAlign w:val="bottom"/>
          </w:tcPr>
          <w:p>
            <w:pPr>
              <w:pStyle w:val="TableContents"/>
              <w:spacing w:before="0" w:after="0"/>
              <w:ind w:left="0" w:right="0" w:hanging="0"/>
              <w:rPr/>
            </w:pPr>
            <w:r>
              <w:rPr/>
              <w:t> </w:t>
            </w:r>
          </w:p>
        </w:tc>
        <w:tc>
          <w:tcPr>
            <w:tcW w:w="817"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7"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7"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7"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5,062</w:t>
            </w:r>
          </w:p>
        </w:tc>
        <w:tc>
          <w:tcPr>
            <w:tcW w:w="204" w:type="dxa"/>
            <w:tcBorders/>
            <w:shd w:fill="auto" w:val="clear"/>
            <w:vAlign w:val="bottom"/>
          </w:tcPr>
          <w:p>
            <w:pPr>
              <w:pStyle w:val="TableContents"/>
              <w:spacing w:before="0" w:after="0"/>
              <w:ind w:left="0" w:right="0" w:hanging="0"/>
              <w:rPr/>
            </w:pPr>
            <w:r>
              <w:rPr/>
              <w:t> </w:t>
            </w:r>
          </w:p>
        </w:tc>
        <w:tc>
          <w:tcPr>
            <w:tcW w:w="816"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33,862</w:t>
            </w:r>
          </w:p>
        </w:tc>
        <w:tc>
          <w:tcPr>
            <w:tcW w:w="102" w:type="dxa"/>
            <w:tcBorders/>
            <w:shd w:fill="auto" w:val="clear"/>
            <w:vAlign w:val="bottom"/>
          </w:tcPr>
          <w:p>
            <w:pPr>
              <w:pStyle w:val="TableContents"/>
              <w:spacing w:before="0" w:after="0"/>
              <w:ind w:left="0" w:right="0" w:hanging="0"/>
              <w:rPr/>
            </w:pPr>
            <w:r>
              <w:rPr/>
              <w:t> </w:t>
            </w:r>
          </w:p>
        </w:tc>
      </w:tr>
      <w:tr>
        <w:trPr/>
        <w:tc>
          <w:tcPr>
            <w:tcW w:w="2960"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Lapa (underground)</w:t>
            </w:r>
          </w:p>
        </w:tc>
        <w:tc>
          <w:tcPr>
            <w:tcW w:w="204"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6.61</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285</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1,340</w:t>
            </w:r>
          </w:p>
        </w:tc>
        <w:tc>
          <w:tcPr>
            <w:tcW w:w="102" w:type="dxa"/>
            <w:tcBorders/>
            <w:shd w:fill="CCEEFF" w:val="clear"/>
            <w:vAlign w:val="bottom"/>
          </w:tcPr>
          <w:p>
            <w:pPr>
              <w:pStyle w:val="TableContents"/>
              <w:spacing w:before="0" w:after="0"/>
              <w:ind w:left="0" w:right="0" w:hanging="0"/>
              <w:rPr/>
            </w:pPr>
            <w:r>
              <w:rPr/>
              <w:t> </w:t>
            </w:r>
          </w:p>
        </w:tc>
      </w:tr>
      <w:tr>
        <w:trPr/>
        <w:tc>
          <w:tcPr>
            <w:tcW w:w="2960"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LaRonde (underground)</w:t>
            </w:r>
          </w:p>
        </w:tc>
        <w:tc>
          <w:tcPr>
            <w:tcW w:w="204"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4.74</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22.41</w:t>
            </w:r>
          </w:p>
        </w:tc>
        <w:tc>
          <w:tcPr>
            <w:tcW w:w="204"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0.27</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0.77</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0.05</w:t>
            </w:r>
          </w:p>
        </w:tc>
        <w:tc>
          <w:tcPr>
            <w:tcW w:w="204"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4,255</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27,901</w:t>
            </w:r>
          </w:p>
        </w:tc>
        <w:tc>
          <w:tcPr>
            <w:tcW w:w="102" w:type="dxa"/>
            <w:tcBorders/>
            <w:shd w:fill="auto" w:val="clear"/>
            <w:vAlign w:val="bottom"/>
          </w:tcPr>
          <w:p>
            <w:pPr>
              <w:pStyle w:val="TableContents"/>
              <w:spacing w:before="0" w:after="0"/>
              <w:ind w:left="0" w:right="0" w:hanging="0"/>
              <w:rPr/>
            </w:pPr>
            <w:r>
              <w:rPr/>
              <w:t> </w:t>
            </w:r>
          </w:p>
        </w:tc>
      </w:tr>
      <w:tr>
        <w:trPr/>
        <w:tc>
          <w:tcPr>
            <w:tcW w:w="2960"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Meadowbank (open pit)</w:t>
            </w:r>
          </w:p>
        </w:tc>
        <w:tc>
          <w:tcPr>
            <w:tcW w:w="204"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2.91</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2,109</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22,563</w:t>
            </w:r>
          </w:p>
        </w:tc>
        <w:tc>
          <w:tcPr>
            <w:tcW w:w="102" w:type="dxa"/>
            <w:tcBorders/>
            <w:shd w:fill="CCEEFF" w:val="clear"/>
            <w:vAlign w:val="bottom"/>
          </w:tcPr>
          <w:p>
            <w:pPr>
              <w:pStyle w:val="TableContents"/>
              <w:spacing w:before="0" w:after="0"/>
              <w:ind w:left="0" w:right="0" w:hanging="0"/>
              <w:rPr/>
            </w:pPr>
            <w:r>
              <w:rPr/>
              <w:t> </w:t>
            </w:r>
          </w:p>
        </w:tc>
      </w:tr>
      <w:tr>
        <w:trPr/>
        <w:tc>
          <w:tcPr>
            <w:tcW w:w="2960"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Meliadine (open pit)</w:t>
            </w:r>
          </w:p>
        </w:tc>
        <w:tc>
          <w:tcPr>
            <w:tcW w:w="204"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5.80</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987</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5,292</w:t>
            </w:r>
          </w:p>
        </w:tc>
        <w:tc>
          <w:tcPr>
            <w:tcW w:w="102" w:type="dxa"/>
            <w:tcBorders/>
            <w:shd w:fill="auto" w:val="clear"/>
            <w:vAlign w:val="bottom"/>
          </w:tcPr>
          <w:p>
            <w:pPr>
              <w:pStyle w:val="TableContents"/>
              <w:spacing w:before="0" w:after="0"/>
              <w:ind w:left="0" w:right="0" w:hanging="0"/>
              <w:rPr/>
            </w:pPr>
            <w:r>
              <w:rPr/>
              <w:t> </w:t>
            </w:r>
          </w:p>
        </w:tc>
      </w:tr>
      <w:tr>
        <w:trPr/>
        <w:tc>
          <w:tcPr>
            <w:tcW w:w="2960"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Meliadine (underground)</w:t>
            </w:r>
          </w:p>
        </w:tc>
        <w:tc>
          <w:tcPr>
            <w:tcW w:w="204" w:type="dxa"/>
            <w:tcBorders/>
            <w:shd w:fill="CCEEFF" w:val="clear"/>
            <w:vAlign w:val="bottom"/>
          </w:tcPr>
          <w:p>
            <w:pPr>
              <w:pStyle w:val="TableContents"/>
              <w:spacing w:before="0" w:after="0"/>
              <w:ind w:left="0" w:right="0" w:hanging="0"/>
              <w:rPr/>
            </w:pPr>
            <w:r>
              <w:rPr/>
              <w:t> </w:t>
            </w:r>
          </w:p>
        </w:tc>
        <w:tc>
          <w:tcPr>
            <w:tcW w:w="817"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8.20</w:t>
            </w:r>
          </w:p>
        </w:tc>
        <w:tc>
          <w:tcPr>
            <w:tcW w:w="203" w:type="dxa"/>
            <w:tcBorders/>
            <w:shd w:fill="CCEEFF" w:val="clear"/>
            <w:vAlign w:val="bottom"/>
          </w:tcPr>
          <w:p>
            <w:pPr>
              <w:pStyle w:val="TableContents"/>
              <w:spacing w:before="0" w:after="0"/>
              <w:ind w:left="0" w:right="0" w:hanging="0"/>
              <w:rPr/>
            </w:pPr>
            <w:r>
              <w:rPr/>
              <w:t> </w:t>
            </w:r>
          </w:p>
        </w:tc>
        <w:tc>
          <w:tcPr>
            <w:tcW w:w="817"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7"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7"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1,882</w:t>
            </w:r>
          </w:p>
        </w:tc>
        <w:tc>
          <w:tcPr>
            <w:tcW w:w="204" w:type="dxa"/>
            <w:tcBorders/>
            <w:shd w:fill="CCEEFF" w:val="clear"/>
            <w:vAlign w:val="bottom"/>
          </w:tcPr>
          <w:p>
            <w:pPr>
              <w:pStyle w:val="TableContents"/>
              <w:spacing w:before="0" w:after="0"/>
              <w:ind w:left="0" w:right="0" w:hanging="0"/>
              <w:rPr/>
            </w:pPr>
            <w:r>
              <w:rPr/>
              <w:t> </w:t>
            </w:r>
          </w:p>
        </w:tc>
        <w:tc>
          <w:tcPr>
            <w:tcW w:w="816"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7,142</w:t>
            </w:r>
          </w:p>
        </w:tc>
        <w:tc>
          <w:tcPr>
            <w:tcW w:w="102" w:type="dxa"/>
            <w:tcBorders/>
            <w:shd w:fill="CCEEFF" w:val="clear"/>
            <w:vAlign w:val="bottom"/>
          </w:tcPr>
          <w:p>
            <w:pPr>
              <w:pStyle w:val="TableContents"/>
              <w:spacing w:before="0" w:after="0"/>
              <w:ind w:left="0" w:right="0" w:hanging="0"/>
              <w:rPr/>
            </w:pPr>
            <w:r>
              <w:rPr/>
              <w:t> </w:t>
            </w:r>
          </w:p>
        </w:tc>
      </w:tr>
      <w:tr>
        <w:trPr/>
        <w:tc>
          <w:tcPr>
            <w:tcW w:w="2960"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Meliadine total probable</w:t>
            </w:r>
          </w:p>
        </w:tc>
        <w:tc>
          <w:tcPr>
            <w:tcW w:w="204" w:type="dxa"/>
            <w:tcBorders/>
            <w:shd w:fill="auto" w:val="clear"/>
            <w:vAlign w:val="bottom"/>
          </w:tcPr>
          <w:p>
            <w:pPr>
              <w:pStyle w:val="TableContents"/>
              <w:spacing w:before="0" w:after="0"/>
              <w:ind w:left="0" w:right="0" w:hanging="0"/>
              <w:rPr/>
            </w:pPr>
            <w:r>
              <w:rPr/>
              <w:t> </w:t>
            </w:r>
          </w:p>
        </w:tc>
        <w:tc>
          <w:tcPr>
            <w:tcW w:w="817"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7.18</w:t>
            </w:r>
          </w:p>
        </w:tc>
        <w:tc>
          <w:tcPr>
            <w:tcW w:w="203" w:type="dxa"/>
            <w:tcBorders/>
            <w:shd w:fill="auto" w:val="clear"/>
            <w:vAlign w:val="bottom"/>
          </w:tcPr>
          <w:p>
            <w:pPr>
              <w:pStyle w:val="TableContents"/>
              <w:spacing w:before="0" w:after="0"/>
              <w:ind w:left="0" w:right="0" w:hanging="0"/>
              <w:rPr/>
            </w:pPr>
            <w:r>
              <w:rPr/>
              <w:t> </w:t>
            </w:r>
          </w:p>
        </w:tc>
        <w:tc>
          <w:tcPr>
            <w:tcW w:w="817"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7"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7"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7"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2,869</w:t>
            </w:r>
          </w:p>
        </w:tc>
        <w:tc>
          <w:tcPr>
            <w:tcW w:w="204" w:type="dxa"/>
            <w:tcBorders/>
            <w:shd w:fill="auto" w:val="clear"/>
            <w:vAlign w:val="bottom"/>
          </w:tcPr>
          <w:p>
            <w:pPr>
              <w:pStyle w:val="TableContents"/>
              <w:spacing w:before="0" w:after="0"/>
              <w:ind w:left="0" w:right="0" w:hanging="0"/>
              <w:rPr/>
            </w:pPr>
            <w:r>
              <w:rPr/>
              <w:t> </w:t>
            </w:r>
          </w:p>
        </w:tc>
        <w:tc>
          <w:tcPr>
            <w:tcW w:w="816"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12,434</w:t>
            </w:r>
          </w:p>
        </w:tc>
        <w:tc>
          <w:tcPr>
            <w:tcW w:w="102" w:type="dxa"/>
            <w:tcBorders/>
            <w:shd w:fill="auto" w:val="clear"/>
            <w:vAlign w:val="bottom"/>
          </w:tcPr>
          <w:p>
            <w:pPr>
              <w:pStyle w:val="TableContents"/>
              <w:spacing w:before="0" w:after="0"/>
              <w:ind w:left="0" w:right="0" w:hanging="0"/>
              <w:rPr/>
            </w:pPr>
            <w:r>
              <w:rPr/>
              <w:t> </w:t>
            </w:r>
          </w:p>
        </w:tc>
      </w:tr>
      <w:tr>
        <w:trPr/>
        <w:tc>
          <w:tcPr>
            <w:tcW w:w="2960"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Pinos Altos (open pit)</w:t>
            </w:r>
          </w:p>
        </w:tc>
        <w:tc>
          <w:tcPr>
            <w:tcW w:w="204"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1.68</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37.51</w:t>
            </w:r>
          </w:p>
        </w:tc>
        <w:tc>
          <w:tcPr>
            <w:tcW w:w="204"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1,059</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19,599</w:t>
            </w:r>
          </w:p>
        </w:tc>
        <w:tc>
          <w:tcPr>
            <w:tcW w:w="102" w:type="dxa"/>
            <w:tcBorders/>
            <w:shd w:fill="CCEEFF" w:val="clear"/>
            <w:vAlign w:val="bottom"/>
          </w:tcPr>
          <w:p>
            <w:pPr>
              <w:pStyle w:val="TableContents"/>
              <w:spacing w:before="0" w:after="0"/>
              <w:ind w:left="0" w:right="0" w:hanging="0"/>
              <w:rPr/>
            </w:pPr>
            <w:r>
              <w:rPr/>
              <w:t> </w:t>
            </w:r>
          </w:p>
        </w:tc>
      </w:tr>
      <w:tr>
        <w:trPr/>
        <w:tc>
          <w:tcPr>
            <w:tcW w:w="2960"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Pinos Altos (underground)</w:t>
            </w:r>
          </w:p>
        </w:tc>
        <w:tc>
          <w:tcPr>
            <w:tcW w:w="204" w:type="dxa"/>
            <w:tcBorders/>
            <w:shd w:fill="auto" w:val="clear"/>
            <w:vAlign w:val="bottom"/>
          </w:tcPr>
          <w:p>
            <w:pPr>
              <w:pStyle w:val="TableContents"/>
              <w:spacing w:before="0" w:after="0"/>
              <w:ind w:left="0" w:right="0" w:hanging="0"/>
              <w:rPr/>
            </w:pPr>
            <w:r>
              <w:rPr/>
              <w:t> </w:t>
            </w:r>
          </w:p>
        </w:tc>
        <w:tc>
          <w:tcPr>
            <w:tcW w:w="817"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2.38</w:t>
            </w:r>
          </w:p>
        </w:tc>
        <w:tc>
          <w:tcPr>
            <w:tcW w:w="203" w:type="dxa"/>
            <w:tcBorders/>
            <w:shd w:fill="auto" w:val="clear"/>
            <w:vAlign w:val="bottom"/>
          </w:tcPr>
          <w:p>
            <w:pPr>
              <w:pStyle w:val="TableContents"/>
              <w:spacing w:before="0" w:after="0"/>
              <w:ind w:left="0" w:right="0" w:hanging="0"/>
              <w:rPr/>
            </w:pPr>
            <w:r>
              <w:rPr/>
              <w:t> </w:t>
            </w:r>
          </w:p>
        </w:tc>
        <w:tc>
          <w:tcPr>
            <w:tcW w:w="817"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76.02</w:t>
            </w:r>
          </w:p>
        </w:tc>
        <w:tc>
          <w:tcPr>
            <w:tcW w:w="204" w:type="dxa"/>
            <w:tcBorders/>
            <w:shd w:fill="auto" w:val="clear"/>
            <w:vAlign w:val="bottom"/>
          </w:tcPr>
          <w:p>
            <w:pPr>
              <w:pStyle w:val="TableContents"/>
              <w:spacing w:before="0" w:after="0"/>
              <w:ind w:left="0" w:right="0" w:hanging="0"/>
              <w:rPr/>
            </w:pPr>
            <w:r>
              <w:rPr/>
              <w:t> </w:t>
            </w:r>
          </w:p>
        </w:tc>
        <w:tc>
          <w:tcPr>
            <w:tcW w:w="817"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7"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7"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1,927</w:t>
            </w:r>
          </w:p>
        </w:tc>
        <w:tc>
          <w:tcPr>
            <w:tcW w:w="204" w:type="dxa"/>
            <w:tcBorders/>
            <w:shd w:fill="auto" w:val="clear"/>
            <w:vAlign w:val="bottom"/>
          </w:tcPr>
          <w:p>
            <w:pPr>
              <w:pStyle w:val="TableContents"/>
              <w:spacing w:before="0" w:after="0"/>
              <w:ind w:left="0" w:right="0" w:hanging="0"/>
              <w:rPr/>
            </w:pPr>
            <w:r>
              <w:rPr/>
              <w:t> </w:t>
            </w:r>
          </w:p>
        </w:tc>
        <w:tc>
          <w:tcPr>
            <w:tcW w:w="816"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25,193</w:t>
            </w:r>
          </w:p>
        </w:tc>
        <w:tc>
          <w:tcPr>
            <w:tcW w:w="102" w:type="dxa"/>
            <w:tcBorders/>
            <w:shd w:fill="auto" w:val="clear"/>
            <w:vAlign w:val="bottom"/>
          </w:tcPr>
          <w:p>
            <w:pPr>
              <w:pStyle w:val="TableContents"/>
              <w:spacing w:before="0" w:after="0"/>
              <w:ind w:left="0" w:right="0" w:hanging="0"/>
              <w:rPr/>
            </w:pPr>
            <w:r>
              <w:rPr/>
              <w:t> </w:t>
            </w:r>
          </w:p>
        </w:tc>
      </w:tr>
      <w:tr>
        <w:trPr/>
        <w:tc>
          <w:tcPr>
            <w:tcW w:w="2960" w:type="dxa"/>
            <w:tcBorders/>
            <w:shd w:fill="CCEEFF" w:val="clear"/>
          </w:tcPr>
          <w:p>
            <w:pPr>
              <w:pStyle w:val="TableContents"/>
              <w:spacing w:before="0" w:after="0"/>
              <w:ind w:left="0" w:right="0" w:hanging="0"/>
              <w:rPr>
                <w:rFonts w:ascii="Times New Roman" w:hAnsi="Times New Roman"/>
                <w:b/>
                <w:sz w:val="17"/>
              </w:rPr>
            </w:pPr>
            <w:r>
              <w:rPr>
                <w:rFonts w:ascii="Times New Roman" w:hAnsi="Times New Roman"/>
                <w:b/>
                <w:sz w:val="17"/>
              </w:rPr>
              <w:t>Pinos Altos total probable</w:t>
            </w:r>
          </w:p>
        </w:tc>
        <w:tc>
          <w:tcPr>
            <w:tcW w:w="204" w:type="dxa"/>
            <w:tcBorders/>
            <w:shd w:fill="CCEEFF" w:val="clear"/>
            <w:vAlign w:val="bottom"/>
          </w:tcPr>
          <w:p>
            <w:pPr>
              <w:pStyle w:val="TableContents"/>
              <w:spacing w:before="0" w:after="0"/>
              <w:ind w:left="0" w:right="0" w:hanging="0"/>
              <w:rPr/>
            </w:pPr>
            <w:r>
              <w:rPr/>
              <w:t> </w:t>
            </w:r>
          </w:p>
        </w:tc>
        <w:tc>
          <w:tcPr>
            <w:tcW w:w="817"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2.07</w:t>
            </w:r>
          </w:p>
        </w:tc>
        <w:tc>
          <w:tcPr>
            <w:tcW w:w="203" w:type="dxa"/>
            <w:tcBorders/>
            <w:shd w:fill="CCEEFF" w:val="clear"/>
            <w:vAlign w:val="bottom"/>
          </w:tcPr>
          <w:p>
            <w:pPr>
              <w:pStyle w:val="TableContents"/>
              <w:spacing w:before="0" w:after="0"/>
              <w:ind w:left="0" w:right="0" w:hanging="0"/>
              <w:rPr/>
            </w:pPr>
            <w:r>
              <w:rPr/>
              <w:t> </w:t>
            </w:r>
          </w:p>
        </w:tc>
        <w:tc>
          <w:tcPr>
            <w:tcW w:w="817"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59.17</w:t>
            </w:r>
          </w:p>
        </w:tc>
        <w:tc>
          <w:tcPr>
            <w:tcW w:w="204" w:type="dxa"/>
            <w:tcBorders/>
            <w:shd w:fill="CCEEFF" w:val="clear"/>
            <w:vAlign w:val="bottom"/>
          </w:tcPr>
          <w:p>
            <w:pPr>
              <w:pStyle w:val="TableContents"/>
              <w:spacing w:before="0" w:after="0"/>
              <w:ind w:left="0" w:right="0" w:hanging="0"/>
              <w:rPr/>
            </w:pPr>
            <w:r>
              <w:rPr/>
              <w:t> </w:t>
            </w:r>
          </w:p>
        </w:tc>
        <w:tc>
          <w:tcPr>
            <w:tcW w:w="817"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7"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2,986</w:t>
            </w:r>
          </w:p>
        </w:tc>
        <w:tc>
          <w:tcPr>
            <w:tcW w:w="204" w:type="dxa"/>
            <w:tcBorders/>
            <w:shd w:fill="CCEEFF" w:val="clear"/>
            <w:vAlign w:val="bottom"/>
          </w:tcPr>
          <w:p>
            <w:pPr>
              <w:pStyle w:val="TableContents"/>
              <w:spacing w:before="0" w:after="0"/>
              <w:ind w:left="0" w:right="0" w:hanging="0"/>
              <w:rPr/>
            </w:pPr>
            <w:r>
              <w:rPr/>
              <w:t> </w:t>
            </w:r>
          </w:p>
        </w:tc>
        <w:tc>
          <w:tcPr>
            <w:tcW w:w="816"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44,792</w:t>
            </w:r>
          </w:p>
        </w:tc>
        <w:tc>
          <w:tcPr>
            <w:tcW w:w="102" w:type="dxa"/>
            <w:tcBorders/>
            <w:shd w:fill="CCEEFF" w:val="clear"/>
            <w:vAlign w:val="bottom"/>
          </w:tcPr>
          <w:p>
            <w:pPr>
              <w:pStyle w:val="TableContents"/>
              <w:spacing w:before="0" w:after="0"/>
              <w:ind w:left="0" w:right="0" w:hanging="0"/>
              <w:rPr/>
            </w:pPr>
            <w:r>
              <w:rPr/>
              <w:t> </w:t>
            </w:r>
          </w:p>
        </w:tc>
      </w:tr>
      <w:tr>
        <w:trPr/>
        <w:tc>
          <w:tcPr>
            <w:tcW w:w="2960" w:type="dxa"/>
            <w:tcBorders/>
            <w:shd w:fill="auto" w:val="clear"/>
          </w:tcPr>
          <w:p>
            <w:pPr>
              <w:pStyle w:val="TableContents"/>
              <w:spacing w:before="0" w:after="0"/>
              <w:ind w:left="0" w:right="0" w:hanging="0"/>
              <w:rPr>
                <w:rFonts w:ascii="Times New Roman" w:hAnsi="Times New Roman"/>
                <w:i/>
                <w:sz w:val="17"/>
              </w:rPr>
            </w:pPr>
            <w:r>
              <w:rPr>
                <w:rFonts w:ascii="Times New Roman" w:hAnsi="Times New Roman"/>
                <w:i/>
                <w:sz w:val="17"/>
              </w:rPr>
              <w:t xml:space="preserve">Subtotal Probable Mineral Reserve </w:t>
            </w:r>
          </w:p>
        </w:tc>
        <w:tc>
          <w:tcPr>
            <w:tcW w:w="204" w:type="dxa"/>
            <w:tcBorders/>
            <w:shd w:fill="auto" w:val="clear"/>
            <w:vAlign w:val="bottom"/>
          </w:tcPr>
          <w:p>
            <w:pPr>
              <w:pStyle w:val="TableContents"/>
              <w:spacing w:before="0" w:after="0"/>
              <w:ind w:left="0" w:right="0" w:hanging="0"/>
              <w:rPr/>
            </w:pPr>
            <w:r>
              <w:rPr/>
              <w:t> </w:t>
            </w:r>
          </w:p>
        </w:tc>
        <w:tc>
          <w:tcPr>
            <w:tcW w:w="817"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3.78</w:t>
            </w:r>
          </w:p>
        </w:tc>
        <w:tc>
          <w:tcPr>
            <w:tcW w:w="203" w:type="dxa"/>
            <w:tcBorders/>
            <w:shd w:fill="auto" w:val="clear"/>
            <w:vAlign w:val="bottom"/>
          </w:tcPr>
          <w:p>
            <w:pPr>
              <w:pStyle w:val="TableContents"/>
              <w:spacing w:before="0" w:after="0"/>
              <w:ind w:left="0" w:right="0" w:hanging="0"/>
              <w:rPr/>
            </w:pPr>
            <w:r>
              <w:rPr/>
              <w:t> </w:t>
            </w:r>
          </w:p>
        </w:tc>
        <w:tc>
          <w:tcPr>
            <w:tcW w:w="817"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7"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7"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7"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17,757</w:t>
            </w:r>
          </w:p>
        </w:tc>
        <w:tc>
          <w:tcPr>
            <w:tcW w:w="204" w:type="dxa"/>
            <w:tcBorders/>
            <w:shd w:fill="auto" w:val="clear"/>
            <w:vAlign w:val="bottom"/>
          </w:tcPr>
          <w:p>
            <w:pPr>
              <w:pStyle w:val="TableContents"/>
              <w:spacing w:before="0" w:after="0"/>
              <w:ind w:left="0" w:right="0" w:hanging="0"/>
              <w:rPr/>
            </w:pPr>
            <w:r>
              <w:rPr/>
              <w:t> </w:t>
            </w:r>
          </w:p>
        </w:tc>
        <w:tc>
          <w:tcPr>
            <w:tcW w:w="816"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146,057</w:t>
            </w:r>
          </w:p>
        </w:tc>
        <w:tc>
          <w:tcPr>
            <w:tcW w:w="102" w:type="dxa"/>
            <w:tcBorders/>
            <w:shd w:fill="auto" w:val="clear"/>
            <w:vAlign w:val="bottom"/>
          </w:tcPr>
          <w:p>
            <w:pPr>
              <w:pStyle w:val="TableContents"/>
              <w:spacing w:before="0" w:after="0"/>
              <w:ind w:left="0" w:right="0" w:hanging="0"/>
              <w:rPr/>
            </w:pPr>
            <w:r>
              <w:rPr/>
              <w:t> </w:t>
            </w:r>
          </w:p>
        </w:tc>
      </w:tr>
      <w:tr>
        <w:trPr/>
        <w:tc>
          <w:tcPr>
            <w:tcW w:w="2960" w:type="dxa"/>
            <w:tcBorders/>
            <w:shd w:fill="CCEEFF" w:val="clear"/>
          </w:tcPr>
          <w:p>
            <w:pPr>
              <w:pStyle w:val="TableContents"/>
              <w:spacing w:before="0" w:after="0"/>
              <w:ind w:left="0" w:right="0" w:hanging="0"/>
              <w:rPr>
                <w:rFonts w:ascii="Times New Roman" w:hAnsi="Times New Roman"/>
                <w:b/>
                <w:sz w:val="17"/>
              </w:rPr>
            </w:pPr>
            <w:r>
              <w:rPr>
                <w:rFonts w:ascii="Times New Roman" w:hAnsi="Times New Roman"/>
                <w:b/>
                <w:sz w:val="17"/>
              </w:rPr>
              <w:t>Total Proven and Probable Mineral Reserves</w:t>
            </w:r>
          </w:p>
        </w:tc>
        <w:tc>
          <w:tcPr>
            <w:tcW w:w="204" w:type="dxa"/>
            <w:tcBorders/>
            <w:shd w:fill="CCEEFF" w:val="clear"/>
            <w:vAlign w:val="bottom"/>
          </w:tcPr>
          <w:p>
            <w:pPr>
              <w:pStyle w:val="TableContents"/>
              <w:spacing w:before="0" w:after="0"/>
              <w:ind w:left="0" w:right="0" w:hanging="0"/>
              <w:rPr/>
            </w:pPr>
            <w:r>
              <w:rPr/>
              <w:t> </w:t>
            </w:r>
          </w:p>
        </w:tc>
        <w:tc>
          <w:tcPr>
            <w:tcW w:w="817"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3.71</w:t>
            </w:r>
          </w:p>
        </w:tc>
        <w:tc>
          <w:tcPr>
            <w:tcW w:w="203" w:type="dxa"/>
            <w:tcBorders/>
            <w:shd w:fill="CCEEFF" w:val="clear"/>
            <w:vAlign w:val="bottom"/>
          </w:tcPr>
          <w:p>
            <w:pPr>
              <w:pStyle w:val="TableContents"/>
              <w:spacing w:before="0" w:after="0"/>
              <w:ind w:left="0" w:right="0" w:hanging="0"/>
              <w:rPr/>
            </w:pPr>
            <w:r>
              <w:rPr/>
              <w:t> </w:t>
            </w:r>
          </w:p>
        </w:tc>
        <w:tc>
          <w:tcPr>
            <w:tcW w:w="817"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7"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7"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18,750</w:t>
            </w:r>
          </w:p>
        </w:tc>
        <w:tc>
          <w:tcPr>
            <w:tcW w:w="204" w:type="dxa"/>
            <w:tcBorders/>
            <w:shd w:fill="CCEEFF" w:val="clear"/>
            <w:vAlign w:val="bottom"/>
          </w:tcPr>
          <w:p>
            <w:pPr>
              <w:pStyle w:val="TableContents"/>
              <w:spacing w:before="0" w:after="0"/>
              <w:ind w:left="0" w:right="0" w:hanging="0"/>
              <w:rPr/>
            </w:pPr>
            <w:r>
              <w:rPr/>
              <w:t> </w:t>
            </w:r>
          </w:p>
        </w:tc>
        <w:tc>
          <w:tcPr>
            <w:tcW w:w="816"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157,086</w:t>
            </w:r>
          </w:p>
        </w:tc>
        <w:tc>
          <w:tcPr>
            <w:tcW w:w="102"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23</w:t>
      </w:r>
      <w:bookmarkStart w:id="25" w:name="PB_23_033311_9497"/>
      <w:bookmarkEnd w:id="25"/>
    </w:p>
    <w:p>
      <w:pPr>
        <w:pStyle w:val="HorizontalLine"/>
        <w:pBdr>
          <w:bottom w:val="single" w:sz="18" w:space="0" w:color="010101"/>
        </w:pBdr>
        <w:spacing w:before="0" w:after="0"/>
        <w:rPr/>
      </w:pPr>
      <w:r>
        <w:rPr/>
      </w:r>
      <w:r>
        <w:br w:type="page"/>
      </w:r>
    </w:p>
    <w:p>
      <w:pPr>
        <w:pStyle w:val="TextBody"/>
        <w:spacing w:before="0" w:after="0"/>
        <w:ind w:left="0" w:right="0" w:hanging="0"/>
        <w:rPr/>
      </w:pPr>
      <w:r>
        <w:rPr/>
        <w:t> </w:t>
      </w:r>
    </w:p>
    <w:tbl>
      <w:tblPr>
        <w:tblW w:w="4650" w:type="pct"/>
        <w:jc w:val="left"/>
        <w:tblInd w:w="0" w:type="dxa"/>
        <w:tblCellMar>
          <w:top w:w="0" w:type="dxa"/>
          <w:left w:w="0" w:type="dxa"/>
          <w:bottom w:w="0" w:type="dxa"/>
          <w:right w:w="0" w:type="dxa"/>
        </w:tblCellMar>
      </w:tblPr>
      <w:tblGrid>
        <w:gridCol w:w="4014"/>
        <w:gridCol w:w="196"/>
        <w:gridCol w:w="684"/>
        <w:gridCol w:w="196"/>
        <w:gridCol w:w="684"/>
        <w:gridCol w:w="196"/>
        <w:gridCol w:w="684"/>
        <w:gridCol w:w="196"/>
        <w:gridCol w:w="684"/>
        <w:gridCol w:w="196"/>
        <w:gridCol w:w="684"/>
        <w:gridCol w:w="196"/>
        <w:gridCol w:w="782"/>
        <w:gridCol w:w="98"/>
      </w:tblGrid>
      <w:tr>
        <w:trPr/>
        <w:tc>
          <w:tcPr>
            <w:tcW w:w="4014" w:type="dxa"/>
            <w:tcBorders/>
            <w:shd w:fill="auto" w:val="clear"/>
            <w:vAlign w:val="bottom"/>
          </w:tcPr>
          <w:p>
            <w:pPr>
              <w:pStyle w:val="TableContents"/>
              <w:spacing w:before="0" w:after="0"/>
              <w:ind w:left="0" w:right="0" w:hanging="0"/>
              <w:rPr/>
            </w:pPr>
            <w:r>
              <w:rPr/>
              <w:t> </w:t>
            </w:r>
          </w:p>
        </w:tc>
        <w:tc>
          <w:tcPr>
            <w:tcW w:w="196" w:type="dxa"/>
            <w:tcBorders/>
            <w:shd w:fill="auto" w:val="clear"/>
            <w:vAlign w:val="bottom"/>
          </w:tcPr>
          <w:p>
            <w:pPr>
              <w:pStyle w:val="TableContents"/>
              <w:spacing w:before="0" w:after="0"/>
              <w:ind w:left="0" w:right="0" w:hanging="0"/>
              <w:jc w:val="center"/>
              <w:rPr/>
            </w:pPr>
            <w:r>
              <w:rPr/>
              <w:t> </w:t>
            </w:r>
          </w:p>
        </w:tc>
        <w:tc>
          <w:tcPr>
            <w:tcW w:w="684"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Au</w:t>
            </w:r>
          </w:p>
        </w:tc>
        <w:tc>
          <w:tcPr>
            <w:tcW w:w="196" w:type="dxa"/>
            <w:tcBorders/>
            <w:shd w:fill="auto" w:val="clear"/>
            <w:vAlign w:val="bottom"/>
          </w:tcPr>
          <w:p>
            <w:pPr>
              <w:pStyle w:val="TableContents"/>
              <w:spacing w:before="0" w:after="0"/>
              <w:ind w:left="0" w:right="0" w:hanging="0"/>
              <w:jc w:val="center"/>
              <w:rPr/>
            </w:pPr>
            <w:r>
              <w:rPr/>
              <w:t> </w:t>
            </w:r>
          </w:p>
        </w:tc>
        <w:tc>
          <w:tcPr>
            <w:tcW w:w="684"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Ag</w:t>
            </w:r>
          </w:p>
        </w:tc>
        <w:tc>
          <w:tcPr>
            <w:tcW w:w="196" w:type="dxa"/>
            <w:tcBorders/>
            <w:shd w:fill="auto" w:val="clear"/>
            <w:vAlign w:val="bottom"/>
          </w:tcPr>
          <w:p>
            <w:pPr>
              <w:pStyle w:val="TableContents"/>
              <w:spacing w:before="0" w:after="0"/>
              <w:ind w:left="0" w:right="0" w:hanging="0"/>
              <w:jc w:val="center"/>
              <w:rPr/>
            </w:pPr>
            <w:r>
              <w:rPr/>
              <w:t> </w:t>
            </w:r>
          </w:p>
        </w:tc>
        <w:tc>
          <w:tcPr>
            <w:tcW w:w="684"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Cu</w:t>
            </w:r>
          </w:p>
        </w:tc>
        <w:tc>
          <w:tcPr>
            <w:tcW w:w="196" w:type="dxa"/>
            <w:tcBorders/>
            <w:shd w:fill="auto" w:val="clear"/>
            <w:vAlign w:val="bottom"/>
          </w:tcPr>
          <w:p>
            <w:pPr>
              <w:pStyle w:val="TableContents"/>
              <w:spacing w:before="0" w:after="0"/>
              <w:ind w:left="0" w:right="0" w:hanging="0"/>
              <w:jc w:val="center"/>
              <w:rPr/>
            </w:pPr>
            <w:r>
              <w:rPr/>
              <w:t> </w:t>
            </w:r>
          </w:p>
        </w:tc>
        <w:tc>
          <w:tcPr>
            <w:tcW w:w="684"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Zn</w:t>
            </w:r>
          </w:p>
        </w:tc>
        <w:tc>
          <w:tcPr>
            <w:tcW w:w="196" w:type="dxa"/>
            <w:tcBorders/>
            <w:shd w:fill="auto" w:val="clear"/>
            <w:vAlign w:val="bottom"/>
          </w:tcPr>
          <w:p>
            <w:pPr>
              <w:pStyle w:val="TableContents"/>
              <w:spacing w:before="0" w:after="0"/>
              <w:ind w:left="0" w:right="0" w:hanging="0"/>
              <w:jc w:val="center"/>
              <w:rPr/>
            </w:pPr>
            <w:r>
              <w:rPr/>
              <w:t> </w:t>
            </w:r>
          </w:p>
        </w:tc>
        <w:tc>
          <w:tcPr>
            <w:tcW w:w="684"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Pb</w:t>
            </w:r>
          </w:p>
        </w:tc>
        <w:tc>
          <w:tcPr>
            <w:tcW w:w="196" w:type="dxa"/>
            <w:tcBorders/>
            <w:shd w:fill="auto" w:val="clear"/>
            <w:vAlign w:val="bottom"/>
          </w:tcPr>
          <w:p>
            <w:pPr>
              <w:pStyle w:val="TableContents"/>
              <w:spacing w:before="0" w:after="0"/>
              <w:ind w:left="0" w:right="0" w:hanging="0"/>
              <w:jc w:val="center"/>
              <w:rPr/>
            </w:pPr>
            <w:r>
              <w:rPr/>
              <w:t> </w:t>
            </w:r>
          </w:p>
        </w:tc>
        <w:tc>
          <w:tcPr>
            <w:tcW w:w="782"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Tonnes</w:t>
            </w:r>
          </w:p>
        </w:tc>
        <w:tc>
          <w:tcPr>
            <w:tcW w:w="98" w:type="dxa"/>
            <w:tcBorders/>
            <w:shd w:fill="auto" w:val="clear"/>
            <w:vAlign w:val="bottom"/>
          </w:tcPr>
          <w:p>
            <w:pPr>
              <w:pStyle w:val="TableContents"/>
              <w:spacing w:before="0" w:after="0"/>
              <w:ind w:left="0" w:right="0" w:hanging="0"/>
              <w:jc w:val="center"/>
              <w:rPr/>
            </w:pPr>
            <w:r>
              <w:rPr/>
              <w:t> </w:t>
            </w:r>
          </w:p>
        </w:tc>
      </w:tr>
      <w:tr>
        <w:trPr/>
        <w:tc>
          <w:tcPr>
            <w:tcW w:w="4014" w:type="dxa"/>
            <w:tcBorders>
              <w:bottom w:val="single" w:sz="8" w:space="0" w:color="000000"/>
            </w:tcBorders>
            <w:shd w:fill="auto" w:val="clear"/>
            <w:tcMar>
              <w:bottom w:w="28" w:type="dxa"/>
            </w:tcM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Category and Operation</w:t>
            </w:r>
          </w:p>
        </w:tc>
        <w:tc>
          <w:tcPr>
            <w:tcW w:w="196" w:type="dxa"/>
            <w:tcBorders/>
            <w:shd w:fill="auto" w:val="clear"/>
            <w:vAlign w:val="bottom"/>
          </w:tcPr>
          <w:p>
            <w:pPr>
              <w:pStyle w:val="TableContents"/>
              <w:spacing w:before="0" w:after="0"/>
              <w:ind w:left="0" w:right="0" w:hanging="0"/>
              <w:jc w:val="center"/>
              <w:rPr/>
            </w:pPr>
            <w:r>
              <w:rPr/>
              <w:t> </w:t>
            </w:r>
          </w:p>
        </w:tc>
        <w:tc>
          <w:tcPr>
            <w:tcW w:w="684"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(g/t)</w:t>
            </w:r>
          </w:p>
        </w:tc>
        <w:tc>
          <w:tcPr>
            <w:tcW w:w="196" w:type="dxa"/>
            <w:tcBorders/>
            <w:shd w:fill="auto" w:val="clear"/>
            <w:vAlign w:val="bottom"/>
          </w:tcPr>
          <w:p>
            <w:pPr>
              <w:pStyle w:val="TableContents"/>
              <w:spacing w:before="0" w:after="0"/>
              <w:ind w:left="0" w:right="0" w:hanging="0"/>
              <w:jc w:val="center"/>
              <w:rPr/>
            </w:pPr>
            <w:r>
              <w:rPr/>
              <w:t> </w:t>
            </w:r>
          </w:p>
        </w:tc>
        <w:tc>
          <w:tcPr>
            <w:tcW w:w="684"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(g/t)</w:t>
            </w:r>
          </w:p>
        </w:tc>
        <w:tc>
          <w:tcPr>
            <w:tcW w:w="196" w:type="dxa"/>
            <w:tcBorders/>
            <w:shd w:fill="auto" w:val="clear"/>
            <w:vAlign w:val="bottom"/>
          </w:tcPr>
          <w:p>
            <w:pPr>
              <w:pStyle w:val="TableContents"/>
              <w:spacing w:before="0" w:after="0"/>
              <w:ind w:left="0" w:right="0" w:hanging="0"/>
              <w:jc w:val="center"/>
              <w:rPr/>
            </w:pPr>
            <w:r>
              <w:rPr/>
              <w:t> </w:t>
            </w:r>
          </w:p>
        </w:tc>
        <w:tc>
          <w:tcPr>
            <w:tcW w:w="684"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t>
            </w:r>
          </w:p>
        </w:tc>
        <w:tc>
          <w:tcPr>
            <w:tcW w:w="196" w:type="dxa"/>
            <w:tcBorders/>
            <w:shd w:fill="auto" w:val="clear"/>
            <w:vAlign w:val="bottom"/>
          </w:tcPr>
          <w:p>
            <w:pPr>
              <w:pStyle w:val="TableContents"/>
              <w:spacing w:before="0" w:after="0"/>
              <w:ind w:left="0" w:right="0" w:hanging="0"/>
              <w:jc w:val="center"/>
              <w:rPr/>
            </w:pPr>
            <w:r>
              <w:rPr/>
              <w:t> </w:t>
            </w:r>
          </w:p>
        </w:tc>
        <w:tc>
          <w:tcPr>
            <w:tcW w:w="684"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t>
            </w:r>
          </w:p>
        </w:tc>
        <w:tc>
          <w:tcPr>
            <w:tcW w:w="196" w:type="dxa"/>
            <w:tcBorders/>
            <w:shd w:fill="auto" w:val="clear"/>
            <w:vAlign w:val="bottom"/>
          </w:tcPr>
          <w:p>
            <w:pPr>
              <w:pStyle w:val="TableContents"/>
              <w:spacing w:before="0" w:after="0"/>
              <w:ind w:left="0" w:right="0" w:hanging="0"/>
              <w:jc w:val="center"/>
              <w:rPr/>
            </w:pPr>
            <w:r>
              <w:rPr/>
              <w:t> </w:t>
            </w:r>
          </w:p>
        </w:tc>
        <w:tc>
          <w:tcPr>
            <w:tcW w:w="684"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t>
            </w:r>
          </w:p>
        </w:tc>
        <w:tc>
          <w:tcPr>
            <w:tcW w:w="196" w:type="dxa"/>
            <w:tcBorders/>
            <w:shd w:fill="auto" w:val="clear"/>
            <w:vAlign w:val="bottom"/>
          </w:tcPr>
          <w:p>
            <w:pPr>
              <w:pStyle w:val="TableContents"/>
              <w:spacing w:before="0" w:after="0"/>
              <w:ind w:left="0" w:right="0" w:hanging="0"/>
              <w:jc w:val="center"/>
              <w:rPr/>
            </w:pPr>
            <w:r>
              <w:rPr/>
              <w:t> </w:t>
            </w:r>
          </w:p>
        </w:tc>
        <w:tc>
          <w:tcPr>
            <w:tcW w:w="782"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(000s)</w:t>
            </w:r>
          </w:p>
        </w:tc>
        <w:tc>
          <w:tcPr>
            <w:tcW w:w="98" w:type="dxa"/>
            <w:tcBorders/>
            <w:shd w:fill="auto" w:val="clear"/>
            <w:vAlign w:val="bottom"/>
          </w:tcPr>
          <w:p>
            <w:pPr>
              <w:pStyle w:val="TableContents"/>
              <w:spacing w:before="0" w:after="0"/>
              <w:ind w:left="0" w:right="0" w:hanging="0"/>
              <w:jc w:val="center"/>
              <w:rPr/>
            </w:pPr>
            <w:r>
              <w:rPr/>
              <w:t> </w:t>
            </w:r>
          </w:p>
        </w:tc>
      </w:tr>
      <w:tr>
        <w:trPr/>
        <w:tc>
          <w:tcPr>
            <w:tcW w:w="4014" w:type="dxa"/>
            <w:tcBorders/>
            <w:shd w:fill="CCEEFF" w:val="clear"/>
          </w:tcPr>
          <w:p>
            <w:pPr>
              <w:pStyle w:val="TableContents"/>
              <w:spacing w:before="0" w:after="0"/>
              <w:ind w:left="0" w:right="0" w:hanging="0"/>
              <w:rPr>
                <w:rFonts w:ascii="Times New Roman" w:hAnsi="Times New Roman"/>
                <w:i/>
                <w:sz w:val="17"/>
              </w:rPr>
            </w:pPr>
            <w:r>
              <w:rPr>
                <w:rFonts w:ascii="Times New Roman" w:hAnsi="Times New Roman"/>
                <w:i/>
                <w:sz w:val="17"/>
              </w:rPr>
              <w:t>Measured Mineral Resource</w:t>
            </w:r>
          </w:p>
        </w:tc>
        <w:tc>
          <w:tcPr>
            <w:tcW w:w="196" w:type="dxa"/>
            <w:tcBorders/>
            <w:shd w:fill="CCEEFF" w:val="clear"/>
            <w:vAlign w:val="bottom"/>
          </w:tcPr>
          <w:p>
            <w:pPr>
              <w:pStyle w:val="TableContents"/>
              <w:spacing w:before="0" w:after="0"/>
              <w:ind w:left="0" w:right="0" w:hanging="0"/>
              <w:rPr/>
            </w:pPr>
            <w:r>
              <w:rPr/>
              <w:t> </w:t>
            </w:r>
          </w:p>
        </w:tc>
        <w:tc>
          <w:tcPr>
            <w:tcW w:w="684" w:type="dxa"/>
            <w:tcBorders/>
            <w:shd w:fill="CCEEFF" w:val="cle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684" w:type="dxa"/>
            <w:tcBorders/>
            <w:shd w:fill="CCEEFF" w:val="cle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684" w:type="dxa"/>
            <w:tcBorders/>
            <w:shd w:fill="CCEEFF" w:val="cle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684" w:type="dxa"/>
            <w:tcBorders/>
            <w:shd w:fill="CCEEFF" w:val="cle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684" w:type="dxa"/>
            <w:tcBorders/>
            <w:shd w:fill="CCEEFF" w:val="cle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782" w:type="dxa"/>
            <w:tcBorders/>
            <w:shd w:fill="CCEEFF" w:val="clear"/>
            <w:vAlign w:val="bottom"/>
          </w:tcPr>
          <w:p>
            <w:pPr>
              <w:pStyle w:val="TableContents"/>
              <w:spacing w:before="0" w:after="0"/>
              <w:ind w:left="0" w:right="0" w:hanging="0"/>
              <w:jc w:val="right"/>
              <w:rPr/>
            </w:pPr>
            <w:r>
              <w:rPr/>
              <w:t> </w:t>
            </w:r>
          </w:p>
        </w:tc>
        <w:tc>
          <w:tcPr>
            <w:tcW w:w="98" w:type="dxa"/>
            <w:tcBorders/>
            <w:shd w:fill="CCEEFF" w:val="clear"/>
            <w:vAlign w:val="bottom"/>
          </w:tcPr>
          <w:p>
            <w:pPr>
              <w:pStyle w:val="TableContents"/>
              <w:spacing w:before="0" w:after="0"/>
              <w:ind w:left="0" w:right="0" w:hanging="0"/>
              <w:rPr/>
            </w:pPr>
            <w:r>
              <w:rPr/>
              <w:t> </w:t>
            </w:r>
          </w:p>
        </w:tc>
      </w:tr>
      <w:tr>
        <w:trPr/>
        <w:tc>
          <w:tcPr>
            <w:tcW w:w="401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Goldex (Underground)</w:t>
            </w:r>
          </w:p>
        </w:tc>
        <w:tc>
          <w:tcPr>
            <w:tcW w:w="196" w:type="dxa"/>
            <w:tcBorders/>
            <w:shd w:fill="auto" w:val="clear"/>
            <w:vAlign w:val="bottom"/>
          </w:tcPr>
          <w:p>
            <w:pPr>
              <w:pStyle w:val="TableContents"/>
              <w:spacing w:before="0" w:after="0"/>
              <w:ind w:left="0" w:right="0" w:hanging="0"/>
              <w:rPr/>
            </w:pPr>
            <w:r>
              <w:rPr/>
              <w:t> </w:t>
            </w:r>
          </w:p>
        </w:tc>
        <w:tc>
          <w:tcPr>
            <w:tcW w:w="68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1.86</w:t>
            </w:r>
          </w:p>
        </w:tc>
        <w:tc>
          <w:tcPr>
            <w:tcW w:w="196" w:type="dxa"/>
            <w:tcBorders/>
            <w:shd w:fill="auto" w:val="clear"/>
            <w:vAlign w:val="bottom"/>
          </w:tcPr>
          <w:p>
            <w:pPr>
              <w:pStyle w:val="TableContents"/>
              <w:spacing w:before="0" w:after="0"/>
              <w:ind w:left="0" w:right="0" w:hanging="0"/>
              <w:rPr/>
            </w:pPr>
            <w:r>
              <w:rPr/>
              <w:t> </w:t>
            </w:r>
          </w:p>
        </w:tc>
        <w:tc>
          <w:tcPr>
            <w:tcW w:w="684" w:type="dxa"/>
            <w:tcBorders/>
            <w:shd w:fill="auto" w:val="cle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684" w:type="dxa"/>
            <w:tcBorders/>
            <w:shd w:fill="auto" w:val="cle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684" w:type="dxa"/>
            <w:tcBorders/>
            <w:shd w:fill="auto" w:val="cle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684" w:type="dxa"/>
            <w:tcBorders/>
            <w:shd w:fill="auto" w:val="cle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782"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12,360</w:t>
            </w:r>
          </w:p>
        </w:tc>
        <w:tc>
          <w:tcPr>
            <w:tcW w:w="98" w:type="dxa"/>
            <w:tcBorders/>
            <w:shd w:fill="auto" w:val="clear"/>
            <w:vAlign w:val="bottom"/>
          </w:tcPr>
          <w:p>
            <w:pPr>
              <w:pStyle w:val="TableContents"/>
              <w:spacing w:before="0" w:after="0"/>
              <w:ind w:left="0" w:right="0" w:hanging="0"/>
              <w:rPr/>
            </w:pPr>
            <w:r>
              <w:rPr/>
              <w:t> </w:t>
            </w:r>
          </w:p>
        </w:tc>
      </w:tr>
      <w:tr>
        <w:trPr/>
        <w:tc>
          <w:tcPr>
            <w:tcW w:w="4014"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La India (Open Pit)</w:t>
            </w:r>
          </w:p>
        </w:tc>
        <w:tc>
          <w:tcPr>
            <w:tcW w:w="196" w:type="dxa"/>
            <w:tcBorders/>
            <w:shd w:fill="CCEEFF" w:val="clear"/>
            <w:vAlign w:val="bottom"/>
          </w:tcPr>
          <w:p>
            <w:pPr>
              <w:pStyle w:val="TableContents"/>
              <w:spacing w:before="0" w:after="0"/>
              <w:ind w:left="0" w:right="0" w:hanging="0"/>
              <w:rPr/>
            </w:pPr>
            <w:r>
              <w:rPr/>
              <w:t> </w:t>
            </w:r>
          </w:p>
        </w:tc>
        <w:tc>
          <w:tcPr>
            <w:tcW w:w="684"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1.06</w:t>
            </w:r>
          </w:p>
        </w:tc>
        <w:tc>
          <w:tcPr>
            <w:tcW w:w="196" w:type="dxa"/>
            <w:tcBorders/>
            <w:shd w:fill="CCEEFF" w:val="clear"/>
            <w:vAlign w:val="bottom"/>
          </w:tcPr>
          <w:p>
            <w:pPr>
              <w:pStyle w:val="TableContents"/>
              <w:spacing w:before="0" w:after="0"/>
              <w:ind w:left="0" w:right="0" w:hanging="0"/>
              <w:rPr/>
            </w:pPr>
            <w:r>
              <w:rPr/>
              <w:t> </w:t>
            </w:r>
          </w:p>
        </w:tc>
        <w:tc>
          <w:tcPr>
            <w:tcW w:w="684"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684"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684"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684"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782"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3,730</w:t>
            </w:r>
          </w:p>
        </w:tc>
        <w:tc>
          <w:tcPr>
            <w:tcW w:w="98" w:type="dxa"/>
            <w:tcBorders/>
            <w:shd w:fill="CCEEFF" w:val="clear"/>
            <w:vAlign w:val="bottom"/>
          </w:tcPr>
          <w:p>
            <w:pPr>
              <w:pStyle w:val="TableContents"/>
              <w:spacing w:before="0" w:after="0"/>
              <w:ind w:left="0" w:right="0" w:hanging="0"/>
              <w:rPr/>
            </w:pPr>
            <w:r>
              <w:rPr/>
              <w:t> </w:t>
            </w:r>
          </w:p>
        </w:tc>
      </w:tr>
      <w:tr>
        <w:trPr/>
        <w:tc>
          <w:tcPr>
            <w:tcW w:w="4014"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Total Measured Mineral Resource</w:t>
            </w:r>
          </w:p>
        </w:tc>
        <w:tc>
          <w:tcPr>
            <w:tcW w:w="196" w:type="dxa"/>
            <w:tcBorders/>
            <w:shd w:fill="auto" w:val="clear"/>
            <w:vAlign w:val="bottom"/>
          </w:tcPr>
          <w:p>
            <w:pPr>
              <w:pStyle w:val="TableContents"/>
              <w:spacing w:before="0" w:after="0"/>
              <w:ind w:left="0" w:right="0" w:hanging="0"/>
              <w:rPr/>
            </w:pPr>
            <w:r>
              <w:rPr/>
              <w:t> </w:t>
            </w:r>
          </w:p>
        </w:tc>
        <w:tc>
          <w:tcPr>
            <w:tcW w:w="684"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1.67</w:t>
            </w:r>
          </w:p>
        </w:tc>
        <w:tc>
          <w:tcPr>
            <w:tcW w:w="196" w:type="dxa"/>
            <w:tcBorders/>
            <w:shd w:fill="auto" w:val="clear"/>
            <w:vAlign w:val="bottom"/>
          </w:tcPr>
          <w:p>
            <w:pPr>
              <w:pStyle w:val="TableContents"/>
              <w:spacing w:before="0" w:after="0"/>
              <w:ind w:left="0" w:right="0" w:hanging="0"/>
              <w:rPr/>
            </w:pPr>
            <w:r>
              <w:rPr/>
              <w:t> </w:t>
            </w:r>
          </w:p>
        </w:tc>
        <w:tc>
          <w:tcPr>
            <w:tcW w:w="684"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684"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684"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684"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782"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16,090</w:t>
            </w:r>
          </w:p>
        </w:tc>
        <w:tc>
          <w:tcPr>
            <w:tcW w:w="98" w:type="dxa"/>
            <w:tcBorders/>
            <w:shd w:fill="auto" w:val="clear"/>
            <w:vAlign w:val="bottom"/>
          </w:tcPr>
          <w:p>
            <w:pPr>
              <w:pStyle w:val="TableContents"/>
              <w:spacing w:before="0" w:after="0"/>
              <w:ind w:left="0" w:right="0" w:hanging="0"/>
              <w:rPr/>
            </w:pPr>
            <w:r>
              <w:rPr/>
              <w:t> </w:t>
            </w:r>
          </w:p>
        </w:tc>
      </w:tr>
      <w:tr>
        <w:trPr/>
        <w:tc>
          <w:tcPr>
            <w:tcW w:w="4014" w:type="dxa"/>
            <w:tcBorders/>
            <w:shd w:fill="CCEEFF" w:val="clear"/>
          </w:tcPr>
          <w:p>
            <w:pPr>
              <w:pStyle w:val="TableContents"/>
              <w:spacing w:before="0" w:after="0"/>
              <w:ind w:left="0" w:right="0" w:hanging="0"/>
              <w:rPr>
                <w:rFonts w:ascii="Times New Roman" w:hAnsi="Times New Roman"/>
                <w:i/>
                <w:sz w:val="17"/>
              </w:rPr>
            </w:pPr>
            <w:r>
              <w:rPr>
                <w:rFonts w:ascii="Times New Roman" w:hAnsi="Times New Roman"/>
                <w:i/>
                <w:sz w:val="17"/>
              </w:rPr>
              <w:t>Indicated Mineral Resource</w:t>
            </w:r>
          </w:p>
        </w:tc>
        <w:tc>
          <w:tcPr>
            <w:tcW w:w="196" w:type="dxa"/>
            <w:tcBorders/>
            <w:shd w:fill="CCEEFF" w:val="clear"/>
            <w:vAlign w:val="bottom"/>
          </w:tcPr>
          <w:p>
            <w:pPr>
              <w:pStyle w:val="TableContents"/>
              <w:spacing w:before="0" w:after="0"/>
              <w:ind w:left="0" w:right="0" w:hanging="0"/>
              <w:rPr/>
            </w:pPr>
            <w:r>
              <w:rPr/>
              <w:t> </w:t>
            </w:r>
          </w:p>
        </w:tc>
        <w:tc>
          <w:tcPr>
            <w:tcW w:w="684" w:type="dxa"/>
            <w:tcBorders/>
            <w:shd w:fill="CCEEFF" w:val="cle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684" w:type="dxa"/>
            <w:tcBorders/>
            <w:shd w:fill="CCEEFF" w:val="cle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684" w:type="dxa"/>
            <w:tcBorders/>
            <w:shd w:fill="CCEEFF" w:val="cle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684" w:type="dxa"/>
            <w:tcBorders/>
            <w:shd w:fill="CCEEFF" w:val="cle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684" w:type="dxa"/>
            <w:tcBorders/>
            <w:shd w:fill="CCEEFF" w:val="cle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782" w:type="dxa"/>
            <w:tcBorders/>
            <w:shd w:fill="CCEEFF" w:val="clear"/>
            <w:vAlign w:val="bottom"/>
          </w:tcPr>
          <w:p>
            <w:pPr>
              <w:pStyle w:val="TableContents"/>
              <w:spacing w:before="0" w:after="0"/>
              <w:ind w:left="0" w:right="0" w:hanging="0"/>
              <w:jc w:val="right"/>
              <w:rPr/>
            </w:pPr>
            <w:r>
              <w:rPr/>
              <w:t> </w:t>
            </w:r>
          </w:p>
        </w:tc>
        <w:tc>
          <w:tcPr>
            <w:tcW w:w="98" w:type="dxa"/>
            <w:tcBorders/>
            <w:shd w:fill="CCEEFF" w:val="clear"/>
            <w:vAlign w:val="bottom"/>
          </w:tcPr>
          <w:p>
            <w:pPr>
              <w:pStyle w:val="TableContents"/>
              <w:spacing w:before="0" w:after="0"/>
              <w:ind w:left="0" w:right="0" w:hanging="0"/>
              <w:rPr/>
            </w:pPr>
            <w:r>
              <w:rPr/>
              <w:t> </w:t>
            </w:r>
          </w:p>
        </w:tc>
      </w:tr>
      <w:tr>
        <w:trPr/>
        <w:tc>
          <w:tcPr>
            <w:tcW w:w="401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Bousquet (open pit)</w:t>
            </w:r>
          </w:p>
        </w:tc>
        <w:tc>
          <w:tcPr>
            <w:tcW w:w="196" w:type="dxa"/>
            <w:tcBorders/>
            <w:shd w:fill="auto" w:val="clear"/>
            <w:vAlign w:val="bottom"/>
          </w:tcPr>
          <w:p>
            <w:pPr>
              <w:pStyle w:val="TableContents"/>
              <w:spacing w:before="0" w:after="0"/>
              <w:ind w:left="0" w:right="0" w:hanging="0"/>
              <w:rPr/>
            </w:pPr>
            <w:r>
              <w:rPr/>
              <w:t> </w:t>
            </w:r>
          </w:p>
        </w:tc>
        <w:tc>
          <w:tcPr>
            <w:tcW w:w="68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1.76</w:t>
            </w:r>
          </w:p>
        </w:tc>
        <w:tc>
          <w:tcPr>
            <w:tcW w:w="196" w:type="dxa"/>
            <w:tcBorders/>
            <w:shd w:fill="auto" w:val="clear"/>
            <w:vAlign w:val="bottom"/>
          </w:tcPr>
          <w:p>
            <w:pPr>
              <w:pStyle w:val="TableContents"/>
              <w:spacing w:before="0" w:after="0"/>
              <w:ind w:left="0" w:right="0" w:hanging="0"/>
              <w:rPr/>
            </w:pPr>
            <w:r>
              <w:rPr/>
              <w:t> </w:t>
            </w:r>
          </w:p>
        </w:tc>
        <w:tc>
          <w:tcPr>
            <w:tcW w:w="684" w:type="dxa"/>
            <w:tcBorders/>
            <w:shd w:fill="auto" w:val="cle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684" w:type="dxa"/>
            <w:tcBorders/>
            <w:shd w:fill="auto" w:val="cle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684" w:type="dxa"/>
            <w:tcBorders/>
            <w:shd w:fill="auto" w:val="cle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684" w:type="dxa"/>
            <w:tcBorders/>
            <w:shd w:fill="auto" w:val="cle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782"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8,101</w:t>
            </w:r>
          </w:p>
        </w:tc>
        <w:tc>
          <w:tcPr>
            <w:tcW w:w="98" w:type="dxa"/>
            <w:tcBorders/>
            <w:shd w:fill="auto" w:val="clear"/>
            <w:vAlign w:val="bottom"/>
          </w:tcPr>
          <w:p>
            <w:pPr>
              <w:pStyle w:val="TableContents"/>
              <w:spacing w:before="0" w:after="0"/>
              <w:ind w:left="0" w:right="0" w:hanging="0"/>
              <w:rPr/>
            </w:pPr>
            <w:r>
              <w:rPr/>
              <w:t> </w:t>
            </w:r>
          </w:p>
        </w:tc>
      </w:tr>
      <w:tr>
        <w:trPr/>
        <w:tc>
          <w:tcPr>
            <w:tcW w:w="4014"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Bousquet (underground)</w:t>
            </w:r>
          </w:p>
        </w:tc>
        <w:tc>
          <w:tcPr>
            <w:tcW w:w="196" w:type="dxa"/>
            <w:tcBorders/>
            <w:shd w:fill="CCEEFF" w:val="clear"/>
            <w:vAlign w:val="bottom"/>
          </w:tcPr>
          <w:p>
            <w:pPr>
              <w:pStyle w:val="TableContents"/>
              <w:spacing w:before="0" w:after="0"/>
              <w:ind w:left="0" w:right="0" w:hanging="0"/>
              <w:rPr/>
            </w:pPr>
            <w:r>
              <w:rPr/>
              <w:t> </w:t>
            </w:r>
          </w:p>
        </w:tc>
        <w:tc>
          <w:tcPr>
            <w:tcW w:w="684"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5.63</w:t>
            </w:r>
          </w:p>
        </w:tc>
        <w:tc>
          <w:tcPr>
            <w:tcW w:w="196" w:type="dxa"/>
            <w:tcBorders/>
            <w:shd w:fill="CCEEFF" w:val="clear"/>
            <w:vAlign w:val="bottom"/>
          </w:tcPr>
          <w:p>
            <w:pPr>
              <w:pStyle w:val="TableContents"/>
              <w:spacing w:before="0" w:after="0"/>
              <w:ind w:left="0" w:right="0" w:hanging="0"/>
              <w:rPr/>
            </w:pPr>
            <w:r>
              <w:rPr/>
              <w:t> </w:t>
            </w:r>
          </w:p>
        </w:tc>
        <w:tc>
          <w:tcPr>
            <w:tcW w:w="684"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684"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684"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684"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782"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1,704</w:t>
            </w:r>
          </w:p>
        </w:tc>
        <w:tc>
          <w:tcPr>
            <w:tcW w:w="98" w:type="dxa"/>
            <w:tcBorders/>
            <w:shd w:fill="CCEEFF" w:val="clear"/>
            <w:vAlign w:val="bottom"/>
          </w:tcPr>
          <w:p>
            <w:pPr>
              <w:pStyle w:val="TableContents"/>
              <w:spacing w:before="0" w:after="0"/>
              <w:ind w:left="0" w:right="0" w:hanging="0"/>
              <w:rPr/>
            </w:pPr>
            <w:r>
              <w:rPr/>
              <w:t> </w:t>
            </w:r>
          </w:p>
        </w:tc>
      </w:tr>
      <w:tr>
        <w:trPr/>
        <w:tc>
          <w:tcPr>
            <w:tcW w:w="4014"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Bousquet total indicated</w:t>
            </w:r>
          </w:p>
        </w:tc>
        <w:tc>
          <w:tcPr>
            <w:tcW w:w="196" w:type="dxa"/>
            <w:tcBorders/>
            <w:shd w:fill="auto" w:val="clear"/>
            <w:vAlign w:val="bottom"/>
          </w:tcPr>
          <w:p>
            <w:pPr>
              <w:pStyle w:val="TableContents"/>
              <w:spacing w:before="0" w:after="0"/>
              <w:ind w:left="0" w:right="0" w:hanging="0"/>
              <w:rPr/>
            </w:pPr>
            <w:r>
              <w:rPr/>
              <w:t> </w:t>
            </w:r>
          </w:p>
        </w:tc>
        <w:tc>
          <w:tcPr>
            <w:tcW w:w="684"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2.44</w:t>
            </w:r>
          </w:p>
        </w:tc>
        <w:tc>
          <w:tcPr>
            <w:tcW w:w="196" w:type="dxa"/>
            <w:tcBorders/>
            <w:shd w:fill="auto" w:val="clear"/>
            <w:vAlign w:val="bottom"/>
          </w:tcPr>
          <w:p>
            <w:pPr>
              <w:pStyle w:val="TableContents"/>
              <w:spacing w:before="0" w:after="0"/>
              <w:ind w:left="0" w:right="0" w:hanging="0"/>
              <w:rPr/>
            </w:pPr>
            <w:r>
              <w:rPr/>
              <w:t> </w:t>
            </w:r>
          </w:p>
        </w:tc>
        <w:tc>
          <w:tcPr>
            <w:tcW w:w="684"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684"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684"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684"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782"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9,805</w:t>
            </w:r>
          </w:p>
        </w:tc>
        <w:tc>
          <w:tcPr>
            <w:tcW w:w="98" w:type="dxa"/>
            <w:tcBorders/>
            <w:shd w:fill="auto" w:val="clear"/>
            <w:vAlign w:val="bottom"/>
          </w:tcPr>
          <w:p>
            <w:pPr>
              <w:pStyle w:val="TableContents"/>
              <w:spacing w:before="0" w:after="0"/>
              <w:ind w:left="0" w:right="0" w:hanging="0"/>
              <w:rPr/>
            </w:pPr>
            <w:r>
              <w:rPr/>
              <w:t> </w:t>
            </w:r>
          </w:p>
        </w:tc>
      </w:tr>
      <w:tr>
        <w:trPr/>
        <w:tc>
          <w:tcPr>
            <w:tcW w:w="4014"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Ellison (underground)</w:t>
            </w:r>
          </w:p>
        </w:tc>
        <w:tc>
          <w:tcPr>
            <w:tcW w:w="196" w:type="dxa"/>
            <w:tcBorders/>
            <w:shd w:fill="CCEEFF" w:val="clear"/>
            <w:vAlign w:val="bottom"/>
          </w:tcPr>
          <w:p>
            <w:pPr>
              <w:pStyle w:val="TableContents"/>
              <w:spacing w:before="0" w:after="0"/>
              <w:ind w:left="0" w:right="0" w:hanging="0"/>
              <w:rPr/>
            </w:pPr>
            <w:r>
              <w:rPr/>
              <w:t> </w:t>
            </w:r>
          </w:p>
        </w:tc>
        <w:tc>
          <w:tcPr>
            <w:tcW w:w="68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5.68</w:t>
            </w:r>
          </w:p>
        </w:tc>
        <w:tc>
          <w:tcPr>
            <w:tcW w:w="196" w:type="dxa"/>
            <w:tcBorders/>
            <w:shd w:fill="CCEEFF" w:val="clear"/>
            <w:vAlign w:val="bottom"/>
          </w:tcPr>
          <w:p>
            <w:pPr>
              <w:pStyle w:val="TableContents"/>
              <w:spacing w:before="0" w:after="0"/>
              <w:ind w:left="0" w:right="0" w:hanging="0"/>
              <w:rPr/>
            </w:pPr>
            <w:r>
              <w:rPr/>
              <w:t> </w:t>
            </w:r>
          </w:p>
        </w:tc>
        <w:tc>
          <w:tcPr>
            <w:tcW w:w="684" w:type="dxa"/>
            <w:tcBorders/>
            <w:shd w:fill="CCEEFF" w:val="cle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684" w:type="dxa"/>
            <w:tcBorders/>
            <w:shd w:fill="CCEEFF" w:val="cle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684" w:type="dxa"/>
            <w:tcBorders/>
            <w:shd w:fill="CCEEFF" w:val="cle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684" w:type="dxa"/>
            <w:tcBorders/>
            <w:shd w:fill="CCEEFF" w:val="cle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782"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415</w:t>
            </w:r>
          </w:p>
        </w:tc>
        <w:tc>
          <w:tcPr>
            <w:tcW w:w="98" w:type="dxa"/>
            <w:tcBorders/>
            <w:shd w:fill="CCEEFF" w:val="clear"/>
            <w:vAlign w:val="bottom"/>
          </w:tcPr>
          <w:p>
            <w:pPr>
              <w:pStyle w:val="TableContents"/>
              <w:spacing w:before="0" w:after="0"/>
              <w:ind w:left="0" w:right="0" w:hanging="0"/>
              <w:rPr/>
            </w:pPr>
            <w:r>
              <w:rPr/>
              <w:t> </w:t>
            </w:r>
          </w:p>
        </w:tc>
      </w:tr>
      <w:tr>
        <w:trPr/>
        <w:tc>
          <w:tcPr>
            <w:tcW w:w="401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Goldex (underground)</w:t>
            </w:r>
          </w:p>
        </w:tc>
        <w:tc>
          <w:tcPr>
            <w:tcW w:w="196" w:type="dxa"/>
            <w:tcBorders/>
            <w:shd w:fill="auto" w:val="clear"/>
            <w:vAlign w:val="bottom"/>
          </w:tcPr>
          <w:p>
            <w:pPr>
              <w:pStyle w:val="TableContents"/>
              <w:spacing w:before="0" w:after="0"/>
              <w:ind w:left="0" w:right="0" w:hanging="0"/>
              <w:rPr/>
            </w:pPr>
            <w:r>
              <w:rPr/>
              <w:t> </w:t>
            </w:r>
          </w:p>
        </w:tc>
        <w:tc>
          <w:tcPr>
            <w:tcW w:w="68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1.72</w:t>
            </w:r>
          </w:p>
        </w:tc>
        <w:tc>
          <w:tcPr>
            <w:tcW w:w="196" w:type="dxa"/>
            <w:tcBorders/>
            <w:shd w:fill="auto" w:val="clear"/>
            <w:vAlign w:val="bottom"/>
          </w:tcPr>
          <w:p>
            <w:pPr>
              <w:pStyle w:val="TableContents"/>
              <w:spacing w:before="0" w:after="0"/>
              <w:ind w:left="0" w:right="0" w:hanging="0"/>
              <w:rPr/>
            </w:pPr>
            <w:r>
              <w:rPr/>
              <w:t> </w:t>
            </w:r>
          </w:p>
        </w:tc>
        <w:tc>
          <w:tcPr>
            <w:tcW w:w="684" w:type="dxa"/>
            <w:tcBorders/>
            <w:shd w:fill="auto" w:val="cle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684" w:type="dxa"/>
            <w:tcBorders/>
            <w:shd w:fill="auto" w:val="cle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684" w:type="dxa"/>
            <w:tcBorders/>
            <w:shd w:fill="auto" w:val="cle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684" w:type="dxa"/>
            <w:tcBorders/>
            <w:shd w:fill="auto" w:val="cle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782"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24,448</w:t>
            </w:r>
          </w:p>
        </w:tc>
        <w:tc>
          <w:tcPr>
            <w:tcW w:w="98" w:type="dxa"/>
            <w:tcBorders/>
            <w:shd w:fill="auto" w:val="clear"/>
            <w:vAlign w:val="bottom"/>
          </w:tcPr>
          <w:p>
            <w:pPr>
              <w:pStyle w:val="TableContents"/>
              <w:spacing w:before="0" w:after="0"/>
              <w:ind w:left="0" w:right="0" w:hanging="0"/>
              <w:rPr/>
            </w:pPr>
            <w:r>
              <w:rPr/>
              <w:t> </w:t>
            </w:r>
          </w:p>
        </w:tc>
      </w:tr>
      <w:tr>
        <w:trPr/>
        <w:tc>
          <w:tcPr>
            <w:tcW w:w="4014"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Kittila (underground)</w:t>
            </w:r>
          </w:p>
        </w:tc>
        <w:tc>
          <w:tcPr>
            <w:tcW w:w="196" w:type="dxa"/>
            <w:tcBorders/>
            <w:shd w:fill="CCEEFF" w:val="clear"/>
            <w:vAlign w:val="bottom"/>
          </w:tcPr>
          <w:p>
            <w:pPr>
              <w:pStyle w:val="TableContents"/>
              <w:spacing w:before="0" w:after="0"/>
              <w:ind w:left="0" w:right="0" w:hanging="0"/>
              <w:rPr/>
            </w:pPr>
            <w:r>
              <w:rPr/>
              <w:t> </w:t>
            </w:r>
          </w:p>
        </w:tc>
        <w:tc>
          <w:tcPr>
            <w:tcW w:w="68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2.46</w:t>
            </w:r>
          </w:p>
        </w:tc>
        <w:tc>
          <w:tcPr>
            <w:tcW w:w="196" w:type="dxa"/>
            <w:tcBorders/>
            <w:shd w:fill="CCEEFF" w:val="clear"/>
            <w:vAlign w:val="bottom"/>
          </w:tcPr>
          <w:p>
            <w:pPr>
              <w:pStyle w:val="TableContents"/>
              <w:spacing w:before="0" w:after="0"/>
              <w:ind w:left="0" w:right="0" w:hanging="0"/>
              <w:rPr/>
            </w:pPr>
            <w:r>
              <w:rPr/>
              <w:t> </w:t>
            </w:r>
          </w:p>
        </w:tc>
        <w:tc>
          <w:tcPr>
            <w:tcW w:w="684" w:type="dxa"/>
            <w:tcBorders/>
            <w:shd w:fill="CCEEFF" w:val="cle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684" w:type="dxa"/>
            <w:tcBorders/>
            <w:shd w:fill="CCEEFF" w:val="cle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684" w:type="dxa"/>
            <w:tcBorders/>
            <w:shd w:fill="CCEEFF" w:val="cle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684" w:type="dxa"/>
            <w:tcBorders/>
            <w:shd w:fill="CCEEFF" w:val="cle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782"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12,978</w:t>
            </w:r>
          </w:p>
        </w:tc>
        <w:tc>
          <w:tcPr>
            <w:tcW w:w="98" w:type="dxa"/>
            <w:tcBorders/>
            <w:shd w:fill="CCEEFF" w:val="clear"/>
            <w:vAlign w:val="bottom"/>
          </w:tcPr>
          <w:p>
            <w:pPr>
              <w:pStyle w:val="TableContents"/>
              <w:spacing w:before="0" w:after="0"/>
              <w:ind w:left="0" w:right="0" w:hanging="0"/>
              <w:rPr/>
            </w:pPr>
            <w:r>
              <w:rPr/>
              <w:t> </w:t>
            </w:r>
          </w:p>
        </w:tc>
      </w:tr>
      <w:tr>
        <w:trPr/>
        <w:tc>
          <w:tcPr>
            <w:tcW w:w="401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Lapa (underground)</w:t>
            </w:r>
          </w:p>
        </w:tc>
        <w:tc>
          <w:tcPr>
            <w:tcW w:w="196" w:type="dxa"/>
            <w:tcBorders/>
            <w:shd w:fill="auto" w:val="clear"/>
            <w:vAlign w:val="bottom"/>
          </w:tcPr>
          <w:p>
            <w:pPr>
              <w:pStyle w:val="TableContents"/>
              <w:spacing w:before="0" w:after="0"/>
              <w:ind w:left="0" w:right="0" w:hanging="0"/>
              <w:rPr/>
            </w:pPr>
            <w:r>
              <w:rPr/>
              <w:t> </w:t>
            </w:r>
          </w:p>
        </w:tc>
        <w:tc>
          <w:tcPr>
            <w:tcW w:w="68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4.08</w:t>
            </w:r>
          </w:p>
        </w:tc>
        <w:tc>
          <w:tcPr>
            <w:tcW w:w="196" w:type="dxa"/>
            <w:tcBorders/>
            <w:shd w:fill="auto" w:val="clear"/>
            <w:vAlign w:val="bottom"/>
          </w:tcPr>
          <w:p>
            <w:pPr>
              <w:pStyle w:val="TableContents"/>
              <w:spacing w:before="0" w:after="0"/>
              <w:ind w:left="0" w:right="0" w:hanging="0"/>
              <w:rPr/>
            </w:pPr>
            <w:r>
              <w:rPr/>
              <w:t> </w:t>
            </w:r>
          </w:p>
        </w:tc>
        <w:tc>
          <w:tcPr>
            <w:tcW w:w="684" w:type="dxa"/>
            <w:tcBorders/>
            <w:shd w:fill="auto" w:val="cle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684" w:type="dxa"/>
            <w:tcBorders/>
            <w:shd w:fill="auto" w:val="cle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684" w:type="dxa"/>
            <w:tcBorders/>
            <w:shd w:fill="auto" w:val="cle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684" w:type="dxa"/>
            <w:tcBorders/>
            <w:shd w:fill="auto" w:val="cle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782"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1,964</w:t>
            </w:r>
          </w:p>
        </w:tc>
        <w:tc>
          <w:tcPr>
            <w:tcW w:w="98" w:type="dxa"/>
            <w:tcBorders/>
            <w:shd w:fill="auto" w:val="clear"/>
            <w:vAlign w:val="bottom"/>
          </w:tcPr>
          <w:p>
            <w:pPr>
              <w:pStyle w:val="TableContents"/>
              <w:spacing w:before="0" w:after="0"/>
              <w:ind w:left="0" w:right="0" w:hanging="0"/>
              <w:rPr/>
            </w:pPr>
            <w:r>
              <w:rPr/>
              <w:t> </w:t>
            </w:r>
          </w:p>
        </w:tc>
      </w:tr>
      <w:tr>
        <w:trPr/>
        <w:tc>
          <w:tcPr>
            <w:tcW w:w="4014"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LaRonde (underground)</w:t>
            </w:r>
          </w:p>
        </w:tc>
        <w:tc>
          <w:tcPr>
            <w:tcW w:w="196" w:type="dxa"/>
            <w:tcBorders/>
            <w:shd w:fill="CCEEFF" w:val="clear"/>
            <w:vAlign w:val="bottom"/>
          </w:tcPr>
          <w:p>
            <w:pPr>
              <w:pStyle w:val="TableContents"/>
              <w:spacing w:before="0" w:after="0"/>
              <w:ind w:left="0" w:right="0" w:hanging="0"/>
              <w:rPr/>
            </w:pPr>
            <w:r>
              <w:rPr/>
              <w:t> </w:t>
            </w:r>
          </w:p>
        </w:tc>
        <w:tc>
          <w:tcPr>
            <w:tcW w:w="68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1.79</w:t>
            </w:r>
          </w:p>
        </w:tc>
        <w:tc>
          <w:tcPr>
            <w:tcW w:w="196" w:type="dxa"/>
            <w:tcBorders/>
            <w:shd w:fill="CCEEFF" w:val="clear"/>
            <w:vAlign w:val="bottom"/>
          </w:tcPr>
          <w:p>
            <w:pPr>
              <w:pStyle w:val="TableContents"/>
              <w:spacing w:before="0" w:after="0"/>
              <w:ind w:left="0" w:right="0" w:hanging="0"/>
              <w:rPr/>
            </w:pPr>
            <w:r>
              <w:rPr/>
              <w:t> </w:t>
            </w:r>
          </w:p>
        </w:tc>
        <w:tc>
          <w:tcPr>
            <w:tcW w:w="68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24.70</w:t>
            </w:r>
          </w:p>
        </w:tc>
        <w:tc>
          <w:tcPr>
            <w:tcW w:w="196" w:type="dxa"/>
            <w:tcBorders/>
            <w:shd w:fill="CCEEFF" w:val="clear"/>
            <w:vAlign w:val="bottom"/>
          </w:tcPr>
          <w:p>
            <w:pPr>
              <w:pStyle w:val="TableContents"/>
              <w:spacing w:before="0" w:after="0"/>
              <w:ind w:left="0" w:right="0" w:hanging="0"/>
              <w:rPr/>
            </w:pPr>
            <w:r>
              <w:rPr/>
              <w:t> </w:t>
            </w:r>
          </w:p>
        </w:tc>
        <w:tc>
          <w:tcPr>
            <w:tcW w:w="68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0.12</w:t>
            </w:r>
          </w:p>
        </w:tc>
        <w:tc>
          <w:tcPr>
            <w:tcW w:w="196" w:type="dxa"/>
            <w:tcBorders/>
            <w:shd w:fill="CCEEFF" w:val="clear"/>
            <w:vAlign w:val="bottom"/>
          </w:tcPr>
          <w:p>
            <w:pPr>
              <w:pStyle w:val="TableContents"/>
              <w:spacing w:before="0" w:after="0"/>
              <w:ind w:left="0" w:right="0" w:hanging="0"/>
              <w:rPr/>
            </w:pPr>
            <w:r>
              <w:rPr/>
              <w:t> </w:t>
            </w:r>
          </w:p>
        </w:tc>
        <w:tc>
          <w:tcPr>
            <w:tcW w:w="68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1.49</w:t>
            </w:r>
          </w:p>
        </w:tc>
        <w:tc>
          <w:tcPr>
            <w:tcW w:w="196" w:type="dxa"/>
            <w:tcBorders/>
            <w:shd w:fill="CCEEFF" w:val="clear"/>
            <w:vAlign w:val="bottom"/>
          </w:tcPr>
          <w:p>
            <w:pPr>
              <w:pStyle w:val="TableContents"/>
              <w:spacing w:before="0" w:after="0"/>
              <w:ind w:left="0" w:right="0" w:hanging="0"/>
              <w:rPr/>
            </w:pPr>
            <w:r>
              <w:rPr/>
              <w:t> </w:t>
            </w:r>
          </w:p>
        </w:tc>
        <w:tc>
          <w:tcPr>
            <w:tcW w:w="68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0.15</w:t>
            </w:r>
          </w:p>
        </w:tc>
        <w:tc>
          <w:tcPr>
            <w:tcW w:w="196" w:type="dxa"/>
            <w:tcBorders/>
            <w:shd w:fill="CCEEFF" w:val="clear"/>
            <w:vAlign w:val="bottom"/>
          </w:tcPr>
          <w:p>
            <w:pPr>
              <w:pStyle w:val="TableContents"/>
              <w:spacing w:before="0" w:after="0"/>
              <w:ind w:left="0" w:right="0" w:hanging="0"/>
              <w:rPr/>
            </w:pPr>
            <w:r>
              <w:rPr/>
              <w:t> </w:t>
            </w:r>
          </w:p>
        </w:tc>
        <w:tc>
          <w:tcPr>
            <w:tcW w:w="782"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7,225</w:t>
            </w:r>
          </w:p>
        </w:tc>
        <w:tc>
          <w:tcPr>
            <w:tcW w:w="98" w:type="dxa"/>
            <w:tcBorders/>
            <w:shd w:fill="CCEEFF" w:val="clear"/>
            <w:vAlign w:val="bottom"/>
          </w:tcPr>
          <w:p>
            <w:pPr>
              <w:pStyle w:val="TableContents"/>
              <w:spacing w:before="0" w:after="0"/>
              <w:ind w:left="0" w:right="0" w:hanging="0"/>
              <w:rPr/>
            </w:pPr>
            <w:r>
              <w:rPr/>
              <w:t> </w:t>
            </w:r>
          </w:p>
        </w:tc>
      </w:tr>
      <w:tr>
        <w:trPr/>
        <w:tc>
          <w:tcPr>
            <w:tcW w:w="401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Meadowbank (open pit)</w:t>
            </w:r>
          </w:p>
        </w:tc>
        <w:tc>
          <w:tcPr>
            <w:tcW w:w="196" w:type="dxa"/>
            <w:tcBorders/>
            <w:shd w:fill="auto" w:val="clear"/>
            <w:vAlign w:val="bottom"/>
          </w:tcPr>
          <w:p>
            <w:pPr>
              <w:pStyle w:val="TableContents"/>
              <w:spacing w:before="0" w:after="0"/>
              <w:ind w:left="0" w:right="0" w:hanging="0"/>
              <w:rPr/>
            </w:pPr>
            <w:r>
              <w:rPr/>
              <w:t> </w:t>
            </w:r>
          </w:p>
        </w:tc>
        <w:tc>
          <w:tcPr>
            <w:tcW w:w="68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1.99</w:t>
            </w:r>
          </w:p>
        </w:tc>
        <w:tc>
          <w:tcPr>
            <w:tcW w:w="196" w:type="dxa"/>
            <w:tcBorders/>
            <w:shd w:fill="auto" w:val="clear"/>
            <w:vAlign w:val="bottom"/>
          </w:tcPr>
          <w:p>
            <w:pPr>
              <w:pStyle w:val="TableContents"/>
              <w:spacing w:before="0" w:after="0"/>
              <w:ind w:left="0" w:right="0" w:hanging="0"/>
              <w:rPr/>
            </w:pPr>
            <w:r>
              <w:rPr/>
              <w:t> </w:t>
            </w:r>
          </w:p>
        </w:tc>
        <w:tc>
          <w:tcPr>
            <w:tcW w:w="684" w:type="dxa"/>
            <w:tcBorders/>
            <w:shd w:fill="auto" w:val="cle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684" w:type="dxa"/>
            <w:tcBorders/>
            <w:shd w:fill="auto" w:val="cle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684" w:type="dxa"/>
            <w:tcBorders/>
            <w:shd w:fill="auto" w:val="cle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684" w:type="dxa"/>
            <w:tcBorders/>
            <w:shd w:fill="auto" w:val="cle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782"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14,872</w:t>
            </w:r>
          </w:p>
        </w:tc>
        <w:tc>
          <w:tcPr>
            <w:tcW w:w="98" w:type="dxa"/>
            <w:tcBorders/>
            <w:shd w:fill="auto" w:val="clear"/>
            <w:vAlign w:val="bottom"/>
          </w:tcPr>
          <w:p>
            <w:pPr>
              <w:pStyle w:val="TableContents"/>
              <w:spacing w:before="0" w:after="0"/>
              <w:ind w:left="0" w:right="0" w:hanging="0"/>
              <w:rPr/>
            </w:pPr>
            <w:r>
              <w:rPr/>
              <w:t> </w:t>
            </w:r>
          </w:p>
        </w:tc>
      </w:tr>
      <w:tr>
        <w:trPr/>
        <w:tc>
          <w:tcPr>
            <w:tcW w:w="4014"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Meadowbank (underground)</w:t>
            </w:r>
          </w:p>
        </w:tc>
        <w:tc>
          <w:tcPr>
            <w:tcW w:w="196" w:type="dxa"/>
            <w:tcBorders/>
            <w:shd w:fill="CCEEFF" w:val="clear"/>
            <w:vAlign w:val="bottom"/>
          </w:tcPr>
          <w:p>
            <w:pPr>
              <w:pStyle w:val="TableContents"/>
              <w:spacing w:before="0" w:after="0"/>
              <w:ind w:left="0" w:right="0" w:hanging="0"/>
              <w:rPr/>
            </w:pPr>
            <w:r>
              <w:rPr/>
              <w:t> </w:t>
            </w:r>
          </w:p>
        </w:tc>
        <w:tc>
          <w:tcPr>
            <w:tcW w:w="684"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4.85</w:t>
            </w:r>
          </w:p>
        </w:tc>
        <w:tc>
          <w:tcPr>
            <w:tcW w:w="196" w:type="dxa"/>
            <w:tcBorders/>
            <w:shd w:fill="CCEEFF" w:val="clear"/>
            <w:vAlign w:val="bottom"/>
          </w:tcPr>
          <w:p>
            <w:pPr>
              <w:pStyle w:val="TableContents"/>
              <w:spacing w:before="0" w:after="0"/>
              <w:ind w:left="0" w:right="0" w:hanging="0"/>
              <w:rPr/>
            </w:pPr>
            <w:r>
              <w:rPr/>
              <w:t> </w:t>
            </w:r>
          </w:p>
        </w:tc>
        <w:tc>
          <w:tcPr>
            <w:tcW w:w="684"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684"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684"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684"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782"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2,341</w:t>
            </w:r>
          </w:p>
        </w:tc>
        <w:tc>
          <w:tcPr>
            <w:tcW w:w="98" w:type="dxa"/>
            <w:tcBorders/>
            <w:shd w:fill="CCEEFF" w:val="clear"/>
            <w:vAlign w:val="bottom"/>
          </w:tcPr>
          <w:p>
            <w:pPr>
              <w:pStyle w:val="TableContents"/>
              <w:spacing w:before="0" w:after="0"/>
              <w:ind w:left="0" w:right="0" w:hanging="0"/>
              <w:rPr/>
            </w:pPr>
            <w:r>
              <w:rPr/>
              <w:t> </w:t>
            </w:r>
          </w:p>
        </w:tc>
      </w:tr>
      <w:tr>
        <w:trPr/>
        <w:tc>
          <w:tcPr>
            <w:tcW w:w="4014"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Meadowbank total indicated</w:t>
            </w:r>
          </w:p>
        </w:tc>
        <w:tc>
          <w:tcPr>
            <w:tcW w:w="196" w:type="dxa"/>
            <w:tcBorders/>
            <w:shd w:fill="auto" w:val="clear"/>
            <w:vAlign w:val="bottom"/>
          </w:tcPr>
          <w:p>
            <w:pPr>
              <w:pStyle w:val="TableContents"/>
              <w:spacing w:before="0" w:after="0"/>
              <w:ind w:left="0" w:right="0" w:hanging="0"/>
              <w:rPr/>
            </w:pPr>
            <w:r>
              <w:rPr/>
              <w:t> </w:t>
            </w:r>
          </w:p>
        </w:tc>
        <w:tc>
          <w:tcPr>
            <w:tcW w:w="684"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2.38</w:t>
            </w:r>
          </w:p>
        </w:tc>
        <w:tc>
          <w:tcPr>
            <w:tcW w:w="196" w:type="dxa"/>
            <w:tcBorders/>
            <w:shd w:fill="auto" w:val="clear"/>
            <w:vAlign w:val="bottom"/>
          </w:tcPr>
          <w:p>
            <w:pPr>
              <w:pStyle w:val="TableContents"/>
              <w:spacing w:before="0" w:after="0"/>
              <w:ind w:left="0" w:right="0" w:hanging="0"/>
              <w:rPr/>
            </w:pPr>
            <w:r>
              <w:rPr/>
              <w:t> </w:t>
            </w:r>
          </w:p>
        </w:tc>
        <w:tc>
          <w:tcPr>
            <w:tcW w:w="684"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684"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684"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684"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782"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17,213</w:t>
            </w:r>
          </w:p>
        </w:tc>
        <w:tc>
          <w:tcPr>
            <w:tcW w:w="98" w:type="dxa"/>
            <w:tcBorders/>
            <w:shd w:fill="auto" w:val="clear"/>
            <w:vAlign w:val="bottom"/>
          </w:tcPr>
          <w:p>
            <w:pPr>
              <w:pStyle w:val="TableContents"/>
              <w:spacing w:before="0" w:after="0"/>
              <w:ind w:left="0" w:right="0" w:hanging="0"/>
              <w:rPr/>
            </w:pPr>
            <w:r>
              <w:rPr/>
              <w:t> </w:t>
            </w:r>
          </w:p>
        </w:tc>
      </w:tr>
      <w:tr>
        <w:trPr/>
        <w:tc>
          <w:tcPr>
            <w:tcW w:w="4014"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Meliadine (open pit)</w:t>
            </w:r>
          </w:p>
        </w:tc>
        <w:tc>
          <w:tcPr>
            <w:tcW w:w="196" w:type="dxa"/>
            <w:tcBorders/>
            <w:shd w:fill="CCEEFF" w:val="clear"/>
            <w:vAlign w:val="bottom"/>
          </w:tcPr>
          <w:p>
            <w:pPr>
              <w:pStyle w:val="TableContents"/>
              <w:spacing w:before="0" w:after="0"/>
              <w:ind w:left="0" w:right="0" w:hanging="0"/>
              <w:rPr/>
            </w:pPr>
            <w:r>
              <w:rPr/>
              <w:t> </w:t>
            </w:r>
          </w:p>
        </w:tc>
        <w:tc>
          <w:tcPr>
            <w:tcW w:w="68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3.14</w:t>
            </w:r>
          </w:p>
        </w:tc>
        <w:tc>
          <w:tcPr>
            <w:tcW w:w="196" w:type="dxa"/>
            <w:tcBorders/>
            <w:shd w:fill="CCEEFF" w:val="clear"/>
            <w:vAlign w:val="bottom"/>
          </w:tcPr>
          <w:p>
            <w:pPr>
              <w:pStyle w:val="TableContents"/>
              <w:spacing w:before="0" w:after="0"/>
              <w:ind w:left="0" w:right="0" w:hanging="0"/>
              <w:rPr/>
            </w:pPr>
            <w:r>
              <w:rPr/>
              <w:t> </w:t>
            </w:r>
          </w:p>
        </w:tc>
        <w:tc>
          <w:tcPr>
            <w:tcW w:w="684" w:type="dxa"/>
            <w:tcBorders/>
            <w:shd w:fill="CCEEFF" w:val="cle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684" w:type="dxa"/>
            <w:tcBorders/>
            <w:shd w:fill="CCEEFF" w:val="cle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684" w:type="dxa"/>
            <w:tcBorders/>
            <w:shd w:fill="CCEEFF" w:val="cle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684" w:type="dxa"/>
            <w:tcBorders/>
            <w:shd w:fill="CCEEFF" w:val="cle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782"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6,049</w:t>
            </w:r>
          </w:p>
        </w:tc>
        <w:tc>
          <w:tcPr>
            <w:tcW w:w="98" w:type="dxa"/>
            <w:tcBorders/>
            <w:shd w:fill="CCEEFF" w:val="clear"/>
            <w:vAlign w:val="bottom"/>
          </w:tcPr>
          <w:p>
            <w:pPr>
              <w:pStyle w:val="TableContents"/>
              <w:spacing w:before="0" w:after="0"/>
              <w:ind w:left="0" w:right="0" w:hanging="0"/>
              <w:rPr/>
            </w:pPr>
            <w:r>
              <w:rPr/>
              <w:t> </w:t>
            </w:r>
          </w:p>
        </w:tc>
      </w:tr>
      <w:tr>
        <w:trPr/>
        <w:tc>
          <w:tcPr>
            <w:tcW w:w="401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Meliadine (underground)</w:t>
            </w:r>
          </w:p>
        </w:tc>
        <w:tc>
          <w:tcPr>
            <w:tcW w:w="196" w:type="dxa"/>
            <w:tcBorders/>
            <w:shd w:fill="auto" w:val="clear"/>
            <w:vAlign w:val="bottom"/>
          </w:tcPr>
          <w:p>
            <w:pPr>
              <w:pStyle w:val="TableContents"/>
              <w:spacing w:before="0" w:after="0"/>
              <w:ind w:left="0" w:right="0" w:hanging="0"/>
              <w:rPr/>
            </w:pPr>
            <w:r>
              <w:rPr/>
              <w:t> </w:t>
            </w:r>
          </w:p>
        </w:tc>
        <w:tc>
          <w:tcPr>
            <w:tcW w:w="684"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4.96</w:t>
            </w:r>
          </w:p>
        </w:tc>
        <w:tc>
          <w:tcPr>
            <w:tcW w:w="196" w:type="dxa"/>
            <w:tcBorders/>
            <w:shd w:fill="auto" w:val="clear"/>
            <w:vAlign w:val="bottom"/>
          </w:tcPr>
          <w:p>
            <w:pPr>
              <w:pStyle w:val="TableContents"/>
              <w:spacing w:before="0" w:after="0"/>
              <w:ind w:left="0" w:right="0" w:hanging="0"/>
              <w:rPr/>
            </w:pPr>
            <w:r>
              <w:rPr/>
              <w:t> </w:t>
            </w:r>
          </w:p>
        </w:tc>
        <w:tc>
          <w:tcPr>
            <w:tcW w:w="684"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684"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684"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684"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782"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6,572</w:t>
            </w:r>
          </w:p>
        </w:tc>
        <w:tc>
          <w:tcPr>
            <w:tcW w:w="98" w:type="dxa"/>
            <w:tcBorders/>
            <w:shd w:fill="auto" w:val="clear"/>
            <w:vAlign w:val="bottom"/>
          </w:tcPr>
          <w:p>
            <w:pPr>
              <w:pStyle w:val="TableContents"/>
              <w:spacing w:before="0" w:after="0"/>
              <w:ind w:left="0" w:right="0" w:hanging="0"/>
              <w:rPr/>
            </w:pPr>
            <w:r>
              <w:rPr/>
              <w:t> </w:t>
            </w:r>
          </w:p>
        </w:tc>
      </w:tr>
      <w:tr>
        <w:trPr/>
        <w:tc>
          <w:tcPr>
            <w:tcW w:w="4014" w:type="dxa"/>
            <w:tcBorders/>
            <w:shd w:fill="CCEEFF" w:val="clear"/>
          </w:tcPr>
          <w:p>
            <w:pPr>
              <w:pStyle w:val="TableContents"/>
              <w:spacing w:before="0" w:after="0"/>
              <w:ind w:left="0" w:right="0" w:hanging="0"/>
              <w:rPr>
                <w:rFonts w:ascii="Times New Roman" w:hAnsi="Times New Roman"/>
                <w:b/>
                <w:sz w:val="17"/>
              </w:rPr>
            </w:pPr>
            <w:r>
              <w:rPr>
                <w:rFonts w:ascii="Times New Roman" w:hAnsi="Times New Roman"/>
                <w:b/>
                <w:sz w:val="17"/>
              </w:rPr>
              <w:t>Meliadine total indicated</w:t>
            </w:r>
          </w:p>
        </w:tc>
        <w:tc>
          <w:tcPr>
            <w:tcW w:w="196" w:type="dxa"/>
            <w:tcBorders/>
            <w:shd w:fill="CCEEFF" w:val="clear"/>
            <w:vAlign w:val="bottom"/>
          </w:tcPr>
          <w:p>
            <w:pPr>
              <w:pStyle w:val="TableContents"/>
              <w:spacing w:before="0" w:after="0"/>
              <w:ind w:left="0" w:right="0" w:hanging="0"/>
              <w:rPr/>
            </w:pPr>
            <w:r>
              <w:rPr/>
              <w:t> </w:t>
            </w:r>
          </w:p>
        </w:tc>
        <w:tc>
          <w:tcPr>
            <w:tcW w:w="684"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4.09</w:t>
            </w:r>
          </w:p>
        </w:tc>
        <w:tc>
          <w:tcPr>
            <w:tcW w:w="196" w:type="dxa"/>
            <w:tcBorders/>
            <w:shd w:fill="CCEEFF" w:val="clear"/>
            <w:vAlign w:val="bottom"/>
          </w:tcPr>
          <w:p>
            <w:pPr>
              <w:pStyle w:val="TableContents"/>
              <w:spacing w:before="0" w:after="0"/>
              <w:ind w:left="0" w:right="0" w:hanging="0"/>
              <w:rPr/>
            </w:pPr>
            <w:r>
              <w:rPr/>
              <w:t> </w:t>
            </w:r>
          </w:p>
        </w:tc>
        <w:tc>
          <w:tcPr>
            <w:tcW w:w="684"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684"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684"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684"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782"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12,621</w:t>
            </w:r>
          </w:p>
        </w:tc>
        <w:tc>
          <w:tcPr>
            <w:tcW w:w="98" w:type="dxa"/>
            <w:tcBorders/>
            <w:shd w:fill="CCEEFF" w:val="clear"/>
            <w:vAlign w:val="bottom"/>
          </w:tcPr>
          <w:p>
            <w:pPr>
              <w:pStyle w:val="TableContents"/>
              <w:spacing w:before="0" w:after="0"/>
              <w:ind w:left="0" w:right="0" w:hanging="0"/>
              <w:rPr/>
            </w:pPr>
            <w:r>
              <w:rPr/>
              <w:t> </w:t>
            </w:r>
          </w:p>
        </w:tc>
      </w:tr>
      <w:tr>
        <w:trPr/>
        <w:tc>
          <w:tcPr>
            <w:tcW w:w="401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Pinos Altos (open pit)</w:t>
            </w:r>
          </w:p>
        </w:tc>
        <w:tc>
          <w:tcPr>
            <w:tcW w:w="196" w:type="dxa"/>
            <w:tcBorders/>
            <w:shd w:fill="auto" w:val="clear"/>
            <w:vAlign w:val="bottom"/>
          </w:tcPr>
          <w:p>
            <w:pPr>
              <w:pStyle w:val="TableContents"/>
              <w:spacing w:before="0" w:after="0"/>
              <w:ind w:left="0" w:right="0" w:hanging="0"/>
              <w:rPr/>
            </w:pPr>
            <w:r>
              <w:rPr/>
              <w:t> </w:t>
            </w:r>
          </w:p>
        </w:tc>
        <w:tc>
          <w:tcPr>
            <w:tcW w:w="68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0.95</w:t>
            </w:r>
          </w:p>
        </w:tc>
        <w:tc>
          <w:tcPr>
            <w:tcW w:w="196" w:type="dxa"/>
            <w:tcBorders/>
            <w:shd w:fill="auto" w:val="clear"/>
            <w:vAlign w:val="bottom"/>
          </w:tcPr>
          <w:p>
            <w:pPr>
              <w:pStyle w:val="TableContents"/>
              <w:spacing w:before="0" w:after="0"/>
              <w:ind w:left="0" w:right="0" w:hanging="0"/>
              <w:rPr/>
            </w:pPr>
            <w:r>
              <w:rPr/>
              <w:t> </w:t>
            </w:r>
          </w:p>
        </w:tc>
        <w:tc>
          <w:tcPr>
            <w:tcW w:w="68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12.25</w:t>
            </w:r>
          </w:p>
        </w:tc>
        <w:tc>
          <w:tcPr>
            <w:tcW w:w="196" w:type="dxa"/>
            <w:tcBorders/>
            <w:shd w:fill="auto" w:val="clear"/>
            <w:vAlign w:val="bottom"/>
          </w:tcPr>
          <w:p>
            <w:pPr>
              <w:pStyle w:val="TableContents"/>
              <w:spacing w:before="0" w:after="0"/>
              <w:ind w:left="0" w:right="0" w:hanging="0"/>
              <w:rPr/>
            </w:pPr>
            <w:r>
              <w:rPr/>
              <w:t> </w:t>
            </w:r>
          </w:p>
        </w:tc>
        <w:tc>
          <w:tcPr>
            <w:tcW w:w="684" w:type="dxa"/>
            <w:tcBorders/>
            <w:shd w:fill="auto" w:val="cle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684" w:type="dxa"/>
            <w:tcBorders/>
            <w:shd w:fill="auto" w:val="cle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684" w:type="dxa"/>
            <w:tcBorders/>
            <w:shd w:fill="auto" w:val="cle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782"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9,574</w:t>
            </w:r>
          </w:p>
        </w:tc>
        <w:tc>
          <w:tcPr>
            <w:tcW w:w="98" w:type="dxa"/>
            <w:tcBorders/>
            <w:shd w:fill="auto" w:val="clear"/>
            <w:vAlign w:val="bottom"/>
          </w:tcPr>
          <w:p>
            <w:pPr>
              <w:pStyle w:val="TableContents"/>
              <w:spacing w:before="0" w:after="0"/>
              <w:ind w:left="0" w:right="0" w:hanging="0"/>
              <w:rPr/>
            </w:pPr>
            <w:r>
              <w:rPr/>
              <w:t> </w:t>
            </w:r>
          </w:p>
        </w:tc>
      </w:tr>
      <w:tr>
        <w:trPr/>
        <w:tc>
          <w:tcPr>
            <w:tcW w:w="4014"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Pinos Altos (underground)</w:t>
            </w:r>
          </w:p>
        </w:tc>
        <w:tc>
          <w:tcPr>
            <w:tcW w:w="196" w:type="dxa"/>
            <w:tcBorders/>
            <w:shd w:fill="CCEEFF" w:val="clear"/>
            <w:vAlign w:val="bottom"/>
          </w:tcPr>
          <w:p>
            <w:pPr>
              <w:pStyle w:val="TableContents"/>
              <w:spacing w:before="0" w:after="0"/>
              <w:ind w:left="0" w:right="0" w:hanging="0"/>
              <w:rPr/>
            </w:pPr>
            <w:r>
              <w:rPr/>
              <w:t> </w:t>
            </w:r>
          </w:p>
        </w:tc>
        <w:tc>
          <w:tcPr>
            <w:tcW w:w="684"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1.55</w:t>
            </w:r>
          </w:p>
        </w:tc>
        <w:tc>
          <w:tcPr>
            <w:tcW w:w="196" w:type="dxa"/>
            <w:tcBorders/>
            <w:shd w:fill="CCEEFF" w:val="clear"/>
            <w:vAlign w:val="bottom"/>
          </w:tcPr>
          <w:p>
            <w:pPr>
              <w:pStyle w:val="TableContents"/>
              <w:spacing w:before="0" w:after="0"/>
              <w:ind w:left="0" w:right="0" w:hanging="0"/>
              <w:rPr/>
            </w:pPr>
            <w:r>
              <w:rPr/>
              <w:t> </w:t>
            </w:r>
          </w:p>
        </w:tc>
        <w:tc>
          <w:tcPr>
            <w:tcW w:w="684"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41.95</w:t>
            </w:r>
          </w:p>
        </w:tc>
        <w:tc>
          <w:tcPr>
            <w:tcW w:w="196" w:type="dxa"/>
            <w:tcBorders/>
            <w:shd w:fill="CCEEFF" w:val="clear"/>
            <w:vAlign w:val="bottom"/>
          </w:tcPr>
          <w:p>
            <w:pPr>
              <w:pStyle w:val="TableContents"/>
              <w:spacing w:before="0" w:after="0"/>
              <w:ind w:left="0" w:right="0" w:hanging="0"/>
              <w:rPr/>
            </w:pPr>
            <w:r>
              <w:rPr/>
              <w:t> </w:t>
            </w:r>
          </w:p>
        </w:tc>
        <w:tc>
          <w:tcPr>
            <w:tcW w:w="684"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684"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684"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782"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11,002</w:t>
            </w:r>
          </w:p>
        </w:tc>
        <w:tc>
          <w:tcPr>
            <w:tcW w:w="98" w:type="dxa"/>
            <w:tcBorders/>
            <w:shd w:fill="CCEEFF" w:val="clear"/>
            <w:vAlign w:val="bottom"/>
          </w:tcPr>
          <w:p>
            <w:pPr>
              <w:pStyle w:val="TableContents"/>
              <w:spacing w:before="0" w:after="0"/>
              <w:ind w:left="0" w:right="0" w:hanging="0"/>
              <w:rPr/>
            </w:pPr>
            <w:r>
              <w:rPr/>
              <w:t> </w:t>
            </w:r>
          </w:p>
        </w:tc>
      </w:tr>
      <w:tr>
        <w:trPr/>
        <w:tc>
          <w:tcPr>
            <w:tcW w:w="4014"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Pinos Altos total indicated</w:t>
            </w:r>
          </w:p>
        </w:tc>
        <w:tc>
          <w:tcPr>
            <w:tcW w:w="196" w:type="dxa"/>
            <w:tcBorders/>
            <w:shd w:fill="auto" w:val="clear"/>
            <w:vAlign w:val="bottom"/>
          </w:tcPr>
          <w:p>
            <w:pPr>
              <w:pStyle w:val="TableContents"/>
              <w:spacing w:before="0" w:after="0"/>
              <w:ind w:left="0" w:right="0" w:hanging="0"/>
              <w:rPr/>
            </w:pPr>
            <w:r>
              <w:rPr/>
              <w:t> </w:t>
            </w:r>
          </w:p>
        </w:tc>
        <w:tc>
          <w:tcPr>
            <w:tcW w:w="684"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1.27</w:t>
            </w:r>
          </w:p>
        </w:tc>
        <w:tc>
          <w:tcPr>
            <w:tcW w:w="196" w:type="dxa"/>
            <w:tcBorders/>
            <w:shd w:fill="auto" w:val="clear"/>
            <w:vAlign w:val="bottom"/>
          </w:tcPr>
          <w:p>
            <w:pPr>
              <w:pStyle w:val="TableContents"/>
              <w:spacing w:before="0" w:after="0"/>
              <w:ind w:left="0" w:right="0" w:hanging="0"/>
              <w:rPr/>
            </w:pPr>
            <w:r>
              <w:rPr/>
              <w:t> </w:t>
            </w:r>
          </w:p>
        </w:tc>
        <w:tc>
          <w:tcPr>
            <w:tcW w:w="684"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28.13</w:t>
            </w:r>
          </w:p>
        </w:tc>
        <w:tc>
          <w:tcPr>
            <w:tcW w:w="196" w:type="dxa"/>
            <w:tcBorders/>
            <w:shd w:fill="auto" w:val="clear"/>
            <w:vAlign w:val="bottom"/>
          </w:tcPr>
          <w:p>
            <w:pPr>
              <w:pStyle w:val="TableContents"/>
              <w:spacing w:before="0" w:after="0"/>
              <w:ind w:left="0" w:right="0" w:hanging="0"/>
              <w:rPr/>
            </w:pPr>
            <w:r>
              <w:rPr/>
              <w:t> </w:t>
            </w:r>
          </w:p>
        </w:tc>
        <w:tc>
          <w:tcPr>
            <w:tcW w:w="684"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684"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684"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782"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20,576</w:t>
            </w:r>
          </w:p>
        </w:tc>
        <w:tc>
          <w:tcPr>
            <w:tcW w:w="98" w:type="dxa"/>
            <w:tcBorders/>
            <w:shd w:fill="auto" w:val="clear"/>
            <w:vAlign w:val="bottom"/>
          </w:tcPr>
          <w:p>
            <w:pPr>
              <w:pStyle w:val="TableContents"/>
              <w:spacing w:before="0" w:after="0"/>
              <w:ind w:left="0" w:right="0" w:hanging="0"/>
              <w:rPr/>
            </w:pPr>
            <w:r>
              <w:rPr/>
              <w:t> </w:t>
            </w:r>
          </w:p>
        </w:tc>
      </w:tr>
      <w:tr>
        <w:trPr/>
        <w:tc>
          <w:tcPr>
            <w:tcW w:w="4014"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Swanson (open pit)</w:t>
            </w:r>
          </w:p>
        </w:tc>
        <w:tc>
          <w:tcPr>
            <w:tcW w:w="196" w:type="dxa"/>
            <w:tcBorders/>
            <w:shd w:fill="CCEEFF" w:val="clear"/>
            <w:vAlign w:val="bottom"/>
          </w:tcPr>
          <w:p>
            <w:pPr>
              <w:pStyle w:val="TableContents"/>
              <w:spacing w:before="0" w:after="0"/>
              <w:ind w:left="0" w:right="0" w:hanging="0"/>
              <w:rPr/>
            </w:pPr>
            <w:r>
              <w:rPr/>
              <w:t> </w:t>
            </w:r>
          </w:p>
        </w:tc>
        <w:tc>
          <w:tcPr>
            <w:tcW w:w="68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1.93</w:t>
            </w:r>
          </w:p>
        </w:tc>
        <w:tc>
          <w:tcPr>
            <w:tcW w:w="196" w:type="dxa"/>
            <w:tcBorders/>
            <w:shd w:fill="CCEEFF" w:val="clear"/>
            <w:vAlign w:val="bottom"/>
          </w:tcPr>
          <w:p>
            <w:pPr>
              <w:pStyle w:val="TableContents"/>
              <w:spacing w:before="0" w:after="0"/>
              <w:ind w:left="0" w:right="0" w:hanging="0"/>
              <w:rPr/>
            </w:pPr>
            <w:r>
              <w:rPr/>
              <w:t> </w:t>
            </w:r>
          </w:p>
        </w:tc>
        <w:tc>
          <w:tcPr>
            <w:tcW w:w="684" w:type="dxa"/>
            <w:tcBorders/>
            <w:shd w:fill="CCEEFF" w:val="cle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684" w:type="dxa"/>
            <w:tcBorders/>
            <w:shd w:fill="CCEEFF" w:val="cle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684" w:type="dxa"/>
            <w:tcBorders/>
            <w:shd w:fill="CCEEFF" w:val="cle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684" w:type="dxa"/>
            <w:tcBorders/>
            <w:shd w:fill="CCEEFF" w:val="cle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782"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504</w:t>
            </w:r>
          </w:p>
        </w:tc>
        <w:tc>
          <w:tcPr>
            <w:tcW w:w="98" w:type="dxa"/>
            <w:tcBorders/>
            <w:shd w:fill="CCEEFF" w:val="clear"/>
            <w:vAlign w:val="bottom"/>
          </w:tcPr>
          <w:p>
            <w:pPr>
              <w:pStyle w:val="TableContents"/>
              <w:spacing w:before="0" w:after="0"/>
              <w:ind w:left="0" w:right="0" w:hanging="0"/>
              <w:rPr/>
            </w:pPr>
            <w:r>
              <w:rPr/>
              <w:t> </w:t>
            </w:r>
          </w:p>
        </w:tc>
      </w:tr>
      <w:tr>
        <w:trPr/>
        <w:tc>
          <w:tcPr>
            <w:tcW w:w="401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La India (open pit)</w:t>
            </w:r>
          </w:p>
        </w:tc>
        <w:tc>
          <w:tcPr>
            <w:tcW w:w="196" w:type="dxa"/>
            <w:tcBorders/>
            <w:shd w:fill="auto" w:val="clear"/>
            <w:vAlign w:val="bottom"/>
          </w:tcPr>
          <w:p>
            <w:pPr>
              <w:pStyle w:val="TableContents"/>
              <w:spacing w:before="0" w:after="0"/>
              <w:ind w:left="0" w:right="0" w:hanging="0"/>
              <w:rPr/>
            </w:pPr>
            <w:r>
              <w:rPr/>
              <w:t> </w:t>
            </w:r>
          </w:p>
        </w:tc>
        <w:tc>
          <w:tcPr>
            <w:tcW w:w="68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0.85</w:t>
            </w:r>
          </w:p>
        </w:tc>
        <w:tc>
          <w:tcPr>
            <w:tcW w:w="196" w:type="dxa"/>
            <w:tcBorders/>
            <w:shd w:fill="auto" w:val="clear"/>
            <w:vAlign w:val="bottom"/>
          </w:tcPr>
          <w:p>
            <w:pPr>
              <w:pStyle w:val="TableContents"/>
              <w:spacing w:before="0" w:after="0"/>
              <w:ind w:left="0" w:right="0" w:hanging="0"/>
              <w:rPr/>
            </w:pPr>
            <w:r>
              <w:rPr/>
              <w:t> </w:t>
            </w:r>
          </w:p>
        </w:tc>
        <w:tc>
          <w:tcPr>
            <w:tcW w:w="684" w:type="dxa"/>
            <w:tcBorders/>
            <w:shd w:fill="auto" w:val="cle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684" w:type="dxa"/>
            <w:tcBorders/>
            <w:shd w:fill="auto" w:val="cle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684" w:type="dxa"/>
            <w:tcBorders/>
            <w:shd w:fill="auto" w:val="cle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684" w:type="dxa"/>
            <w:tcBorders/>
            <w:shd w:fill="auto" w:val="cle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782"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23,040</w:t>
            </w:r>
          </w:p>
        </w:tc>
        <w:tc>
          <w:tcPr>
            <w:tcW w:w="98" w:type="dxa"/>
            <w:tcBorders/>
            <w:shd w:fill="auto" w:val="clear"/>
            <w:vAlign w:val="bottom"/>
          </w:tcPr>
          <w:p>
            <w:pPr>
              <w:pStyle w:val="TableContents"/>
              <w:spacing w:before="0" w:after="0"/>
              <w:ind w:left="0" w:right="0" w:hanging="0"/>
              <w:rPr/>
            </w:pPr>
            <w:r>
              <w:rPr/>
              <w:t> </w:t>
            </w:r>
          </w:p>
        </w:tc>
      </w:tr>
      <w:tr>
        <w:trPr/>
        <w:tc>
          <w:tcPr>
            <w:tcW w:w="4014"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Tarachi (open pit)</w:t>
            </w:r>
          </w:p>
        </w:tc>
        <w:tc>
          <w:tcPr>
            <w:tcW w:w="196" w:type="dxa"/>
            <w:tcBorders/>
            <w:shd w:fill="CCEEFF" w:val="clear"/>
            <w:vAlign w:val="bottom"/>
          </w:tcPr>
          <w:p>
            <w:pPr>
              <w:pStyle w:val="TableContents"/>
              <w:spacing w:before="0" w:after="0"/>
              <w:ind w:left="0" w:right="0" w:hanging="0"/>
              <w:rPr/>
            </w:pPr>
            <w:r>
              <w:rPr/>
              <w:t> </w:t>
            </w:r>
          </w:p>
        </w:tc>
        <w:tc>
          <w:tcPr>
            <w:tcW w:w="684"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0.57</w:t>
            </w:r>
          </w:p>
        </w:tc>
        <w:tc>
          <w:tcPr>
            <w:tcW w:w="196" w:type="dxa"/>
            <w:tcBorders/>
            <w:shd w:fill="CCEEFF" w:val="clear"/>
            <w:vAlign w:val="bottom"/>
          </w:tcPr>
          <w:p>
            <w:pPr>
              <w:pStyle w:val="TableContents"/>
              <w:spacing w:before="0" w:after="0"/>
              <w:ind w:left="0" w:right="0" w:hanging="0"/>
              <w:rPr/>
            </w:pPr>
            <w:r>
              <w:rPr/>
              <w:t> </w:t>
            </w:r>
          </w:p>
        </w:tc>
        <w:tc>
          <w:tcPr>
            <w:tcW w:w="684"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684"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684"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684"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782"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21,456</w:t>
            </w:r>
          </w:p>
        </w:tc>
        <w:tc>
          <w:tcPr>
            <w:tcW w:w="98" w:type="dxa"/>
            <w:tcBorders/>
            <w:shd w:fill="CCEEFF" w:val="clear"/>
            <w:vAlign w:val="bottom"/>
          </w:tcPr>
          <w:p>
            <w:pPr>
              <w:pStyle w:val="TableContents"/>
              <w:spacing w:before="0" w:after="0"/>
              <w:ind w:left="0" w:right="0" w:hanging="0"/>
              <w:rPr/>
            </w:pPr>
            <w:r>
              <w:rPr/>
              <w:t> </w:t>
            </w:r>
          </w:p>
        </w:tc>
      </w:tr>
      <w:tr>
        <w:trPr/>
        <w:tc>
          <w:tcPr>
            <w:tcW w:w="4014"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La India/Tarachi total indicated</w:t>
            </w:r>
          </w:p>
        </w:tc>
        <w:tc>
          <w:tcPr>
            <w:tcW w:w="196" w:type="dxa"/>
            <w:tcBorders/>
            <w:shd w:fill="auto" w:val="clear"/>
            <w:vAlign w:val="bottom"/>
          </w:tcPr>
          <w:p>
            <w:pPr>
              <w:pStyle w:val="TableContents"/>
              <w:spacing w:before="0" w:after="0"/>
              <w:ind w:left="0" w:right="0" w:hanging="0"/>
              <w:rPr/>
            </w:pPr>
            <w:r>
              <w:rPr/>
              <w:t> </w:t>
            </w:r>
          </w:p>
        </w:tc>
        <w:tc>
          <w:tcPr>
            <w:tcW w:w="684"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0.72</w:t>
            </w:r>
          </w:p>
        </w:tc>
        <w:tc>
          <w:tcPr>
            <w:tcW w:w="196" w:type="dxa"/>
            <w:tcBorders/>
            <w:shd w:fill="auto" w:val="clear"/>
            <w:vAlign w:val="bottom"/>
          </w:tcPr>
          <w:p>
            <w:pPr>
              <w:pStyle w:val="TableContents"/>
              <w:spacing w:before="0" w:after="0"/>
              <w:ind w:left="0" w:right="0" w:hanging="0"/>
              <w:rPr/>
            </w:pPr>
            <w:r>
              <w:rPr/>
              <w:t> </w:t>
            </w:r>
          </w:p>
        </w:tc>
        <w:tc>
          <w:tcPr>
            <w:tcW w:w="684"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684"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684"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684"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782"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44,496</w:t>
            </w:r>
          </w:p>
        </w:tc>
        <w:tc>
          <w:tcPr>
            <w:tcW w:w="98" w:type="dxa"/>
            <w:tcBorders/>
            <w:shd w:fill="auto" w:val="clear"/>
            <w:vAlign w:val="bottom"/>
          </w:tcPr>
          <w:p>
            <w:pPr>
              <w:pStyle w:val="TableContents"/>
              <w:spacing w:before="0" w:after="0"/>
              <w:ind w:left="0" w:right="0" w:hanging="0"/>
              <w:rPr/>
            </w:pPr>
            <w:r>
              <w:rPr/>
              <w:t> </w:t>
            </w:r>
          </w:p>
        </w:tc>
      </w:tr>
      <w:tr>
        <w:trPr/>
        <w:tc>
          <w:tcPr>
            <w:tcW w:w="4014" w:type="dxa"/>
            <w:tcBorders/>
            <w:shd w:fill="CCEEFF" w:val="clear"/>
          </w:tcPr>
          <w:p>
            <w:pPr>
              <w:pStyle w:val="TableContents"/>
              <w:spacing w:before="0" w:after="0"/>
              <w:ind w:left="0" w:right="0" w:hanging="0"/>
              <w:rPr>
                <w:rFonts w:ascii="Times New Roman" w:hAnsi="Times New Roman"/>
                <w:b/>
                <w:sz w:val="17"/>
              </w:rPr>
            </w:pPr>
            <w:r>
              <w:rPr>
                <w:rFonts w:ascii="Times New Roman" w:hAnsi="Times New Roman"/>
                <w:b/>
                <w:sz w:val="17"/>
              </w:rPr>
              <w:t>Total Indicated Mineral Resource</w:t>
            </w:r>
          </w:p>
        </w:tc>
        <w:tc>
          <w:tcPr>
            <w:tcW w:w="196" w:type="dxa"/>
            <w:tcBorders/>
            <w:shd w:fill="CCEEFF" w:val="clear"/>
            <w:vAlign w:val="bottom"/>
          </w:tcPr>
          <w:p>
            <w:pPr>
              <w:pStyle w:val="TableContents"/>
              <w:spacing w:before="0" w:after="0"/>
              <w:ind w:left="0" w:right="0" w:hanging="0"/>
              <w:rPr/>
            </w:pPr>
            <w:r>
              <w:rPr/>
              <w:t> </w:t>
            </w:r>
          </w:p>
        </w:tc>
        <w:tc>
          <w:tcPr>
            <w:tcW w:w="684"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1.79</w:t>
            </w:r>
          </w:p>
        </w:tc>
        <w:tc>
          <w:tcPr>
            <w:tcW w:w="196" w:type="dxa"/>
            <w:tcBorders/>
            <w:shd w:fill="CCEEFF" w:val="clear"/>
            <w:vAlign w:val="bottom"/>
          </w:tcPr>
          <w:p>
            <w:pPr>
              <w:pStyle w:val="TableContents"/>
              <w:spacing w:before="0" w:after="0"/>
              <w:ind w:left="0" w:right="0" w:hanging="0"/>
              <w:rPr/>
            </w:pPr>
            <w:r>
              <w:rPr/>
              <w:t> </w:t>
            </w:r>
          </w:p>
        </w:tc>
        <w:tc>
          <w:tcPr>
            <w:tcW w:w="684"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684"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684"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684"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782"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152,247</w:t>
            </w:r>
          </w:p>
        </w:tc>
        <w:tc>
          <w:tcPr>
            <w:tcW w:w="98" w:type="dxa"/>
            <w:tcBorders/>
            <w:shd w:fill="CCEEFF" w:val="clear"/>
            <w:vAlign w:val="bottom"/>
          </w:tcPr>
          <w:p>
            <w:pPr>
              <w:pStyle w:val="TableContents"/>
              <w:spacing w:before="0" w:after="0"/>
              <w:ind w:left="0" w:right="0" w:hanging="0"/>
              <w:rPr/>
            </w:pPr>
            <w:r>
              <w:rPr/>
              <w:t> </w:t>
            </w:r>
          </w:p>
        </w:tc>
      </w:tr>
      <w:tr>
        <w:trPr/>
        <w:tc>
          <w:tcPr>
            <w:tcW w:w="4014"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Total Measured &amp; Indicated Mineral Resources</w:t>
            </w:r>
          </w:p>
        </w:tc>
        <w:tc>
          <w:tcPr>
            <w:tcW w:w="196" w:type="dxa"/>
            <w:tcBorders/>
            <w:shd w:fill="auto" w:val="clear"/>
            <w:vAlign w:val="bottom"/>
          </w:tcPr>
          <w:p>
            <w:pPr>
              <w:pStyle w:val="TableContents"/>
              <w:spacing w:before="0" w:after="0"/>
              <w:ind w:left="0" w:right="0" w:hanging="0"/>
              <w:rPr/>
            </w:pPr>
            <w:r>
              <w:rPr/>
              <w:t> </w:t>
            </w:r>
          </w:p>
        </w:tc>
        <w:tc>
          <w:tcPr>
            <w:tcW w:w="684"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1.78</w:t>
            </w:r>
          </w:p>
        </w:tc>
        <w:tc>
          <w:tcPr>
            <w:tcW w:w="196" w:type="dxa"/>
            <w:tcBorders/>
            <w:shd w:fill="auto" w:val="clear"/>
            <w:vAlign w:val="bottom"/>
          </w:tcPr>
          <w:p>
            <w:pPr>
              <w:pStyle w:val="TableContents"/>
              <w:spacing w:before="0" w:after="0"/>
              <w:ind w:left="0" w:right="0" w:hanging="0"/>
              <w:rPr/>
            </w:pPr>
            <w:r>
              <w:rPr/>
              <w:t> </w:t>
            </w:r>
          </w:p>
        </w:tc>
        <w:tc>
          <w:tcPr>
            <w:tcW w:w="684"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684"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684"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684"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782"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168,336</w:t>
            </w:r>
          </w:p>
        </w:tc>
        <w:tc>
          <w:tcPr>
            <w:tcW w:w="98"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tbl>
      <w:tblPr>
        <w:tblW w:w="4650" w:type="pct"/>
        <w:jc w:val="left"/>
        <w:tblInd w:w="0" w:type="dxa"/>
        <w:tblCellMar>
          <w:top w:w="0" w:type="dxa"/>
          <w:left w:w="0" w:type="dxa"/>
          <w:bottom w:w="0" w:type="dxa"/>
          <w:right w:w="0" w:type="dxa"/>
        </w:tblCellMar>
      </w:tblPr>
      <w:tblGrid>
        <w:gridCol w:w="4012"/>
        <w:gridCol w:w="195"/>
        <w:gridCol w:w="686"/>
        <w:gridCol w:w="195"/>
        <w:gridCol w:w="685"/>
        <w:gridCol w:w="195"/>
        <w:gridCol w:w="685"/>
        <w:gridCol w:w="195"/>
        <w:gridCol w:w="686"/>
        <w:gridCol w:w="195"/>
        <w:gridCol w:w="685"/>
        <w:gridCol w:w="195"/>
        <w:gridCol w:w="783"/>
        <w:gridCol w:w="98"/>
      </w:tblGrid>
      <w:tr>
        <w:trPr/>
        <w:tc>
          <w:tcPr>
            <w:tcW w:w="4012" w:type="dxa"/>
            <w:tcBorders/>
            <w:shd w:fill="auto" w:val="clear"/>
            <w:vAlign w:val="bottom"/>
          </w:tcPr>
          <w:p>
            <w:pPr>
              <w:pStyle w:val="TableContents"/>
              <w:spacing w:before="0" w:after="0"/>
              <w:ind w:left="0" w:right="0" w:hanging="0"/>
              <w:rPr/>
            </w:pPr>
            <w:r>
              <w:rPr/>
              <w:t> </w:t>
            </w:r>
          </w:p>
        </w:tc>
        <w:tc>
          <w:tcPr>
            <w:tcW w:w="195" w:type="dxa"/>
            <w:tcBorders/>
            <w:shd w:fill="auto" w:val="clear"/>
            <w:vAlign w:val="bottom"/>
          </w:tcPr>
          <w:p>
            <w:pPr>
              <w:pStyle w:val="TableContents"/>
              <w:spacing w:before="0" w:after="0"/>
              <w:ind w:left="0" w:right="0" w:hanging="0"/>
              <w:jc w:val="center"/>
              <w:rPr/>
            </w:pPr>
            <w:r>
              <w:rPr/>
              <w:t> </w:t>
            </w:r>
          </w:p>
        </w:tc>
        <w:tc>
          <w:tcPr>
            <w:tcW w:w="686"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Au</w:t>
            </w:r>
          </w:p>
        </w:tc>
        <w:tc>
          <w:tcPr>
            <w:tcW w:w="195" w:type="dxa"/>
            <w:tcBorders/>
            <w:shd w:fill="auto" w:val="clear"/>
            <w:vAlign w:val="bottom"/>
          </w:tcPr>
          <w:p>
            <w:pPr>
              <w:pStyle w:val="TableContents"/>
              <w:spacing w:before="0" w:after="0"/>
              <w:ind w:left="0" w:right="0" w:hanging="0"/>
              <w:jc w:val="center"/>
              <w:rPr/>
            </w:pPr>
            <w:r>
              <w:rPr/>
              <w:t> </w:t>
            </w:r>
          </w:p>
        </w:tc>
        <w:tc>
          <w:tcPr>
            <w:tcW w:w="685"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Ag</w:t>
            </w:r>
          </w:p>
        </w:tc>
        <w:tc>
          <w:tcPr>
            <w:tcW w:w="195" w:type="dxa"/>
            <w:tcBorders/>
            <w:shd w:fill="auto" w:val="clear"/>
            <w:vAlign w:val="bottom"/>
          </w:tcPr>
          <w:p>
            <w:pPr>
              <w:pStyle w:val="TableContents"/>
              <w:spacing w:before="0" w:after="0"/>
              <w:ind w:left="0" w:right="0" w:hanging="0"/>
              <w:jc w:val="center"/>
              <w:rPr/>
            </w:pPr>
            <w:r>
              <w:rPr/>
              <w:t> </w:t>
            </w:r>
          </w:p>
        </w:tc>
        <w:tc>
          <w:tcPr>
            <w:tcW w:w="685"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Cu</w:t>
            </w:r>
          </w:p>
        </w:tc>
        <w:tc>
          <w:tcPr>
            <w:tcW w:w="195" w:type="dxa"/>
            <w:tcBorders/>
            <w:shd w:fill="auto" w:val="clear"/>
            <w:vAlign w:val="bottom"/>
          </w:tcPr>
          <w:p>
            <w:pPr>
              <w:pStyle w:val="TableContents"/>
              <w:spacing w:before="0" w:after="0"/>
              <w:ind w:left="0" w:right="0" w:hanging="0"/>
              <w:jc w:val="center"/>
              <w:rPr/>
            </w:pPr>
            <w:r>
              <w:rPr/>
              <w:t> </w:t>
            </w:r>
          </w:p>
        </w:tc>
        <w:tc>
          <w:tcPr>
            <w:tcW w:w="686"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Zn</w:t>
            </w:r>
          </w:p>
        </w:tc>
        <w:tc>
          <w:tcPr>
            <w:tcW w:w="195" w:type="dxa"/>
            <w:tcBorders/>
            <w:shd w:fill="auto" w:val="clear"/>
            <w:vAlign w:val="bottom"/>
          </w:tcPr>
          <w:p>
            <w:pPr>
              <w:pStyle w:val="TableContents"/>
              <w:spacing w:before="0" w:after="0"/>
              <w:ind w:left="0" w:right="0" w:hanging="0"/>
              <w:jc w:val="center"/>
              <w:rPr/>
            </w:pPr>
            <w:r>
              <w:rPr/>
              <w:t> </w:t>
            </w:r>
          </w:p>
        </w:tc>
        <w:tc>
          <w:tcPr>
            <w:tcW w:w="685"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Pb</w:t>
            </w:r>
          </w:p>
        </w:tc>
        <w:tc>
          <w:tcPr>
            <w:tcW w:w="195" w:type="dxa"/>
            <w:tcBorders/>
            <w:shd w:fill="auto" w:val="clear"/>
            <w:vAlign w:val="bottom"/>
          </w:tcPr>
          <w:p>
            <w:pPr>
              <w:pStyle w:val="TableContents"/>
              <w:spacing w:before="0" w:after="0"/>
              <w:ind w:left="0" w:right="0" w:hanging="0"/>
              <w:jc w:val="center"/>
              <w:rPr/>
            </w:pPr>
            <w:r>
              <w:rPr/>
              <w:t> </w:t>
            </w:r>
          </w:p>
        </w:tc>
        <w:tc>
          <w:tcPr>
            <w:tcW w:w="783"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Tonnes</w:t>
            </w:r>
          </w:p>
        </w:tc>
        <w:tc>
          <w:tcPr>
            <w:tcW w:w="98" w:type="dxa"/>
            <w:tcBorders/>
            <w:shd w:fill="auto" w:val="clear"/>
            <w:vAlign w:val="bottom"/>
          </w:tcPr>
          <w:p>
            <w:pPr>
              <w:pStyle w:val="TableContents"/>
              <w:spacing w:before="0" w:after="0"/>
              <w:ind w:left="0" w:right="0" w:hanging="0"/>
              <w:jc w:val="center"/>
              <w:rPr/>
            </w:pPr>
            <w:r>
              <w:rPr/>
              <w:t> </w:t>
            </w:r>
          </w:p>
        </w:tc>
      </w:tr>
      <w:tr>
        <w:trPr/>
        <w:tc>
          <w:tcPr>
            <w:tcW w:w="4012" w:type="dxa"/>
            <w:tcBorders>
              <w:bottom w:val="single" w:sz="8" w:space="0" w:color="000000"/>
            </w:tcBorders>
            <w:shd w:fill="auto" w:val="clear"/>
            <w:tcMar>
              <w:bottom w:w="28" w:type="dxa"/>
            </w:tcM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Category and Operation</w:t>
            </w:r>
          </w:p>
        </w:tc>
        <w:tc>
          <w:tcPr>
            <w:tcW w:w="195" w:type="dxa"/>
            <w:tcBorders/>
            <w:shd w:fill="auto" w:val="clear"/>
            <w:vAlign w:val="bottom"/>
          </w:tcPr>
          <w:p>
            <w:pPr>
              <w:pStyle w:val="TableContents"/>
              <w:spacing w:before="0" w:after="0"/>
              <w:ind w:left="0" w:right="0" w:hanging="0"/>
              <w:jc w:val="center"/>
              <w:rPr/>
            </w:pPr>
            <w:r>
              <w:rPr/>
              <w:t> </w:t>
            </w:r>
          </w:p>
        </w:tc>
        <w:tc>
          <w:tcPr>
            <w:tcW w:w="686"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(g/t)</w:t>
            </w:r>
          </w:p>
        </w:tc>
        <w:tc>
          <w:tcPr>
            <w:tcW w:w="195" w:type="dxa"/>
            <w:tcBorders/>
            <w:shd w:fill="auto" w:val="clear"/>
            <w:vAlign w:val="bottom"/>
          </w:tcPr>
          <w:p>
            <w:pPr>
              <w:pStyle w:val="TableContents"/>
              <w:spacing w:before="0" w:after="0"/>
              <w:ind w:left="0" w:right="0" w:hanging="0"/>
              <w:jc w:val="center"/>
              <w:rPr/>
            </w:pPr>
            <w:r>
              <w:rPr/>
              <w:t> </w:t>
            </w:r>
          </w:p>
        </w:tc>
        <w:tc>
          <w:tcPr>
            <w:tcW w:w="685"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(g/t)</w:t>
            </w:r>
          </w:p>
        </w:tc>
        <w:tc>
          <w:tcPr>
            <w:tcW w:w="195" w:type="dxa"/>
            <w:tcBorders/>
            <w:shd w:fill="auto" w:val="clear"/>
            <w:vAlign w:val="bottom"/>
          </w:tcPr>
          <w:p>
            <w:pPr>
              <w:pStyle w:val="TableContents"/>
              <w:spacing w:before="0" w:after="0"/>
              <w:ind w:left="0" w:right="0" w:hanging="0"/>
              <w:jc w:val="center"/>
              <w:rPr/>
            </w:pPr>
            <w:r>
              <w:rPr/>
              <w:t> </w:t>
            </w:r>
          </w:p>
        </w:tc>
        <w:tc>
          <w:tcPr>
            <w:tcW w:w="685"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t>
            </w:r>
          </w:p>
        </w:tc>
        <w:tc>
          <w:tcPr>
            <w:tcW w:w="195" w:type="dxa"/>
            <w:tcBorders/>
            <w:shd w:fill="auto" w:val="clear"/>
            <w:vAlign w:val="bottom"/>
          </w:tcPr>
          <w:p>
            <w:pPr>
              <w:pStyle w:val="TableContents"/>
              <w:spacing w:before="0" w:after="0"/>
              <w:ind w:left="0" w:right="0" w:hanging="0"/>
              <w:jc w:val="center"/>
              <w:rPr/>
            </w:pPr>
            <w:r>
              <w:rPr/>
              <w:t> </w:t>
            </w:r>
          </w:p>
        </w:tc>
        <w:tc>
          <w:tcPr>
            <w:tcW w:w="686"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t>
            </w:r>
          </w:p>
        </w:tc>
        <w:tc>
          <w:tcPr>
            <w:tcW w:w="195" w:type="dxa"/>
            <w:tcBorders/>
            <w:shd w:fill="auto" w:val="clear"/>
            <w:vAlign w:val="bottom"/>
          </w:tcPr>
          <w:p>
            <w:pPr>
              <w:pStyle w:val="TableContents"/>
              <w:spacing w:before="0" w:after="0"/>
              <w:ind w:left="0" w:right="0" w:hanging="0"/>
              <w:jc w:val="center"/>
              <w:rPr/>
            </w:pPr>
            <w:r>
              <w:rPr/>
              <w:t> </w:t>
            </w:r>
          </w:p>
        </w:tc>
        <w:tc>
          <w:tcPr>
            <w:tcW w:w="685"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t>
            </w:r>
          </w:p>
        </w:tc>
        <w:tc>
          <w:tcPr>
            <w:tcW w:w="195" w:type="dxa"/>
            <w:tcBorders/>
            <w:shd w:fill="auto" w:val="clear"/>
            <w:vAlign w:val="bottom"/>
          </w:tcPr>
          <w:p>
            <w:pPr>
              <w:pStyle w:val="TableContents"/>
              <w:spacing w:before="0" w:after="0"/>
              <w:ind w:left="0" w:right="0" w:hanging="0"/>
              <w:jc w:val="center"/>
              <w:rPr/>
            </w:pPr>
            <w:r>
              <w:rPr/>
              <w:t> </w:t>
            </w:r>
          </w:p>
        </w:tc>
        <w:tc>
          <w:tcPr>
            <w:tcW w:w="783"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(000s)</w:t>
            </w:r>
          </w:p>
        </w:tc>
        <w:tc>
          <w:tcPr>
            <w:tcW w:w="98" w:type="dxa"/>
            <w:tcBorders/>
            <w:shd w:fill="auto" w:val="clear"/>
            <w:vAlign w:val="bottom"/>
          </w:tcPr>
          <w:p>
            <w:pPr>
              <w:pStyle w:val="TableContents"/>
              <w:spacing w:before="0" w:after="0"/>
              <w:ind w:left="0" w:right="0" w:hanging="0"/>
              <w:jc w:val="center"/>
              <w:rPr/>
            </w:pPr>
            <w:r>
              <w:rPr/>
              <w:t> </w:t>
            </w:r>
          </w:p>
        </w:tc>
      </w:tr>
      <w:tr>
        <w:trPr/>
        <w:tc>
          <w:tcPr>
            <w:tcW w:w="4012" w:type="dxa"/>
            <w:tcBorders/>
            <w:shd w:fill="CCEEFF" w:val="clear"/>
          </w:tcPr>
          <w:p>
            <w:pPr>
              <w:pStyle w:val="TableContents"/>
              <w:spacing w:before="0" w:after="0"/>
              <w:ind w:left="0" w:right="0" w:hanging="0"/>
              <w:rPr>
                <w:rFonts w:ascii="Times New Roman" w:hAnsi="Times New Roman"/>
                <w:i/>
                <w:sz w:val="17"/>
              </w:rPr>
            </w:pPr>
            <w:r>
              <w:rPr>
                <w:rFonts w:ascii="Times New Roman" w:hAnsi="Times New Roman"/>
                <w:i/>
                <w:sz w:val="17"/>
              </w:rPr>
              <w:t>Inferred Mineral Resource</w:t>
            </w:r>
          </w:p>
        </w:tc>
        <w:tc>
          <w:tcPr>
            <w:tcW w:w="195" w:type="dxa"/>
            <w:tcBorders/>
            <w:shd w:fill="CCEEFF" w:val="clear"/>
            <w:vAlign w:val="bottom"/>
          </w:tcPr>
          <w:p>
            <w:pPr>
              <w:pStyle w:val="TableContents"/>
              <w:spacing w:before="0" w:after="0"/>
              <w:ind w:left="0" w:right="0" w:hanging="0"/>
              <w:rPr/>
            </w:pPr>
            <w:r>
              <w:rPr/>
              <w:t> </w:t>
            </w:r>
          </w:p>
        </w:tc>
        <w:tc>
          <w:tcPr>
            <w:tcW w:w="686" w:type="dxa"/>
            <w:tcBorders/>
            <w:shd w:fill="CCEEFF" w:val="cle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685" w:type="dxa"/>
            <w:tcBorders/>
            <w:shd w:fill="CCEEFF" w:val="cle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685" w:type="dxa"/>
            <w:tcBorders/>
            <w:shd w:fill="CCEEFF" w:val="cle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686" w:type="dxa"/>
            <w:tcBorders/>
            <w:shd w:fill="CCEEFF" w:val="cle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685" w:type="dxa"/>
            <w:tcBorders/>
            <w:shd w:fill="CCEEFF" w:val="cle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783" w:type="dxa"/>
            <w:tcBorders/>
            <w:shd w:fill="CCEEFF" w:val="clear"/>
            <w:vAlign w:val="bottom"/>
          </w:tcPr>
          <w:p>
            <w:pPr>
              <w:pStyle w:val="TableContents"/>
              <w:spacing w:before="0" w:after="0"/>
              <w:ind w:left="0" w:right="0" w:hanging="0"/>
              <w:jc w:val="right"/>
              <w:rPr/>
            </w:pPr>
            <w:r>
              <w:rPr/>
              <w:t> </w:t>
            </w:r>
          </w:p>
        </w:tc>
        <w:tc>
          <w:tcPr>
            <w:tcW w:w="98" w:type="dxa"/>
            <w:tcBorders/>
            <w:shd w:fill="CCEEFF" w:val="clear"/>
            <w:vAlign w:val="bottom"/>
          </w:tcPr>
          <w:p>
            <w:pPr>
              <w:pStyle w:val="TableContents"/>
              <w:spacing w:before="0" w:after="0"/>
              <w:ind w:left="0" w:right="0" w:hanging="0"/>
              <w:rPr/>
            </w:pPr>
            <w:r>
              <w:rPr/>
              <w:t> </w:t>
            </w:r>
          </w:p>
        </w:tc>
      </w:tr>
      <w:tr>
        <w:trPr/>
        <w:tc>
          <w:tcPr>
            <w:tcW w:w="401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Bousquet (open pit)</w:t>
            </w:r>
          </w:p>
        </w:tc>
        <w:tc>
          <w:tcPr>
            <w:tcW w:w="195" w:type="dxa"/>
            <w:tcBorders/>
            <w:shd w:fill="auto" w:val="clear"/>
            <w:vAlign w:val="bottom"/>
          </w:tcPr>
          <w:p>
            <w:pPr>
              <w:pStyle w:val="TableContents"/>
              <w:spacing w:before="0" w:after="0"/>
              <w:ind w:left="0" w:right="0" w:hanging="0"/>
              <w:rPr/>
            </w:pPr>
            <w:r>
              <w:rPr/>
              <w:t> </w:t>
            </w:r>
          </w:p>
        </w:tc>
        <w:tc>
          <w:tcPr>
            <w:tcW w:w="68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1.16</w:t>
            </w:r>
          </w:p>
        </w:tc>
        <w:tc>
          <w:tcPr>
            <w:tcW w:w="195" w:type="dxa"/>
            <w:tcBorders/>
            <w:shd w:fill="auto" w:val="clear"/>
            <w:vAlign w:val="bottom"/>
          </w:tcPr>
          <w:p>
            <w:pPr>
              <w:pStyle w:val="TableContents"/>
              <w:spacing w:before="0" w:after="0"/>
              <w:ind w:left="0" w:right="0" w:hanging="0"/>
              <w:jc w:val="right"/>
              <w:rPr/>
            </w:pPr>
            <w:r>
              <w:rPr/>
              <w:t> </w:t>
            </w:r>
          </w:p>
        </w:tc>
        <w:tc>
          <w:tcPr>
            <w:tcW w:w="685" w:type="dxa"/>
            <w:tcBorders/>
            <w:shd w:fill="auto" w:val="cle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685" w:type="dxa"/>
            <w:tcBorders/>
            <w:shd w:fill="auto" w:val="cle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686" w:type="dxa"/>
            <w:tcBorders/>
            <w:shd w:fill="auto" w:val="cle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685" w:type="dxa"/>
            <w:tcBorders/>
            <w:shd w:fill="auto" w:val="cle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783"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679</w:t>
            </w:r>
          </w:p>
        </w:tc>
        <w:tc>
          <w:tcPr>
            <w:tcW w:w="98" w:type="dxa"/>
            <w:tcBorders/>
            <w:shd w:fill="auto" w:val="clear"/>
            <w:vAlign w:val="bottom"/>
          </w:tcPr>
          <w:p>
            <w:pPr>
              <w:pStyle w:val="TableContents"/>
              <w:spacing w:before="0" w:after="0"/>
              <w:ind w:left="0" w:right="0" w:hanging="0"/>
              <w:rPr/>
            </w:pPr>
            <w:r>
              <w:rPr/>
              <w:t> </w:t>
            </w:r>
          </w:p>
        </w:tc>
      </w:tr>
      <w:tr>
        <w:trPr/>
        <w:tc>
          <w:tcPr>
            <w:tcW w:w="401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Bousquet (underground)</w:t>
            </w:r>
          </w:p>
        </w:tc>
        <w:tc>
          <w:tcPr>
            <w:tcW w:w="195" w:type="dxa"/>
            <w:tcBorders/>
            <w:shd w:fill="CCEEFF" w:val="clear"/>
            <w:vAlign w:val="bottom"/>
          </w:tcPr>
          <w:p>
            <w:pPr>
              <w:pStyle w:val="TableContents"/>
              <w:spacing w:before="0" w:after="0"/>
              <w:ind w:left="0" w:right="0" w:hanging="0"/>
              <w:rPr/>
            </w:pPr>
            <w:r>
              <w:rPr/>
              <w:t> </w:t>
            </w:r>
          </w:p>
        </w:tc>
        <w:tc>
          <w:tcPr>
            <w:tcW w:w="686"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4.54</w:t>
            </w:r>
          </w:p>
        </w:tc>
        <w:tc>
          <w:tcPr>
            <w:tcW w:w="195" w:type="dxa"/>
            <w:tcBorders/>
            <w:shd w:fill="CCEEFF" w:val="clear"/>
            <w:vAlign w:val="bottom"/>
          </w:tcPr>
          <w:p>
            <w:pPr>
              <w:pStyle w:val="TableContents"/>
              <w:spacing w:before="0" w:after="0"/>
              <w:ind w:left="0" w:right="0" w:hanging="0"/>
              <w:jc w:val="right"/>
              <w:rPr/>
            </w:pPr>
            <w:r>
              <w:rPr/>
              <w:t> </w:t>
            </w:r>
          </w:p>
        </w:tc>
        <w:tc>
          <w:tcPr>
            <w:tcW w:w="685"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685"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686"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685"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783"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3,888</w:t>
            </w:r>
          </w:p>
        </w:tc>
        <w:tc>
          <w:tcPr>
            <w:tcW w:w="98" w:type="dxa"/>
            <w:tcBorders/>
            <w:shd w:fill="CCEEFF" w:val="clear"/>
            <w:vAlign w:val="bottom"/>
          </w:tcPr>
          <w:p>
            <w:pPr>
              <w:pStyle w:val="TableContents"/>
              <w:spacing w:before="0" w:after="0"/>
              <w:ind w:left="0" w:right="0" w:hanging="0"/>
              <w:rPr/>
            </w:pPr>
            <w:r>
              <w:rPr/>
              <w:t> </w:t>
            </w:r>
          </w:p>
        </w:tc>
      </w:tr>
      <w:tr>
        <w:trPr/>
        <w:tc>
          <w:tcPr>
            <w:tcW w:w="4012"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Bousquet total inferred</w:t>
            </w:r>
          </w:p>
        </w:tc>
        <w:tc>
          <w:tcPr>
            <w:tcW w:w="195" w:type="dxa"/>
            <w:tcBorders/>
            <w:shd w:fill="auto" w:val="clear"/>
            <w:vAlign w:val="bottom"/>
          </w:tcPr>
          <w:p>
            <w:pPr>
              <w:pStyle w:val="TableContents"/>
              <w:spacing w:before="0" w:after="0"/>
              <w:ind w:left="0" w:right="0" w:hanging="0"/>
              <w:rPr/>
            </w:pPr>
            <w:r>
              <w:rPr/>
              <w:t> </w:t>
            </w:r>
          </w:p>
        </w:tc>
        <w:tc>
          <w:tcPr>
            <w:tcW w:w="686"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4.04</w:t>
            </w:r>
          </w:p>
        </w:tc>
        <w:tc>
          <w:tcPr>
            <w:tcW w:w="195" w:type="dxa"/>
            <w:tcBorders/>
            <w:shd w:fill="auto" w:val="clear"/>
            <w:vAlign w:val="bottom"/>
          </w:tcPr>
          <w:p>
            <w:pPr>
              <w:pStyle w:val="TableContents"/>
              <w:spacing w:before="0" w:after="0"/>
              <w:ind w:left="0" w:right="0" w:hanging="0"/>
              <w:jc w:val="right"/>
              <w:rPr/>
            </w:pPr>
            <w:r>
              <w:rPr/>
              <w:t> </w:t>
            </w:r>
          </w:p>
        </w:tc>
        <w:tc>
          <w:tcPr>
            <w:tcW w:w="685"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685"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686"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685"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783"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4,567</w:t>
            </w:r>
          </w:p>
        </w:tc>
        <w:tc>
          <w:tcPr>
            <w:tcW w:w="98" w:type="dxa"/>
            <w:tcBorders/>
            <w:shd w:fill="auto" w:val="clear"/>
            <w:vAlign w:val="bottom"/>
          </w:tcPr>
          <w:p>
            <w:pPr>
              <w:pStyle w:val="TableContents"/>
              <w:spacing w:before="0" w:after="0"/>
              <w:ind w:left="0" w:right="0" w:hanging="0"/>
              <w:rPr/>
            </w:pPr>
            <w:r>
              <w:rPr/>
              <w:t> </w:t>
            </w:r>
          </w:p>
        </w:tc>
      </w:tr>
      <w:tr>
        <w:trPr/>
        <w:tc>
          <w:tcPr>
            <w:tcW w:w="401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Ellison (underground)</w:t>
            </w:r>
          </w:p>
        </w:tc>
        <w:tc>
          <w:tcPr>
            <w:tcW w:w="195" w:type="dxa"/>
            <w:tcBorders/>
            <w:shd w:fill="CCEEFF" w:val="clear"/>
            <w:vAlign w:val="bottom"/>
          </w:tcPr>
          <w:p>
            <w:pPr>
              <w:pStyle w:val="TableContents"/>
              <w:spacing w:before="0" w:after="0"/>
              <w:ind w:left="0" w:right="0" w:hanging="0"/>
              <w:rPr/>
            </w:pPr>
            <w:r>
              <w:rPr/>
              <w:t> </w:t>
            </w:r>
          </w:p>
        </w:tc>
        <w:tc>
          <w:tcPr>
            <w:tcW w:w="68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5.81</w:t>
            </w:r>
          </w:p>
        </w:tc>
        <w:tc>
          <w:tcPr>
            <w:tcW w:w="195" w:type="dxa"/>
            <w:tcBorders/>
            <w:shd w:fill="CCEEFF" w:val="clear"/>
            <w:vAlign w:val="bottom"/>
          </w:tcPr>
          <w:p>
            <w:pPr>
              <w:pStyle w:val="TableContents"/>
              <w:spacing w:before="0" w:after="0"/>
              <w:ind w:left="0" w:right="0" w:hanging="0"/>
              <w:jc w:val="right"/>
              <w:rPr/>
            </w:pPr>
            <w:r>
              <w:rPr/>
              <w:t> </w:t>
            </w:r>
          </w:p>
        </w:tc>
        <w:tc>
          <w:tcPr>
            <w:tcW w:w="685" w:type="dxa"/>
            <w:tcBorders/>
            <w:shd w:fill="CCEEFF" w:val="cle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685" w:type="dxa"/>
            <w:tcBorders/>
            <w:shd w:fill="CCEEFF" w:val="cle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686" w:type="dxa"/>
            <w:tcBorders/>
            <w:shd w:fill="CCEEFF" w:val="cle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685" w:type="dxa"/>
            <w:tcBorders/>
            <w:shd w:fill="CCEEFF" w:val="cle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783"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786</w:t>
            </w:r>
          </w:p>
        </w:tc>
        <w:tc>
          <w:tcPr>
            <w:tcW w:w="98" w:type="dxa"/>
            <w:tcBorders/>
            <w:shd w:fill="CCEEFF" w:val="clear"/>
            <w:vAlign w:val="bottom"/>
          </w:tcPr>
          <w:p>
            <w:pPr>
              <w:pStyle w:val="TableContents"/>
              <w:spacing w:before="0" w:after="0"/>
              <w:ind w:left="0" w:right="0" w:hanging="0"/>
              <w:rPr/>
            </w:pPr>
            <w:r>
              <w:rPr/>
              <w:t> </w:t>
            </w:r>
          </w:p>
        </w:tc>
      </w:tr>
      <w:tr>
        <w:trPr/>
        <w:tc>
          <w:tcPr>
            <w:tcW w:w="401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Goldex (underground)</w:t>
            </w:r>
          </w:p>
        </w:tc>
        <w:tc>
          <w:tcPr>
            <w:tcW w:w="195" w:type="dxa"/>
            <w:tcBorders/>
            <w:shd w:fill="auto" w:val="clear"/>
            <w:vAlign w:val="bottom"/>
          </w:tcPr>
          <w:p>
            <w:pPr>
              <w:pStyle w:val="TableContents"/>
              <w:spacing w:before="0" w:after="0"/>
              <w:ind w:left="0" w:right="0" w:hanging="0"/>
              <w:rPr/>
            </w:pPr>
            <w:r>
              <w:rPr/>
              <w:t> </w:t>
            </w:r>
          </w:p>
        </w:tc>
        <w:tc>
          <w:tcPr>
            <w:tcW w:w="68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1.59</w:t>
            </w:r>
          </w:p>
        </w:tc>
        <w:tc>
          <w:tcPr>
            <w:tcW w:w="195" w:type="dxa"/>
            <w:tcBorders/>
            <w:shd w:fill="auto" w:val="clear"/>
            <w:vAlign w:val="bottom"/>
          </w:tcPr>
          <w:p>
            <w:pPr>
              <w:pStyle w:val="TableContents"/>
              <w:spacing w:before="0" w:after="0"/>
              <w:ind w:left="0" w:right="0" w:hanging="0"/>
              <w:jc w:val="right"/>
              <w:rPr/>
            </w:pPr>
            <w:r>
              <w:rPr/>
              <w:t> </w:t>
            </w:r>
          </w:p>
        </w:tc>
        <w:tc>
          <w:tcPr>
            <w:tcW w:w="685" w:type="dxa"/>
            <w:tcBorders/>
            <w:shd w:fill="auto" w:val="cle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685" w:type="dxa"/>
            <w:tcBorders/>
            <w:shd w:fill="auto" w:val="cle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686" w:type="dxa"/>
            <w:tcBorders/>
            <w:shd w:fill="auto" w:val="cle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685" w:type="dxa"/>
            <w:tcBorders/>
            <w:shd w:fill="auto" w:val="cle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783"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31,081</w:t>
            </w:r>
          </w:p>
        </w:tc>
        <w:tc>
          <w:tcPr>
            <w:tcW w:w="98" w:type="dxa"/>
            <w:tcBorders/>
            <w:shd w:fill="auto" w:val="clear"/>
            <w:vAlign w:val="bottom"/>
          </w:tcPr>
          <w:p>
            <w:pPr>
              <w:pStyle w:val="TableContents"/>
              <w:spacing w:before="0" w:after="0"/>
              <w:ind w:left="0" w:right="0" w:hanging="0"/>
              <w:rPr/>
            </w:pPr>
            <w:r>
              <w:rPr/>
              <w:t> </w:t>
            </w:r>
          </w:p>
        </w:tc>
      </w:tr>
      <w:tr>
        <w:trPr/>
        <w:tc>
          <w:tcPr>
            <w:tcW w:w="401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Kittila (open pit)</w:t>
            </w:r>
          </w:p>
        </w:tc>
        <w:tc>
          <w:tcPr>
            <w:tcW w:w="195" w:type="dxa"/>
            <w:tcBorders/>
            <w:shd w:fill="CCEEFF" w:val="clear"/>
            <w:vAlign w:val="bottom"/>
          </w:tcPr>
          <w:p>
            <w:pPr>
              <w:pStyle w:val="TableContents"/>
              <w:spacing w:before="0" w:after="0"/>
              <w:ind w:left="0" w:right="0" w:hanging="0"/>
              <w:rPr/>
            </w:pPr>
            <w:r>
              <w:rPr/>
              <w:t> </w:t>
            </w:r>
          </w:p>
        </w:tc>
        <w:tc>
          <w:tcPr>
            <w:tcW w:w="68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3.87</w:t>
            </w:r>
          </w:p>
        </w:tc>
        <w:tc>
          <w:tcPr>
            <w:tcW w:w="195" w:type="dxa"/>
            <w:tcBorders/>
            <w:shd w:fill="CCEEFF" w:val="clear"/>
            <w:vAlign w:val="bottom"/>
          </w:tcPr>
          <w:p>
            <w:pPr>
              <w:pStyle w:val="TableContents"/>
              <w:spacing w:before="0" w:after="0"/>
              <w:ind w:left="0" w:right="0" w:hanging="0"/>
              <w:jc w:val="right"/>
              <w:rPr/>
            </w:pPr>
            <w:r>
              <w:rPr/>
              <w:t> </w:t>
            </w:r>
          </w:p>
        </w:tc>
        <w:tc>
          <w:tcPr>
            <w:tcW w:w="685" w:type="dxa"/>
            <w:tcBorders/>
            <w:shd w:fill="CCEEFF" w:val="cle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685" w:type="dxa"/>
            <w:tcBorders/>
            <w:shd w:fill="CCEEFF" w:val="cle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686" w:type="dxa"/>
            <w:tcBorders/>
            <w:shd w:fill="CCEEFF" w:val="cle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685" w:type="dxa"/>
            <w:tcBorders/>
            <w:shd w:fill="CCEEFF" w:val="cle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783"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276</w:t>
            </w:r>
          </w:p>
        </w:tc>
        <w:tc>
          <w:tcPr>
            <w:tcW w:w="98" w:type="dxa"/>
            <w:tcBorders/>
            <w:shd w:fill="CCEEFF" w:val="clear"/>
            <w:vAlign w:val="bottom"/>
          </w:tcPr>
          <w:p>
            <w:pPr>
              <w:pStyle w:val="TableContents"/>
              <w:spacing w:before="0" w:after="0"/>
              <w:ind w:left="0" w:right="0" w:hanging="0"/>
              <w:rPr/>
            </w:pPr>
            <w:r>
              <w:rPr/>
              <w:t> </w:t>
            </w:r>
          </w:p>
        </w:tc>
      </w:tr>
      <w:tr>
        <w:trPr/>
        <w:tc>
          <w:tcPr>
            <w:tcW w:w="401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Kittila (underground)</w:t>
            </w:r>
          </w:p>
        </w:tc>
        <w:tc>
          <w:tcPr>
            <w:tcW w:w="195" w:type="dxa"/>
            <w:tcBorders/>
            <w:shd w:fill="auto" w:val="clear"/>
            <w:vAlign w:val="bottom"/>
          </w:tcPr>
          <w:p>
            <w:pPr>
              <w:pStyle w:val="TableContents"/>
              <w:spacing w:before="0" w:after="0"/>
              <w:ind w:left="0" w:right="0" w:hanging="0"/>
              <w:rPr/>
            </w:pPr>
            <w:r>
              <w:rPr/>
              <w:t> </w:t>
            </w:r>
          </w:p>
        </w:tc>
        <w:tc>
          <w:tcPr>
            <w:tcW w:w="686"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4.58</w:t>
            </w:r>
          </w:p>
        </w:tc>
        <w:tc>
          <w:tcPr>
            <w:tcW w:w="195" w:type="dxa"/>
            <w:tcBorders/>
            <w:shd w:fill="auto" w:val="clear"/>
            <w:vAlign w:val="bottom"/>
          </w:tcPr>
          <w:p>
            <w:pPr>
              <w:pStyle w:val="TableContents"/>
              <w:spacing w:before="0" w:after="0"/>
              <w:ind w:left="0" w:right="0" w:hanging="0"/>
              <w:jc w:val="right"/>
              <w:rPr/>
            </w:pPr>
            <w:r>
              <w:rPr/>
              <w:t> </w:t>
            </w:r>
          </w:p>
        </w:tc>
        <w:tc>
          <w:tcPr>
            <w:tcW w:w="685"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685"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686"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685"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783"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7,677</w:t>
            </w:r>
          </w:p>
        </w:tc>
        <w:tc>
          <w:tcPr>
            <w:tcW w:w="98" w:type="dxa"/>
            <w:tcBorders/>
            <w:shd w:fill="auto" w:val="clear"/>
            <w:vAlign w:val="bottom"/>
          </w:tcPr>
          <w:p>
            <w:pPr>
              <w:pStyle w:val="TableContents"/>
              <w:spacing w:before="0" w:after="0"/>
              <w:ind w:left="0" w:right="0" w:hanging="0"/>
              <w:rPr/>
            </w:pPr>
            <w:r>
              <w:rPr/>
              <w:t> </w:t>
            </w:r>
          </w:p>
        </w:tc>
      </w:tr>
      <w:tr>
        <w:trPr/>
        <w:tc>
          <w:tcPr>
            <w:tcW w:w="4012" w:type="dxa"/>
            <w:tcBorders/>
            <w:shd w:fill="CCEEFF" w:val="clear"/>
          </w:tcPr>
          <w:p>
            <w:pPr>
              <w:pStyle w:val="TableContents"/>
              <w:spacing w:before="0" w:after="0"/>
              <w:ind w:left="0" w:right="0" w:hanging="0"/>
              <w:rPr>
                <w:rFonts w:ascii="Times New Roman" w:hAnsi="Times New Roman"/>
                <w:b/>
                <w:sz w:val="17"/>
              </w:rPr>
            </w:pPr>
            <w:r>
              <w:rPr>
                <w:rFonts w:ascii="Times New Roman" w:hAnsi="Times New Roman"/>
                <w:b/>
                <w:sz w:val="17"/>
              </w:rPr>
              <w:t>Kittila total inferred</w:t>
            </w:r>
          </w:p>
        </w:tc>
        <w:tc>
          <w:tcPr>
            <w:tcW w:w="195" w:type="dxa"/>
            <w:tcBorders/>
            <w:shd w:fill="CCEEFF" w:val="clear"/>
            <w:vAlign w:val="bottom"/>
          </w:tcPr>
          <w:p>
            <w:pPr>
              <w:pStyle w:val="TableContents"/>
              <w:spacing w:before="0" w:after="0"/>
              <w:ind w:left="0" w:right="0" w:hanging="0"/>
              <w:rPr/>
            </w:pPr>
            <w:r>
              <w:rPr/>
              <w:t> </w:t>
            </w:r>
          </w:p>
        </w:tc>
        <w:tc>
          <w:tcPr>
            <w:tcW w:w="686"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4.55</w:t>
            </w:r>
          </w:p>
        </w:tc>
        <w:tc>
          <w:tcPr>
            <w:tcW w:w="195" w:type="dxa"/>
            <w:tcBorders/>
            <w:shd w:fill="CCEEFF" w:val="clear"/>
            <w:vAlign w:val="bottom"/>
          </w:tcPr>
          <w:p>
            <w:pPr>
              <w:pStyle w:val="TableContents"/>
              <w:spacing w:before="0" w:after="0"/>
              <w:ind w:left="0" w:right="0" w:hanging="0"/>
              <w:jc w:val="right"/>
              <w:rPr/>
            </w:pPr>
            <w:r>
              <w:rPr/>
              <w:t> </w:t>
            </w:r>
          </w:p>
        </w:tc>
        <w:tc>
          <w:tcPr>
            <w:tcW w:w="685"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685"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686"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685"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783"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7,953</w:t>
            </w:r>
          </w:p>
        </w:tc>
        <w:tc>
          <w:tcPr>
            <w:tcW w:w="98" w:type="dxa"/>
            <w:tcBorders/>
            <w:shd w:fill="CCEEFF" w:val="clear"/>
            <w:vAlign w:val="bottom"/>
          </w:tcPr>
          <w:p>
            <w:pPr>
              <w:pStyle w:val="TableContents"/>
              <w:spacing w:before="0" w:after="0"/>
              <w:ind w:left="0" w:right="0" w:hanging="0"/>
              <w:rPr/>
            </w:pPr>
            <w:r>
              <w:rPr/>
              <w:t> </w:t>
            </w:r>
          </w:p>
        </w:tc>
      </w:tr>
      <w:tr>
        <w:trPr/>
        <w:tc>
          <w:tcPr>
            <w:tcW w:w="401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Kuotko, Finland (open pit)</w:t>
            </w:r>
          </w:p>
        </w:tc>
        <w:tc>
          <w:tcPr>
            <w:tcW w:w="195" w:type="dxa"/>
            <w:tcBorders/>
            <w:shd w:fill="auto" w:val="clear"/>
            <w:vAlign w:val="bottom"/>
          </w:tcPr>
          <w:p>
            <w:pPr>
              <w:pStyle w:val="TableContents"/>
              <w:spacing w:before="0" w:after="0"/>
              <w:ind w:left="0" w:right="0" w:hanging="0"/>
              <w:rPr/>
            </w:pPr>
            <w:r>
              <w:rPr/>
              <w:t> </w:t>
            </w:r>
          </w:p>
        </w:tc>
        <w:tc>
          <w:tcPr>
            <w:tcW w:w="68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3.24</w:t>
            </w:r>
          </w:p>
        </w:tc>
        <w:tc>
          <w:tcPr>
            <w:tcW w:w="195" w:type="dxa"/>
            <w:tcBorders/>
            <w:shd w:fill="auto" w:val="clear"/>
            <w:vAlign w:val="bottom"/>
          </w:tcPr>
          <w:p>
            <w:pPr>
              <w:pStyle w:val="TableContents"/>
              <w:spacing w:before="0" w:after="0"/>
              <w:ind w:left="0" w:right="0" w:hanging="0"/>
              <w:jc w:val="right"/>
              <w:rPr/>
            </w:pPr>
            <w:r>
              <w:rPr/>
              <w:t> </w:t>
            </w:r>
          </w:p>
        </w:tc>
        <w:tc>
          <w:tcPr>
            <w:tcW w:w="685" w:type="dxa"/>
            <w:tcBorders/>
            <w:shd w:fill="auto" w:val="cle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685" w:type="dxa"/>
            <w:tcBorders/>
            <w:shd w:fill="auto" w:val="cle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686" w:type="dxa"/>
            <w:tcBorders/>
            <w:shd w:fill="auto" w:val="cle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685" w:type="dxa"/>
            <w:tcBorders/>
            <w:shd w:fill="auto" w:val="cle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783"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1,116</w:t>
            </w:r>
          </w:p>
        </w:tc>
        <w:tc>
          <w:tcPr>
            <w:tcW w:w="98" w:type="dxa"/>
            <w:tcBorders/>
            <w:shd w:fill="auto" w:val="clear"/>
            <w:vAlign w:val="bottom"/>
          </w:tcPr>
          <w:p>
            <w:pPr>
              <w:pStyle w:val="TableContents"/>
              <w:spacing w:before="0" w:after="0"/>
              <w:ind w:left="0" w:right="0" w:hanging="0"/>
              <w:rPr/>
            </w:pPr>
            <w:r>
              <w:rPr/>
              <w:t> </w:t>
            </w:r>
          </w:p>
        </w:tc>
      </w:tr>
      <w:tr>
        <w:trPr/>
        <w:tc>
          <w:tcPr>
            <w:tcW w:w="401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Kylmäkangas, Finland (underground)</w:t>
            </w:r>
          </w:p>
        </w:tc>
        <w:tc>
          <w:tcPr>
            <w:tcW w:w="195" w:type="dxa"/>
            <w:tcBorders/>
            <w:shd w:fill="CCEEFF" w:val="clear"/>
            <w:vAlign w:val="bottom"/>
          </w:tcPr>
          <w:p>
            <w:pPr>
              <w:pStyle w:val="TableContents"/>
              <w:spacing w:before="0" w:after="0"/>
              <w:ind w:left="0" w:right="0" w:hanging="0"/>
              <w:rPr/>
            </w:pPr>
            <w:r>
              <w:rPr/>
              <w:t> </w:t>
            </w:r>
          </w:p>
        </w:tc>
        <w:tc>
          <w:tcPr>
            <w:tcW w:w="68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4.07</w:t>
            </w:r>
          </w:p>
        </w:tc>
        <w:tc>
          <w:tcPr>
            <w:tcW w:w="195" w:type="dxa"/>
            <w:tcBorders/>
            <w:shd w:fill="CCEEFF" w:val="clear"/>
            <w:vAlign w:val="bottom"/>
          </w:tcPr>
          <w:p>
            <w:pPr>
              <w:pStyle w:val="TableContents"/>
              <w:spacing w:before="0" w:after="0"/>
              <w:ind w:left="0" w:right="0" w:hanging="0"/>
              <w:jc w:val="right"/>
              <w:rPr/>
            </w:pPr>
            <w:r>
              <w:rPr/>
              <w:t> </w:t>
            </w:r>
          </w:p>
        </w:tc>
        <w:tc>
          <w:tcPr>
            <w:tcW w:w="685" w:type="dxa"/>
            <w:tcBorders/>
            <w:shd w:fill="CCEEFF" w:val="cle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685" w:type="dxa"/>
            <w:tcBorders/>
            <w:shd w:fill="CCEEFF" w:val="cle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686" w:type="dxa"/>
            <w:tcBorders/>
            <w:shd w:fill="CCEEFF" w:val="cle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685" w:type="dxa"/>
            <w:tcBorders/>
            <w:shd w:fill="CCEEFF" w:val="cle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783"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1,924</w:t>
            </w:r>
          </w:p>
        </w:tc>
        <w:tc>
          <w:tcPr>
            <w:tcW w:w="98" w:type="dxa"/>
            <w:tcBorders/>
            <w:shd w:fill="CCEEFF" w:val="clear"/>
            <w:vAlign w:val="bottom"/>
          </w:tcPr>
          <w:p>
            <w:pPr>
              <w:pStyle w:val="TableContents"/>
              <w:spacing w:before="0" w:after="0"/>
              <w:ind w:left="0" w:right="0" w:hanging="0"/>
              <w:rPr/>
            </w:pPr>
            <w:r>
              <w:rPr/>
              <w:t> </w:t>
            </w:r>
          </w:p>
        </w:tc>
      </w:tr>
      <w:tr>
        <w:trPr/>
        <w:tc>
          <w:tcPr>
            <w:tcW w:w="401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Lapa (Open Pit Zulapa)</w:t>
            </w:r>
          </w:p>
        </w:tc>
        <w:tc>
          <w:tcPr>
            <w:tcW w:w="195" w:type="dxa"/>
            <w:tcBorders/>
            <w:shd w:fill="auto" w:val="clear"/>
            <w:vAlign w:val="bottom"/>
          </w:tcPr>
          <w:p>
            <w:pPr>
              <w:pStyle w:val="TableContents"/>
              <w:spacing w:before="0" w:after="0"/>
              <w:ind w:left="0" w:right="0" w:hanging="0"/>
              <w:rPr/>
            </w:pPr>
            <w:r>
              <w:rPr/>
              <w:t> </w:t>
            </w:r>
          </w:p>
        </w:tc>
        <w:tc>
          <w:tcPr>
            <w:tcW w:w="68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2.79</w:t>
            </w:r>
          </w:p>
        </w:tc>
        <w:tc>
          <w:tcPr>
            <w:tcW w:w="195" w:type="dxa"/>
            <w:tcBorders/>
            <w:shd w:fill="auto" w:val="clear"/>
            <w:vAlign w:val="bottom"/>
          </w:tcPr>
          <w:p>
            <w:pPr>
              <w:pStyle w:val="TableContents"/>
              <w:spacing w:before="0" w:after="0"/>
              <w:ind w:left="0" w:right="0" w:hanging="0"/>
              <w:jc w:val="right"/>
              <w:rPr/>
            </w:pPr>
            <w:r>
              <w:rPr/>
              <w:t> </w:t>
            </w:r>
          </w:p>
        </w:tc>
        <w:tc>
          <w:tcPr>
            <w:tcW w:w="685" w:type="dxa"/>
            <w:tcBorders/>
            <w:shd w:fill="auto" w:val="cle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685" w:type="dxa"/>
            <w:tcBorders/>
            <w:shd w:fill="auto" w:val="cle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686" w:type="dxa"/>
            <w:tcBorders/>
            <w:shd w:fill="auto" w:val="cle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685" w:type="dxa"/>
            <w:tcBorders/>
            <w:shd w:fill="auto" w:val="cle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783"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496</w:t>
            </w:r>
          </w:p>
        </w:tc>
        <w:tc>
          <w:tcPr>
            <w:tcW w:w="98" w:type="dxa"/>
            <w:tcBorders/>
            <w:shd w:fill="auto" w:val="clear"/>
            <w:vAlign w:val="bottom"/>
          </w:tcPr>
          <w:p>
            <w:pPr>
              <w:pStyle w:val="TableContents"/>
              <w:spacing w:before="0" w:after="0"/>
              <w:ind w:left="0" w:right="0" w:hanging="0"/>
              <w:rPr/>
            </w:pPr>
            <w:r>
              <w:rPr/>
              <w:t> </w:t>
            </w:r>
          </w:p>
        </w:tc>
      </w:tr>
      <w:tr>
        <w:trPr/>
        <w:tc>
          <w:tcPr>
            <w:tcW w:w="401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Lapa (underground)</w:t>
            </w:r>
          </w:p>
        </w:tc>
        <w:tc>
          <w:tcPr>
            <w:tcW w:w="195" w:type="dxa"/>
            <w:tcBorders/>
            <w:shd w:fill="CCEEFF" w:val="clear"/>
            <w:vAlign w:val="bottom"/>
          </w:tcPr>
          <w:p>
            <w:pPr>
              <w:pStyle w:val="TableContents"/>
              <w:spacing w:before="0" w:after="0"/>
              <w:ind w:left="0" w:right="0" w:hanging="0"/>
              <w:rPr/>
            </w:pPr>
            <w:r>
              <w:rPr/>
              <w:t> </w:t>
            </w:r>
          </w:p>
        </w:tc>
        <w:tc>
          <w:tcPr>
            <w:tcW w:w="686"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9.09</w:t>
            </w:r>
          </w:p>
        </w:tc>
        <w:tc>
          <w:tcPr>
            <w:tcW w:w="195" w:type="dxa"/>
            <w:tcBorders/>
            <w:shd w:fill="CCEEFF" w:val="clear"/>
            <w:vAlign w:val="bottom"/>
          </w:tcPr>
          <w:p>
            <w:pPr>
              <w:pStyle w:val="TableContents"/>
              <w:spacing w:before="0" w:after="0"/>
              <w:ind w:left="0" w:right="0" w:hanging="0"/>
              <w:jc w:val="right"/>
              <w:rPr/>
            </w:pPr>
            <w:r>
              <w:rPr/>
              <w:t> </w:t>
            </w:r>
          </w:p>
        </w:tc>
        <w:tc>
          <w:tcPr>
            <w:tcW w:w="685"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685"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686"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685"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783"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223</w:t>
            </w:r>
          </w:p>
        </w:tc>
        <w:tc>
          <w:tcPr>
            <w:tcW w:w="98" w:type="dxa"/>
            <w:tcBorders/>
            <w:shd w:fill="CCEEFF" w:val="clear"/>
            <w:vAlign w:val="bottom"/>
          </w:tcPr>
          <w:p>
            <w:pPr>
              <w:pStyle w:val="TableContents"/>
              <w:spacing w:before="0" w:after="0"/>
              <w:ind w:left="0" w:right="0" w:hanging="0"/>
              <w:rPr/>
            </w:pPr>
            <w:r>
              <w:rPr/>
              <w:t> </w:t>
            </w:r>
          </w:p>
        </w:tc>
      </w:tr>
      <w:tr>
        <w:trPr/>
        <w:tc>
          <w:tcPr>
            <w:tcW w:w="4012"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Lapa total inferred</w:t>
            </w:r>
          </w:p>
        </w:tc>
        <w:tc>
          <w:tcPr>
            <w:tcW w:w="195" w:type="dxa"/>
            <w:tcBorders/>
            <w:shd w:fill="auto" w:val="clear"/>
            <w:vAlign w:val="bottom"/>
          </w:tcPr>
          <w:p>
            <w:pPr>
              <w:pStyle w:val="TableContents"/>
              <w:spacing w:before="0" w:after="0"/>
              <w:ind w:left="0" w:right="0" w:hanging="0"/>
              <w:rPr/>
            </w:pPr>
            <w:r>
              <w:rPr/>
              <w:t> </w:t>
            </w:r>
          </w:p>
        </w:tc>
        <w:tc>
          <w:tcPr>
            <w:tcW w:w="686"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4.74</w:t>
            </w:r>
          </w:p>
        </w:tc>
        <w:tc>
          <w:tcPr>
            <w:tcW w:w="195" w:type="dxa"/>
            <w:tcBorders/>
            <w:shd w:fill="auto" w:val="clear"/>
            <w:vAlign w:val="bottom"/>
          </w:tcPr>
          <w:p>
            <w:pPr>
              <w:pStyle w:val="TableContents"/>
              <w:spacing w:before="0" w:after="0"/>
              <w:ind w:left="0" w:right="0" w:hanging="0"/>
              <w:jc w:val="right"/>
              <w:rPr/>
            </w:pPr>
            <w:r>
              <w:rPr/>
              <w:t> </w:t>
            </w:r>
          </w:p>
        </w:tc>
        <w:tc>
          <w:tcPr>
            <w:tcW w:w="685"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685"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686"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685"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783"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719</w:t>
            </w:r>
          </w:p>
        </w:tc>
        <w:tc>
          <w:tcPr>
            <w:tcW w:w="98" w:type="dxa"/>
            <w:tcBorders/>
            <w:shd w:fill="auto" w:val="clear"/>
            <w:vAlign w:val="bottom"/>
          </w:tcPr>
          <w:p>
            <w:pPr>
              <w:pStyle w:val="TableContents"/>
              <w:spacing w:before="0" w:after="0"/>
              <w:ind w:left="0" w:right="0" w:hanging="0"/>
              <w:rPr/>
            </w:pPr>
            <w:r>
              <w:rPr/>
              <w:t> </w:t>
            </w:r>
          </w:p>
        </w:tc>
      </w:tr>
      <w:tr>
        <w:trPr/>
        <w:tc>
          <w:tcPr>
            <w:tcW w:w="401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LaRonde (underground)</w:t>
            </w:r>
          </w:p>
        </w:tc>
        <w:tc>
          <w:tcPr>
            <w:tcW w:w="195" w:type="dxa"/>
            <w:tcBorders/>
            <w:shd w:fill="CCEEFF" w:val="clear"/>
            <w:vAlign w:val="bottom"/>
          </w:tcPr>
          <w:p>
            <w:pPr>
              <w:pStyle w:val="TableContents"/>
              <w:spacing w:before="0" w:after="0"/>
              <w:ind w:left="0" w:right="0" w:hanging="0"/>
              <w:rPr/>
            </w:pPr>
            <w:r>
              <w:rPr/>
              <w:t> </w:t>
            </w:r>
          </w:p>
        </w:tc>
        <w:tc>
          <w:tcPr>
            <w:tcW w:w="68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3.68</w:t>
            </w:r>
          </w:p>
        </w:tc>
        <w:tc>
          <w:tcPr>
            <w:tcW w:w="195" w:type="dxa"/>
            <w:tcBorders/>
            <w:shd w:fill="CCEEFF" w:val="clear"/>
            <w:vAlign w:val="bottom"/>
          </w:tcPr>
          <w:p>
            <w:pPr>
              <w:pStyle w:val="TableContents"/>
              <w:spacing w:before="0" w:after="0"/>
              <w:ind w:left="0" w:right="0" w:hanging="0"/>
              <w:jc w:val="right"/>
              <w:rPr/>
            </w:pPr>
            <w:r>
              <w:rPr/>
              <w:t> </w:t>
            </w:r>
          </w:p>
        </w:tc>
        <w:tc>
          <w:tcPr>
            <w:tcW w:w="685"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11.59</w:t>
            </w:r>
          </w:p>
        </w:tc>
        <w:tc>
          <w:tcPr>
            <w:tcW w:w="195" w:type="dxa"/>
            <w:tcBorders/>
            <w:shd w:fill="CCEEFF" w:val="clear"/>
            <w:vAlign w:val="bottom"/>
          </w:tcPr>
          <w:p>
            <w:pPr>
              <w:pStyle w:val="TableContents"/>
              <w:spacing w:before="0" w:after="0"/>
              <w:ind w:left="0" w:right="0" w:hanging="0"/>
              <w:rPr/>
            </w:pPr>
            <w:r>
              <w:rPr/>
              <w:t> </w:t>
            </w:r>
          </w:p>
        </w:tc>
        <w:tc>
          <w:tcPr>
            <w:tcW w:w="685"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0.26</w:t>
            </w:r>
          </w:p>
        </w:tc>
        <w:tc>
          <w:tcPr>
            <w:tcW w:w="195" w:type="dxa"/>
            <w:tcBorders/>
            <w:shd w:fill="CCEEFF" w:val="clear"/>
            <w:vAlign w:val="bottom"/>
          </w:tcPr>
          <w:p>
            <w:pPr>
              <w:pStyle w:val="TableContents"/>
              <w:spacing w:before="0" w:after="0"/>
              <w:ind w:left="0" w:right="0" w:hanging="0"/>
              <w:rPr/>
            </w:pPr>
            <w:r>
              <w:rPr/>
              <w:t> </w:t>
            </w:r>
          </w:p>
        </w:tc>
        <w:tc>
          <w:tcPr>
            <w:tcW w:w="68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0.44</w:t>
            </w:r>
          </w:p>
        </w:tc>
        <w:tc>
          <w:tcPr>
            <w:tcW w:w="195" w:type="dxa"/>
            <w:tcBorders/>
            <w:shd w:fill="CCEEFF" w:val="clear"/>
            <w:vAlign w:val="bottom"/>
          </w:tcPr>
          <w:p>
            <w:pPr>
              <w:pStyle w:val="TableContents"/>
              <w:spacing w:before="0" w:after="0"/>
              <w:ind w:left="0" w:right="0" w:hanging="0"/>
              <w:rPr/>
            </w:pPr>
            <w:r>
              <w:rPr/>
              <w:t> </w:t>
            </w:r>
          </w:p>
        </w:tc>
        <w:tc>
          <w:tcPr>
            <w:tcW w:w="685"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0.05</w:t>
            </w:r>
          </w:p>
        </w:tc>
        <w:tc>
          <w:tcPr>
            <w:tcW w:w="195" w:type="dxa"/>
            <w:tcBorders/>
            <w:shd w:fill="CCEEFF" w:val="clear"/>
            <w:vAlign w:val="bottom"/>
          </w:tcPr>
          <w:p>
            <w:pPr>
              <w:pStyle w:val="TableContents"/>
              <w:spacing w:before="0" w:after="0"/>
              <w:ind w:left="0" w:right="0" w:hanging="0"/>
              <w:rPr/>
            </w:pPr>
            <w:r>
              <w:rPr/>
              <w:t> </w:t>
            </w:r>
          </w:p>
        </w:tc>
        <w:tc>
          <w:tcPr>
            <w:tcW w:w="783"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11,400</w:t>
            </w:r>
          </w:p>
        </w:tc>
        <w:tc>
          <w:tcPr>
            <w:tcW w:w="98" w:type="dxa"/>
            <w:tcBorders/>
            <w:shd w:fill="CCEEFF" w:val="clear"/>
            <w:vAlign w:val="bottom"/>
          </w:tcPr>
          <w:p>
            <w:pPr>
              <w:pStyle w:val="TableContents"/>
              <w:spacing w:before="0" w:after="0"/>
              <w:ind w:left="0" w:right="0" w:hanging="0"/>
              <w:rPr/>
            </w:pPr>
            <w:r>
              <w:rPr/>
              <w:t> </w:t>
            </w:r>
          </w:p>
        </w:tc>
      </w:tr>
      <w:tr>
        <w:trPr/>
        <w:tc>
          <w:tcPr>
            <w:tcW w:w="401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Meadowbank (open pit)</w:t>
            </w:r>
          </w:p>
        </w:tc>
        <w:tc>
          <w:tcPr>
            <w:tcW w:w="195" w:type="dxa"/>
            <w:tcBorders/>
            <w:shd w:fill="auto" w:val="clear"/>
            <w:vAlign w:val="bottom"/>
          </w:tcPr>
          <w:p>
            <w:pPr>
              <w:pStyle w:val="TableContents"/>
              <w:spacing w:before="0" w:after="0"/>
              <w:ind w:left="0" w:right="0" w:hanging="0"/>
              <w:rPr/>
            </w:pPr>
            <w:r>
              <w:rPr/>
              <w:t> </w:t>
            </w:r>
          </w:p>
        </w:tc>
        <w:tc>
          <w:tcPr>
            <w:tcW w:w="68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3.03</w:t>
            </w:r>
          </w:p>
        </w:tc>
        <w:tc>
          <w:tcPr>
            <w:tcW w:w="195" w:type="dxa"/>
            <w:tcBorders/>
            <w:shd w:fill="auto" w:val="clear"/>
            <w:vAlign w:val="bottom"/>
          </w:tcPr>
          <w:p>
            <w:pPr>
              <w:pStyle w:val="TableContents"/>
              <w:spacing w:before="0" w:after="0"/>
              <w:ind w:left="0" w:right="0" w:hanging="0"/>
              <w:jc w:val="right"/>
              <w:rPr/>
            </w:pPr>
            <w:r>
              <w:rPr/>
              <w:t> </w:t>
            </w:r>
          </w:p>
        </w:tc>
        <w:tc>
          <w:tcPr>
            <w:tcW w:w="685" w:type="dxa"/>
            <w:tcBorders/>
            <w:shd w:fill="auto" w:val="cle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685" w:type="dxa"/>
            <w:tcBorders/>
            <w:shd w:fill="auto" w:val="cle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686" w:type="dxa"/>
            <w:tcBorders/>
            <w:shd w:fill="auto" w:val="cle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685" w:type="dxa"/>
            <w:tcBorders/>
            <w:shd w:fill="auto" w:val="cle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783"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1,532</w:t>
            </w:r>
          </w:p>
        </w:tc>
        <w:tc>
          <w:tcPr>
            <w:tcW w:w="98" w:type="dxa"/>
            <w:tcBorders/>
            <w:shd w:fill="auto" w:val="clear"/>
            <w:vAlign w:val="bottom"/>
          </w:tcPr>
          <w:p>
            <w:pPr>
              <w:pStyle w:val="TableContents"/>
              <w:spacing w:before="0" w:after="0"/>
              <w:ind w:left="0" w:right="0" w:hanging="0"/>
              <w:rPr/>
            </w:pPr>
            <w:r>
              <w:rPr/>
              <w:t> </w:t>
            </w:r>
          </w:p>
        </w:tc>
      </w:tr>
      <w:tr>
        <w:trPr/>
        <w:tc>
          <w:tcPr>
            <w:tcW w:w="401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Meadowbank (underground)</w:t>
            </w:r>
          </w:p>
        </w:tc>
        <w:tc>
          <w:tcPr>
            <w:tcW w:w="195" w:type="dxa"/>
            <w:tcBorders/>
            <w:shd w:fill="CCEEFF" w:val="clear"/>
            <w:vAlign w:val="bottom"/>
          </w:tcPr>
          <w:p>
            <w:pPr>
              <w:pStyle w:val="TableContents"/>
              <w:spacing w:before="0" w:after="0"/>
              <w:ind w:left="0" w:right="0" w:hanging="0"/>
              <w:rPr/>
            </w:pPr>
            <w:r>
              <w:rPr/>
              <w:t> </w:t>
            </w:r>
          </w:p>
        </w:tc>
        <w:tc>
          <w:tcPr>
            <w:tcW w:w="686"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4.36</w:t>
            </w:r>
          </w:p>
        </w:tc>
        <w:tc>
          <w:tcPr>
            <w:tcW w:w="195" w:type="dxa"/>
            <w:tcBorders/>
            <w:shd w:fill="CCEEFF" w:val="clear"/>
            <w:vAlign w:val="bottom"/>
          </w:tcPr>
          <w:p>
            <w:pPr>
              <w:pStyle w:val="TableContents"/>
              <w:spacing w:before="0" w:after="0"/>
              <w:ind w:left="0" w:right="0" w:hanging="0"/>
              <w:jc w:val="right"/>
              <w:rPr/>
            </w:pPr>
            <w:r>
              <w:rPr/>
              <w:t> </w:t>
            </w:r>
          </w:p>
        </w:tc>
        <w:tc>
          <w:tcPr>
            <w:tcW w:w="685"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685"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686"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685"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783"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2,213</w:t>
            </w:r>
          </w:p>
        </w:tc>
        <w:tc>
          <w:tcPr>
            <w:tcW w:w="98" w:type="dxa"/>
            <w:tcBorders/>
            <w:shd w:fill="CCEEFF" w:val="clear"/>
            <w:vAlign w:val="bottom"/>
          </w:tcPr>
          <w:p>
            <w:pPr>
              <w:pStyle w:val="TableContents"/>
              <w:spacing w:before="0" w:after="0"/>
              <w:ind w:left="0" w:right="0" w:hanging="0"/>
              <w:rPr/>
            </w:pPr>
            <w:r>
              <w:rPr/>
              <w:t> </w:t>
            </w:r>
          </w:p>
        </w:tc>
      </w:tr>
      <w:tr>
        <w:trPr/>
        <w:tc>
          <w:tcPr>
            <w:tcW w:w="4012"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Meadowbank total inferred</w:t>
            </w:r>
          </w:p>
        </w:tc>
        <w:tc>
          <w:tcPr>
            <w:tcW w:w="195" w:type="dxa"/>
            <w:tcBorders/>
            <w:shd w:fill="auto" w:val="clear"/>
            <w:vAlign w:val="bottom"/>
          </w:tcPr>
          <w:p>
            <w:pPr>
              <w:pStyle w:val="TableContents"/>
              <w:spacing w:before="0" w:after="0"/>
              <w:ind w:left="0" w:right="0" w:hanging="0"/>
              <w:rPr/>
            </w:pPr>
            <w:r>
              <w:rPr/>
              <w:t> </w:t>
            </w:r>
          </w:p>
        </w:tc>
        <w:tc>
          <w:tcPr>
            <w:tcW w:w="686"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3.81</w:t>
            </w:r>
          </w:p>
        </w:tc>
        <w:tc>
          <w:tcPr>
            <w:tcW w:w="195" w:type="dxa"/>
            <w:tcBorders/>
            <w:shd w:fill="auto" w:val="clear"/>
            <w:vAlign w:val="bottom"/>
          </w:tcPr>
          <w:p>
            <w:pPr>
              <w:pStyle w:val="TableContents"/>
              <w:spacing w:before="0" w:after="0"/>
              <w:ind w:left="0" w:right="0" w:hanging="0"/>
              <w:jc w:val="right"/>
              <w:rPr/>
            </w:pPr>
            <w:r>
              <w:rPr/>
              <w:t> </w:t>
            </w:r>
          </w:p>
        </w:tc>
        <w:tc>
          <w:tcPr>
            <w:tcW w:w="685"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685"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686"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685"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783"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3,745</w:t>
            </w:r>
          </w:p>
        </w:tc>
        <w:tc>
          <w:tcPr>
            <w:tcW w:w="98" w:type="dxa"/>
            <w:tcBorders/>
            <w:shd w:fill="auto" w:val="clear"/>
            <w:vAlign w:val="bottom"/>
          </w:tcPr>
          <w:p>
            <w:pPr>
              <w:pStyle w:val="TableContents"/>
              <w:spacing w:before="0" w:after="0"/>
              <w:ind w:left="0" w:right="0" w:hanging="0"/>
              <w:rPr/>
            </w:pPr>
            <w:r>
              <w:rPr/>
              <w:t> </w:t>
            </w:r>
          </w:p>
        </w:tc>
      </w:tr>
      <w:tr>
        <w:trPr/>
        <w:tc>
          <w:tcPr>
            <w:tcW w:w="401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Meliadine (open pit)</w:t>
            </w:r>
          </w:p>
        </w:tc>
        <w:tc>
          <w:tcPr>
            <w:tcW w:w="195" w:type="dxa"/>
            <w:tcBorders/>
            <w:shd w:fill="CCEEFF" w:val="clear"/>
            <w:vAlign w:val="bottom"/>
          </w:tcPr>
          <w:p>
            <w:pPr>
              <w:pStyle w:val="TableContents"/>
              <w:spacing w:before="0" w:after="0"/>
              <w:ind w:left="0" w:right="0" w:hanging="0"/>
              <w:rPr/>
            </w:pPr>
            <w:r>
              <w:rPr/>
              <w:t> </w:t>
            </w:r>
          </w:p>
        </w:tc>
        <w:tc>
          <w:tcPr>
            <w:tcW w:w="68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3.53</w:t>
            </w:r>
          </w:p>
        </w:tc>
        <w:tc>
          <w:tcPr>
            <w:tcW w:w="195" w:type="dxa"/>
            <w:tcBorders/>
            <w:shd w:fill="CCEEFF" w:val="clear"/>
            <w:vAlign w:val="bottom"/>
          </w:tcPr>
          <w:p>
            <w:pPr>
              <w:pStyle w:val="TableContents"/>
              <w:spacing w:before="0" w:after="0"/>
              <w:ind w:left="0" w:right="0" w:hanging="0"/>
              <w:jc w:val="right"/>
              <w:rPr/>
            </w:pPr>
            <w:r>
              <w:rPr/>
              <w:t> </w:t>
            </w:r>
          </w:p>
        </w:tc>
        <w:tc>
          <w:tcPr>
            <w:tcW w:w="685" w:type="dxa"/>
            <w:tcBorders/>
            <w:shd w:fill="CCEEFF" w:val="cle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685" w:type="dxa"/>
            <w:tcBorders/>
            <w:shd w:fill="CCEEFF" w:val="cle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686" w:type="dxa"/>
            <w:tcBorders/>
            <w:shd w:fill="CCEEFF" w:val="cle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685" w:type="dxa"/>
            <w:tcBorders/>
            <w:shd w:fill="CCEEFF" w:val="cle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783"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4,857</w:t>
            </w:r>
          </w:p>
        </w:tc>
        <w:tc>
          <w:tcPr>
            <w:tcW w:w="98" w:type="dxa"/>
            <w:tcBorders/>
            <w:shd w:fill="CCEEFF" w:val="clear"/>
            <w:vAlign w:val="bottom"/>
          </w:tcPr>
          <w:p>
            <w:pPr>
              <w:pStyle w:val="TableContents"/>
              <w:spacing w:before="0" w:after="0"/>
              <w:ind w:left="0" w:right="0" w:hanging="0"/>
              <w:rPr/>
            </w:pPr>
            <w:r>
              <w:rPr/>
              <w:t> </w:t>
            </w:r>
          </w:p>
        </w:tc>
      </w:tr>
      <w:tr>
        <w:trPr/>
        <w:tc>
          <w:tcPr>
            <w:tcW w:w="401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Meliadine (underground)</w:t>
            </w:r>
          </w:p>
        </w:tc>
        <w:tc>
          <w:tcPr>
            <w:tcW w:w="195" w:type="dxa"/>
            <w:tcBorders/>
            <w:shd w:fill="auto" w:val="clear"/>
            <w:vAlign w:val="bottom"/>
          </w:tcPr>
          <w:p>
            <w:pPr>
              <w:pStyle w:val="TableContents"/>
              <w:spacing w:before="0" w:after="0"/>
              <w:ind w:left="0" w:right="0" w:hanging="0"/>
              <w:rPr/>
            </w:pPr>
            <w:r>
              <w:rPr/>
              <w:t> </w:t>
            </w:r>
          </w:p>
        </w:tc>
        <w:tc>
          <w:tcPr>
            <w:tcW w:w="686"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7.50</w:t>
            </w:r>
          </w:p>
        </w:tc>
        <w:tc>
          <w:tcPr>
            <w:tcW w:w="195" w:type="dxa"/>
            <w:tcBorders/>
            <w:shd w:fill="auto" w:val="clear"/>
            <w:vAlign w:val="bottom"/>
          </w:tcPr>
          <w:p>
            <w:pPr>
              <w:pStyle w:val="TableContents"/>
              <w:spacing w:before="0" w:after="0"/>
              <w:ind w:left="0" w:right="0" w:hanging="0"/>
              <w:jc w:val="right"/>
              <w:rPr/>
            </w:pPr>
            <w:r>
              <w:rPr/>
              <w:t> </w:t>
            </w:r>
          </w:p>
        </w:tc>
        <w:tc>
          <w:tcPr>
            <w:tcW w:w="685"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685"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686"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685"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783"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7,830</w:t>
            </w:r>
          </w:p>
        </w:tc>
        <w:tc>
          <w:tcPr>
            <w:tcW w:w="98" w:type="dxa"/>
            <w:tcBorders/>
            <w:shd w:fill="auto" w:val="clear"/>
            <w:vAlign w:val="bottom"/>
          </w:tcPr>
          <w:p>
            <w:pPr>
              <w:pStyle w:val="TableContents"/>
              <w:spacing w:before="0" w:after="0"/>
              <w:ind w:left="0" w:right="0" w:hanging="0"/>
              <w:rPr/>
            </w:pPr>
            <w:r>
              <w:rPr/>
              <w:t> </w:t>
            </w:r>
          </w:p>
        </w:tc>
      </w:tr>
      <w:tr>
        <w:trPr/>
        <w:tc>
          <w:tcPr>
            <w:tcW w:w="4012" w:type="dxa"/>
            <w:tcBorders/>
            <w:shd w:fill="CCEEFF" w:val="clear"/>
          </w:tcPr>
          <w:p>
            <w:pPr>
              <w:pStyle w:val="TableContents"/>
              <w:spacing w:before="0" w:after="0"/>
              <w:ind w:left="0" w:right="0" w:hanging="0"/>
              <w:rPr>
                <w:rFonts w:ascii="Times New Roman" w:hAnsi="Times New Roman"/>
                <w:b/>
                <w:sz w:val="17"/>
              </w:rPr>
            </w:pPr>
            <w:r>
              <w:rPr>
                <w:rFonts w:ascii="Times New Roman" w:hAnsi="Times New Roman"/>
                <w:b/>
                <w:sz w:val="17"/>
              </w:rPr>
              <w:t>Meliadine total inferred</w:t>
            </w:r>
          </w:p>
        </w:tc>
        <w:tc>
          <w:tcPr>
            <w:tcW w:w="195" w:type="dxa"/>
            <w:tcBorders/>
            <w:shd w:fill="CCEEFF" w:val="clear"/>
            <w:vAlign w:val="bottom"/>
          </w:tcPr>
          <w:p>
            <w:pPr>
              <w:pStyle w:val="TableContents"/>
              <w:spacing w:before="0" w:after="0"/>
              <w:ind w:left="0" w:right="0" w:hanging="0"/>
              <w:rPr/>
            </w:pPr>
            <w:r>
              <w:rPr/>
              <w:t> </w:t>
            </w:r>
          </w:p>
        </w:tc>
        <w:tc>
          <w:tcPr>
            <w:tcW w:w="686"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5.98</w:t>
            </w:r>
          </w:p>
        </w:tc>
        <w:tc>
          <w:tcPr>
            <w:tcW w:w="195" w:type="dxa"/>
            <w:tcBorders/>
            <w:shd w:fill="CCEEFF" w:val="clear"/>
            <w:vAlign w:val="bottom"/>
          </w:tcPr>
          <w:p>
            <w:pPr>
              <w:pStyle w:val="TableContents"/>
              <w:spacing w:before="0" w:after="0"/>
              <w:ind w:left="0" w:right="0" w:hanging="0"/>
              <w:jc w:val="right"/>
              <w:rPr/>
            </w:pPr>
            <w:r>
              <w:rPr/>
              <w:t> </w:t>
            </w:r>
          </w:p>
        </w:tc>
        <w:tc>
          <w:tcPr>
            <w:tcW w:w="685"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685"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686"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685"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783"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12,687</w:t>
            </w:r>
          </w:p>
        </w:tc>
        <w:tc>
          <w:tcPr>
            <w:tcW w:w="98" w:type="dxa"/>
            <w:tcBorders/>
            <w:shd w:fill="CCEEFF" w:val="clear"/>
            <w:vAlign w:val="bottom"/>
          </w:tcPr>
          <w:p>
            <w:pPr>
              <w:pStyle w:val="TableContents"/>
              <w:spacing w:before="0" w:after="0"/>
              <w:ind w:left="0" w:right="0" w:hanging="0"/>
              <w:rPr/>
            </w:pPr>
            <w:r>
              <w:rPr/>
              <w:t> </w:t>
            </w:r>
          </w:p>
        </w:tc>
      </w:tr>
      <w:tr>
        <w:trPr/>
        <w:tc>
          <w:tcPr>
            <w:tcW w:w="401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Pinos Altos (open pit)</w:t>
            </w:r>
          </w:p>
        </w:tc>
        <w:tc>
          <w:tcPr>
            <w:tcW w:w="195" w:type="dxa"/>
            <w:tcBorders/>
            <w:shd w:fill="auto" w:val="clear"/>
            <w:vAlign w:val="bottom"/>
          </w:tcPr>
          <w:p>
            <w:pPr>
              <w:pStyle w:val="TableContents"/>
              <w:spacing w:before="0" w:after="0"/>
              <w:ind w:left="0" w:right="0" w:hanging="0"/>
              <w:rPr/>
            </w:pPr>
            <w:r>
              <w:rPr/>
              <w:t> </w:t>
            </w:r>
          </w:p>
        </w:tc>
        <w:tc>
          <w:tcPr>
            <w:tcW w:w="68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0.88</w:t>
            </w:r>
          </w:p>
        </w:tc>
        <w:tc>
          <w:tcPr>
            <w:tcW w:w="195" w:type="dxa"/>
            <w:tcBorders/>
            <w:shd w:fill="auto" w:val="clear"/>
            <w:vAlign w:val="bottom"/>
          </w:tcPr>
          <w:p>
            <w:pPr>
              <w:pStyle w:val="TableContents"/>
              <w:spacing w:before="0" w:after="0"/>
              <w:ind w:left="0" w:right="0" w:hanging="0"/>
              <w:jc w:val="right"/>
              <w:rPr/>
            </w:pPr>
            <w:r>
              <w:rPr/>
              <w:t> </w:t>
            </w:r>
          </w:p>
        </w:tc>
        <w:tc>
          <w:tcPr>
            <w:tcW w:w="68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18.47</w:t>
            </w:r>
          </w:p>
        </w:tc>
        <w:tc>
          <w:tcPr>
            <w:tcW w:w="195" w:type="dxa"/>
            <w:tcBorders/>
            <w:shd w:fill="auto" w:val="clear"/>
            <w:vAlign w:val="bottom"/>
          </w:tcPr>
          <w:p>
            <w:pPr>
              <w:pStyle w:val="TableContents"/>
              <w:spacing w:before="0" w:after="0"/>
              <w:ind w:left="0" w:right="0" w:hanging="0"/>
              <w:rPr/>
            </w:pPr>
            <w:r>
              <w:rPr/>
              <w:t> </w:t>
            </w:r>
          </w:p>
        </w:tc>
        <w:tc>
          <w:tcPr>
            <w:tcW w:w="685" w:type="dxa"/>
            <w:tcBorders/>
            <w:shd w:fill="auto" w:val="cle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686" w:type="dxa"/>
            <w:tcBorders/>
            <w:shd w:fill="auto" w:val="cle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685" w:type="dxa"/>
            <w:tcBorders/>
            <w:shd w:fill="auto" w:val="cle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783"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20,159</w:t>
            </w:r>
          </w:p>
        </w:tc>
        <w:tc>
          <w:tcPr>
            <w:tcW w:w="98" w:type="dxa"/>
            <w:tcBorders/>
            <w:shd w:fill="auto" w:val="clear"/>
            <w:vAlign w:val="bottom"/>
          </w:tcPr>
          <w:p>
            <w:pPr>
              <w:pStyle w:val="TableContents"/>
              <w:spacing w:before="0" w:after="0"/>
              <w:ind w:left="0" w:right="0" w:hanging="0"/>
              <w:rPr/>
            </w:pPr>
            <w:r>
              <w:rPr/>
              <w:t> </w:t>
            </w:r>
          </w:p>
        </w:tc>
      </w:tr>
      <w:tr>
        <w:trPr/>
        <w:tc>
          <w:tcPr>
            <w:tcW w:w="401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Pinos Altos (underground)</w:t>
            </w:r>
          </w:p>
        </w:tc>
        <w:tc>
          <w:tcPr>
            <w:tcW w:w="195" w:type="dxa"/>
            <w:tcBorders/>
            <w:shd w:fill="CCEEFF" w:val="clear"/>
            <w:vAlign w:val="bottom"/>
          </w:tcPr>
          <w:p>
            <w:pPr>
              <w:pStyle w:val="TableContents"/>
              <w:spacing w:before="0" w:after="0"/>
              <w:ind w:left="0" w:right="0" w:hanging="0"/>
              <w:rPr/>
            </w:pPr>
            <w:r>
              <w:rPr/>
              <w:t> </w:t>
            </w:r>
          </w:p>
        </w:tc>
        <w:tc>
          <w:tcPr>
            <w:tcW w:w="686"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2.22</w:t>
            </w:r>
          </w:p>
        </w:tc>
        <w:tc>
          <w:tcPr>
            <w:tcW w:w="195" w:type="dxa"/>
            <w:tcBorders/>
            <w:shd w:fill="CCEEFF" w:val="clear"/>
            <w:vAlign w:val="bottom"/>
          </w:tcPr>
          <w:p>
            <w:pPr>
              <w:pStyle w:val="TableContents"/>
              <w:spacing w:before="0" w:after="0"/>
              <w:ind w:left="0" w:right="0" w:hanging="0"/>
              <w:jc w:val="right"/>
              <w:rPr/>
            </w:pPr>
            <w:r>
              <w:rPr/>
              <w:t> </w:t>
            </w:r>
          </w:p>
        </w:tc>
        <w:tc>
          <w:tcPr>
            <w:tcW w:w="685"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51.17</w:t>
            </w:r>
          </w:p>
        </w:tc>
        <w:tc>
          <w:tcPr>
            <w:tcW w:w="195" w:type="dxa"/>
            <w:tcBorders/>
            <w:shd w:fill="CCEEFF" w:val="clear"/>
            <w:vAlign w:val="bottom"/>
          </w:tcPr>
          <w:p>
            <w:pPr>
              <w:pStyle w:val="TableContents"/>
              <w:spacing w:before="0" w:after="0"/>
              <w:ind w:left="0" w:right="0" w:hanging="0"/>
              <w:rPr/>
            </w:pPr>
            <w:r>
              <w:rPr/>
              <w:t> </w:t>
            </w:r>
          </w:p>
        </w:tc>
        <w:tc>
          <w:tcPr>
            <w:tcW w:w="685"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686"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685"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783"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2,954</w:t>
            </w:r>
          </w:p>
        </w:tc>
        <w:tc>
          <w:tcPr>
            <w:tcW w:w="98" w:type="dxa"/>
            <w:tcBorders/>
            <w:shd w:fill="CCEEFF" w:val="clear"/>
            <w:vAlign w:val="bottom"/>
          </w:tcPr>
          <w:p>
            <w:pPr>
              <w:pStyle w:val="TableContents"/>
              <w:spacing w:before="0" w:after="0"/>
              <w:ind w:left="0" w:right="0" w:hanging="0"/>
              <w:rPr/>
            </w:pPr>
            <w:r>
              <w:rPr/>
              <w:t> </w:t>
            </w:r>
          </w:p>
        </w:tc>
      </w:tr>
      <w:tr>
        <w:trPr/>
        <w:tc>
          <w:tcPr>
            <w:tcW w:w="4012"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Pinos Altos total inferred</w:t>
            </w:r>
          </w:p>
        </w:tc>
        <w:tc>
          <w:tcPr>
            <w:tcW w:w="195" w:type="dxa"/>
            <w:tcBorders/>
            <w:shd w:fill="auto" w:val="clear"/>
            <w:vAlign w:val="bottom"/>
          </w:tcPr>
          <w:p>
            <w:pPr>
              <w:pStyle w:val="TableContents"/>
              <w:spacing w:before="0" w:after="0"/>
              <w:ind w:left="0" w:right="0" w:hanging="0"/>
              <w:rPr/>
            </w:pPr>
            <w:r>
              <w:rPr/>
              <w:t> </w:t>
            </w:r>
          </w:p>
        </w:tc>
        <w:tc>
          <w:tcPr>
            <w:tcW w:w="686"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1.05</w:t>
            </w:r>
          </w:p>
        </w:tc>
        <w:tc>
          <w:tcPr>
            <w:tcW w:w="195" w:type="dxa"/>
            <w:tcBorders/>
            <w:shd w:fill="auto" w:val="clear"/>
            <w:vAlign w:val="bottom"/>
          </w:tcPr>
          <w:p>
            <w:pPr>
              <w:pStyle w:val="TableContents"/>
              <w:spacing w:before="0" w:after="0"/>
              <w:ind w:left="0" w:right="0" w:hanging="0"/>
              <w:jc w:val="right"/>
              <w:rPr/>
            </w:pPr>
            <w:r>
              <w:rPr/>
              <w:t> </w:t>
            </w:r>
          </w:p>
        </w:tc>
        <w:tc>
          <w:tcPr>
            <w:tcW w:w="685"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22.65</w:t>
            </w:r>
          </w:p>
        </w:tc>
        <w:tc>
          <w:tcPr>
            <w:tcW w:w="195" w:type="dxa"/>
            <w:tcBorders/>
            <w:shd w:fill="auto" w:val="clear"/>
            <w:vAlign w:val="bottom"/>
          </w:tcPr>
          <w:p>
            <w:pPr>
              <w:pStyle w:val="TableContents"/>
              <w:spacing w:before="0" w:after="0"/>
              <w:ind w:left="0" w:right="0" w:hanging="0"/>
              <w:rPr/>
            </w:pPr>
            <w:r>
              <w:rPr/>
              <w:t> </w:t>
            </w:r>
          </w:p>
        </w:tc>
        <w:tc>
          <w:tcPr>
            <w:tcW w:w="685"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686"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685"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783"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23,113</w:t>
            </w:r>
          </w:p>
        </w:tc>
        <w:tc>
          <w:tcPr>
            <w:tcW w:w="98" w:type="dxa"/>
            <w:tcBorders/>
            <w:shd w:fill="auto" w:val="clear"/>
            <w:vAlign w:val="bottom"/>
          </w:tcPr>
          <w:p>
            <w:pPr>
              <w:pStyle w:val="TableContents"/>
              <w:spacing w:before="0" w:after="0"/>
              <w:ind w:left="0" w:right="0" w:hanging="0"/>
              <w:rPr/>
            </w:pPr>
            <w:r>
              <w:rPr/>
              <w:t> </w:t>
            </w:r>
          </w:p>
        </w:tc>
      </w:tr>
      <w:tr>
        <w:trPr/>
        <w:tc>
          <w:tcPr>
            <w:tcW w:w="401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La India (open pit)</w:t>
            </w:r>
          </w:p>
        </w:tc>
        <w:tc>
          <w:tcPr>
            <w:tcW w:w="195" w:type="dxa"/>
            <w:tcBorders/>
            <w:shd w:fill="CCEEFF" w:val="clear"/>
            <w:vAlign w:val="bottom"/>
          </w:tcPr>
          <w:p>
            <w:pPr>
              <w:pStyle w:val="TableContents"/>
              <w:spacing w:before="0" w:after="0"/>
              <w:ind w:left="0" w:right="0" w:hanging="0"/>
              <w:rPr/>
            </w:pPr>
            <w:r>
              <w:rPr/>
              <w:t> </w:t>
            </w:r>
          </w:p>
        </w:tc>
        <w:tc>
          <w:tcPr>
            <w:tcW w:w="68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0.80</w:t>
            </w:r>
          </w:p>
        </w:tc>
        <w:tc>
          <w:tcPr>
            <w:tcW w:w="195" w:type="dxa"/>
            <w:tcBorders/>
            <w:shd w:fill="CCEEFF" w:val="clear"/>
            <w:vAlign w:val="bottom"/>
          </w:tcPr>
          <w:p>
            <w:pPr>
              <w:pStyle w:val="TableContents"/>
              <w:spacing w:before="0" w:after="0"/>
              <w:ind w:left="0" w:right="0" w:hanging="0"/>
              <w:jc w:val="right"/>
              <w:rPr/>
            </w:pPr>
            <w:r>
              <w:rPr/>
              <w:t> </w:t>
            </w:r>
          </w:p>
        </w:tc>
        <w:tc>
          <w:tcPr>
            <w:tcW w:w="685" w:type="dxa"/>
            <w:tcBorders/>
            <w:shd w:fill="CCEEFF" w:val="cle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685" w:type="dxa"/>
            <w:tcBorders/>
            <w:shd w:fill="CCEEFF" w:val="cle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686" w:type="dxa"/>
            <w:tcBorders/>
            <w:shd w:fill="CCEEFF" w:val="cle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685" w:type="dxa"/>
            <w:tcBorders/>
            <w:shd w:fill="CCEEFF" w:val="cle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783"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19,730</w:t>
            </w:r>
          </w:p>
        </w:tc>
        <w:tc>
          <w:tcPr>
            <w:tcW w:w="98" w:type="dxa"/>
            <w:tcBorders/>
            <w:shd w:fill="CCEEFF" w:val="clear"/>
            <w:vAlign w:val="bottom"/>
          </w:tcPr>
          <w:p>
            <w:pPr>
              <w:pStyle w:val="TableContents"/>
              <w:spacing w:before="0" w:after="0"/>
              <w:ind w:left="0" w:right="0" w:hanging="0"/>
              <w:rPr/>
            </w:pPr>
            <w:r>
              <w:rPr/>
              <w:t> </w:t>
            </w:r>
          </w:p>
        </w:tc>
      </w:tr>
      <w:tr>
        <w:trPr/>
        <w:tc>
          <w:tcPr>
            <w:tcW w:w="401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Tarachi (open pit)</w:t>
            </w:r>
          </w:p>
        </w:tc>
        <w:tc>
          <w:tcPr>
            <w:tcW w:w="195" w:type="dxa"/>
            <w:tcBorders/>
            <w:shd w:fill="auto" w:val="clear"/>
            <w:vAlign w:val="bottom"/>
          </w:tcPr>
          <w:p>
            <w:pPr>
              <w:pStyle w:val="TableContents"/>
              <w:spacing w:before="0" w:after="0"/>
              <w:ind w:left="0" w:right="0" w:hanging="0"/>
              <w:rPr/>
            </w:pPr>
            <w:r>
              <w:rPr/>
              <w:t> </w:t>
            </w:r>
          </w:p>
        </w:tc>
        <w:tc>
          <w:tcPr>
            <w:tcW w:w="686"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0.52</w:t>
            </w:r>
          </w:p>
        </w:tc>
        <w:tc>
          <w:tcPr>
            <w:tcW w:w="195" w:type="dxa"/>
            <w:tcBorders/>
            <w:shd w:fill="auto" w:val="clear"/>
            <w:vAlign w:val="bottom"/>
          </w:tcPr>
          <w:p>
            <w:pPr>
              <w:pStyle w:val="TableContents"/>
              <w:spacing w:before="0" w:after="0"/>
              <w:ind w:left="0" w:right="0" w:hanging="0"/>
              <w:jc w:val="right"/>
              <w:rPr/>
            </w:pPr>
            <w:r>
              <w:rPr/>
              <w:t> </w:t>
            </w:r>
          </w:p>
        </w:tc>
        <w:tc>
          <w:tcPr>
            <w:tcW w:w="685"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685"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686"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685"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783"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12,395</w:t>
            </w:r>
          </w:p>
        </w:tc>
        <w:tc>
          <w:tcPr>
            <w:tcW w:w="98" w:type="dxa"/>
            <w:tcBorders/>
            <w:shd w:fill="auto" w:val="clear"/>
            <w:vAlign w:val="bottom"/>
          </w:tcPr>
          <w:p>
            <w:pPr>
              <w:pStyle w:val="TableContents"/>
              <w:spacing w:before="0" w:after="0"/>
              <w:ind w:left="0" w:right="0" w:hanging="0"/>
              <w:rPr/>
            </w:pPr>
            <w:r>
              <w:rPr/>
              <w:t> </w:t>
            </w:r>
          </w:p>
        </w:tc>
      </w:tr>
      <w:tr>
        <w:trPr/>
        <w:tc>
          <w:tcPr>
            <w:tcW w:w="4012" w:type="dxa"/>
            <w:tcBorders/>
            <w:shd w:fill="CCEEFF" w:val="clear"/>
          </w:tcPr>
          <w:p>
            <w:pPr>
              <w:pStyle w:val="TableContents"/>
              <w:spacing w:before="0" w:after="0"/>
              <w:ind w:left="0" w:right="0" w:hanging="0"/>
              <w:rPr>
                <w:rFonts w:ascii="Times New Roman" w:hAnsi="Times New Roman"/>
                <w:b/>
                <w:sz w:val="17"/>
              </w:rPr>
            </w:pPr>
            <w:r>
              <w:rPr>
                <w:rFonts w:ascii="Times New Roman" w:hAnsi="Times New Roman"/>
                <w:b/>
                <w:sz w:val="17"/>
              </w:rPr>
              <w:t>La India/Tarachi total inferred</w:t>
            </w:r>
          </w:p>
        </w:tc>
        <w:tc>
          <w:tcPr>
            <w:tcW w:w="195" w:type="dxa"/>
            <w:tcBorders/>
            <w:shd w:fill="CCEEFF" w:val="clear"/>
            <w:vAlign w:val="bottom"/>
          </w:tcPr>
          <w:p>
            <w:pPr>
              <w:pStyle w:val="TableContents"/>
              <w:spacing w:before="0" w:after="0"/>
              <w:ind w:left="0" w:right="0" w:hanging="0"/>
              <w:rPr/>
            </w:pPr>
            <w:r>
              <w:rPr/>
              <w:t> </w:t>
            </w:r>
          </w:p>
        </w:tc>
        <w:tc>
          <w:tcPr>
            <w:tcW w:w="686"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0.69</w:t>
            </w:r>
          </w:p>
        </w:tc>
        <w:tc>
          <w:tcPr>
            <w:tcW w:w="195" w:type="dxa"/>
            <w:tcBorders/>
            <w:shd w:fill="CCEEFF" w:val="clear"/>
            <w:vAlign w:val="bottom"/>
          </w:tcPr>
          <w:p>
            <w:pPr>
              <w:pStyle w:val="TableContents"/>
              <w:spacing w:before="0" w:after="0"/>
              <w:ind w:left="0" w:right="0" w:hanging="0"/>
              <w:jc w:val="right"/>
              <w:rPr/>
            </w:pPr>
            <w:r>
              <w:rPr/>
              <w:t> </w:t>
            </w:r>
          </w:p>
        </w:tc>
        <w:tc>
          <w:tcPr>
            <w:tcW w:w="685"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685"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686"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685" w:type="dxa"/>
            <w:tcBorders>
              <w:bottom w:val="single" w:sz="8" w:space="0" w:color="000000"/>
            </w:tcBorders>
            <w:shd w:fill="CCEEFF" w:val="clear"/>
            <w:tcMar>
              <w:bottom w:w="28" w:type="dxa"/>
            </w:tcM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783"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32,125</w:t>
            </w:r>
          </w:p>
        </w:tc>
        <w:tc>
          <w:tcPr>
            <w:tcW w:w="98" w:type="dxa"/>
            <w:tcBorders/>
            <w:shd w:fill="CCEEFF" w:val="clear"/>
            <w:vAlign w:val="bottom"/>
          </w:tcPr>
          <w:p>
            <w:pPr>
              <w:pStyle w:val="TableContents"/>
              <w:spacing w:before="0" w:after="0"/>
              <w:ind w:left="0" w:right="0" w:hanging="0"/>
              <w:rPr/>
            </w:pPr>
            <w:r>
              <w:rPr/>
              <w:t> </w:t>
            </w:r>
          </w:p>
        </w:tc>
      </w:tr>
      <w:tr>
        <w:trPr/>
        <w:tc>
          <w:tcPr>
            <w:tcW w:w="4012"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Total Inferred Resource</w:t>
            </w:r>
          </w:p>
        </w:tc>
        <w:tc>
          <w:tcPr>
            <w:tcW w:w="195" w:type="dxa"/>
            <w:tcBorders/>
            <w:shd w:fill="auto" w:val="clear"/>
            <w:vAlign w:val="bottom"/>
          </w:tcPr>
          <w:p>
            <w:pPr>
              <w:pStyle w:val="TableContents"/>
              <w:spacing w:before="0" w:after="0"/>
              <w:ind w:left="0" w:right="0" w:hanging="0"/>
              <w:rPr/>
            </w:pPr>
            <w:r>
              <w:rPr/>
              <w:t> </w:t>
            </w:r>
          </w:p>
        </w:tc>
        <w:tc>
          <w:tcPr>
            <w:tcW w:w="686"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2.30</w:t>
            </w:r>
          </w:p>
        </w:tc>
        <w:tc>
          <w:tcPr>
            <w:tcW w:w="195" w:type="dxa"/>
            <w:tcBorders/>
            <w:shd w:fill="auto" w:val="clear"/>
            <w:vAlign w:val="bottom"/>
          </w:tcPr>
          <w:p>
            <w:pPr>
              <w:pStyle w:val="TableContents"/>
              <w:spacing w:before="0" w:after="0"/>
              <w:ind w:left="0" w:right="0" w:hanging="0"/>
              <w:jc w:val="right"/>
              <w:rPr/>
            </w:pPr>
            <w:r>
              <w:rPr/>
              <w:t> </w:t>
            </w:r>
          </w:p>
        </w:tc>
        <w:tc>
          <w:tcPr>
            <w:tcW w:w="685"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685"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686"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685" w:type="dxa"/>
            <w:tcBorders>
              <w:bottom w:val="single" w:sz="8" w:space="0" w:color="000000"/>
            </w:tcBorders>
            <w:shd w:fill="auto" w:val="clear"/>
            <w:tcMar>
              <w:bottom w:w="28" w:type="dxa"/>
            </w:tcM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783"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131,216</w:t>
            </w:r>
          </w:p>
        </w:tc>
        <w:tc>
          <w:tcPr>
            <w:tcW w:w="98"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24</w:t>
      </w:r>
      <w:bookmarkStart w:id="26" w:name="PB_24_033609_3641"/>
      <w:bookmarkEnd w:id="26"/>
    </w:p>
    <w:p>
      <w:pPr>
        <w:pStyle w:val="HorizontalLine"/>
        <w:pBdr>
          <w:bottom w:val="single" w:sz="18" w:space="0" w:color="010101"/>
        </w:pBdr>
        <w:spacing w:before="0" w:after="0"/>
        <w:rPr/>
      </w:pPr>
      <w:r>
        <w:rPr/>
      </w:r>
      <w:r>
        <w:br w:type="page"/>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Tonnage amounts and contained metal amounts presented in this table have been rounded to the nearest thousand. Reserves are not a sub-set of resources.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Forward-Looking Statements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information in this news release has been prepared as at June 26, 2012. Certain statements contained in this press release constitute forward-looking statements within the meaning of the United States Private Securities Litigation Reform Act of 1995 and forward looking information under the provisions of Canadian provincial securities laws and are referred to herein as forward-looking statements. When used in this document, words such as anticipate, expect, estimate, forecast, planned, will, likely, schedule and similar expressions are intended to identify forward-looking statements.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Such statements include without limitation: the Companys forward-looking production guidance, including estimated ore grades, project timelines, drilling results, orebody configurations, metal production, life of mine, commencement of production estimates, the estimated timing of scoping and other studies, recovery rates, mill throughput, and projected exploration and capital expenditures, including costs and other estimates upon which such projections are based; the Companys goal to increase its mineral reserves and resources; and other statements and information regarding anticipated trends with respect to the Companys operations, exploration and the funding thereof. Such statements reflect the Companys views as at the date of this press release and are subject to certain risks, uncertainties and assumptions. Forward-looking statements are necessarily based upon a number of factors and assumptions that, while considered reasonable by Agnico-Eagle as of the date of such statements, are inherently subject to significant business, economic and competitive uncertainties and contingencies. The factors and assumptions of Agnico-Eagle contained in this news release, which may prove to be incorrect, include, but are not limited to, the assumptions set forth herein and in managements discussion and analysis and the Companys Annual Report on Form 20-F for the year ended December 31, 2011 (Form 20-F) as well as: that there are no significant disruptions affecting operations, whether due to labour disruptions, supply disruptions, damage to equipment, natural occurrences, equipment failures, accidents, political changes, title issues or otherwise; that permitting, production and expansion at each of Agnico-Eagles mines and growth projects proceeds on a basis consistent with current expectations, and that Agnico-Eagle does not change its plans relating to such projects; that the exchange rate between the Canadian dollar, European Union euro, Mexican peso and the United  States dollar will be approximately consistent with current levels or as set out in this news release; that prices for gold, silver, zinc, copper and lead will be consistent with Agnico-Eagles expectations; that prices for key mining and construction supplies, including labour costs, remain consistent with Agnico-Eagles current expectations; that Agnico-Eagles current estimates of mineral reserves, mineral resources, mineral grades and metal recovery are accurate; that there are no material delays in the timing for completion of ongoing growth projects; that the Companys current plans to optimize production are successful; and that there are no material variations in the current tax and regulatory environment.  Many factors, known and unknown, could cause the actual results to be materially different from those expressed or</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25</w:t>
      </w:r>
      <w:bookmarkStart w:id="27" w:name="PB_25_033650_5250"/>
      <w:bookmarkEnd w:id="27"/>
    </w:p>
    <w:p>
      <w:pPr>
        <w:pStyle w:val="HorizontalLine"/>
        <w:pBdr>
          <w:bottom w:val="single" w:sz="18" w:space="0" w:color="010101"/>
        </w:pBdr>
        <w:spacing w:before="0" w:after="0"/>
        <w:rPr/>
      </w:pPr>
      <w:r>
        <w:rPr/>
      </w:r>
      <w:r>
        <w:br w:type="page"/>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implied by such forward-looking statements. Such risks include, but are not limited to: the volatility of prices of gold and other metals; uncertainty of mineral reserves, mineral resources, mineral grades and metal recovery estimates; uncertainty of future production, capital expenditures, and other costs; currency fluctuations; financing of additional capital requirements; cost of exploration and development programs; mining risks; risks associated with foreign operations; governmental and environmental regulation; the volatility of the Companys stock price; and risks associated with the Companys byproduct metal derivative strategies. For a more detailed discussion of such risks and other factors, see the Form 20-F, as well as the Companys other filings with the Canadian Securities Administrators and the U.S. Securities and Exchange Commission (the SEC). The Company does not intend, and does not assume any obligation, to update these forward-looking statements and information, except as required by law. Accordingly, readers are advised not to place undue reliance on forward-looking statements. Certain of the foregoing statements, primarily related to projects, are based on preliminary views of the Company with respect to, among other things, grade, tonnage, processing, recoveries, mining methods, capital costs, total cash costs, minesite costs, and location of surface infrastructure.  Actual results and final decisions may be materially different from those currently anticipated.</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Notes to Investors Regarding the Use of Resources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Cautionary Note to Investors Concerning Estimates of Measured and Indicated Resources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This news release uses the terms measured resources and indicated resources. We advise investors that while those terms are recognized and required by Canadian regulations, the SEC does not recognize them. </w:t>
      </w:r>
      <w:r>
        <w:rPr>
          <w:rFonts w:ascii="Times New Roman" w:hAnsi="Times New Roman"/>
          <w:b/>
          <w:sz w:val="17"/>
        </w:rPr>
        <w:t>Investors are cautioned not to assume that any part or all of mineral deposits in these categories will ever be converted into reserves</w:t>
      </w:r>
      <w:r>
        <w:rPr>
          <w:rFonts w:ascii="Times New Roman" w:hAnsi="Times New Roman"/>
          <w:sz w:val="17"/>
        </w:rPr>
        <w:t>.</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Cautionary Note to Investors Concerning Estimates of Inferred Resources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This press release also uses the term inferred resources. We advise investors that while this term is recognized and required by Canadian regulations, the SEC does not recognize it. Inferred resources have a great amount of uncertainty as to their existence, and great uncertainty as to their economic and legal feasibility. It cannot be assumed that all or any part of an inferred mineral resource will ever be upgraded to a higher category. Under Canadian rules, estimates of inferred mineral resources may not form the basis of feasibility or pre-feasibility studies, except in rare cases. </w:t>
      </w:r>
      <w:r>
        <w:rPr>
          <w:rFonts w:ascii="Times New Roman" w:hAnsi="Times New Roman"/>
          <w:b/>
          <w:sz w:val="17"/>
        </w:rPr>
        <w:t>Investors are cautioned not to assume that part or all of an inferred resource exists, or is economically or legally mineable.</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Scientific and Technical Data</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Agnico-Eagle Mines Limited is reporting mineral resource and reserve estimates in accordance with the CIM guidelines for the estimation, classification and reporting of resources and reserves.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sz w:val="17"/>
        </w:rPr>
        <w:t>Cautionary Note To U.S. Investors</w:t>
      </w:r>
      <w:r>
        <w:rPr>
          <w:rFonts w:ascii="Times New Roman" w:hAnsi="Times New Roman"/>
        </w:rPr>
        <w:t xml:space="preserve"> </w:t>
      </w:r>
      <w:r>
        <w:rPr>
          <w:rFonts w:ascii="Times New Roman" w:hAnsi="Times New Roman"/>
          <w:b/>
          <w:sz w:val="17"/>
        </w:rPr>
        <w:t>-</w:t>
      </w:r>
      <w:r>
        <w:rPr>
          <w:rFonts w:ascii="Times New Roman" w:hAnsi="Times New Roman"/>
          <w:sz w:val="17"/>
        </w:rPr>
        <w:t xml:space="preserve"> The SEC permits U.S. mining companies, in their filings with the SEC, to disclose only those mineral deposits that a company can</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26</w:t>
      </w:r>
      <w:bookmarkStart w:id="28" w:name="PB_26_033733_7672"/>
      <w:bookmarkEnd w:id="28"/>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economically and legally extract or produce. Agnico-Eagle uses certain terms in this press release, such as measured, indicated, and inferred, and resources that the SEC guidelines strictly prohibit U.S. registered companies from including in their filings with the SEC. U.S. investors are urged to consider closely the disclosure in our Form 20-F, which may be obtained from us, or from the SECs website at: http://sec.gov/edgar.shtml.  A final or bankable feasibility study is required to meet the requirements to designate reserves under Industry Guide 7.</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Estimates for all properties were calculated using historic three-year average metals prices and foreign exchange rates in accordance with the SEC Industry Guide 7.  Industry Guide 7 requires the use of prices that reflect current economic conditions at the time of reserve determination, which the Staff of the SEC has interpreted to mean historic three-year average prices.  The assumptions used for the mineral reserves and resources estimates reported by the Company on February 15, 2012 were based on three-year average prices for the period ending December 31, 2011 of $1,255 per ounce gold, $23.00 per ounce silver, $0.91 per pound zinc, $3.25 per pound copper, $0.95 per pound lead and C$/US$, US$/Euro and MXP/US$ exchange rates of 1.05, 1.37 and 12.86, respectively.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Canadian Securities Administrators National Instrument 43-101 (NI 43-101) requires mining companies to disclose reserves and resources using the subcategories of proven reserves, probable reserves, measured resources, indicated resources and inferred resources. Mineral resources that are not mineral reserves do not have demonstrated economic viability.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 mineral reserve is the economically mineable part of a measured or indicated mineral resource demonstrated by at least a preliminary feasibility study.  This study must include adequate information on mining, processing, metallurgical, economic and other relevant factors that demonstrate, at the time of reporting, that economic extraction can be justified. A mineral reserve includes diluting materials and allows for losses that may occur when the material is mined. A proven mineral reserve is the economically mineable part of a measured mineral resource demonstrated by at least a preliminary feasibility study.  A probable mineral reserve is the economically mineable part of an indicated and, in some circumstances, a measured mineral resource demonstrated by at least a preliminary feasibility study.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 mineral resource is a concentration or occurrence of natural, solid, inorganic material, or natural, solid fossilized organic material including base and precious metals in or on the Earths crust in such form and quantity and of such a grade or quality that it has reasonable prospects for economic extraction. The location, quantity, grade, geological characteristics and continuity of a mineral resource are known, estimated or interpreted from specific geological evidence and knowledge. A measured mineral resource is that part of a mineral resource for which quantity, grade or</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27</w:t>
      </w:r>
      <w:bookmarkStart w:id="29" w:name="PB_27_033834_536"/>
      <w:bookmarkEnd w:id="29"/>
    </w:p>
    <w:p>
      <w:pPr>
        <w:pStyle w:val="HorizontalLine"/>
        <w:pBdr>
          <w:bottom w:val="single" w:sz="18" w:space="0" w:color="010101"/>
        </w:pBdr>
        <w:spacing w:before="0" w:after="0"/>
        <w:rPr/>
      </w:pPr>
      <w:r>
        <w:rPr/>
      </w:r>
      <w:r>
        <w:br w:type="page"/>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quality, densities, shape and physical characteristics are so well established that they can be estimated with confidence sufficient to allow the appropriate application of technical and economic parameters, to support production planning and evaluation of the economic viability of the deposit. The estimate is based on detailed and reliable exploration, sampling and testing information gathered through appropriate techniques from locations such as outcrops, trenches, pits, workings and drill holes that are spaced closely enough to confirm both geological and grade continuity. An indicated mineral resource is that part of a mineral resource for which quantity, grade or quality, densities, shape and physical characteristics can be estimated with a level of confidence sufficient to allow the appropriate application of technical and economic parameters, to support mine planning and evaluation of the economic viability of the deposit. The estimate is based on detailed and reliable exploration and testing information gathered through appropriate techniques from locations such as outcrops, trenches, pits, workings and drill holes that are spaced closely enough for geological and grade continuity to be reasonably assumed. An inferred mineral resource is that part of a mineral resource for which quantity and grade or quality can be estimated on the basis of geological evidence and limited sampling and reasonably assumed, but not verified, geological and grade continuity. The estimate is based on limited information and sampling gathered through appropriate techniques from locations such as outcrops, trenches, pits, workings and drill holes. Mineral resources which are not mineral reserves do not have demonstrated economic viability.</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Investors are cautioned not to assume that part or all of an inferred resource exists, or is economically or legally mineable.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 feasibility study is a comprehensive technical and economic study of the selected development option for a mineral project that includes appropriately detailed assessments of realistically assumed mining, processing, metallurgical, economic, marketing, legal, environmental, social and governmental considerations together with any other relevant operational factors and detailed financial analysis,  that are necessary to demonstrate at the time of reporting that extraction is reasonably justified (economically mineable).  The results of the study may reasonably serve as the basis for a final decision by a proponent or financial institution to proceed with, or finance, the development of the project.  The confidence level of the study will be higher than that of a Pre-Feasibility Study.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mineral reserves presented in this disclosure are separate from and not a portion of the mineral resources.</w:t>
      </w:r>
    </w:p>
    <w:p>
      <w:pPr>
        <w:pStyle w:val="TextBody"/>
        <w:spacing w:before="0" w:after="0"/>
        <w:ind w:left="0" w:right="0" w:hanging="0"/>
        <w:rPr/>
      </w:pPr>
      <w:r>
        <w:rPr/>
        <w:t> </w:t>
      </w:r>
    </w:p>
    <w:tbl>
      <w:tblPr>
        <w:tblW w:w="5000" w:type="pct"/>
        <w:jc w:val="left"/>
        <w:tblInd w:w="0" w:type="dxa"/>
        <w:tblCellMar>
          <w:top w:w="0" w:type="dxa"/>
          <w:left w:w="0" w:type="dxa"/>
          <w:bottom w:w="28" w:type="dxa"/>
          <w:right w:w="0" w:type="dxa"/>
        </w:tblCellMar>
      </w:tblPr>
      <w:tblGrid>
        <w:gridCol w:w="2291"/>
        <w:gridCol w:w="207"/>
        <w:gridCol w:w="2188"/>
        <w:gridCol w:w="207"/>
        <w:gridCol w:w="2813"/>
        <w:gridCol w:w="207"/>
        <w:gridCol w:w="2292"/>
      </w:tblGrid>
      <w:tr>
        <w:trPr/>
        <w:tc>
          <w:tcPr>
            <w:tcW w:w="2291"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Property/Project name</w:t>
              <w:br/>
              <w:t>and location</w:t>
            </w:r>
          </w:p>
        </w:tc>
        <w:tc>
          <w:tcPr>
            <w:tcW w:w="207" w:type="dxa"/>
            <w:tcBorders/>
            <w:shd w:fill="auto" w:val="clear"/>
            <w:tcMar>
              <w:bottom w:w="0" w:type="dxa"/>
            </w:tcMar>
            <w:vAlign w:val="bottom"/>
          </w:tcPr>
          <w:p>
            <w:pPr>
              <w:pStyle w:val="TableContents"/>
              <w:spacing w:before="0" w:after="0"/>
              <w:ind w:left="0" w:right="0" w:hanging="0"/>
              <w:jc w:val="center"/>
              <w:rPr/>
            </w:pPr>
            <w:r>
              <w:rPr/>
              <w:t> </w:t>
            </w:r>
          </w:p>
        </w:tc>
        <w:tc>
          <w:tcPr>
            <w:tcW w:w="2188"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Qualified Person</w:t>
              <w:br/>
              <w:t>responsible for the</w:t>
              <w:br/>
              <w:t>current Mineral</w:t>
              <w:br/>
              <w:t>Resource and</w:t>
              <w:br/>
              <w:t>Reserve Estimate and</w:t>
              <w:br/>
              <w:t>relationship to</w:t>
              <w:br/>
              <w:t>Agnico-Eagle</w:t>
            </w:r>
          </w:p>
        </w:tc>
        <w:tc>
          <w:tcPr>
            <w:tcW w:w="207" w:type="dxa"/>
            <w:tcBorders/>
            <w:shd w:fill="auto" w:val="clear"/>
            <w:tcMar>
              <w:bottom w:w="0" w:type="dxa"/>
            </w:tcMar>
            <w:vAlign w:val="bottom"/>
          </w:tcPr>
          <w:p>
            <w:pPr>
              <w:pStyle w:val="TableContents"/>
              <w:spacing w:before="0" w:after="0"/>
              <w:ind w:left="0" w:right="0" w:hanging="0"/>
              <w:jc w:val="center"/>
              <w:rPr/>
            </w:pPr>
            <w:r>
              <w:rPr/>
              <w:t> </w:t>
            </w:r>
          </w:p>
        </w:tc>
        <w:tc>
          <w:tcPr>
            <w:tcW w:w="2813"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Qualified Person</w:t>
              <w:br/>
              <w:t>responsible for</w:t>
              <w:br/>
              <w:t>Exploration and</w:t>
              <w:br/>
              <w:t>relationship to</w:t>
              <w:br/>
              <w:t>Agnico-Eagle</w:t>
            </w:r>
          </w:p>
        </w:tc>
        <w:tc>
          <w:tcPr>
            <w:tcW w:w="207" w:type="dxa"/>
            <w:tcBorders/>
            <w:shd w:fill="auto" w:val="clear"/>
            <w:tcMar>
              <w:bottom w:w="0" w:type="dxa"/>
            </w:tcMar>
            <w:vAlign w:val="bottom"/>
          </w:tcPr>
          <w:p>
            <w:pPr>
              <w:pStyle w:val="TableContents"/>
              <w:spacing w:before="0" w:after="0"/>
              <w:ind w:left="0" w:right="0" w:hanging="0"/>
              <w:jc w:val="center"/>
              <w:rPr/>
            </w:pPr>
            <w:r>
              <w:rPr/>
              <w:t> </w:t>
            </w:r>
          </w:p>
        </w:tc>
        <w:tc>
          <w:tcPr>
            <w:tcW w:w="2292"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Date of most recent</w:t>
              <w:br/>
              <w:t>Technical Report (NI</w:t>
              <w:br/>
              <w:t>43-101) filed on</w:t>
              <w:br/>
              <w:t>SEDAR</w:t>
            </w:r>
          </w:p>
        </w:tc>
      </w:tr>
      <w:tr>
        <w:trPr/>
        <w:tc>
          <w:tcPr>
            <w:tcW w:w="2291"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LaRonde, Bousquet &amp; Ellison, Quebec, Canada</w:t>
            </w:r>
          </w:p>
        </w:tc>
        <w:tc>
          <w:tcPr>
            <w:tcW w:w="207" w:type="dxa"/>
            <w:tcBorders/>
            <w:shd w:fill="CCEEFF" w:val="clear"/>
            <w:tcMar>
              <w:bottom w:w="0" w:type="dxa"/>
            </w:tcMar>
            <w:vAlign w:val="bottom"/>
          </w:tcPr>
          <w:p>
            <w:pPr>
              <w:pStyle w:val="TableContents"/>
              <w:spacing w:before="0" w:after="0"/>
              <w:ind w:left="0" w:right="0" w:hanging="0"/>
              <w:rPr/>
            </w:pPr>
            <w:r>
              <w:rPr/>
              <w:t> </w:t>
            </w:r>
          </w:p>
        </w:tc>
        <w:tc>
          <w:tcPr>
            <w:tcW w:w="2188"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François Blanchet Ing., LaRonde Division Superintendent of geology</w:t>
            </w:r>
          </w:p>
        </w:tc>
        <w:tc>
          <w:tcPr>
            <w:tcW w:w="207" w:type="dxa"/>
            <w:tcBorders/>
            <w:shd w:fill="CCEEFF" w:val="clear"/>
            <w:tcMar>
              <w:bottom w:w="0" w:type="dxa"/>
            </w:tcMar>
            <w:vAlign w:val="bottom"/>
          </w:tcPr>
          <w:p>
            <w:pPr>
              <w:pStyle w:val="TableContents"/>
              <w:spacing w:before="0" w:after="0"/>
              <w:ind w:left="0" w:right="0" w:hanging="0"/>
              <w:rPr/>
            </w:pPr>
            <w:r>
              <w:rPr/>
              <w:t> </w:t>
            </w:r>
          </w:p>
        </w:tc>
        <w:tc>
          <w:tcPr>
            <w:tcW w:w="2813"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François Blanchet Ing., LaRonde Division Superintendent of geology</w:t>
            </w:r>
          </w:p>
        </w:tc>
        <w:tc>
          <w:tcPr>
            <w:tcW w:w="207" w:type="dxa"/>
            <w:tcBorders/>
            <w:shd w:fill="CCEEFF" w:val="clear"/>
            <w:tcMar>
              <w:bottom w:w="0" w:type="dxa"/>
            </w:tcMar>
            <w:vAlign w:val="bottom"/>
          </w:tcPr>
          <w:p>
            <w:pPr>
              <w:pStyle w:val="TableContents"/>
              <w:spacing w:before="0" w:after="0"/>
              <w:ind w:left="0" w:right="0" w:hanging="0"/>
              <w:rPr/>
            </w:pPr>
            <w:r>
              <w:rPr/>
              <w:t> </w:t>
            </w:r>
          </w:p>
        </w:tc>
        <w:tc>
          <w:tcPr>
            <w:tcW w:w="2292"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March 23, 2005</w:t>
            </w:r>
          </w:p>
        </w:tc>
      </w:tr>
      <w:tr>
        <w:trPr/>
        <w:tc>
          <w:tcPr>
            <w:tcW w:w="2291"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Kittila, Kuotko and Kylmakangas, Finland</w:t>
            </w:r>
          </w:p>
        </w:tc>
        <w:tc>
          <w:tcPr>
            <w:tcW w:w="207" w:type="dxa"/>
            <w:tcBorders/>
            <w:shd w:fill="auto" w:val="clear"/>
            <w:tcMar>
              <w:bottom w:w="0" w:type="dxa"/>
            </w:tcMar>
            <w:vAlign w:val="bottom"/>
          </w:tcPr>
          <w:p>
            <w:pPr>
              <w:pStyle w:val="TableContents"/>
              <w:spacing w:before="0" w:after="0"/>
              <w:ind w:left="0" w:right="0" w:hanging="0"/>
              <w:rPr/>
            </w:pPr>
            <w:r>
              <w:rPr/>
              <w:t> </w:t>
            </w:r>
          </w:p>
        </w:tc>
        <w:tc>
          <w:tcPr>
            <w:tcW w:w="2188"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Daniel Doucet, Ing., Corporate Director of Reserve Development</w:t>
            </w:r>
          </w:p>
        </w:tc>
        <w:tc>
          <w:tcPr>
            <w:tcW w:w="207" w:type="dxa"/>
            <w:tcBorders/>
            <w:shd w:fill="auto" w:val="clear"/>
            <w:tcMar>
              <w:bottom w:w="0" w:type="dxa"/>
            </w:tcMar>
            <w:vAlign w:val="bottom"/>
          </w:tcPr>
          <w:p>
            <w:pPr>
              <w:pStyle w:val="TableContents"/>
              <w:spacing w:before="0" w:after="0"/>
              <w:ind w:left="0" w:right="0" w:hanging="0"/>
              <w:rPr/>
            </w:pPr>
            <w:r>
              <w:rPr/>
              <w:t> </w:t>
            </w:r>
          </w:p>
        </w:tc>
        <w:tc>
          <w:tcPr>
            <w:tcW w:w="2813"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Daniel Doucet, Ing., Corporate Director of Reserve Development</w:t>
            </w:r>
          </w:p>
        </w:tc>
        <w:tc>
          <w:tcPr>
            <w:tcW w:w="207" w:type="dxa"/>
            <w:tcBorders/>
            <w:shd w:fill="auto" w:val="clear"/>
            <w:tcMar>
              <w:bottom w:w="0" w:type="dxa"/>
            </w:tcMar>
            <w:vAlign w:val="bottom"/>
          </w:tcPr>
          <w:p>
            <w:pPr>
              <w:pStyle w:val="TableContents"/>
              <w:spacing w:before="0" w:after="0"/>
              <w:ind w:left="0" w:right="0" w:hanging="0"/>
              <w:rPr/>
            </w:pPr>
            <w:r>
              <w:rPr/>
              <w:t> </w:t>
            </w:r>
          </w:p>
        </w:tc>
        <w:tc>
          <w:tcPr>
            <w:tcW w:w="2292"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March 4, 2010</w:t>
            </w:r>
          </w:p>
        </w:tc>
      </w:tr>
      <w:tr>
        <w:trPr/>
        <w:tc>
          <w:tcPr>
            <w:tcW w:w="2291"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Pinos Altos, La India, Mexico. Swanson, Quebec, Canada</w:t>
            </w:r>
          </w:p>
        </w:tc>
        <w:tc>
          <w:tcPr>
            <w:tcW w:w="207" w:type="dxa"/>
            <w:tcBorders/>
            <w:shd w:fill="CCEEFF" w:val="clear"/>
            <w:tcMar>
              <w:bottom w:w="0" w:type="dxa"/>
            </w:tcMar>
            <w:vAlign w:val="bottom"/>
          </w:tcPr>
          <w:p>
            <w:pPr>
              <w:pStyle w:val="TableContents"/>
              <w:spacing w:before="0" w:after="0"/>
              <w:ind w:left="0" w:right="0" w:hanging="0"/>
              <w:rPr/>
            </w:pPr>
            <w:r>
              <w:rPr/>
              <w:t> </w:t>
            </w:r>
          </w:p>
        </w:tc>
        <w:tc>
          <w:tcPr>
            <w:tcW w:w="2188" w:type="dxa"/>
            <w:tcBorders/>
            <w:shd w:fill="CCEEFF" w:val="clear"/>
            <w:tcMar>
              <w:bottom w:w="0" w:type="dxa"/>
            </w:tcMar>
          </w:tcPr>
          <w:p>
            <w:pPr>
              <w:pStyle w:val="TableContents"/>
              <w:spacing w:before="0" w:after="0"/>
              <w:ind w:left="0" w:right="0" w:hanging="0"/>
              <w:rPr/>
            </w:pPr>
            <w:r>
              <w:rPr>
                <w:rFonts w:ascii="Times New Roman" w:hAnsi="Times New Roman"/>
                <w:sz w:val="17"/>
                <w:u w:val="single"/>
              </w:rPr>
              <w:t>Pinos Altos</w:t>
            </w:r>
            <w:r>
              <w:rPr>
                <w:sz w:val="17"/>
              </w:rPr>
              <w:t xml:space="preserve">: Dyane Duquette, P.Geo., Superintendent of geology, Technical Services Group; </w:t>
            </w:r>
            <w:r>
              <w:rPr>
                <w:sz w:val="17"/>
                <w:u w:val="single"/>
              </w:rPr>
              <w:t xml:space="preserve">La </w:t>
            </w:r>
          </w:p>
        </w:tc>
        <w:tc>
          <w:tcPr>
            <w:tcW w:w="207" w:type="dxa"/>
            <w:tcBorders/>
            <w:shd w:fill="CCEEFF" w:val="clear"/>
            <w:tcMar>
              <w:bottom w:w="0" w:type="dxa"/>
            </w:tcMar>
            <w:vAlign w:val="bottom"/>
          </w:tcPr>
          <w:p>
            <w:pPr>
              <w:pStyle w:val="TableContents"/>
              <w:spacing w:before="0" w:after="0"/>
              <w:ind w:left="0" w:right="0" w:hanging="0"/>
              <w:rPr/>
            </w:pPr>
            <w:r>
              <w:rPr/>
              <w:t> </w:t>
            </w:r>
          </w:p>
        </w:tc>
        <w:tc>
          <w:tcPr>
            <w:tcW w:w="2813" w:type="dxa"/>
            <w:tcBorders/>
            <w:shd w:fill="CCEEFF" w:val="clear"/>
            <w:tcMar>
              <w:bottom w:w="0" w:type="dxa"/>
            </w:tcMar>
          </w:tcPr>
          <w:p>
            <w:pPr>
              <w:pStyle w:val="TableContents"/>
              <w:spacing w:before="0" w:after="0"/>
              <w:ind w:left="0" w:right="0" w:hanging="0"/>
              <w:rPr/>
            </w:pPr>
            <w:r>
              <w:rPr>
                <w:rFonts w:ascii="Times New Roman" w:hAnsi="Times New Roman"/>
                <w:sz w:val="17"/>
                <w:u w:val="single"/>
              </w:rPr>
              <w:t>Mine site</w:t>
            </w:r>
            <w:r>
              <w:rPr>
                <w:sz w:val="17"/>
              </w:rPr>
              <w:t xml:space="preserve">: Dyane Duquette, P.Geo.; </w:t>
            </w:r>
            <w:r>
              <w:rPr>
                <w:sz w:val="17"/>
                <w:u w:val="single"/>
              </w:rPr>
              <w:t>Regional</w:t>
            </w:r>
            <w:r>
              <w:rPr>
                <w:sz w:val="17"/>
              </w:rPr>
              <w:t xml:space="preserve">: Manuel Padilla,Exploration Technical Manager </w:t>
            </w:r>
          </w:p>
        </w:tc>
        <w:tc>
          <w:tcPr>
            <w:tcW w:w="207" w:type="dxa"/>
            <w:tcBorders/>
            <w:shd w:fill="CCEEFF" w:val="clear"/>
            <w:tcMar>
              <w:bottom w:w="0" w:type="dxa"/>
            </w:tcMar>
            <w:vAlign w:val="bottom"/>
          </w:tcPr>
          <w:p>
            <w:pPr>
              <w:pStyle w:val="TableContents"/>
              <w:spacing w:before="0" w:after="0"/>
              <w:ind w:left="0" w:right="0" w:hanging="0"/>
              <w:rPr/>
            </w:pPr>
            <w:r>
              <w:rPr/>
              <w:t> </w:t>
            </w:r>
          </w:p>
        </w:tc>
        <w:tc>
          <w:tcPr>
            <w:tcW w:w="2292"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March 25, 2009</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28</w:t>
      </w:r>
      <w:bookmarkStart w:id="30" w:name="PB_28_034102_5926"/>
      <w:bookmarkEnd w:id="30"/>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tbl>
      <w:tblPr>
        <w:tblW w:w="5000" w:type="pct"/>
        <w:jc w:val="left"/>
        <w:tblInd w:w="0" w:type="dxa"/>
        <w:tblCellMar>
          <w:top w:w="0" w:type="dxa"/>
          <w:left w:w="0" w:type="dxa"/>
          <w:bottom w:w="0" w:type="dxa"/>
          <w:right w:w="0" w:type="dxa"/>
        </w:tblCellMar>
      </w:tblPr>
      <w:tblGrid>
        <w:gridCol w:w="2291"/>
        <w:gridCol w:w="208"/>
        <w:gridCol w:w="2186"/>
        <w:gridCol w:w="208"/>
        <w:gridCol w:w="2812"/>
        <w:gridCol w:w="208"/>
        <w:gridCol w:w="2292"/>
      </w:tblGrid>
      <w:tr>
        <w:trPr/>
        <w:tc>
          <w:tcPr>
            <w:tcW w:w="2291" w:type="dxa"/>
            <w:tcBorders/>
            <w:shd w:fill="CCEEFF" w:val="clear"/>
          </w:tcPr>
          <w:p>
            <w:pPr>
              <w:pStyle w:val="TableContents"/>
              <w:spacing w:before="0" w:after="0"/>
              <w:ind w:left="0" w:right="0" w:hanging="0"/>
              <w:rPr/>
            </w:pPr>
            <w:r>
              <w:rPr/>
              <w:t> </w:t>
            </w:r>
          </w:p>
        </w:tc>
        <w:tc>
          <w:tcPr>
            <w:tcW w:w="208" w:type="dxa"/>
            <w:tcBorders/>
            <w:shd w:fill="CCEEFF" w:val="clear"/>
            <w:vAlign w:val="bottom"/>
          </w:tcPr>
          <w:p>
            <w:pPr>
              <w:pStyle w:val="TableContents"/>
              <w:spacing w:before="0" w:after="0"/>
              <w:ind w:left="0" w:right="0" w:hanging="0"/>
              <w:rPr/>
            </w:pPr>
            <w:r>
              <w:rPr/>
              <w:t> </w:t>
            </w:r>
          </w:p>
        </w:tc>
        <w:tc>
          <w:tcPr>
            <w:tcW w:w="2186" w:type="dxa"/>
            <w:tcBorders/>
            <w:shd w:fill="CCEEFF" w:val="clear"/>
          </w:tcPr>
          <w:p>
            <w:pPr>
              <w:pStyle w:val="TableContents"/>
              <w:spacing w:before="0" w:after="0"/>
              <w:ind w:left="0" w:right="0" w:hanging="0"/>
              <w:rPr/>
            </w:pPr>
            <w:r>
              <w:rPr>
                <w:rFonts w:ascii="Times New Roman" w:hAnsi="Times New Roman"/>
                <w:sz w:val="17"/>
                <w:u w:val="single"/>
              </w:rPr>
              <w:t>India project</w:t>
            </w:r>
            <w:r>
              <w:rPr>
                <w:sz w:val="17"/>
              </w:rPr>
              <w:t xml:space="preserve">: Matthew D. Gray, C.P.G., independent consultant; </w:t>
            </w:r>
            <w:r>
              <w:rPr>
                <w:sz w:val="17"/>
                <w:u w:val="single"/>
              </w:rPr>
              <w:t>Tarachi project</w:t>
            </w:r>
            <w:r>
              <w:rPr>
                <w:sz w:val="17"/>
              </w:rPr>
              <w:t>: Gary Giroux, P.Eng., independent consultant</w:t>
            </w:r>
          </w:p>
        </w:tc>
        <w:tc>
          <w:tcPr>
            <w:tcW w:w="208" w:type="dxa"/>
            <w:tcBorders/>
            <w:shd w:fill="CCEEFF" w:val="clear"/>
            <w:vAlign w:val="bottom"/>
          </w:tcPr>
          <w:p>
            <w:pPr>
              <w:pStyle w:val="TableContents"/>
              <w:spacing w:before="0" w:after="0"/>
              <w:ind w:left="0" w:right="0" w:hanging="0"/>
              <w:rPr/>
            </w:pPr>
            <w:r>
              <w:rPr/>
              <w:t> </w:t>
            </w:r>
          </w:p>
        </w:tc>
        <w:tc>
          <w:tcPr>
            <w:tcW w:w="281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for Mexico</w:t>
            </w:r>
          </w:p>
        </w:tc>
        <w:tc>
          <w:tcPr>
            <w:tcW w:w="208" w:type="dxa"/>
            <w:tcBorders/>
            <w:shd w:fill="CCEEFF" w:val="clear"/>
            <w:vAlign w:val="bottom"/>
          </w:tcPr>
          <w:p>
            <w:pPr>
              <w:pStyle w:val="TableContents"/>
              <w:spacing w:before="0" w:after="0"/>
              <w:ind w:left="0" w:right="0" w:hanging="0"/>
              <w:rPr/>
            </w:pPr>
            <w:r>
              <w:rPr/>
              <w:t> </w:t>
            </w:r>
          </w:p>
        </w:tc>
        <w:tc>
          <w:tcPr>
            <w:tcW w:w="2292" w:type="dxa"/>
            <w:tcBorders/>
            <w:shd w:fill="CCEEFF" w:val="clear"/>
          </w:tcPr>
          <w:p>
            <w:pPr>
              <w:pStyle w:val="TableContents"/>
              <w:spacing w:before="0" w:after="0"/>
              <w:ind w:left="0" w:right="0" w:hanging="0"/>
              <w:rPr/>
            </w:pPr>
            <w:r>
              <w:rPr/>
              <w:t> </w:t>
            </w:r>
          </w:p>
        </w:tc>
      </w:tr>
      <w:tr>
        <w:trPr/>
        <w:tc>
          <w:tcPr>
            <w:tcW w:w="2291"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Meadowbank, Nunavut, Canada</w:t>
            </w:r>
          </w:p>
        </w:tc>
        <w:tc>
          <w:tcPr>
            <w:tcW w:w="208" w:type="dxa"/>
            <w:tcBorders/>
            <w:shd w:fill="auto" w:val="clear"/>
            <w:vAlign w:val="bottom"/>
          </w:tcPr>
          <w:p>
            <w:pPr>
              <w:pStyle w:val="TableContents"/>
              <w:spacing w:before="0" w:after="0"/>
              <w:ind w:left="0" w:right="0" w:hanging="0"/>
              <w:rPr/>
            </w:pPr>
            <w:r>
              <w:rPr/>
              <w:t> </w:t>
            </w:r>
          </w:p>
        </w:tc>
        <w:tc>
          <w:tcPr>
            <w:tcW w:w="2186"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Elzear Belzile, Ing., Independent Consultant</w:t>
            </w:r>
          </w:p>
        </w:tc>
        <w:tc>
          <w:tcPr>
            <w:tcW w:w="208" w:type="dxa"/>
            <w:tcBorders/>
            <w:shd w:fill="auto" w:val="clear"/>
            <w:vAlign w:val="bottom"/>
          </w:tcPr>
          <w:p>
            <w:pPr>
              <w:pStyle w:val="TableContents"/>
              <w:spacing w:before="0" w:after="0"/>
              <w:ind w:left="0" w:right="0" w:hanging="0"/>
              <w:rPr/>
            </w:pPr>
            <w:r>
              <w:rPr/>
              <w:t> </w:t>
            </w:r>
          </w:p>
        </w:tc>
        <w:tc>
          <w:tcPr>
            <w:tcW w:w="2812" w:type="dxa"/>
            <w:tcBorders/>
            <w:shd w:fill="auto" w:val="clear"/>
          </w:tcPr>
          <w:p>
            <w:pPr>
              <w:pStyle w:val="TableContents"/>
              <w:spacing w:before="0" w:after="0"/>
              <w:ind w:left="0" w:right="0" w:hanging="0"/>
              <w:rPr/>
            </w:pPr>
            <w:r>
              <w:rPr>
                <w:rFonts w:ascii="Times New Roman" w:hAnsi="Times New Roman"/>
                <w:sz w:val="17"/>
                <w:u w:val="single"/>
              </w:rPr>
              <w:t>Mine site</w:t>
            </w:r>
            <w:r>
              <w:rPr>
                <w:sz w:val="17"/>
              </w:rPr>
              <w:t xml:space="preserve">: Marc Ruel, P.Geo., Corporate Director of Mine Geology &amp; Grade Control; </w:t>
            </w:r>
            <w:r>
              <w:rPr>
                <w:sz w:val="17"/>
                <w:u w:val="single"/>
              </w:rPr>
              <w:t>Regional</w:t>
            </w:r>
            <w:r>
              <w:rPr>
                <w:sz w:val="17"/>
              </w:rPr>
              <w:t>: Denis Vaillaincourt, P.Geo., Exploration manager for Eastern Canada</w:t>
            </w:r>
          </w:p>
        </w:tc>
        <w:tc>
          <w:tcPr>
            <w:tcW w:w="208" w:type="dxa"/>
            <w:tcBorders/>
            <w:shd w:fill="auto" w:val="clear"/>
            <w:vAlign w:val="bottom"/>
          </w:tcPr>
          <w:p>
            <w:pPr>
              <w:pStyle w:val="TableContents"/>
              <w:spacing w:before="0" w:after="0"/>
              <w:ind w:left="0" w:right="0" w:hanging="0"/>
              <w:rPr/>
            </w:pPr>
            <w:r>
              <w:rPr/>
              <w:t> </w:t>
            </w:r>
          </w:p>
        </w:tc>
        <w:tc>
          <w:tcPr>
            <w:tcW w:w="229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February 15, 2012</w:t>
            </w:r>
          </w:p>
        </w:tc>
      </w:tr>
      <w:tr>
        <w:trPr/>
        <w:tc>
          <w:tcPr>
            <w:tcW w:w="2291"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Goldex, Quebec, Canada</w:t>
            </w:r>
          </w:p>
        </w:tc>
        <w:tc>
          <w:tcPr>
            <w:tcW w:w="208" w:type="dxa"/>
            <w:tcBorders/>
            <w:shd w:fill="CCEEFF" w:val="clear"/>
            <w:vAlign w:val="bottom"/>
          </w:tcPr>
          <w:p>
            <w:pPr>
              <w:pStyle w:val="TableContents"/>
              <w:spacing w:before="0" w:after="0"/>
              <w:ind w:left="0" w:right="0" w:hanging="0"/>
              <w:rPr/>
            </w:pPr>
            <w:r>
              <w:rPr/>
              <w:t> </w:t>
            </w:r>
          </w:p>
        </w:tc>
        <w:tc>
          <w:tcPr>
            <w:tcW w:w="2186"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Richard Genest, Ing., Goldex Division Superintendent of geology</w:t>
            </w:r>
          </w:p>
        </w:tc>
        <w:tc>
          <w:tcPr>
            <w:tcW w:w="208" w:type="dxa"/>
            <w:tcBorders/>
            <w:shd w:fill="CCEEFF" w:val="clear"/>
            <w:vAlign w:val="bottom"/>
          </w:tcPr>
          <w:p>
            <w:pPr>
              <w:pStyle w:val="TableContents"/>
              <w:spacing w:before="0" w:after="0"/>
              <w:ind w:left="0" w:right="0" w:hanging="0"/>
              <w:rPr/>
            </w:pPr>
            <w:r>
              <w:rPr/>
              <w:t> </w:t>
            </w:r>
          </w:p>
        </w:tc>
        <w:tc>
          <w:tcPr>
            <w:tcW w:w="281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Richard Genest, Ing., Goldex Division Superintendent of geology</w:t>
            </w:r>
          </w:p>
        </w:tc>
        <w:tc>
          <w:tcPr>
            <w:tcW w:w="208" w:type="dxa"/>
            <w:tcBorders/>
            <w:shd w:fill="CCEEFF" w:val="clear"/>
            <w:vAlign w:val="bottom"/>
          </w:tcPr>
          <w:p>
            <w:pPr>
              <w:pStyle w:val="TableContents"/>
              <w:spacing w:before="0" w:after="0"/>
              <w:ind w:left="0" w:right="0" w:hanging="0"/>
              <w:rPr/>
            </w:pPr>
            <w:r>
              <w:rPr/>
              <w:t> </w:t>
            </w:r>
          </w:p>
        </w:tc>
        <w:tc>
          <w:tcPr>
            <w:tcW w:w="229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October 19, 2011</w:t>
            </w:r>
          </w:p>
        </w:tc>
      </w:tr>
      <w:tr>
        <w:trPr/>
        <w:tc>
          <w:tcPr>
            <w:tcW w:w="2291"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Lapa, Quebec, Canada</w:t>
            </w:r>
          </w:p>
        </w:tc>
        <w:tc>
          <w:tcPr>
            <w:tcW w:w="208" w:type="dxa"/>
            <w:tcBorders/>
            <w:shd w:fill="auto" w:val="clear"/>
            <w:vAlign w:val="bottom"/>
          </w:tcPr>
          <w:p>
            <w:pPr>
              <w:pStyle w:val="TableContents"/>
              <w:spacing w:before="0" w:after="0"/>
              <w:ind w:left="0" w:right="0" w:hanging="0"/>
              <w:rPr/>
            </w:pPr>
            <w:r>
              <w:rPr/>
              <w:t> </w:t>
            </w:r>
          </w:p>
        </w:tc>
        <w:tc>
          <w:tcPr>
            <w:tcW w:w="2186"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Normand Bédard, P.Geo., Lapa Division Superintendent of geology</w:t>
            </w:r>
          </w:p>
        </w:tc>
        <w:tc>
          <w:tcPr>
            <w:tcW w:w="208" w:type="dxa"/>
            <w:tcBorders/>
            <w:shd w:fill="auto" w:val="clear"/>
            <w:vAlign w:val="bottom"/>
          </w:tcPr>
          <w:p>
            <w:pPr>
              <w:pStyle w:val="TableContents"/>
              <w:spacing w:before="0" w:after="0"/>
              <w:ind w:left="0" w:right="0" w:hanging="0"/>
              <w:rPr/>
            </w:pPr>
            <w:r>
              <w:rPr/>
              <w:t> </w:t>
            </w:r>
          </w:p>
        </w:tc>
        <w:tc>
          <w:tcPr>
            <w:tcW w:w="281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Richard Dubuc, P.Geo., Lapa Division Superintendent of geology</w:t>
            </w:r>
          </w:p>
        </w:tc>
        <w:tc>
          <w:tcPr>
            <w:tcW w:w="208" w:type="dxa"/>
            <w:tcBorders/>
            <w:shd w:fill="auto" w:val="clear"/>
            <w:vAlign w:val="bottom"/>
          </w:tcPr>
          <w:p>
            <w:pPr>
              <w:pStyle w:val="TableContents"/>
              <w:spacing w:before="0" w:after="0"/>
              <w:ind w:left="0" w:right="0" w:hanging="0"/>
              <w:rPr/>
            </w:pPr>
            <w:r>
              <w:rPr/>
              <w:t> </w:t>
            </w:r>
          </w:p>
        </w:tc>
        <w:tc>
          <w:tcPr>
            <w:tcW w:w="229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June 8, 2006</w:t>
            </w:r>
          </w:p>
        </w:tc>
      </w:tr>
      <w:tr>
        <w:trPr/>
        <w:tc>
          <w:tcPr>
            <w:tcW w:w="2291"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Meliadine, Nunavut, Canada</w:t>
            </w:r>
          </w:p>
        </w:tc>
        <w:tc>
          <w:tcPr>
            <w:tcW w:w="208" w:type="dxa"/>
            <w:tcBorders/>
            <w:shd w:fill="CCEEFF" w:val="clear"/>
            <w:vAlign w:val="bottom"/>
          </w:tcPr>
          <w:p>
            <w:pPr>
              <w:pStyle w:val="TableContents"/>
              <w:spacing w:before="0" w:after="0"/>
              <w:ind w:left="0" w:right="0" w:hanging="0"/>
              <w:rPr/>
            </w:pPr>
            <w:r>
              <w:rPr/>
              <w:t> </w:t>
            </w:r>
          </w:p>
        </w:tc>
        <w:tc>
          <w:tcPr>
            <w:tcW w:w="2186"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Dyane Duquette, P.Geo., Superintendent of geology, Technical Services Group</w:t>
            </w:r>
          </w:p>
        </w:tc>
        <w:tc>
          <w:tcPr>
            <w:tcW w:w="208" w:type="dxa"/>
            <w:tcBorders/>
            <w:shd w:fill="CCEEFF" w:val="clear"/>
            <w:vAlign w:val="bottom"/>
          </w:tcPr>
          <w:p>
            <w:pPr>
              <w:pStyle w:val="TableContents"/>
              <w:spacing w:before="0" w:after="0"/>
              <w:ind w:left="0" w:right="0" w:hanging="0"/>
              <w:rPr/>
            </w:pPr>
            <w:r>
              <w:rPr/>
              <w:t> </w:t>
            </w:r>
          </w:p>
        </w:tc>
        <w:tc>
          <w:tcPr>
            <w:tcW w:w="281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Denis Vaillancourt, P.Geo., Exploration manager for eastern Canada</w:t>
            </w:r>
          </w:p>
        </w:tc>
        <w:tc>
          <w:tcPr>
            <w:tcW w:w="208" w:type="dxa"/>
            <w:tcBorders/>
            <w:shd w:fill="CCEEFF" w:val="clear"/>
            <w:vAlign w:val="bottom"/>
          </w:tcPr>
          <w:p>
            <w:pPr>
              <w:pStyle w:val="TableContents"/>
              <w:spacing w:before="0" w:after="0"/>
              <w:ind w:left="0" w:right="0" w:hanging="0"/>
              <w:rPr/>
            </w:pPr>
            <w:r>
              <w:rPr/>
              <w:t> </w:t>
            </w:r>
          </w:p>
        </w:tc>
        <w:tc>
          <w:tcPr>
            <w:tcW w:w="229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March 8, 2011</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effective date for all of the Companys mineral resource and reserve estimates in this press release is December 31, 2011. Additional information about each of the mineral projects that is required by NI 43-101, sections 3.2 and 3.3 and paragraphs 3.4 (a), (c) and (d) can be found in the Technical Reports referred to above, which may be found at www.sedar.com. Other important operating information can be found in the Companys Form 20-F and its news release dated February 15, 2012.</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contents of this press release have been prepared under the supervision of, and reviewed by, Alain Blackburn P.Eng., Senior Vice-President Exploration and a Qualified Person for the purposes of NI 43-101.  The contents of the Detailed Mineral Reserve and Resource Data table have been prepared under the supervision of, and reviewed by, Marc Legault P.Eng., Senior Vice-President Project Evaluations and a Qualified Person for the purposes of NI 43-101.</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29</w:t>
      </w:r>
      <w:bookmarkStart w:id="31" w:name="PB_29_034213_4688"/>
      <w:bookmarkEnd w:id="31"/>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Appendix: Selected Drill Results, La India Property</w:t>
      </w:r>
    </w:p>
    <w:p>
      <w:pPr>
        <w:pStyle w:val="TextBody"/>
        <w:spacing w:before="0" w:after="0"/>
        <w:ind w:left="0" w:right="0" w:hanging="0"/>
        <w:rPr/>
      </w:pPr>
      <w:r>
        <w:rPr/>
        <w:t> </w:t>
      </w:r>
    </w:p>
    <w:tbl>
      <w:tblPr>
        <w:tblW w:w="4650" w:type="pct"/>
        <w:jc w:val="left"/>
        <w:tblInd w:w="0" w:type="dxa"/>
        <w:tblCellMar>
          <w:top w:w="0" w:type="dxa"/>
          <w:left w:w="0" w:type="dxa"/>
          <w:bottom w:w="28" w:type="dxa"/>
          <w:right w:w="0" w:type="dxa"/>
        </w:tblCellMar>
      </w:tblPr>
      <w:tblGrid>
        <w:gridCol w:w="1429"/>
        <w:gridCol w:w="204"/>
        <w:gridCol w:w="918"/>
        <w:gridCol w:w="204"/>
        <w:gridCol w:w="1020"/>
        <w:gridCol w:w="204"/>
        <w:gridCol w:w="919"/>
        <w:gridCol w:w="204"/>
        <w:gridCol w:w="918"/>
        <w:gridCol w:w="204"/>
        <w:gridCol w:w="919"/>
        <w:gridCol w:w="204"/>
        <w:gridCol w:w="919"/>
        <w:gridCol w:w="204"/>
        <w:gridCol w:w="918"/>
        <w:gridCol w:w="102"/>
      </w:tblGrid>
      <w:tr>
        <w:trPr/>
        <w:tc>
          <w:tcPr>
            <w:tcW w:w="1429"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Property</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918"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Target</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1020"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Drill hole</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919"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East*</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918"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North*</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919"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Elevation</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919"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Azimuth</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918"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Dip (degrees)</w:t>
            </w:r>
          </w:p>
        </w:tc>
        <w:tc>
          <w:tcPr>
            <w:tcW w:w="102" w:type="dxa"/>
            <w:tcBorders/>
            <w:shd w:fill="auto" w:val="clear"/>
            <w:tcMar>
              <w:bottom w:w="0" w:type="dxa"/>
            </w:tcMar>
            <w:vAlign w:val="bottom"/>
          </w:tcPr>
          <w:p>
            <w:pPr>
              <w:pStyle w:val="TableContents"/>
              <w:spacing w:before="0" w:after="0"/>
              <w:ind w:left="0" w:right="0" w:hanging="0"/>
              <w:jc w:val="center"/>
              <w:rPr/>
            </w:pPr>
            <w:r>
              <w:rPr/>
              <w:t> </w:t>
            </w:r>
          </w:p>
        </w:tc>
      </w:tr>
      <w:tr>
        <w:trPr/>
        <w:tc>
          <w:tcPr>
            <w:tcW w:w="1429" w:type="dxa"/>
            <w:tcBorders/>
            <w:shd w:fill="CCEEFF"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La India</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918"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La India</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DDH-11-211</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919"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705845</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918"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3179380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919"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1605</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919"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918"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-65</w:t>
            </w:r>
          </w:p>
        </w:tc>
        <w:tc>
          <w:tcPr>
            <w:tcW w:w="102" w:type="dxa"/>
            <w:tcBorders/>
            <w:shd w:fill="CCEEFF" w:val="clear"/>
            <w:tcMar>
              <w:bottom w:w="0" w:type="dxa"/>
            </w:tcMar>
            <w:vAlign w:val="bottom"/>
          </w:tcPr>
          <w:p>
            <w:pPr>
              <w:pStyle w:val="TableContents"/>
              <w:spacing w:before="0" w:after="0"/>
              <w:ind w:left="0" w:right="0" w:hanging="0"/>
              <w:rPr/>
            </w:pPr>
            <w:r>
              <w:rPr/>
              <w:t> </w:t>
            </w:r>
          </w:p>
        </w:tc>
      </w:tr>
      <w:tr>
        <w:trPr/>
        <w:tc>
          <w:tcPr>
            <w:tcW w:w="1429" w:type="dxa"/>
            <w:tcBorders/>
            <w:shd w:fill="auto"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La India</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918"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La India</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0"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DDH-12-213</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919"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705800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918"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3179250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919"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1573</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919"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918"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-70</w:t>
            </w:r>
          </w:p>
        </w:tc>
        <w:tc>
          <w:tcPr>
            <w:tcW w:w="102" w:type="dxa"/>
            <w:tcBorders/>
            <w:shd w:fill="auto" w:val="clear"/>
            <w:tcMar>
              <w:bottom w:w="0" w:type="dxa"/>
            </w:tcMar>
            <w:vAlign w:val="bottom"/>
          </w:tcPr>
          <w:p>
            <w:pPr>
              <w:pStyle w:val="TableContents"/>
              <w:spacing w:before="0" w:after="0"/>
              <w:ind w:left="0" w:right="0" w:hanging="0"/>
              <w:rPr/>
            </w:pPr>
            <w:r>
              <w:rPr/>
              <w:t> </w:t>
            </w:r>
          </w:p>
        </w:tc>
      </w:tr>
      <w:tr>
        <w:trPr/>
        <w:tc>
          <w:tcPr>
            <w:tcW w:w="1429" w:type="dxa"/>
            <w:tcBorders/>
            <w:shd w:fill="CCEEFF"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La India</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918"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La India</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DDH-12-214</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919"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705880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918"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3179230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919"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1596</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919"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918"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-65</w:t>
            </w:r>
          </w:p>
        </w:tc>
        <w:tc>
          <w:tcPr>
            <w:tcW w:w="102" w:type="dxa"/>
            <w:tcBorders/>
            <w:shd w:fill="CCEEFF" w:val="clear"/>
            <w:tcMar>
              <w:bottom w:w="0" w:type="dxa"/>
            </w:tcMar>
            <w:vAlign w:val="bottom"/>
          </w:tcPr>
          <w:p>
            <w:pPr>
              <w:pStyle w:val="TableContents"/>
              <w:spacing w:before="0" w:after="0"/>
              <w:ind w:left="0" w:right="0" w:hanging="0"/>
              <w:rPr/>
            </w:pPr>
            <w:r>
              <w:rPr/>
              <w:t> </w:t>
            </w:r>
          </w:p>
        </w:tc>
      </w:tr>
      <w:tr>
        <w:trPr/>
        <w:tc>
          <w:tcPr>
            <w:tcW w:w="1429" w:type="dxa"/>
            <w:tcBorders/>
            <w:shd w:fill="auto"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La India</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918"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La India</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0"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DDH-12-215</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919"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705838</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918"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3179200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919"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1580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919"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918"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-65</w:t>
            </w:r>
          </w:p>
        </w:tc>
        <w:tc>
          <w:tcPr>
            <w:tcW w:w="102" w:type="dxa"/>
            <w:tcBorders/>
            <w:shd w:fill="auto" w:val="clear"/>
            <w:tcMar>
              <w:bottom w:w="0" w:type="dxa"/>
            </w:tcMar>
            <w:vAlign w:val="bottom"/>
          </w:tcPr>
          <w:p>
            <w:pPr>
              <w:pStyle w:val="TableContents"/>
              <w:spacing w:before="0" w:after="0"/>
              <w:ind w:left="0" w:right="0" w:hanging="0"/>
              <w:rPr/>
            </w:pPr>
            <w:r>
              <w:rPr/>
              <w:t> </w:t>
            </w:r>
          </w:p>
        </w:tc>
      </w:tr>
      <w:tr>
        <w:trPr/>
        <w:tc>
          <w:tcPr>
            <w:tcW w:w="1429" w:type="dxa"/>
            <w:tcBorders/>
            <w:shd w:fill="CCEEFF"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La India</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918"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La India</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DDH-12-219</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919"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705927</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918"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3179011</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919"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1600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919"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918"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-55</w:t>
            </w:r>
          </w:p>
        </w:tc>
        <w:tc>
          <w:tcPr>
            <w:tcW w:w="102" w:type="dxa"/>
            <w:tcBorders/>
            <w:shd w:fill="CCEEFF" w:val="clear"/>
            <w:tcMar>
              <w:bottom w:w="0" w:type="dxa"/>
            </w:tcMar>
            <w:vAlign w:val="bottom"/>
          </w:tcPr>
          <w:p>
            <w:pPr>
              <w:pStyle w:val="TableContents"/>
              <w:spacing w:before="0" w:after="0"/>
              <w:ind w:left="0" w:right="0" w:hanging="0"/>
              <w:rPr/>
            </w:pPr>
            <w:r>
              <w:rPr/>
              <w:t> </w:t>
            </w:r>
          </w:p>
        </w:tc>
      </w:tr>
      <w:tr>
        <w:trPr/>
        <w:tc>
          <w:tcPr>
            <w:tcW w:w="1429" w:type="dxa"/>
            <w:tcBorders/>
            <w:shd w:fill="auto"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La India</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918"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La India</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0"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DDH-12-236</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919"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706166</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918"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3179120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919"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1672</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919"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918"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-70</w:t>
            </w:r>
          </w:p>
        </w:tc>
        <w:tc>
          <w:tcPr>
            <w:tcW w:w="102" w:type="dxa"/>
            <w:tcBorders/>
            <w:shd w:fill="auto" w:val="clear"/>
            <w:tcMar>
              <w:bottom w:w="0" w:type="dxa"/>
            </w:tcMar>
            <w:vAlign w:val="bottom"/>
          </w:tcPr>
          <w:p>
            <w:pPr>
              <w:pStyle w:val="TableContents"/>
              <w:spacing w:before="0" w:after="0"/>
              <w:ind w:left="0" w:right="0" w:hanging="0"/>
              <w:rPr/>
            </w:pPr>
            <w:r>
              <w:rPr/>
              <w:t> </w:t>
            </w:r>
          </w:p>
        </w:tc>
      </w:tr>
      <w:tr>
        <w:trPr/>
        <w:tc>
          <w:tcPr>
            <w:tcW w:w="1429" w:type="dxa"/>
            <w:tcBorders/>
            <w:shd w:fill="CCEEFF"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La India</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918"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La India</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RC-12-710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919"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706328</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918"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3178498</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919"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1640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919"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918"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-65</w:t>
            </w:r>
          </w:p>
        </w:tc>
        <w:tc>
          <w:tcPr>
            <w:tcW w:w="102" w:type="dxa"/>
            <w:tcBorders/>
            <w:shd w:fill="CCEEFF" w:val="clear"/>
            <w:tcMar>
              <w:bottom w:w="0" w:type="dxa"/>
            </w:tcMar>
            <w:vAlign w:val="bottom"/>
          </w:tcPr>
          <w:p>
            <w:pPr>
              <w:pStyle w:val="TableContents"/>
              <w:spacing w:before="0" w:after="0"/>
              <w:ind w:left="0" w:right="0" w:hanging="0"/>
              <w:rPr/>
            </w:pPr>
            <w:r>
              <w:rPr/>
              <w:t> </w:t>
            </w:r>
          </w:p>
        </w:tc>
      </w:tr>
      <w:tr>
        <w:trPr/>
        <w:tc>
          <w:tcPr>
            <w:tcW w:w="1429" w:type="dxa"/>
            <w:tcBorders/>
            <w:shd w:fill="auto"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La India</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918"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La India</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0"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RC-12-718</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919"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705800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918"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3179400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919"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1591</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919"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918"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-75</w:t>
            </w:r>
          </w:p>
        </w:tc>
        <w:tc>
          <w:tcPr>
            <w:tcW w:w="102" w:type="dxa"/>
            <w:tcBorders/>
            <w:shd w:fill="auto" w:val="clear"/>
            <w:tcMar>
              <w:bottom w:w="0" w:type="dxa"/>
            </w:tcMar>
            <w:vAlign w:val="bottom"/>
          </w:tcPr>
          <w:p>
            <w:pPr>
              <w:pStyle w:val="TableContents"/>
              <w:spacing w:before="0" w:after="0"/>
              <w:ind w:left="0" w:right="0" w:hanging="0"/>
              <w:rPr/>
            </w:pPr>
            <w:r>
              <w:rPr/>
              <w:t> </w:t>
            </w:r>
          </w:p>
        </w:tc>
      </w:tr>
      <w:tr>
        <w:trPr/>
        <w:tc>
          <w:tcPr>
            <w:tcW w:w="1429" w:type="dxa"/>
            <w:tcBorders/>
            <w:shd w:fill="CCEEFF"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La India</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918"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Tarachi</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TA-12-004</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919"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700549</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918"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3185489</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919"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1380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919"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349</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918"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-55</w:t>
            </w:r>
          </w:p>
        </w:tc>
        <w:tc>
          <w:tcPr>
            <w:tcW w:w="102" w:type="dxa"/>
            <w:tcBorders/>
            <w:shd w:fill="CCEEFF" w:val="clear"/>
            <w:tcMar>
              <w:bottom w:w="0" w:type="dxa"/>
            </w:tcMar>
            <w:vAlign w:val="bottom"/>
          </w:tcPr>
          <w:p>
            <w:pPr>
              <w:pStyle w:val="TableContents"/>
              <w:spacing w:before="0" w:after="0"/>
              <w:ind w:left="0" w:right="0" w:hanging="0"/>
              <w:rPr/>
            </w:pPr>
            <w:r>
              <w:rPr/>
              <w:t> </w:t>
            </w:r>
          </w:p>
        </w:tc>
      </w:tr>
      <w:tr>
        <w:trPr/>
        <w:tc>
          <w:tcPr>
            <w:tcW w:w="1429" w:type="dxa"/>
            <w:tcBorders/>
            <w:shd w:fill="auto"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La India</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918"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Tarachi</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0"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TA-12-005</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919"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700357</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918"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3185736</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919"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1461</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919"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918"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-60</w:t>
            </w:r>
          </w:p>
        </w:tc>
        <w:tc>
          <w:tcPr>
            <w:tcW w:w="102" w:type="dxa"/>
            <w:tcBorders/>
            <w:shd w:fill="auto" w:val="clear"/>
            <w:tcMar>
              <w:bottom w:w="0" w:type="dxa"/>
            </w:tcMar>
            <w:vAlign w:val="bottom"/>
          </w:tcPr>
          <w:p>
            <w:pPr>
              <w:pStyle w:val="TableContents"/>
              <w:spacing w:before="0" w:after="0"/>
              <w:ind w:left="0" w:right="0" w:hanging="0"/>
              <w:rPr/>
            </w:pPr>
            <w:r>
              <w:rPr/>
              <w:t> </w:t>
            </w:r>
          </w:p>
        </w:tc>
      </w:tr>
      <w:tr>
        <w:trPr/>
        <w:tc>
          <w:tcPr>
            <w:tcW w:w="1429" w:type="dxa"/>
            <w:tcBorders/>
            <w:shd w:fill="CCEEFF"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La India</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918"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Tarachi</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TAR-12-007</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919"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700085</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918"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3185757</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919"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1358</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919"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195</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918"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w:t>
            </w:r>
          </w:p>
        </w:tc>
        <w:tc>
          <w:tcPr>
            <w:tcW w:w="102" w:type="dxa"/>
            <w:tcBorders/>
            <w:shd w:fill="CCEEFF" w:val="clear"/>
            <w:tcMar>
              <w:bottom w:w="0" w:type="dxa"/>
            </w:tcMar>
            <w:vAlign w:val="bottom"/>
          </w:tcPr>
          <w:p>
            <w:pPr>
              <w:pStyle w:val="TableContents"/>
              <w:spacing w:before="0" w:after="0"/>
              <w:ind w:left="0" w:right="0" w:hanging="0"/>
              <w:rPr/>
            </w:pPr>
            <w:r>
              <w:rPr/>
              <w:t> </w:t>
            </w:r>
          </w:p>
        </w:tc>
      </w:tr>
      <w:tr>
        <w:trPr/>
        <w:tc>
          <w:tcPr>
            <w:tcW w:w="1429" w:type="dxa"/>
            <w:tcBorders/>
            <w:shd w:fill="auto" w:val="clear"/>
            <w:tcMar>
              <w:bottom w:w="0" w:type="dxa"/>
            </w:tcMar>
            <w:vAlign w:val="center"/>
          </w:tcPr>
          <w:p>
            <w:pPr>
              <w:pStyle w:val="TableContents"/>
              <w:spacing w:before="0" w:after="0"/>
              <w:ind w:left="0" w:right="0" w:hanging="0"/>
              <w:rPr>
                <w:rFonts w:ascii="Times New Roman" w:hAnsi="Times New Roman"/>
                <w:sz w:val="17"/>
              </w:rPr>
            </w:pPr>
            <w:r>
              <w:rPr>
                <w:rFonts w:ascii="Times New Roman" w:hAnsi="Times New Roman"/>
                <w:sz w:val="17"/>
              </w:rPr>
              <w:t>La India</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918"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Tarachi</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0"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TAR-12-014</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919"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700259</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918"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3185261</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919"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1405</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919"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918"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-69</w:t>
            </w:r>
          </w:p>
        </w:tc>
        <w:tc>
          <w:tcPr>
            <w:tcW w:w="102" w:type="dxa"/>
            <w:tcBorders/>
            <w:shd w:fill="auto" w:val="clear"/>
            <w:tcMar>
              <w:bottom w:w="0" w:type="dxa"/>
            </w:tcM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sz w:val="17"/>
        </w:rPr>
      </w:pPr>
      <w:r>
        <w:rPr>
          <w:rFonts w:ascii="Times New Roman" w:hAnsi="Times New Roman"/>
          <w:sz w:val="17"/>
        </w:rPr>
        <w:t xml:space="preserve">* </w:t>
      </w:r>
      <w:r>
        <w:rPr>
          <w:rFonts w:ascii="Times New Roman" w:hAnsi="Times New Roman"/>
          <w:i/>
          <w:sz w:val="17"/>
        </w:rPr>
        <w:t>Drill hole collars on UTM Coordinate System UTM NAD27</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Appendix: Selected Veta Flor Drill Results, Pinos Altos Property</w:t>
      </w:r>
    </w:p>
    <w:p>
      <w:pPr>
        <w:pStyle w:val="TextBody"/>
        <w:spacing w:before="0" w:after="0"/>
        <w:ind w:left="0" w:right="0" w:hanging="0"/>
        <w:rPr/>
      </w:pPr>
      <w:r>
        <w:rPr/>
        <w:t> </w:t>
      </w:r>
    </w:p>
    <w:tbl>
      <w:tblPr>
        <w:tblW w:w="5000" w:type="pct"/>
        <w:jc w:val="left"/>
        <w:tblInd w:w="0" w:type="dxa"/>
        <w:tblCellMar>
          <w:top w:w="0" w:type="dxa"/>
          <w:left w:w="0" w:type="dxa"/>
          <w:bottom w:w="28" w:type="dxa"/>
          <w:right w:w="0" w:type="dxa"/>
        </w:tblCellMar>
      </w:tblPr>
      <w:tblGrid>
        <w:gridCol w:w="1530"/>
        <w:gridCol w:w="204"/>
        <w:gridCol w:w="1021"/>
        <w:gridCol w:w="204"/>
        <w:gridCol w:w="1021"/>
        <w:gridCol w:w="203"/>
        <w:gridCol w:w="1021"/>
        <w:gridCol w:w="204"/>
        <w:gridCol w:w="1021"/>
        <w:gridCol w:w="204"/>
        <w:gridCol w:w="1021"/>
        <w:gridCol w:w="204"/>
        <w:gridCol w:w="1021"/>
        <w:gridCol w:w="203"/>
        <w:gridCol w:w="1021"/>
        <w:gridCol w:w="102"/>
      </w:tblGrid>
      <w:tr>
        <w:trPr/>
        <w:tc>
          <w:tcPr>
            <w:tcW w:w="1530"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Property</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102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Target</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102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Drill</w:t>
              <w:br/>
              <w:t>hole</w:t>
            </w:r>
          </w:p>
        </w:tc>
        <w:tc>
          <w:tcPr>
            <w:tcW w:w="203" w:type="dxa"/>
            <w:tcBorders/>
            <w:shd w:fill="auto" w:val="clear"/>
            <w:tcMar>
              <w:bottom w:w="0" w:type="dxa"/>
            </w:tcMar>
            <w:vAlign w:val="bottom"/>
          </w:tcPr>
          <w:p>
            <w:pPr>
              <w:pStyle w:val="TableContents"/>
              <w:spacing w:before="0" w:after="0"/>
              <w:ind w:left="0" w:right="0" w:hanging="0"/>
              <w:jc w:val="center"/>
              <w:rPr/>
            </w:pPr>
            <w:r>
              <w:rPr/>
              <w:t> </w:t>
            </w:r>
          </w:p>
        </w:tc>
        <w:tc>
          <w:tcPr>
            <w:tcW w:w="102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East*</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102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North*</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102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Elevation</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102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Azimuth</w:t>
            </w:r>
          </w:p>
        </w:tc>
        <w:tc>
          <w:tcPr>
            <w:tcW w:w="203" w:type="dxa"/>
            <w:tcBorders/>
            <w:shd w:fill="auto" w:val="clear"/>
            <w:tcMar>
              <w:bottom w:w="0" w:type="dxa"/>
            </w:tcMar>
            <w:vAlign w:val="bottom"/>
          </w:tcPr>
          <w:p>
            <w:pPr>
              <w:pStyle w:val="TableContents"/>
              <w:spacing w:before="0" w:after="0"/>
              <w:ind w:left="0" w:right="0" w:hanging="0"/>
              <w:jc w:val="center"/>
              <w:rPr/>
            </w:pPr>
            <w:r>
              <w:rPr/>
              <w:t> </w:t>
            </w:r>
          </w:p>
        </w:tc>
        <w:tc>
          <w:tcPr>
            <w:tcW w:w="102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Dip</w:t>
              <w:br/>
              <w:t>(degrees)</w:t>
            </w:r>
          </w:p>
        </w:tc>
        <w:tc>
          <w:tcPr>
            <w:tcW w:w="102" w:type="dxa"/>
            <w:tcBorders/>
            <w:shd w:fill="auto" w:val="clear"/>
            <w:tcMar>
              <w:bottom w:w="0" w:type="dxa"/>
            </w:tcMar>
            <w:vAlign w:val="bottom"/>
          </w:tcPr>
          <w:p>
            <w:pPr>
              <w:pStyle w:val="TableContents"/>
              <w:spacing w:before="0" w:after="0"/>
              <w:ind w:left="0" w:right="0" w:hanging="0"/>
              <w:jc w:val="center"/>
              <w:rPr/>
            </w:pPr>
            <w:r>
              <w:rPr/>
              <w:t> </w:t>
            </w:r>
          </w:p>
        </w:tc>
      </w:tr>
      <w:tr>
        <w:trPr/>
        <w:tc>
          <w:tcPr>
            <w:tcW w:w="1530" w:type="dxa"/>
            <w:tcBorders/>
            <w:shd w:fill="CCEEFF" w:val="clear"/>
            <w:tcMar>
              <w:bottom w:w="0" w:type="dxa"/>
            </w:tcMar>
          </w:tcPr>
          <w:p>
            <w:pPr>
              <w:pStyle w:val="TableContents"/>
              <w:spacing w:before="0" w:after="0"/>
              <w:ind w:left="0" w:right="0" w:hanging="0"/>
              <w:rPr>
                <w:rFonts w:ascii="Times New Roman" w:hAnsi="Times New Roman"/>
                <w:b/>
                <w:sz w:val="17"/>
              </w:rPr>
            </w:pPr>
            <w:r>
              <w:rPr>
                <w:rFonts w:ascii="Times New Roman" w:hAnsi="Times New Roman"/>
                <w:b/>
                <w:sz w:val="17"/>
              </w:rPr>
              <w:t>Pinos Altos</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center"/>
              <w:rPr>
                <w:rFonts w:ascii="Times New Roman" w:hAnsi="Times New Roman"/>
                <w:sz w:val="17"/>
              </w:rPr>
            </w:pPr>
            <w:r>
              <w:rPr>
                <w:rFonts w:ascii="Times New Roman" w:hAnsi="Times New Roman"/>
                <w:sz w:val="17"/>
              </w:rPr>
              <w:t>Veta Flor</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VC-12-036</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759344.280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3136317.809</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1563.905</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w:t>
            </w:r>
          </w:p>
        </w:tc>
        <w:tc>
          <w:tcPr>
            <w:tcW w:w="203" w:type="dxa"/>
            <w:tcBorders/>
            <w:shd w:fill="CCEEFF" w:val="clear"/>
            <w:tcMar>
              <w:bottom w:w="0" w:type="dxa"/>
            </w:tcMar>
            <w:vAlign w:val="bottom"/>
          </w:tcPr>
          <w:p>
            <w:pPr>
              <w:pStyle w:val="TableContents"/>
              <w:spacing w:before="0" w:after="0"/>
              <w:ind w:left="0" w:right="0" w:hanging="0"/>
              <w:jc w:val="right"/>
              <w:rPr/>
            </w:pPr>
            <w:r>
              <w:rPr/>
              <w:t> </w:t>
            </w:r>
          </w:p>
        </w:tc>
        <w:tc>
          <w:tcPr>
            <w:tcW w:w="102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-58</w:t>
            </w:r>
          </w:p>
        </w:tc>
        <w:tc>
          <w:tcPr>
            <w:tcW w:w="102" w:type="dxa"/>
            <w:tcBorders/>
            <w:shd w:fill="CCEEFF" w:val="clear"/>
            <w:tcMar>
              <w:bottom w:w="0" w:type="dxa"/>
            </w:tcMar>
            <w:vAlign w:val="bottom"/>
          </w:tcPr>
          <w:p>
            <w:pPr>
              <w:pStyle w:val="TableContents"/>
              <w:spacing w:before="0" w:after="0"/>
              <w:ind w:left="0" w:right="0" w:hanging="0"/>
              <w:rPr/>
            </w:pPr>
            <w:r>
              <w:rPr/>
              <w:t> </w:t>
            </w:r>
          </w:p>
        </w:tc>
      </w:tr>
      <w:tr>
        <w:trPr/>
        <w:tc>
          <w:tcPr>
            <w:tcW w:w="1530" w:type="dxa"/>
            <w:tcBorders/>
            <w:shd w:fill="auto" w:val="clear"/>
            <w:tcMar>
              <w:bottom w:w="0" w:type="dxa"/>
            </w:tcMar>
          </w:tcPr>
          <w:p>
            <w:pPr>
              <w:pStyle w:val="TableContents"/>
              <w:spacing w:before="0" w:after="0"/>
              <w:ind w:left="0" w:right="0" w:hanging="0"/>
              <w:rPr>
                <w:rFonts w:ascii="Times New Roman" w:hAnsi="Times New Roman"/>
                <w:b/>
                <w:sz w:val="17"/>
              </w:rPr>
            </w:pPr>
            <w:r>
              <w:rPr>
                <w:rFonts w:ascii="Times New Roman" w:hAnsi="Times New Roman"/>
                <w:b/>
                <w:sz w:val="17"/>
              </w:rPr>
              <w:t>Pinos Altos</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center"/>
              <w:rPr>
                <w:rFonts w:ascii="Times New Roman" w:hAnsi="Times New Roman"/>
                <w:sz w:val="17"/>
              </w:rPr>
            </w:pPr>
            <w:r>
              <w:rPr>
                <w:rFonts w:ascii="Times New Roman" w:hAnsi="Times New Roman"/>
                <w:sz w:val="17"/>
              </w:rPr>
              <w:t>Veta Flor</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VF-12-003</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759537.784</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3136235.671</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1648.456</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46</w:t>
            </w:r>
          </w:p>
        </w:tc>
        <w:tc>
          <w:tcPr>
            <w:tcW w:w="203" w:type="dxa"/>
            <w:tcBorders/>
            <w:shd w:fill="auto" w:val="clear"/>
            <w:tcMar>
              <w:bottom w:w="0" w:type="dxa"/>
            </w:tcMar>
            <w:vAlign w:val="bottom"/>
          </w:tcPr>
          <w:p>
            <w:pPr>
              <w:pStyle w:val="TableContents"/>
              <w:spacing w:before="0" w:after="0"/>
              <w:ind w:left="0" w:right="0" w:hanging="0"/>
              <w:jc w:val="right"/>
              <w:rPr/>
            </w:pPr>
            <w:r>
              <w:rPr/>
              <w:t> </w:t>
            </w:r>
          </w:p>
        </w:tc>
        <w:tc>
          <w:tcPr>
            <w:tcW w:w="102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-65</w:t>
            </w:r>
          </w:p>
        </w:tc>
        <w:tc>
          <w:tcPr>
            <w:tcW w:w="102" w:type="dxa"/>
            <w:tcBorders/>
            <w:shd w:fill="auto" w:val="clear"/>
            <w:tcMar>
              <w:bottom w:w="0" w:type="dxa"/>
            </w:tcM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i/>
          <w:sz w:val="17"/>
        </w:rPr>
      </w:pPr>
      <w:r>
        <w:rPr>
          <w:rFonts w:ascii="Times New Roman" w:hAnsi="Times New Roman"/>
          <w:i/>
          <w:sz w:val="17"/>
        </w:rPr>
        <w:t>* Drill hole collars on UTM Coordinate System UTM NAD27 Z12</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30</w:t>
      </w:r>
      <w:bookmarkStart w:id="32" w:name="PB_30_034531_2983"/>
      <w:bookmarkEnd w:id="32"/>
    </w:p>
    <w:p>
      <w:pPr>
        <w:pStyle w:val="HorizontalLine"/>
        <w:pBdr>
          <w:bottom w:val="single" w:sz="18" w:space="0" w:color="010101"/>
        </w:pBdr>
        <w:spacing w:before="0" w:after="0"/>
        <w:rPr/>
      </w:pPr>
      <w:r>
        <w:rPr/>
      </w:r>
      <w:r>
        <w:br w:type="page"/>
      </w:r>
    </w:p>
    <w:p>
      <w:pPr>
        <w:pStyle w:val="TextBody"/>
        <w:spacing w:before="0" w:after="0"/>
        <w:ind w:left="0" w:right="0" w:hanging="0"/>
        <w:jc w:val="right"/>
        <w:rPr>
          <w:rFonts w:ascii="Times New Roman" w:hAnsi="Times New Roman"/>
          <w:b/>
          <w:sz w:val="17"/>
        </w:rPr>
      </w:pPr>
      <w:bookmarkStart w:id="33" w:name="a12-15482_1ex99d2.htm"/>
      <w:bookmarkStart w:id="34" w:name="ksa1215482_1ex99d2"/>
      <w:bookmarkEnd w:id="33"/>
      <w:bookmarkEnd w:id="34"/>
      <w:r>
        <w:rPr>
          <w:rFonts w:ascii="Times New Roman" w:hAnsi="Times New Roman"/>
          <w:b/>
          <w:sz w:val="17"/>
        </w:rPr>
        <w:t>Exhibit 99.2</w:t>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4705350" cy="714375"/>
            <wp:effectExtent l="0" t="0" r="0" b="0"/>
            <wp:docPr id="14" name="Imag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 descr=""/>
                    <pic:cNvPicPr>
                      <a:picLocks noChangeAspect="1" noChangeArrowheads="1"/>
                    </pic:cNvPicPr>
                  </pic:nvPicPr>
                  <pic:blipFill>
                    <a:blip r:embed="rId15"/>
                    <a:stretch>
                      <a:fillRect/>
                    </a:stretch>
                  </pic:blipFill>
                  <pic:spPr bwMode="auto">
                    <a:xfrm>
                      <a:off x="0" y="0"/>
                      <a:ext cx="4705350" cy="714375"/>
                    </a:xfrm>
                    <a:prstGeom prst="rect">
                      <a:avLst/>
                    </a:prstGeom>
                  </pic:spPr>
                </pic:pic>
              </a:graphicData>
            </a:graphic>
          </wp:inline>
        </w:drawing>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1353"/>
        <w:gridCol w:w="104"/>
        <w:gridCol w:w="3229"/>
        <w:gridCol w:w="416"/>
        <w:gridCol w:w="5103"/>
      </w:tblGrid>
      <w:tr>
        <w:trPr/>
        <w:tc>
          <w:tcPr>
            <w:tcW w:w="1353"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Stock Symbol:</w:t>
            </w:r>
          </w:p>
        </w:tc>
        <w:tc>
          <w:tcPr>
            <w:tcW w:w="104" w:type="dxa"/>
            <w:tcBorders/>
            <w:shd w:fill="auto" w:val="clear"/>
            <w:vAlign w:val="bottom"/>
          </w:tcPr>
          <w:p>
            <w:pPr>
              <w:pStyle w:val="TableContents"/>
              <w:spacing w:before="0" w:after="0"/>
              <w:ind w:left="0" w:right="0" w:hanging="0"/>
              <w:rPr/>
            </w:pPr>
            <w:r>
              <w:rPr/>
              <w:t> </w:t>
            </w:r>
          </w:p>
        </w:tc>
        <w:tc>
          <w:tcPr>
            <w:tcW w:w="3229"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AEM (NYSE and TSX)</w:t>
            </w:r>
          </w:p>
        </w:tc>
        <w:tc>
          <w:tcPr>
            <w:tcW w:w="416" w:type="dxa"/>
            <w:tcBorders/>
            <w:shd w:fill="auto" w:val="clear"/>
            <w:vAlign w:val="bottom"/>
          </w:tcPr>
          <w:p>
            <w:pPr>
              <w:pStyle w:val="TableContents"/>
              <w:spacing w:before="0" w:after="0"/>
              <w:ind w:left="0" w:right="0" w:hanging="0"/>
              <w:rPr/>
            </w:pPr>
            <w:r>
              <w:rPr/>
              <w:t> </w:t>
            </w:r>
          </w:p>
        </w:tc>
        <w:tc>
          <w:tcPr>
            <w:tcW w:w="5103"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For further information:</w:t>
            </w:r>
          </w:p>
        </w:tc>
      </w:tr>
      <w:tr>
        <w:trPr/>
        <w:tc>
          <w:tcPr>
            <w:tcW w:w="135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0"/>
              <w:ind w:left="0" w:right="0" w:hanging="0"/>
              <w:rPr/>
            </w:pPr>
            <w:r>
              <w:rPr/>
              <w:t> </w:t>
            </w:r>
          </w:p>
        </w:tc>
        <w:tc>
          <w:tcPr>
            <w:tcW w:w="3229" w:type="dxa"/>
            <w:tcBorders/>
            <w:shd w:fill="auto" w:val="clear"/>
          </w:tcPr>
          <w:p>
            <w:pPr>
              <w:pStyle w:val="TableContents"/>
              <w:spacing w:before="0" w:after="0"/>
              <w:ind w:left="0" w:right="0" w:hanging="0"/>
              <w:rPr/>
            </w:pPr>
            <w:r>
              <w:rPr/>
              <w:t> </w:t>
            </w:r>
          </w:p>
        </w:tc>
        <w:tc>
          <w:tcPr>
            <w:tcW w:w="416" w:type="dxa"/>
            <w:tcBorders/>
            <w:shd w:fill="auto" w:val="clear"/>
            <w:vAlign w:val="bottom"/>
          </w:tcPr>
          <w:p>
            <w:pPr>
              <w:pStyle w:val="TableContents"/>
              <w:spacing w:before="0" w:after="0"/>
              <w:ind w:left="0" w:right="0" w:hanging="0"/>
              <w:rPr/>
            </w:pPr>
            <w:r>
              <w:rPr/>
              <w:t> </w:t>
            </w:r>
          </w:p>
        </w:tc>
        <w:tc>
          <w:tcPr>
            <w:tcW w:w="5103"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Investor Relations</w:t>
            </w:r>
          </w:p>
        </w:tc>
      </w:tr>
      <w:tr>
        <w:trPr/>
        <w:tc>
          <w:tcPr>
            <w:tcW w:w="135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0"/>
              <w:ind w:left="0" w:right="0" w:hanging="0"/>
              <w:rPr/>
            </w:pPr>
            <w:r>
              <w:rPr/>
              <w:t> </w:t>
            </w:r>
          </w:p>
        </w:tc>
        <w:tc>
          <w:tcPr>
            <w:tcW w:w="3229" w:type="dxa"/>
            <w:tcBorders/>
            <w:shd w:fill="auto" w:val="clear"/>
          </w:tcPr>
          <w:p>
            <w:pPr>
              <w:pStyle w:val="TableContents"/>
              <w:spacing w:before="0" w:after="0"/>
              <w:ind w:left="0" w:right="0" w:hanging="0"/>
              <w:rPr/>
            </w:pPr>
            <w:r>
              <w:rPr/>
              <w:t> </w:t>
            </w:r>
          </w:p>
        </w:tc>
        <w:tc>
          <w:tcPr>
            <w:tcW w:w="416" w:type="dxa"/>
            <w:tcBorders/>
            <w:shd w:fill="auto" w:val="clear"/>
            <w:vAlign w:val="bottom"/>
          </w:tcPr>
          <w:p>
            <w:pPr>
              <w:pStyle w:val="TableContents"/>
              <w:spacing w:before="0" w:after="0"/>
              <w:ind w:left="0" w:right="0" w:hanging="0"/>
              <w:rPr/>
            </w:pPr>
            <w:r>
              <w:rPr/>
              <w:t> </w:t>
            </w:r>
          </w:p>
        </w:tc>
        <w:tc>
          <w:tcPr>
            <w:tcW w:w="5103"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(416) 947-1212</w:t>
            </w:r>
          </w:p>
        </w:tc>
      </w:tr>
    </w:tbl>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Agnico-Eagle Announces Senior Management Change</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rPr>
      </w:pPr>
      <w:r>
        <w:rPr>
          <w:rFonts w:ascii="Times New Roman" w:hAnsi="Times New Roman"/>
          <w:b/>
          <w:sz w:val="17"/>
        </w:rPr>
        <w:t>Toronto; (June 26, 2012</w:t>
      </w:r>
      <w:r>
        <w:rPr>
          <w:rFonts w:ascii="Times New Roman" w:hAnsi="Times New Roman"/>
          <w:sz w:val="17"/>
        </w:rPr>
        <w:t xml:space="preserve">)  </w:t>
      </w:r>
      <w:r>
        <w:rPr>
          <w:rFonts w:ascii="Times New Roman" w:hAnsi="Times New Roman"/>
          <w:b/>
          <w:sz w:val="17"/>
        </w:rPr>
        <w:t xml:space="preserve">Agnico-Eagle Mines Limited </w:t>
      </w:r>
      <w:r>
        <w:rPr>
          <w:rFonts w:ascii="Times New Roman" w:hAnsi="Times New Roman"/>
          <w:sz w:val="17"/>
        </w:rPr>
        <w:t>(NYSE:AEM)(TSX:AEM) (Agnico-Eagle or the Company) announced today that Ammar Al-Joundi, Senior Vice-President, Finance and Chief Financial Officer, is leaving the Company, effective July 9, 2012, to assume a similar position with another resource company.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want to thank Ammar for his contributions, guidance and friendship during his time with Agnico-Eagle and we wish him success in his new position, said Agnico-Eagles President and CEO Sean Boyd. Agnico-Eagle will take the necessary time to identify the best possible candidate to fill this position.</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About Agnico-Eagle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Agnico-Eagle is a long established, Canadian headquartered, gold producer with operations located in Canada, Finland and Mexico, and exploration and/or development activities in Canada, Finland, Mexico and the United States.  The Company has full exposure to higher gold prices consistent with its policy of no forward gold sales and maintains a corporate strategy based on increasing shareholders exposure to gold, on a per share basis.  It has declared a cash dividend for 30 consecutive years.  www.agnico-eagle.com</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w:t>
      </w:r>
      <w:bookmarkStart w:id="35" w:name="PB_1_041230_7056"/>
      <w:bookmarkEnd w:id="35"/>
    </w:p>
    <w:p>
      <w:pPr>
        <w:pStyle w:val="HorizontalLine"/>
        <w:pBdr>
          <w:bottom w:val="single" w:sz="18" w:space="0" w:color="010101"/>
        </w:pBdr>
        <w:spacing w:before="0" w:after="0"/>
        <w:rPr/>
      </w:pPr>
      <w:r>
        <w:rPr/>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charset w:val="00"/>
    <w:family w:val="auto"/>
    <w:pitch w:val="default"/>
  </w:font>
  <w:font w:name="Wingdings">
    <w:charset w:val="00"/>
    <w:family w:val="auto"/>
    <w:pitch w:val="default"/>
  </w:font>
  <w:font w:name="Symbol">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jpeg"/><Relationship Id="rId13" Type="http://schemas.openxmlformats.org/officeDocument/2006/relationships/image" Target="media/image12.jpeg"/><Relationship Id="rId14" Type="http://schemas.openxmlformats.org/officeDocument/2006/relationships/image" Target="media/image13.jpeg"/><Relationship Id="rId15" Type="http://schemas.openxmlformats.org/officeDocument/2006/relationships/image" Target="media/image14.jpeg"/><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33</Pages>
  <Words>8523</Words>
  <CharactersWithSpaces>54337</CharactersWithSpaces>
  <Paragraphs>3801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