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SECURITIES AND EXCHANGE COMMISSION</w:t>
      </w:r>
    </w:p>
    <w:p>
      <w:pPr>
        <w:ind w:left="860"/>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Under the Securities Exchange Act of 1934</w:t>
      </w:r>
    </w:p>
    <w:p>
      <w:pPr>
        <w:ind w:left="860"/>
        <w:spacing w:after="0" w:line="238" w:lineRule="auto"/>
        <w:rPr>
          <w:sz w:val="20"/>
          <w:szCs w:val="20"/>
          <w:color w:val="auto"/>
        </w:rPr>
      </w:pPr>
      <w:r>
        <w:rPr>
          <w:rFonts w:ascii="Courier New" w:cs="Courier New" w:eastAsia="Courier New" w:hAnsi="Courier New"/>
          <w:sz w:val="18"/>
          <w:szCs w:val="18"/>
          <w:color w:val="auto"/>
        </w:rPr>
        <w:t>(New)</w:t>
      </w:r>
    </w:p>
    <w:p>
      <w:pPr>
        <w:spacing w:after="0" w:line="202"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AGNICO-EAGLE MINES LTD</w:t>
      </w:r>
    </w:p>
    <w:p>
      <w:pPr>
        <w:ind w:left="860"/>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Common Stock</w:t>
      </w:r>
    </w:p>
    <w:p>
      <w:pPr>
        <w:ind w:left="860"/>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008474108</w:t>
      </w:r>
    </w:p>
    <w:p>
      <w:pPr>
        <w:ind w:left="860"/>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ind w:left="860"/>
        <w:spacing w:after="0"/>
        <w:rPr>
          <w:sz w:val="20"/>
          <w:szCs w:val="20"/>
          <w:color w:val="auto"/>
        </w:rPr>
      </w:pPr>
      <w:r>
        <w:rPr>
          <w:rFonts w:ascii="Courier New" w:cs="Courier New" w:eastAsia="Courier New" w:hAnsi="Courier New"/>
          <w:sz w:val="18"/>
          <w:szCs w:val="18"/>
          <w:color w:val="auto"/>
        </w:rPr>
        <w:t>December 31, 2006</w:t>
      </w:r>
    </w:p>
    <w:p>
      <w:pPr>
        <w:ind w:left="860"/>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202" w:lineRule="exact"/>
        <w:rPr>
          <w:sz w:val="24"/>
          <w:szCs w:val="24"/>
          <w:color w:val="auto"/>
        </w:rPr>
      </w:pPr>
    </w:p>
    <w:p>
      <w:pPr>
        <w:ind w:left="860" w:hanging="852"/>
        <w:spacing w:after="0"/>
        <w:tabs>
          <w:tab w:leader="none" w:pos="8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13d-1(b)</w:t>
      </w:r>
    </w:p>
    <w:p>
      <w:pPr>
        <w:spacing w:after="0" w:line="207" w:lineRule="exact"/>
        <w:rPr>
          <w:sz w:val="24"/>
          <w:szCs w:val="24"/>
          <w:color w:val="auto"/>
        </w:rPr>
      </w:pPr>
    </w:p>
    <w:p>
      <w:pPr>
        <w:ind w:right="283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w:t>
      </w:r>
    </w:p>
    <w:p>
      <w:pPr>
        <w:ind w:right="2199"/>
        <w:spacing w:after="0" w:line="235" w:lineRule="auto"/>
        <w:rPr>
          <w:sz w:val="20"/>
          <w:szCs w:val="20"/>
          <w:color w:val="auto"/>
        </w:rPr>
      </w:pPr>
      <w:r>
        <w:rPr>
          <w:rFonts w:ascii="Courier New" w:cs="Courier New" w:eastAsia="Courier New" w:hAnsi="Courier New"/>
          <w:sz w:val="18"/>
          <w:szCs w:val="18"/>
          <w:color w:val="auto"/>
        </w:rPr>
        <w:t>of securities, and for any subsequent amendment containing information which would alter the disclosures provided in a prior page.</w:t>
      </w:r>
    </w:p>
    <w:p>
      <w:pPr>
        <w:spacing w:after="0" w:line="208" w:lineRule="exact"/>
        <w:rPr>
          <w:sz w:val="24"/>
          <w:szCs w:val="24"/>
          <w:color w:val="auto"/>
        </w:rPr>
      </w:pPr>
    </w:p>
    <w:p>
      <w:pPr>
        <w:ind w:right="219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55" w:orient="portrait"/>
          <w:cols w:equalWidth="0" w:num="1">
            <w:col w:w="10219"/>
          </w:cols>
          <w:pgMar w:left="240" w:top="244" w:right="14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CUSIP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008474108</w:t>
      </w:r>
    </w:p>
    <w:p>
      <w:pPr>
        <w:spacing w:after="0" w:line="21"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ectPr>
          <w:pgSz w:w="11900" w:h="16855" w:orient="portrait"/>
          <w:cols w:equalWidth="0" w:num="2">
            <w:col w:w="980" w:space="720"/>
            <w:col w:w="8519"/>
          </w:cols>
          <w:pgMar w:left="240" w:top="244" w:right="1440" w:bottom="0" w:gutter="0" w:footer="0" w:header="0"/>
          <w:type w:val="continuous"/>
        </w:sectPr>
      </w:pPr>
    </w:p>
    <w:p>
      <w:pPr>
        <w:spacing w:after="0" w:line="2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(1) Names of Reporting Persons.</w:t>
      </w:r>
    </w:p>
    <w:p>
      <w:pPr>
        <w:ind w:left="860"/>
        <w:spacing w:after="0" w:line="238" w:lineRule="auto"/>
        <w:rPr>
          <w:sz w:val="20"/>
          <w:szCs w:val="20"/>
          <w:color w:val="auto"/>
        </w:rPr>
      </w:pPr>
      <w:r>
        <w:rPr>
          <w:rFonts w:ascii="Courier New" w:cs="Courier New" w:eastAsia="Courier New" w:hAnsi="Courier New"/>
          <w:sz w:val="18"/>
          <w:szCs w:val="18"/>
          <w:color w:val="auto"/>
        </w:rPr>
        <w:t>I.R.S. Identification Nos. of above persons (entities only).</w:t>
      </w:r>
    </w:p>
    <w:p>
      <w:pPr>
        <w:spacing w:after="0" w:line="202" w:lineRule="exact"/>
        <w:rPr>
          <w:sz w:val="24"/>
          <w:szCs w:val="24"/>
          <w:color w:val="auto"/>
        </w:rPr>
      </w:pPr>
    </w:p>
    <w:p>
      <w:pPr>
        <w:ind w:left="860"/>
        <w:spacing w:after="0"/>
        <w:tabs>
          <w:tab w:leader="none" w:pos="4300" w:val="left"/>
        </w:tabs>
        <w:rPr>
          <w:sz w:val="20"/>
          <w:szCs w:val="20"/>
          <w:color w:val="auto"/>
        </w:rPr>
      </w:pPr>
      <w:r>
        <w:rPr>
          <w:rFonts w:ascii="Courier New" w:cs="Courier New" w:eastAsia="Courier New" w:hAnsi="Courier New"/>
          <w:sz w:val="18"/>
          <w:szCs w:val="18"/>
          <w:color w:val="auto"/>
        </w:rPr>
        <w:t>BARCLAYS GLOBAL INVESTORS, NA.,</w:t>
      </w:r>
      <w:r>
        <w:rPr>
          <w:sz w:val="20"/>
          <w:szCs w:val="20"/>
          <w:color w:val="auto"/>
        </w:rPr>
        <w:tab/>
      </w:r>
      <w:r>
        <w:rPr>
          <w:rFonts w:ascii="Courier New" w:cs="Courier New" w:eastAsia="Courier New" w:hAnsi="Courier New"/>
          <w:sz w:val="16"/>
          <w:szCs w:val="16"/>
          <w:color w:val="auto"/>
        </w:rPr>
        <w:t>943112180</w:t>
      </w:r>
    </w:p>
    <w:p>
      <w:pPr>
        <w:spacing w:after="0" w:line="4" w:lineRule="exact"/>
        <w:rPr>
          <w:sz w:val="24"/>
          <w:szCs w:val="24"/>
          <w:color w:val="auto"/>
        </w:rPr>
      </w:pPr>
    </w:p>
    <w:p>
      <w:pPr>
        <w:ind w:left="220" w:hanging="212"/>
        <w:spacing w:after="0"/>
        <w:tabs>
          <w:tab w:leader="none" w:pos="22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 Check the appropriate box if a member of a Group*</w:t>
      </w:r>
    </w:p>
    <w:p>
      <w:pPr>
        <w:ind w:left="540" w:hanging="532"/>
        <w:spacing w:after="0"/>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5" w:lineRule="exact"/>
        <w:rPr>
          <w:sz w:val="24"/>
          <w:szCs w:val="24"/>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99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 U.S.A.</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348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2000" w:type="dxa"/>
            <w:vAlign w:val="bottom"/>
          </w:tcPr>
          <w:p>
            <w:pPr>
              <w:ind w:left="1580"/>
              <w:spacing w:after="0"/>
              <w:rPr>
                <w:sz w:val="20"/>
                <w:szCs w:val="20"/>
                <w:color w:val="auto"/>
              </w:rPr>
            </w:pPr>
            <w:r>
              <w:rPr>
                <w:rFonts w:ascii="Courier New" w:cs="Courier New" w:eastAsia="Courier New" w:hAnsi="Courier New"/>
                <w:sz w:val="18"/>
                <w:szCs w:val="18"/>
                <w:color w:val="auto"/>
              </w:rPr>
              <w:t>(5)</w:t>
            </w:r>
          </w:p>
        </w:tc>
        <w:tc>
          <w:tcPr>
            <w:tcW w:w="274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6,239,207</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by Each Reporting</w:t>
            </w: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 With</w:t>
            </w: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(6)</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(7)</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6,934,198</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(8)</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4" w:lineRule="exact"/>
        <w:rPr>
          <w:sz w:val="24"/>
          <w:szCs w:val="24"/>
          <w:color w:val="auto"/>
        </w:rPr>
      </w:pPr>
    </w:p>
    <w:p>
      <w:pPr>
        <w:ind w:left="220" w:hanging="212"/>
        <w:spacing w:after="0"/>
        <w:tabs>
          <w:tab w:leader="none" w:pos="22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 Amount Beneficially Owned by Each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6,934,198</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(10) Check Box if the Aggregate Amount in Row (9) Excludes Certain Shares*</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45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(11) Percent of Class Represented by Amount in Row (9) 5.73%</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(12) Type of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BK</w:t>
      </w:r>
    </w:p>
    <w:p>
      <w:pPr>
        <w:sectPr>
          <w:pgSz w:w="11900" w:h="16855" w:orient="portrait"/>
          <w:cols w:equalWidth="0" w:num="1">
            <w:col w:w="10219"/>
          </w:cols>
          <w:pgMar w:left="240" w:top="244" w:right="1440" w:bottom="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42"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CUSIP No.</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008474108</w:t>
      </w:r>
    </w:p>
    <w:p>
      <w:pPr>
        <w:spacing w:after="0" w:line="2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 Names of Reporting Persons.</w:t>
      </w:r>
    </w:p>
    <w:p>
      <w:pPr>
        <w:ind w:left="860"/>
        <w:spacing w:after="0" w:line="238" w:lineRule="auto"/>
        <w:rPr>
          <w:sz w:val="20"/>
          <w:szCs w:val="20"/>
          <w:color w:val="auto"/>
        </w:rPr>
      </w:pPr>
      <w:r>
        <w:rPr>
          <w:rFonts w:ascii="Courier New" w:cs="Courier New" w:eastAsia="Courier New" w:hAnsi="Courier New"/>
          <w:sz w:val="18"/>
          <w:szCs w:val="18"/>
          <w:color w:val="auto"/>
        </w:rPr>
        <w:t>I.R.S. Identification Nos. of above persons (entities only).</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BARCLAYS GLOBAL FUND ADVISORS</w:t>
      </w:r>
    </w:p>
    <w:p>
      <w:pPr>
        <w:spacing w:after="0" w:line="4" w:lineRule="exact"/>
        <w:rPr>
          <w:sz w:val="20"/>
          <w:szCs w:val="20"/>
          <w:color w:val="auto"/>
        </w:rPr>
      </w:pPr>
    </w:p>
    <w:p>
      <w:pPr>
        <w:ind w:left="220" w:hanging="212"/>
        <w:spacing w:after="0"/>
        <w:tabs>
          <w:tab w:leader="none" w:pos="220"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 Check the appropriate box if a member of a Group*</w:t>
      </w:r>
    </w:p>
    <w:p>
      <w:pPr>
        <w:ind w:left="540" w:hanging="532"/>
        <w:spacing w:after="0"/>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5" w:lineRule="exact"/>
        <w:rPr>
          <w:sz w:val="20"/>
          <w:szCs w:val="20"/>
          <w:color w:val="auto"/>
        </w:rPr>
      </w:pPr>
    </w:p>
    <w:p>
      <w:pPr>
        <w:ind w:left="220" w:hanging="212"/>
        <w:spacing w:after="0"/>
        <w:tabs>
          <w:tab w:leader="none" w:pos="22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99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 U.S.A.</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48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2000" w:type="dxa"/>
            <w:vAlign w:val="bottom"/>
          </w:tcPr>
          <w:p>
            <w:pPr>
              <w:ind w:left="1580"/>
              <w:spacing w:after="0"/>
              <w:rPr>
                <w:sz w:val="20"/>
                <w:szCs w:val="20"/>
                <w:color w:val="auto"/>
              </w:rPr>
            </w:pPr>
            <w:r>
              <w:rPr>
                <w:rFonts w:ascii="Courier New" w:cs="Courier New" w:eastAsia="Courier New" w:hAnsi="Courier New"/>
                <w:sz w:val="18"/>
                <w:szCs w:val="18"/>
                <w:color w:val="auto"/>
              </w:rPr>
              <w:t>(5)</w:t>
            </w:r>
          </w:p>
        </w:tc>
        <w:tc>
          <w:tcPr>
            <w:tcW w:w="274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234,733</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by Each Reporting</w:t>
            </w: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 With</w:t>
            </w: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(6)</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(7)</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234,733</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(8)</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4" w:lineRule="exact"/>
        <w:rPr>
          <w:sz w:val="20"/>
          <w:szCs w:val="20"/>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 Amount Beneficially Owned by Each Reporting Person</w:t>
      </w:r>
    </w:p>
    <w:p>
      <w:pPr>
        <w:ind w:left="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234,733</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(10) Check Box if the Aggregate Amount in Row (9) Excludes Certain Shares*</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45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(11) Percent of Class Represented by Amount in Row (9) 0.19%</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(12) Type of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IA</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008474108</w:t>
      </w:r>
    </w:p>
    <w:p>
      <w:pPr>
        <w:ind w:left="170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0"/>
          <w:szCs w:val="20"/>
          <w:color w:val="auto"/>
        </w:rPr>
      </w:pPr>
    </w:p>
    <w:p>
      <w:pPr>
        <w:ind w:left="220" w:hanging="212"/>
        <w:spacing w:after="0"/>
        <w:tabs>
          <w:tab w:leader="none" w:pos="22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540" w:hanging="427"/>
        <w:spacing w:after="0" w:line="238" w:lineRule="auto"/>
        <w:tabs>
          <w:tab w:leader="none" w:pos="540"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ind w:left="860"/>
        <w:spacing w:after="0"/>
        <w:rPr>
          <w:sz w:val="20"/>
          <w:szCs w:val="20"/>
          <w:color w:val="auto"/>
        </w:rPr>
      </w:pPr>
      <w:r>
        <w:rPr>
          <w:rFonts w:ascii="Courier New" w:cs="Courier New" w:eastAsia="Courier New" w:hAnsi="Courier New"/>
          <w:sz w:val="18"/>
          <w:szCs w:val="18"/>
          <w:color w:val="auto"/>
        </w:rPr>
        <w:t>I.R.S. Identification Nos. of above persons (entities only).</w:t>
      </w:r>
    </w:p>
    <w:p>
      <w:pPr>
        <w:spacing w:after="0" w:line="200"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BARCLAYS GLOBAL INVESTORS, LTD</w:t>
      </w:r>
    </w:p>
    <w:p>
      <w:pPr>
        <w:spacing w:after="0" w:line="4" w:lineRule="exact"/>
        <w:rPr>
          <w:sz w:val="20"/>
          <w:szCs w:val="20"/>
          <w:color w:val="auto"/>
        </w:rPr>
      </w:pPr>
    </w:p>
    <w:p>
      <w:pPr>
        <w:ind w:left="220" w:hanging="212"/>
        <w:spacing w:after="0"/>
        <w:tabs>
          <w:tab w:leader="none" w:pos="220" w:val="left"/>
        </w:tabs>
        <w:numPr>
          <w:ilvl w:val="0"/>
          <w:numId w:val="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 Check the appropriate box if a member of a Group*</w:t>
      </w:r>
    </w:p>
    <w:p>
      <w:pPr>
        <w:ind w:left="540" w:hanging="532"/>
        <w:spacing w:after="0"/>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5" w:lineRule="exact"/>
        <w:rPr>
          <w:sz w:val="20"/>
          <w:szCs w:val="20"/>
          <w:color w:val="auto"/>
        </w:rPr>
      </w:pPr>
    </w:p>
    <w:p>
      <w:pPr>
        <w:ind w:left="220" w:hanging="212"/>
        <w:spacing w:after="0"/>
        <w:tabs>
          <w:tab w:leader="none" w:pos="22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99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 England</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48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2000" w:type="dxa"/>
            <w:vAlign w:val="bottom"/>
          </w:tcPr>
          <w:p>
            <w:pPr>
              <w:ind w:left="1580"/>
              <w:spacing w:after="0"/>
              <w:rPr>
                <w:sz w:val="20"/>
                <w:szCs w:val="20"/>
                <w:color w:val="auto"/>
              </w:rPr>
            </w:pPr>
            <w:r>
              <w:rPr>
                <w:rFonts w:ascii="Courier New" w:cs="Courier New" w:eastAsia="Courier New" w:hAnsi="Courier New"/>
                <w:sz w:val="18"/>
                <w:szCs w:val="18"/>
                <w:color w:val="auto"/>
              </w:rPr>
              <w:t>(5)</w:t>
            </w:r>
          </w:p>
        </w:tc>
        <w:tc>
          <w:tcPr>
            <w:tcW w:w="274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by Each Reporting</w:t>
            </w: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 With</w:t>
            </w: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(6)</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(7)</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(8)</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bl>
    <w:p>
      <w:pPr>
        <w:sectPr>
          <w:pgSz w:w="11900" w:h="16838" w:orient="portrait"/>
          <w:cols w:equalWidth="0" w:num="1">
            <w:col w:w="10219"/>
          </w:cols>
          <w:pgMar w:left="240" w:top="142" w:right="1440" w:bottom="0" w:gutter="0" w:footer="0" w:header="0"/>
          <w:type w:val="continuous"/>
        </w:sectPr>
      </w:pPr>
    </w:p>
    <w:bookmarkStart w:id="2" w:name="page3"/>
    <w:bookmarkEnd w:id="2"/>
    <w:p>
      <w:pPr>
        <w:ind w:left="220" w:hanging="212"/>
        <w:spacing w:after="0"/>
        <w:tabs>
          <w:tab w:leader="none" w:pos="22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w:t>
      </w:r>
    </w:p>
    <w:p>
      <w:pPr>
        <w:ind w:left="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(10) Check Box if the Aggregate Amount in Row (9) Excludes Certain Shares*</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45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(11) Percent of Class Represented by Amount in Row (9) 0.00%</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(12) Type of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BK</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008474108</w:t>
      </w:r>
    </w:p>
    <w:p>
      <w:pPr>
        <w:ind w:left="170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0"/>
          <w:szCs w:val="20"/>
          <w:color w:val="auto"/>
        </w:rPr>
      </w:pPr>
    </w:p>
    <w:p>
      <w:pPr>
        <w:ind w:left="220" w:hanging="212"/>
        <w:spacing w:after="0"/>
        <w:tabs>
          <w:tab w:leader="none" w:pos="22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540" w:hanging="427"/>
        <w:spacing w:after="0" w:line="238" w:lineRule="auto"/>
        <w:tabs>
          <w:tab w:leader="none" w:pos="540" w:val="left"/>
        </w:tabs>
        <w:numPr>
          <w:ilvl w:val="1"/>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ind w:left="860"/>
        <w:spacing w:after="0"/>
        <w:rPr>
          <w:sz w:val="20"/>
          <w:szCs w:val="20"/>
          <w:color w:val="auto"/>
        </w:rPr>
      </w:pPr>
      <w:r>
        <w:rPr>
          <w:rFonts w:ascii="Courier New" w:cs="Courier New" w:eastAsia="Courier New" w:hAnsi="Courier New"/>
          <w:sz w:val="18"/>
          <w:szCs w:val="18"/>
          <w:color w:val="auto"/>
        </w:rPr>
        <w:t>I.R.S. Identification Nos. of above persons (entities only).</w:t>
      </w:r>
    </w:p>
    <w:p>
      <w:pPr>
        <w:spacing w:after="0" w:line="200"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BARCLAYS GLOBAL INVESTORS JAPAN TRUST AND BANKING COMPANY LIMITED</w:t>
      </w:r>
    </w:p>
    <w:p>
      <w:pPr>
        <w:spacing w:after="0" w:line="4" w:lineRule="exact"/>
        <w:rPr>
          <w:sz w:val="20"/>
          <w:szCs w:val="20"/>
          <w:color w:val="auto"/>
        </w:rPr>
      </w:pPr>
    </w:p>
    <w:p>
      <w:pPr>
        <w:ind w:left="220" w:hanging="212"/>
        <w:spacing w:after="0"/>
        <w:tabs>
          <w:tab w:leader="none" w:pos="22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 Check the appropriate box if a member of a Group*</w:t>
      </w:r>
    </w:p>
    <w:p>
      <w:pPr>
        <w:ind w:left="540" w:hanging="532"/>
        <w:spacing w:after="0"/>
        <w:tabs>
          <w:tab w:leader="none" w:pos="54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5" w:lineRule="exact"/>
        <w:rPr>
          <w:sz w:val="20"/>
          <w:szCs w:val="20"/>
          <w:color w:val="auto"/>
        </w:rPr>
      </w:pPr>
    </w:p>
    <w:p>
      <w:pPr>
        <w:ind w:left="220" w:hanging="212"/>
        <w:spacing w:after="0"/>
        <w:tabs>
          <w:tab w:leader="none" w:pos="220"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99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 Japan</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48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2000" w:type="dxa"/>
            <w:vAlign w:val="bottom"/>
          </w:tcPr>
          <w:p>
            <w:pPr>
              <w:ind w:left="1580"/>
              <w:spacing w:after="0"/>
              <w:rPr>
                <w:sz w:val="20"/>
                <w:szCs w:val="20"/>
                <w:color w:val="auto"/>
              </w:rPr>
            </w:pPr>
            <w:r>
              <w:rPr>
                <w:rFonts w:ascii="Courier New" w:cs="Courier New" w:eastAsia="Courier New" w:hAnsi="Courier New"/>
                <w:sz w:val="18"/>
                <w:szCs w:val="18"/>
                <w:color w:val="auto"/>
              </w:rPr>
              <w:t>(5)</w:t>
            </w:r>
          </w:p>
        </w:tc>
        <w:tc>
          <w:tcPr>
            <w:tcW w:w="274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by Each Reporting</w:t>
            </w: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 With</w:t>
            </w: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(6)</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Voting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(7)</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Sole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tcPr>
          <w:p>
            <w:pPr>
              <w:spacing w:after="0"/>
              <w:rPr>
                <w:sz w:val="17"/>
                <w:szCs w:val="17"/>
                <w:color w:val="auto"/>
              </w:rPr>
            </w:pPr>
          </w:p>
        </w:tc>
        <w:tc>
          <w:tcPr>
            <w:tcW w:w="474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96"/>
              </w:rPr>
              <w:t>------------------------------</w:t>
            </w:r>
          </w:p>
        </w:tc>
      </w:tr>
      <w:tr>
        <w:trPr>
          <w:trHeight w:val="203"/>
        </w:trPr>
        <w:tc>
          <w:tcPr>
            <w:tcW w:w="3480" w:type="dxa"/>
            <w:vAlign w:val="bottom"/>
          </w:tcPr>
          <w:p>
            <w:pPr>
              <w:spacing w:after="0"/>
              <w:rPr>
                <w:sz w:val="17"/>
                <w:szCs w:val="17"/>
                <w:color w:val="auto"/>
              </w:rPr>
            </w:pP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(8)</w:t>
            </w:r>
          </w:p>
        </w:tc>
        <w:tc>
          <w:tcPr>
            <w:tcW w:w="2740" w:type="dxa"/>
            <w:vAlign w:val="bottom"/>
          </w:tcPr>
          <w:p>
            <w:pPr>
              <w:spacing w:after="0" w:line="203" w:lineRule="exact"/>
              <w:rPr>
                <w:sz w:val="20"/>
                <w:szCs w:val="20"/>
                <w:color w:val="auto"/>
              </w:rPr>
            </w:pPr>
            <w:r>
              <w:rPr>
                <w:rFonts w:ascii="Courier New" w:cs="Courier New" w:eastAsia="Courier New" w:hAnsi="Courier New"/>
                <w:sz w:val="18"/>
                <w:szCs w:val="18"/>
                <w:color w:val="auto"/>
              </w:rPr>
              <w:t>Shared Dispositive Power</w:t>
            </w:r>
          </w:p>
        </w:tc>
      </w:tr>
      <w:tr>
        <w:trPr>
          <w:trHeight w:val="203"/>
        </w:trPr>
        <w:tc>
          <w:tcPr>
            <w:tcW w:w="3480" w:type="dxa"/>
            <w:vAlign w:val="bottom"/>
          </w:tcPr>
          <w:p>
            <w:pPr>
              <w:spacing w:after="0"/>
              <w:rPr>
                <w:sz w:val="17"/>
                <w:szCs w:val="17"/>
                <w:color w:val="auto"/>
              </w:rPr>
            </w:pPr>
          </w:p>
        </w:tc>
        <w:tc>
          <w:tcPr>
            <w:tcW w:w="2000" w:type="dxa"/>
            <w:vAlign w:val="bottom"/>
          </w:tcPr>
          <w:p>
            <w:pPr>
              <w:spacing w:after="0"/>
              <w:rPr>
                <w:sz w:val="17"/>
                <w:szCs w:val="17"/>
                <w:color w:val="auto"/>
              </w:rPr>
            </w:pPr>
          </w:p>
        </w:tc>
        <w:tc>
          <w:tcPr>
            <w:tcW w:w="2740" w:type="dxa"/>
            <w:vAlign w:val="bottom"/>
          </w:tcPr>
          <w:p>
            <w:pPr>
              <w:jc w:val="right"/>
              <w:ind w:right="2112"/>
              <w:spacing w:after="0" w:line="203" w:lineRule="exact"/>
              <w:rPr>
                <w:sz w:val="20"/>
                <w:szCs w:val="20"/>
                <w:color w:val="auto"/>
              </w:rPr>
            </w:pPr>
            <w:r>
              <w:rPr>
                <w:rFonts w:ascii="Courier New" w:cs="Courier New" w:eastAsia="Courier New" w:hAnsi="Courier New"/>
                <w:sz w:val="18"/>
                <w:szCs w:val="18"/>
                <w:color w:val="auto"/>
              </w:rPr>
              <w:t>-</w:t>
            </w:r>
          </w:p>
        </w:tc>
      </w:tr>
    </w:tbl>
    <w:p>
      <w:pPr>
        <w:spacing w:after="0" w:line="4" w:lineRule="exact"/>
        <w:rPr>
          <w:sz w:val="20"/>
          <w:szCs w:val="20"/>
          <w:color w:val="auto"/>
        </w:rPr>
      </w:pPr>
    </w:p>
    <w:p>
      <w:pPr>
        <w:ind w:left="220" w:hanging="212"/>
        <w:spacing w:after="0"/>
        <w:tabs>
          <w:tab w:leader="none" w:pos="22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w:t>
      </w:r>
    </w:p>
    <w:p>
      <w:pPr>
        <w:ind w:left="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(10) Check Box if the Aggregate Amount in Row (9) Excludes Certain Shares*</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45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(11) Percent of Class Represented by Amount in Row (9) 0.00%</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(12) Type of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BK</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008474108</w:t>
      </w:r>
    </w:p>
    <w:p>
      <w:pPr>
        <w:ind w:left="1700"/>
        <w:spacing w:after="0" w:line="238" w:lineRule="auto"/>
        <w:rPr>
          <w:sz w:val="20"/>
          <w:szCs w:val="20"/>
          <w:color w:val="auto"/>
        </w:rPr>
      </w:pPr>
      <w:r>
        <w:rPr>
          <w:rFonts w:ascii="Courier New" w:cs="Courier New" w:eastAsia="Courier New" w:hAnsi="Courier New"/>
          <w:sz w:val="18"/>
          <w:szCs w:val="18"/>
          <w:color w:val="auto"/>
        </w:rPr>
        <w:t>---------</w:t>
      </w:r>
    </w:p>
    <w:p>
      <w:pPr>
        <w:spacing w:after="0" w:line="207" w:lineRule="exact"/>
        <w:rPr>
          <w:sz w:val="20"/>
          <w:szCs w:val="20"/>
          <w:color w:val="auto"/>
        </w:rPr>
      </w:pPr>
    </w:p>
    <w:p>
      <w:pPr>
        <w:ind w:left="220" w:hanging="212"/>
        <w:spacing w:after="0"/>
        <w:tabs>
          <w:tab w:leader="none" w:pos="220"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ind w:left="540" w:hanging="427"/>
        <w:spacing w:after="0" w:line="238" w:lineRule="auto"/>
        <w:tabs>
          <w:tab w:leader="none" w:pos="540" w:val="left"/>
        </w:tabs>
        <w:numPr>
          <w:ilvl w:val="1"/>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Names of Reporting Persons.</w:t>
      </w:r>
    </w:p>
    <w:p>
      <w:pPr>
        <w:ind w:left="860"/>
        <w:spacing w:after="0"/>
        <w:rPr>
          <w:sz w:val="20"/>
          <w:szCs w:val="20"/>
          <w:color w:val="auto"/>
        </w:rPr>
      </w:pPr>
      <w:r>
        <w:rPr>
          <w:rFonts w:ascii="Courier New" w:cs="Courier New" w:eastAsia="Courier New" w:hAnsi="Courier New"/>
          <w:sz w:val="18"/>
          <w:szCs w:val="18"/>
          <w:color w:val="auto"/>
        </w:rPr>
        <w:t>I.R.S. Identification Nos. of above persons (entities only).</w:t>
      </w:r>
    </w:p>
    <w:p>
      <w:pPr>
        <w:spacing w:after="0" w:line="200"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BARCLAYS GLOBAL INVESTORS JAPAN LIMITED</w:t>
      </w:r>
    </w:p>
    <w:p>
      <w:pPr>
        <w:spacing w:after="0" w:line="4" w:lineRule="exact"/>
        <w:rPr>
          <w:sz w:val="20"/>
          <w:szCs w:val="20"/>
          <w:color w:val="auto"/>
        </w:rPr>
      </w:pPr>
    </w:p>
    <w:p>
      <w:pPr>
        <w:ind w:left="220" w:hanging="212"/>
        <w:spacing w:after="0"/>
        <w:tabs>
          <w:tab w:leader="none" w:pos="220"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(2) Check the appropriate box if a member of a Group*</w:t>
      </w:r>
    </w:p>
    <w:p>
      <w:pPr>
        <w:ind w:left="540" w:hanging="532"/>
        <w:spacing w:after="0"/>
        <w:tabs>
          <w:tab w:leader="none" w:pos="540"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ind w:left="540" w:hanging="532"/>
        <w:spacing w:after="0" w:line="238" w:lineRule="auto"/>
        <w:tabs>
          <w:tab w:leader="none" w:pos="540"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/X/</w:t>
      </w:r>
    </w:p>
    <w:p>
      <w:pPr>
        <w:spacing w:after="0" w:line="5" w:lineRule="exact"/>
        <w:rPr>
          <w:sz w:val="20"/>
          <w:szCs w:val="20"/>
          <w:color w:val="auto"/>
        </w:rPr>
      </w:pPr>
    </w:p>
    <w:p>
      <w:pPr>
        <w:ind w:left="220" w:hanging="212"/>
        <w:spacing w:after="0"/>
        <w:tabs>
          <w:tab w:leader="none" w:pos="220" w:val="left"/>
        </w:tabs>
        <w:numPr>
          <w:ilvl w:val="0"/>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(3) SEC Use Only</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99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(4) Citizenship or Place of Organization Japan</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700" w:type="dxa"/>
            <w:vAlign w:val="bottom"/>
          </w:tcPr>
          <w:p>
            <w:pPr>
              <w:spacing w:after="0"/>
              <w:rPr>
                <w:sz w:val="20"/>
                <w:szCs w:val="20"/>
                <w:color w:val="auto"/>
              </w:rPr>
            </w:pPr>
            <w:r>
              <w:rPr>
                <w:rFonts w:ascii="Courier New" w:cs="Courier New" w:eastAsia="Courier New" w:hAnsi="Courier New"/>
                <w:sz w:val="18"/>
                <w:szCs w:val="18"/>
                <w:color w:val="auto"/>
              </w:rPr>
              <w:t>Number</w:t>
            </w:r>
          </w:p>
        </w:tc>
        <w:tc>
          <w:tcPr>
            <w:tcW w:w="2780" w:type="dxa"/>
            <w:vAlign w:val="bottom"/>
          </w:tcPr>
          <w:p>
            <w:pPr>
              <w:ind w:left="40"/>
              <w:spacing w:after="0"/>
              <w:rPr>
                <w:sz w:val="20"/>
                <w:szCs w:val="20"/>
                <w:color w:val="auto"/>
              </w:rPr>
            </w:pPr>
            <w:r>
              <w:rPr>
                <w:rFonts w:ascii="Courier New" w:cs="Courier New" w:eastAsia="Courier New" w:hAnsi="Courier New"/>
                <w:sz w:val="18"/>
                <w:szCs w:val="18"/>
                <w:color w:val="auto"/>
              </w:rPr>
              <w:t>of Shares</w:t>
            </w:r>
          </w:p>
        </w:tc>
        <w:tc>
          <w:tcPr>
            <w:tcW w:w="2000" w:type="dxa"/>
            <w:vAlign w:val="bottom"/>
          </w:tcPr>
          <w:p>
            <w:pPr>
              <w:ind w:left="1580"/>
              <w:spacing w:after="0"/>
              <w:rPr>
                <w:sz w:val="20"/>
                <w:szCs w:val="20"/>
                <w:color w:val="auto"/>
              </w:rPr>
            </w:pPr>
            <w:r>
              <w:rPr>
                <w:rFonts w:ascii="Courier New" w:cs="Courier New" w:eastAsia="Courier New" w:hAnsi="Courier New"/>
                <w:sz w:val="18"/>
                <w:szCs w:val="18"/>
                <w:color w:val="auto"/>
              </w:rPr>
              <w:t>(5)</w:t>
            </w:r>
          </w:p>
        </w:tc>
        <w:tc>
          <w:tcPr>
            <w:tcW w:w="2000" w:type="dxa"/>
            <w:vAlign w:val="bottom"/>
          </w:tcPr>
          <w:p>
            <w:pPr>
              <w:spacing w:after="0"/>
              <w:rPr>
                <w:sz w:val="20"/>
                <w:szCs w:val="20"/>
                <w:color w:val="auto"/>
              </w:rPr>
            </w:pPr>
            <w:r>
              <w:rPr>
                <w:rFonts w:ascii="Courier New" w:cs="Courier New" w:eastAsia="Courier New" w:hAnsi="Courier New"/>
                <w:sz w:val="18"/>
                <w:szCs w:val="18"/>
                <w:color w:val="auto"/>
              </w:rPr>
              <w:t>Sole Voting Power</w:t>
            </w:r>
          </w:p>
        </w:tc>
      </w:tr>
      <w:tr>
        <w:trPr>
          <w:trHeight w:val="203"/>
        </w:trPr>
        <w:tc>
          <w:tcPr>
            <w:tcW w:w="34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Beneficially Owned</w:t>
            </w:r>
          </w:p>
        </w:tc>
        <w:tc>
          <w:tcPr>
            <w:tcW w:w="2000" w:type="dxa"/>
            <w:vAlign w:val="bottom"/>
          </w:tcPr>
          <w:p>
            <w:pPr>
              <w:spacing w:after="0"/>
              <w:rPr>
                <w:sz w:val="17"/>
                <w:szCs w:val="17"/>
                <w:color w:val="auto"/>
              </w:rPr>
            </w:pPr>
          </w:p>
        </w:tc>
        <w:tc>
          <w:tcPr>
            <w:tcW w:w="2000" w:type="dxa"/>
            <w:vAlign w:val="bottom"/>
          </w:tcPr>
          <w:p>
            <w:pPr>
              <w:jc w:val="right"/>
              <w:ind w:right="1372"/>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348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by Each Reporting</w:t>
            </w:r>
          </w:p>
        </w:tc>
        <w:tc>
          <w:tcPr>
            <w:tcW w:w="4000" w:type="dxa"/>
            <w:vAlign w:val="bottom"/>
            <w:gridSpan w:val="2"/>
          </w:tcPr>
          <w:p>
            <w:pPr>
              <w:ind w:left="1580"/>
              <w:spacing w:after="0" w:line="203" w:lineRule="exact"/>
              <w:rPr>
                <w:sz w:val="20"/>
                <w:szCs w:val="20"/>
                <w:color w:val="auto"/>
              </w:rPr>
            </w:pPr>
            <w:r>
              <w:rPr>
                <w:rFonts w:ascii="Courier New" w:cs="Courier New" w:eastAsia="Courier New" w:hAnsi="Courier New"/>
                <w:sz w:val="18"/>
                <w:szCs w:val="18"/>
                <w:color w:val="auto"/>
                <w:w w:val="74"/>
              </w:rPr>
              <w:t>------------------------------</w:t>
            </w:r>
          </w:p>
        </w:tc>
      </w:tr>
      <w:tr>
        <w:trPr>
          <w:trHeight w:val="203"/>
        </w:trPr>
        <w:tc>
          <w:tcPr>
            <w:tcW w:w="70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27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With</w:t>
            </w:r>
          </w:p>
        </w:tc>
        <w:tc>
          <w:tcPr>
            <w:tcW w:w="2000" w:type="dxa"/>
            <w:vAlign w:val="bottom"/>
          </w:tcPr>
          <w:p>
            <w:pPr>
              <w:ind w:left="1580"/>
              <w:spacing w:after="0" w:line="203" w:lineRule="exact"/>
              <w:rPr>
                <w:sz w:val="20"/>
                <w:szCs w:val="20"/>
                <w:color w:val="auto"/>
              </w:rPr>
            </w:pPr>
            <w:r>
              <w:rPr>
                <w:rFonts w:ascii="Courier New" w:cs="Courier New" w:eastAsia="Courier New" w:hAnsi="Courier New"/>
                <w:sz w:val="18"/>
                <w:szCs w:val="18"/>
                <w:color w:val="auto"/>
              </w:rPr>
              <w:t>(6)</w:t>
            </w:r>
          </w:p>
        </w:tc>
        <w:tc>
          <w:tcPr>
            <w:tcW w:w="2000" w:type="dxa"/>
            <w:vAlign w:val="bottom"/>
          </w:tcPr>
          <w:p>
            <w:pPr>
              <w:spacing w:after="0" w:line="203" w:lineRule="exact"/>
              <w:rPr>
                <w:sz w:val="20"/>
                <w:szCs w:val="20"/>
                <w:color w:val="auto"/>
              </w:rPr>
            </w:pPr>
            <w:r>
              <w:rPr>
                <w:rFonts w:ascii="Courier New" w:cs="Courier New" w:eastAsia="Courier New" w:hAnsi="Courier New"/>
                <w:sz w:val="18"/>
                <w:szCs w:val="18"/>
                <w:color w:val="auto"/>
                <w:w w:val="96"/>
              </w:rPr>
              <w:t>Shared Voting Power</w:t>
            </w:r>
          </w:p>
        </w:tc>
      </w:tr>
    </w:tbl>
    <w:p>
      <w:pPr>
        <w:sectPr>
          <w:pgSz w:w="11900" w:h="16838" w:orient="portrait"/>
          <w:cols w:equalWidth="0" w:num="1">
            <w:col w:w="10219"/>
          </w:cols>
          <w:pgMar w:left="240" w:top="142" w:right="1440" w:bottom="0" w:gutter="0" w:footer="0" w:header="0"/>
        </w:sectPr>
      </w:pPr>
    </w:p>
    <w:bookmarkStart w:id="3" w:name="page4"/>
    <w:bookmarkEnd w:id="3"/>
    <w:p>
      <w:pPr>
        <w:ind w:left="5900"/>
        <w:spacing w:after="0"/>
        <w:rPr>
          <w:sz w:val="20"/>
          <w:szCs w:val="20"/>
          <w:color w:val="auto"/>
        </w:rPr>
      </w:pPr>
      <w:r>
        <w:rPr>
          <w:rFonts w:ascii="Courier New" w:cs="Courier New" w:eastAsia="Courier New" w:hAnsi="Courier New"/>
          <w:sz w:val="18"/>
          <w:szCs w:val="18"/>
          <w:color w:val="auto"/>
        </w:rPr>
        <w:t>-</w:t>
      </w:r>
    </w:p>
    <w:p>
      <w:pPr>
        <w:ind w:left="5060"/>
        <w:spacing w:after="0" w:line="238" w:lineRule="auto"/>
        <w:rPr>
          <w:sz w:val="20"/>
          <w:szCs w:val="20"/>
          <w:color w:val="auto"/>
        </w:rPr>
      </w:pPr>
      <w:r>
        <w:rPr>
          <w:rFonts w:ascii="Courier New" w:cs="Courier New" w:eastAsia="Courier New" w:hAnsi="Courier New"/>
          <w:sz w:val="18"/>
          <w:szCs w:val="18"/>
          <w:color w:val="auto"/>
        </w:rPr>
        <w:t>------------------------------</w:t>
      </w:r>
    </w:p>
    <w:p>
      <w:pPr>
        <w:ind w:left="5060"/>
        <w:spacing w:after="0"/>
        <w:rPr>
          <w:sz w:val="20"/>
          <w:szCs w:val="20"/>
          <w:color w:val="auto"/>
        </w:rPr>
      </w:pPr>
      <w:r>
        <w:rPr>
          <w:rFonts w:ascii="Courier New" w:cs="Courier New" w:eastAsia="Courier New" w:hAnsi="Courier New"/>
          <w:sz w:val="18"/>
          <w:szCs w:val="18"/>
          <w:color w:val="auto"/>
        </w:rPr>
        <w:t>(7) Sole Dispositive Power</w:t>
      </w:r>
    </w:p>
    <w:p>
      <w:pPr>
        <w:ind w:left="5900"/>
        <w:spacing w:after="0" w:line="237" w:lineRule="auto"/>
        <w:rPr>
          <w:sz w:val="20"/>
          <w:szCs w:val="20"/>
          <w:color w:val="auto"/>
        </w:rPr>
      </w:pPr>
      <w:r>
        <w:rPr>
          <w:rFonts w:ascii="Courier New" w:cs="Courier New" w:eastAsia="Courier New" w:hAnsi="Courier New"/>
          <w:sz w:val="18"/>
          <w:szCs w:val="18"/>
          <w:color w:val="auto"/>
        </w:rPr>
        <w:t>-</w:t>
      </w:r>
    </w:p>
    <w:p>
      <w:pPr>
        <w:ind w:left="5060"/>
        <w:spacing w:after="0" w:line="238" w:lineRule="auto"/>
        <w:rPr>
          <w:sz w:val="20"/>
          <w:szCs w:val="20"/>
          <w:color w:val="auto"/>
        </w:rPr>
      </w:pPr>
      <w:r>
        <w:rPr>
          <w:rFonts w:ascii="Courier New" w:cs="Courier New" w:eastAsia="Courier New" w:hAnsi="Courier New"/>
          <w:sz w:val="18"/>
          <w:szCs w:val="18"/>
          <w:color w:val="auto"/>
        </w:rPr>
        <w:t>------------------------------</w:t>
      </w:r>
    </w:p>
    <w:p>
      <w:pPr>
        <w:ind w:left="5060"/>
        <w:spacing w:after="0"/>
        <w:rPr>
          <w:sz w:val="20"/>
          <w:szCs w:val="20"/>
          <w:color w:val="auto"/>
        </w:rPr>
      </w:pPr>
      <w:r>
        <w:rPr>
          <w:rFonts w:ascii="Courier New" w:cs="Courier New" w:eastAsia="Courier New" w:hAnsi="Courier New"/>
          <w:sz w:val="18"/>
          <w:szCs w:val="18"/>
          <w:color w:val="auto"/>
        </w:rPr>
        <w:t>(8) Shared Dispositive Power</w:t>
      </w:r>
    </w:p>
    <w:p>
      <w:pPr>
        <w:ind w:left="5900"/>
        <w:spacing w:after="0" w:line="237" w:lineRule="auto"/>
        <w:rPr>
          <w:sz w:val="20"/>
          <w:szCs w:val="20"/>
          <w:color w:val="auto"/>
        </w:rPr>
      </w:pPr>
      <w:r>
        <w:rPr>
          <w:rFonts w:ascii="Courier New" w:cs="Courier New" w:eastAsia="Courier New" w:hAnsi="Courier New"/>
          <w:sz w:val="18"/>
          <w:szCs w:val="18"/>
          <w:color w:val="auto"/>
        </w:rPr>
        <w:t>-</w:t>
      </w:r>
    </w:p>
    <w:p>
      <w:pPr>
        <w:spacing w:after="0" w:line="5" w:lineRule="exact"/>
        <w:rPr>
          <w:sz w:val="20"/>
          <w:szCs w:val="20"/>
          <w:color w:val="auto"/>
        </w:rPr>
      </w:pPr>
    </w:p>
    <w:p>
      <w:pPr>
        <w:ind w:left="220" w:hanging="212"/>
        <w:spacing w:after="0"/>
        <w:tabs>
          <w:tab w:leader="none" w:pos="22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(9) Aggregate</w:t>
      </w:r>
    </w:p>
    <w:p>
      <w:pPr>
        <w:ind w:left="6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(10) Check Box if the Aggregate Amount in Row (9) Excludes Certain Shares*</w:t>
      </w:r>
    </w:p>
    <w:p>
      <w:pPr>
        <w:spacing w:after="0" w:line="207"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45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(11) Percent of Class Represented by Amount in Row (9) 0.00%</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(12) Type of Reporting Person*</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IA</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ind w:left="1700"/>
        <w:spacing w:after="0" w:line="238" w:lineRule="auto"/>
        <w:rPr>
          <w:sz w:val="20"/>
          <w:szCs w:val="20"/>
          <w:color w:val="auto"/>
        </w:rPr>
      </w:pPr>
      <w:r>
        <w:rPr>
          <w:rFonts w:ascii="Courier New" w:cs="Courier New" w:eastAsia="Courier New" w:hAnsi="Courier New"/>
          <w:sz w:val="18"/>
          <w:szCs w:val="18"/>
          <w:color w:val="auto"/>
        </w:rPr>
        <w:t>AGNICO-EAGLE MINES LTD</w:t>
      </w:r>
    </w:p>
    <w:p>
      <w:pPr>
        <w:spacing w:after="0" w:line="5" w:lineRule="exact"/>
        <w:rPr>
          <w:sz w:val="20"/>
          <w:szCs w:val="20"/>
          <w:color w:val="auto"/>
        </w:rPr>
      </w:pPr>
    </w:p>
    <w:p>
      <w:pPr>
        <w:ind w:left="220" w:hanging="212"/>
        <w:spacing w:after="0"/>
        <w:tabs>
          <w:tab w:leader="none" w:pos="220" w:val="left"/>
        </w:tabs>
        <w:numPr>
          <w:ilvl w:val="0"/>
          <w:numId w:val="2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1(B).</w:t>
      </w:r>
      <w:r>
        <w:rPr>
          <w:rFonts w:ascii="Courier New" w:cs="Courier New" w:eastAsia="Courier New" w:hAnsi="Courier New"/>
          <w:sz w:val="16"/>
          <w:szCs w:val="16"/>
          <w:color w:val="auto"/>
        </w:rPr>
        <w:t>ADDRESS OF ISSUER'S PRINCIPAL EXECUTIVE OFFICES</w:t>
      </w:r>
    </w:p>
    <w:p>
      <w:pPr>
        <w:ind w:left="1700"/>
        <w:spacing w:after="0"/>
        <w:tabs>
          <w:tab w:leader="none" w:pos="4000" w:val="left"/>
        </w:tabs>
        <w:rPr>
          <w:sz w:val="20"/>
          <w:szCs w:val="20"/>
          <w:color w:val="auto"/>
        </w:rPr>
      </w:pPr>
      <w:r>
        <w:rPr>
          <w:rFonts w:ascii="Courier New" w:cs="Courier New" w:eastAsia="Courier New" w:hAnsi="Courier New"/>
          <w:sz w:val="18"/>
          <w:szCs w:val="18"/>
          <w:color w:val="auto"/>
        </w:rPr>
        <w:t>145 KING STREET EAST</w:t>
      </w:r>
      <w:r>
        <w:rPr>
          <w:sz w:val="20"/>
          <w:szCs w:val="20"/>
          <w:color w:val="auto"/>
        </w:rPr>
        <w:tab/>
      </w:r>
      <w:r>
        <w:rPr>
          <w:rFonts w:ascii="Courier New" w:cs="Courier New" w:eastAsia="Courier New" w:hAnsi="Courier New"/>
          <w:sz w:val="16"/>
          <w:szCs w:val="16"/>
          <w:color w:val="auto"/>
        </w:rPr>
        <w:t>SUITE 500</w:t>
      </w:r>
    </w:p>
    <w:p>
      <w:pPr>
        <w:ind w:left="1700"/>
        <w:spacing w:after="0" w:line="237" w:lineRule="auto"/>
        <w:rPr>
          <w:sz w:val="20"/>
          <w:szCs w:val="20"/>
          <w:color w:val="auto"/>
        </w:rPr>
      </w:pPr>
      <w:r>
        <w:rPr>
          <w:rFonts w:ascii="Courier New" w:cs="Courier New" w:eastAsia="Courier New" w:hAnsi="Courier New"/>
          <w:sz w:val="18"/>
          <w:szCs w:val="18"/>
          <w:color w:val="auto"/>
        </w:rPr>
        <w:t>TORONTO, A6 M5C 2Y7</w:t>
      </w:r>
    </w:p>
    <w:p>
      <w:pPr>
        <w:spacing w:after="0" w:line="5" w:lineRule="exact"/>
        <w:rPr>
          <w:sz w:val="20"/>
          <w:szCs w:val="20"/>
          <w:color w:val="auto"/>
        </w:rPr>
      </w:pPr>
    </w:p>
    <w:p>
      <w:pPr>
        <w:ind w:left="220" w:hanging="212"/>
        <w:spacing w:after="0"/>
        <w:tabs>
          <w:tab w:leader="none" w:pos="220" w:val="left"/>
        </w:tabs>
        <w:numPr>
          <w:ilvl w:val="0"/>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2(A).</w:t>
      </w:r>
      <w:r>
        <w:rPr>
          <w:rFonts w:ascii="Courier New" w:cs="Courier New" w:eastAsia="Courier New" w:hAnsi="Courier New"/>
          <w:sz w:val="16"/>
          <w:szCs w:val="16"/>
          <w:color w:val="auto"/>
        </w:rPr>
        <w:t>NAME OF PERSON(S) FILING</w:t>
      </w:r>
    </w:p>
    <w:p>
      <w:pPr>
        <w:spacing w:after="0" w:line="207" w:lineRule="exact"/>
        <w:rPr>
          <w:sz w:val="20"/>
          <w:szCs w:val="20"/>
          <w:color w:val="auto"/>
        </w:rPr>
      </w:pPr>
    </w:p>
    <w:p>
      <w:pPr>
        <w:ind w:left="220" w:hanging="212"/>
        <w:spacing w:after="0"/>
        <w:tabs>
          <w:tab w:leader="none" w:pos="220" w:val="left"/>
        </w:tabs>
        <w:numPr>
          <w:ilvl w:val="0"/>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2(B).</w:t>
      </w:r>
      <w:r>
        <w:rPr>
          <w:rFonts w:ascii="Courier New" w:cs="Courier New" w:eastAsia="Courier New" w:hAnsi="Courier New"/>
          <w:sz w:val="16"/>
          <w:szCs w:val="16"/>
          <w:color w:val="auto"/>
        </w:rPr>
        <w:t>ADDRESS OF PRINCIPAL BUSINESS OFFICE OR, IF NONE, RESIDENCE</w:t>
      </w:r>
    </w:p>
    <w:p>
      <w:pPr>
        <w:spacing w:after="0" w:line="200" w:lineRule="exact"/>
        <w:rPr>
          <w:sz w:val="20"/>
          <w:szCs w:val="20"/>
          <w:color w:val="auto"/>
        </w:rPr>
      </w:pPr>
    </w:p>
    <w:p>
      <w:pPr>
        <w:spacing w:after="0" w:line="210" w:lineRule="exact"/>
        <w:rPr>
          <w:sz w:val="20"/>
          <w:szCs w:val="20"/>
          <w:color w:val="auto"/>
        </w:rPr>
      </w:pPr>
    </w:p>
    <w:p>
      <w:pPr>
        <w:ind w:left="220" w:hanging="212"/>
        <w:spacing w:after="0"/>
        <w:tabs>
          <w:tab w:leader="none" w:pos="220"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2(C).</w:t>
      </w:r>
      <w:r>
        <w:rPr>
          <w:rFonts w:ascii="Courier New" w:cs="Courier New" w:eastAsia="Courier New" w:hAnsi="Courier New"/>
          <w:sz w:val="16"/>
          <w:szCs w:val="16"/>
          <w:color w:val="auto"/>
        </w:rPr>
        <w:t>CITIZENSHIP</w:t>
      </w:r>
    </w:p>
    <w:p>
      <w:pPr>
        <w:spacing w:after="0" w:line="207" w:lineRule="exact"/>
        <w:rPr>
          <w:sz w:val="20"/>
          <w:szCs w:val="20"/>
          <w:color w:val="auto"/>
        </w:rPr>
      </w:pPr>
    </w:p>
    <w:p>
      <w:pPr>
        <w:ind w:left="220" w:hanging="212"/>
        <w:spacing w:after="0"/>
        <w:tabs>
          <w:tab w:leader="none" w:pos="220" w:val="left"/>
        </w:tabs>
        <w:numPr>
          <w:ilvl w:val="0"/>
          <w:numId w:val="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2(D).</w:t>
      </w:r>
      <w:r>
        <w:rPr>
          <w:rFonts w:ascii="Courier New" w:cs="Courier New" w:eastAsia="Courier New" w:hAnsi="Courier New"/>
          <w:sz w:val="16"/>
          <w:szCs w:val="16"/>
          <w:color w:val="auto"/>
        </w:rPr>
        <w:t>TITLE OF CLASS OF SECURITIES</w:t>
      </w:r>
    </w:p>
    <w:p>
      <w:pPr>
        <w:ind w:left="2540"/>
        <w:spacing w:after="0"/>
        <w:rPr>
          <w:sz w:val="20"/>
          <w:szCs w:val="20"/>
          <w:color w:val="auto"/>
        </w:rPr>
      </w:pPr>
      <w:r>
        <w:rPr>
          <w:rFonts w:ascii="Courier New" w:cs="Courier New" w:eastAsia="Courier New" w:hAnsi="Courier New"/>
          <w:sz w:val="18"/>
          <w:szCs w:val="18"/>
          <w:color w:val="auto"/>
        </w:rPr>
        <w:t>Common Stock</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2540"/>
        <w:spacing w:after="0" w:line="238" w:lineRule="auto"/>
        <w:rPr>
          <w:sz w:val="20"/>
          <w:szCs w:val="20"/>
          <w:color w:val="auto"/>
        </w:rPr>
      </w:pPr>
      <w:r>
        <w:rPr>
          <w:rFonts w:ascii="Courier New" w:cs="Courier New" w:eastAsia="Courier New" w:hAnsi="Courier New"/>
          <w:sz w:val="18"/>
          <w:szCs w:val="18"/>
          <w:color w:val="auto"/>
        </w:rPr>
        <w:t>008474108</w:t>
      </w:r>
    </w:p>
    <w:p>
      <w:pPr>
        <w:spacing w:after="0" w:line="5" w:lineRule="exact"/>
        <w:rPr>
          <w:sz w:val="20"/>
          <w:szCs w:val="20"/>
          <w:color w:val="auto"/>
        </w:rPr>
      </w:pPr>
    </w:p>
    <w:p>
      <w:pPr>
        <w:ind w:left="220" w:hanging="212"/>
        <w:spacing w:after="0"/>
        <w:tabs>
          <w:tab w:leader="none" w:pos="220"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28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3. IF THIS STATEMENT IS FILED PURSUANT TO RULES 13D-1(B), OR 13D-2(B), CHECK WHETHER THE PERSON FILING IS A</w:t>
      </w:r>
    </w:p>
    <w:p>
      <w:pPr>
        <w:spacing w:after="0" w:line="5" w:lineRule="exact"/>
        <w:rPr>
          <w:rFonts w:ascii="Courier New" w:cs="Courier New" w:eastAsia="Courier New" w:hAnsi="Courier New"/>
          <w:sz w:val="16"/>
          <w:szCs w:val="16"/>
          <w:color w:val="auto"/>
        </w:rPr>
      </w:pPr>
    </w:p>
    <w:p>
      <w:pPr>
        <w:ind w:left="860" w:right="35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 // Broker or Dealer registered under Section 15 of the Act (15 U.S.C. 78o).</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/X/ Bank as defined in section 3(a) (6) of the Act (15 U.S.C. 78c).</w:t>
      </w:r>
    </w:p>
    <w:p>
      <w:pPr>
        <w:spacing w:after="0" w:line="4" w:lineRule="exact"/>
        <w:rPr>
          <w:rFonts w:ascii="Courier New" w:cs="Courier New" w:eastAsia="Courier New" w:hAnsi="Courier New"/>
          <w:sz w:val="16"/>
          <w:szCs w:val="16"/>
          <w:color w:val="auto"/>
        </w:rPr>
      </w:pPr>
    </w:p>
    <w:p>
      <w:pPr>
        <w:ind w:left="860" w:right="30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 // Insurance Company as defined in section 3(a) (19) of the Act (15 U.S.C. 78c).</w:t>
      </w:r>
    </w:p>
    <w:p>
      <w:pPr>
        <w:spacing w:after="0" w:line="5" w:lineRule="exact"/>
        <w:rPr>
          <w:rFonts w:ascii="Courier New" w:cs="Courier New" w:eastAsia="Courier New" w:hAnsi="Courier New"/>
          <w:sz w:val="16"/>
          <w:szCs w:val="16"/>
          <w:color w:val="auto"/>
        </w:rPr>
      </w:pPr>
    </w:p>
    <w:p>
      <w:pPr>
        <w:ind w:left="860" w:right="27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 // Investment Company registered under section 8 of the Investment Company Act of 1940 (15 U.S.C. 80a-8).</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 //  Investment Adviser in accordance with section 240.13d(b)(1)(ii)(E).</w:t>
      </w:r>
    </w:p>
    <w:p>
      <w:pPr>
        <w:spacing w:after="0" w:line="4" w:lineRule="exact"/>
        <w:rPr>
          <w:rFonts w:ascii="Courier New" w:cs="Courier New" w:eastAsia="Courier New" w:hAnsi="Courier New"/>
          <w:sz w:val="16"/>
          <w:szCs w:val="16"/>
          <w:color w:val="auto"/>
        </w:rPr>
      </w:pPr>
    </w:p>
    <w:p>
      <w:pPr>
        <w:ind w:left="860" w:right="24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 // Employee Benefit Plan or endowment fund in accordance with section 240.13d-1(b)(1)(ii)(F).</w:t>
      </w:r>
    </w:p>
    <w:p>
      <w:pPr>
        <w:spacing w:after="0" w:line="5" w:lineRule="exact"/>
        <w:rPr>
          <w:rFonts w:ascii="Courier New" w:cs="Courier New" w:eastAsia="Courier New" w:hAnsi="Courier New"/>
          <w:sz w:val="16"/>
          <w:szCs w:val="16"/>
          <w:color w:val="auto"/>
        </w:rPr>
      </w:pPr>
    </w:p>
    <w:p>
      <w:pPr>
        <w:ind w:left="860" w:right="23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 // Parent Holding Company or control person in accordance with section 240.13d-1(b)(1)(ii)(G).</w:t>
      </w:r>
    </w:p>
    <w:p>
      <w:pPr>
        <w:spacing w:after="0" w:line="5" w:lineRule="exact"/>
        <w:rPr>
          <w:rFonts w:ascii="Courier New" w:cs="Courier New" w:eastAsia="Courier New" w:hAnsi="Courier New"/>
          <w:sz w:val="16"/>
          <w:szCs w:val="16"/>
          <w:color w:val="auto"/>
        </w:rPr>
      </w:pPr>
    </w:p>
    <w:p>
      <w:pPr>
        <w:ind w:left="860" w:right="18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(h) // A savings association as defined in section 3(b) of the Federal Deposit Insurance Act (12 U.S.C. 1813).</w:t>
      </w:r>
    </w:p>
    <w:p>
      <w:pPr>
        <w:spacing w:after="0" w:line="5" w:lineRule="exact"/>
        <w:rPr>
          <w:rFonts w:ascii="Courier New" w:cs="Courier New" w:eastAsia="Courier New" w:hAnsi="Courier New"/>
          <w:sz w:val="16"/>
          <w:szCs w:val="16"/>
          <w:color w:val="auto"/>
        </w:rPr>
      </w:pPr>
    </w:p>
    <w:p>
      <w:pPr>
        <w:ind w:left="860" w:right="2199" w:hanging="843"/>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 // A church plan that is excluded from the definition of an investment company under section 3(c)(14) of the Investment Company Act of 1940 (15U.S.C. 80a-3).</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(j) //  Group, in accordance with section 240.13d-1(b)(1)(ii)(J)</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right"/>
        <w:ind w:right="7059"/>
        <w:spacing w:after="0"/>
        <w:tabs>
          <w:tab w:leader="none" w:pos="672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jc w:val="right"/>
        <w:ind w:right="7059"/>
        <w:spacing w:after="0" w:line="238" w:lineRule="auto"/>
        <w:rPr>
          <w:sz w:val="20"/>
          <w:szCs w:val="20"/>
          <w:color w:val="auto"/>
        </w:rPr>
      </w:pPr>
      <w:r>
        <w:rPr>
          <w:rFonts w:ascii="Courier New" w:cs="Courier New" w:eastAsia="Courier New" w:hAnsi="Courier New"/>
          <w:sz w:val="18"/>
          <w:szCs w:val="18"/>
          <w:color w:val="auto"/>
        </w:rPr>
        <w:t>AGNICO-EAGLE MINES LTD</w:t>
      </w:r>
    </w:p>
    <w:p>
      <w:pPr>
        <w:spacing w:after="0" w:line="5" w:lineRule="exact"/>
        <w:rPr>
          <w:sz w:val="20"/>
          <w:szCs w:val="20"/>
          <w:color w:val="auto"/>
        </w:rPr>
      </w:pPr>
    </w:p>
    <w:p>
      <w:pPr>
        <w:ind w:left="220" w:hanging="212"/>
        <w:spacing w:after="0"/>
        <w:tabs>
          <w:tab w:leader="none" w:pos="220"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1(B).</w:t>
      </w:r>
      <w:r>
        <w:rPr>
          <w:rFonts w:ascii="Courier New" w:cs="Courier New" w:eastAsia="Courier New" w:hAnsi="Courier New"/>
          <w:sz w:val="16"/>
          <w:szCs w:val="16"/>
          <w:color w:val="auto"/>
        </w:rPr>
        <w:t>ADDRESS OF ISSUER'S PRINCIPAL EXECUTIVE OFFICES</w:t>
      </w:r>
    </w:p>
    <w:p>
      <w:pPr>
        <w:ind w:left="1700"/>
        <w:spacing w:after="0"/>
        <w:tabs>
          <w:tab w:leader="none" w:pos="4000" w:val="left"/>
        </w:tabs>
        <w:rPr>
          <w:sz w:val="20"/>
          <w:szCs w:val="20"/>
          <w:color w:val="auto"/>
        </w:rPr>
      </w:pPr>
      <w:r>
        <w:rPr>
          <w:rFonts w:ascii="Courier New" w:cs="Courier New" w:eastAsia="Courier New" w:hAnsi="Courier New"/>
          <w:sz w:val="18"/>
          <w:szCs w:val="18"/>
          <w:color w:val="auto"/>
        </w:rPr>
        <w:t>145 KING STREET EAST</w:t>
      </w:r>
      <w:r>
        <w:rPr>
          <w:sz w:val="20"/>
          <w:szCs w:val="20"/>
          <w:color w:val="auto"/>
        </w:rPr>
        <w:tab/>
      </w:r>
      <w:r>
        <w:rPr>
          <w:rFonts w:ascii="Courier New" w:cs="Courier New" w:eastAsia="Courier New" w:hAnsi="Courier New"/>
          <w:sz w:val="16"/>
          <w:szCs w:val="16"/>
          <w:color w:val="auto"/>
        </w:rPr>
        <w:t>SUITE 500</w:t>
      </w:r>
    </w:p>
    <w:p>
      <w:pPr>
        <w:ind w:left="1700"/>
        <w:spacing w:after="0" w:line="237" w:lineRule="auto"/>
        <w:rPr>
          <w:sz w:val="20"/>
          <w:szCs w:val="20"/>
          <w:color w:val="auto"/>
        </w:rPr>
      </w:pPr>
      <w:r>
        <w:rPr>
          <w:rFonts w:ascii="Courier New" w:cs="Courier New" w:eastAsia="Courier New" w:hAnsi="Courier New"/>
          <w:sz w:val="18"/>
          <w:szCs w:val="18"/>
          <w:color w:val="auto"/>
        </w:rPr>
        <w:t>TORONTO, A6 M5C 2Y7</w:t>
      </w:r>
    </w:p>
    <w:p>
      <w:pPr>
        <w:spacing w:after="0" w:line="5" w:lineRule="exact"/>
        <w:rPr>
          <w:sz w:val="20"/>
          <w:szCs w:val="20"/>
          <w:color w:val="auto"/>
        </w:rPr>
      </w:pPr>
    </w:p>
    <w:p>
      <w:pPr>
        <w:ind w:left="220" w:hanging="212"/>
        <w:spacing w:after="0"/>
        <w:tabs>
          <w:tab w:leader="none" w:pos="220"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2(A).</w:t>
      </w:r>
      <w:r>
        <w:rPr>
          <w:rFonts w:ascii="Courier New" w:cs="Courier New" w:eastAsia="Courier New" w:hAnsi="Courier New"/>
          <w:sz w:val="16"/>
          <w:szCs w:val="16"/>
          <w:color w:val="auto"/>
        </w:rPr>
        <w:t>NAME OF PERSON(S) FILING</w:t>
      </w:r>
    </w:p>
    <w:p>
      <w:pPr>
        <w:ind w:left="2540"/>
        <w:spacing w:after="0"/>
        <w:rPr>
          <w:sz w:val="20"/>
          <w:szCs w:val="20"/>
          <w:color w:val="auto"/>
        </w:rPr>
      </w:pPr>
      <w:r>
        <w:rPr>
          <w:rFonts w:ascii="Courier New" w:cs="Courier New" w:eastAsia="Courier New" w:hAnsi="Courier New"/>
          <w:sz w:val="18"/>
          <w:szCs w:val="18"/>
          <w:color w:val="auto"/>
        </w:rPr>
        <w:t>BARCLAYS GLOBAL FUND ADVISORS</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36" w:right="1440" w:bottom="0" w:gutter="0" w:footer="0" w:header="0"/>
        </w:sectPr>
      </w:pPr>
    </w:p>
    <w:bookmarkStart w:id="4" w:name="page5"/>
    <w:bookmarkEnd w:id="4"/>
    <w:p>
      <w:pPr>
        <w:spacing w:after="0"/>
        <w:tabs>
          <w:tab w:leader="none" w:pos="1680" w:val="left"/>
        </w:tabs>
        <w:rPr>
          <w:sz w:val="20"/>
          <w:szCs w:val="20"/>
          <w:color w:val="auto"/>
        </w:rPr>
      </w:pPr>
      <w:r>
        <w:rPr>
          <w:rFonts w:ascii="Courier New" w:cs="Courier New" w:eastAsia="Courier New" w:hAnsi="Courier New"/>
          <w:sz w:val="18"/>
          <w:szCs w:val="18"/>
          <w:color w:val="auto"/>
        </w:rPr>
        <w:t>ITEM 2(B).</w:t>
      </w:r>
      <w:r>
        <w:rPr>
          <w:sz w:val="20"/>
          <w:szCs w:val="20"/>
          <w:color w:val="auto"/>
        </w:rPr>
        <w:tab/>
      </w:r>
      <w:r>
        <w:rPr>
          <w:rFonts w:ascii="Courier New" w:cs="Courier New" w:eastAsia="Courier New" w:hAnsi="Courier New"/>
          <w:sz w:val="16"/>
          <w:szCs w:val="16"/>
          <w:color w:val="auto"/>
        </w:rPr>
        <w:t>ADDRESS OF PRINCIPAL BUSINESS OFFICE OR, IF NONE, RESIDENCE</w:t>
      </w:r>
    </w:p>
    <w:p>
      <w:pPr>
        <w:ind w:left="2640"/>
        <w:spacing w:after="0" w:line="238" w:lineRule="auto"/>
        <w:rPr>
          <w:sz w:val="20"/>
          <w:szCs w:val="20"/>
          <w:color w:val="auto"/>
        </w:rPr>
      </w:pPr>
      <w:r>
        <w:rPr>
          <w:rFonts w:ascii="Courier New" w:cs="Courier New" w:eastAsia="Courier New" w:hAnsi="Courier New"/>
          <w:sz w:val="18"/>
          <w:szCs w:val="18"/>
          <w:color w:val="auto"/>
        </w:rPr>
        <w:t>45 Fremont Street</w:t>
      </w:r>
    </w:p>
    <w:p>
      <w:pPr>
        <w:ind w:left="3480"/>
        <w:spacing w:after="0"/>
        <w:tabs>
          <w:tab w:leader="none" w:pos="5580" w:val="left"/>
        </w:tabs>
        <w:rPr>
          <w:sz w:val="20"/>
          <w:szCs w:val="20"/>
          <w:color w:val="auto"/>
        </w:rPr>
      </w:pPr>
      <w:r>
        <w:rPr>
          <w:rFonts w:ascii="Courier New" w:cs="Courier New" w:eastAsia="Courier New" w:hAnsi="Courier New"/>
          <w:sz w:val="18"/>
          <w:szCs w:val="18"/>
          <w:color w:val="auto"/>
        </w:rPr>
        <w:t>San Francisco, CA</w:t>
      </w:r>
      <w:r>
        <w:rPr>
          <w:sz w:val="20"/>
          <w:szCs w:val="20"/>
          <w:color w:val="auto"/>
        </w:rPr>
        <w:tab/>
      </w:r>
      <w:r>
        <w:rPr>
          <w:rFonts w:ascii="Courier New" w:cs="Courier New" w:eastAsia="Courier New" w:hAnsi="Courier New"/>
          <w:sz w:val="16"/>
          <w:szCs w:val="16"/>
          <w:color w:val="auto"/>
        </w:rPr>
        <w:t>94105</w:t>
      </w:r>
    </w:p>
    <w:p>
      <w:pPr>
        <w:spacing w:after="0" w:line="3" w:lineRule="exact"/>
        <w:rPr>
          <w:sz w:val="20"/>
          <w:szCs w:val="20"/>
          <w:color w:val="auto"/>
        </w:rPr>
      </w:pPr>
    </w:p>
    <w:p>
      <w:pPr>
        <w:ind w:left="220" w:hanging="212"/>
        <w:spacing w:after="0"/>
        <w:tabs>
          <w:tab w:leader="none" w:pos="220" w:val="left"/>
        </w:tabs>
        <w:numPr>
          <w:ilvl w:val="0"/>
          <w:numId w:val="3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2(C).</w:t>
      </w:r>
      <w:r>
        <w:rPr>
          <w:rFonts w:ascii="Courier New" w:cs="Courier New" w:eastAsia="Courier New" w:hAnsi="Courier New"/>
          <w:sz w:val="16"/>
          <w:szCs w:val="16"/>
          <w:color w:val="auto"/>
        </w:rPr>
        <w:t>CITIZENSHIP</w:t>
      </w:r>
    </w:p>
    <w:p>
      <w:pPr>
        <w:spacing w:after="0" w:line="207" w:lineRule="exact"/>
        <w:rPr>
          <w:sz w:val="20"/>
          <w:szCs w:val="20"/>
          <w:color w:val="auto"/>
        </w:rPr>
      </w:pPr>
    </w:p>
    <w:p>
      <w:pPr>
        <w:ind w:left="220" w:hanging="212"/>
        <w:spacing w:after="0"/>
        <w:tabs>
          <w:tab w:leader="none" w:pos="220" w:val="left"/>
        </w:tabs>
        <w:numPr>
          <w:ilvl w:val="0"/>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2(D).</w:t>
      </w:r>
      <w:r>
        <w:rPr>
          <w:rFonts w:ascii="Courier New" w:cs="Courier New" w:eastAsia="Courier New" w:hAnsi="Courier New"/>
          <w:sz w:val="16"/>
          <w:szCs w:val="16"/>
          <w:color w:val="auto"/>
        </w:rPr>
        <w:t>TITLE OF CLASS OF SECURITIES</w:t>
      </w:r>
    </w:p>
    <w:p>
      <w:pPr>
        <w:ind w:left="2540"/>
        <w:spacing w:after="0"/>
        <w:rPr>
          <w:sz w:val="20"/>
          <w:szCs w:val="20"/>
          <w:color w:val="auto"/>
        </w:rPr>
      </w:pPr>
      <w:r>
        <w:rPr>
          <w:rFonts w:ascii="Courier New" w:cs="Courier New" w:eastAsia="Courier New" w:hAnsi="Courier New"/>
          <w:sz w:val="18"/>
          <w:szCs w:val="18"/>
          <w:color w:val="auto"/>
        </w:rPr>
        <w:t>Common Stock</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2540"/>
        <w:spacing w:after="0" w:line="238" w:lineRule="auto"/>
        <w:rPr>
          <w:sz w:val="20"/>
          <w:szCs w:val="20"/>
          <w:color w:val="auto"/>
        </w:rPr>
      </w:pPr>
      <w:r>
        <w:rPr>
          <w:rFonts w:ascii="Courier New" w:cs="Courier New" w:eastAsia="Courier New" w:hAnsi="Courier New"/>
          <w:sz w:val="18"/>
          <w:szCs w:val="18"/>
          <w:color w:val="auto"/>
        </w:rPr>
        <w:t>008474108</w:t>
      </w:r>
    </w:p>
    <w:p>
      <w:pPr>
        <w:spacing w:after="0" w:line="5" w:lineRule="exact"/>
        <w:rPr>
          <w:sz w:val="20"/>
          <w:szCs w:val="20"/>
          <w:color w:val="auto"/>
        </w:rPr>
      </w:pPr>
    </w:p>
    <w:p>
      <w:pPr>
        <w:ind w:left="220" w:hanging="212"/>
        <w:spacing w:after="0"/>
        <w:tabs>
          <w:tab w:leader="none" w:pos="220" w:val="left"/>
        </w:tabs>
        <w:numPr>
          <w:ilvl w:val="0"/>
          <w:numId w:val="3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28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3. IF THIS STATEMENT IS FILED PURSUANT TO RULES 13D-1(B), OR 13D-2(B), CHECK WHETHER THE PERSON FILING IS A</w:t>
      </w:r>
    </w:p>
    <w:p>
      <w:pPr>
        <w:spacing w:after="0" w:line="5" w:lineRule="exact"/>
        <w:rPr>
          <w:rFonts w:ascii="Courier New" w:cs="Courier New" w:eastAsia="Courier New" w:hAnsi="Courier New"/>
          <w:sz w:val="16"/>
          <w:szCs w:val="16"/>
          <w:color w:val="auto"/>
        </w:rPr>
      </w:pPr>
    </w:p>
    <w:p>
      <w:pPr>
        <w:ind w:left="860" w:right="35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 // Broker or Dealer registered under Section 15 of the Act (15 U.S.C. 78o).</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  Bank as defined in section 3(a) (6) of the Act (15 U.S.C. 78c).</w:t>
      </w:r>
    </w:p>
    <w:p>
      <w:pPr>
        <w:spacing w:after="0" w:line="4" w:lineRule="exact"/>
        <w:rPr>
          <w:rFonts w:ascii="Courier New" w:cs="Courier New" w:eastAsia="Courier New" w:hAnsi="Courier New"/>
          <w:sz w:val="16"/>
          <w:szCs w:val="16"/>
          <w:color w:val="auto"/>
        </w:rPr>
      </w:pPr>
    </w:p>
    <w:p>
      <w:pPr>
        <w:ind w:left="860" w:right="30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 // Insurance Company as defined in section 3(a) (19) of the Act (15 U.S.C. 78c).</w:t>
      </w:r>
    </w:p>
    <w:p>
      <w:pPr>
        <w:spacing w:after="0" w:line="5" w:lineRule="exact"/>
        <w:rPr>
          <w:rFonts w:ascii="Courier New" w:cs="Courier New" w:eastAsia="Courier New" w:hAnsi="Courier New"/>
          <w:sz w:val="16"/>
          <w:szCs w:val="16"/>
          <w:color w:val="auto"/>
        </w:rPr>
      </w:pPr>
    </w:p>
    <w:p>
      <w:pPr>
        <w:ind w:left="860" w:right="27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 // Investment Company registered under section 8 of the Investment Company Act of 1940 (15 U.S.C. 80a-8).</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 /X/ Investment Adviser in accordance with section 240.13d(b)(1)(ii)(E).</w:t>
      </w:r>
    </w:p>
    <w:p>
      <w:pPr>
        <w:spacing w:after="0" w:line="4" w:lineRule="exact"/>
        <w:rPr>
          <w:rFonts w:ascii="Courier New" w:cs="Courier New" w:eastAsia="Courier New" w:hAnsi="Courier New"/>
          <w:sz w:val="16"/>
          <w:szCs w:val="16"/>
          <w:color w:val="auto"/>
        </w:rPr>
      </w:pPr>
    </w:p>
    <w:p>
      <w:pPr>
        <w:ind w:left="860" w:right="24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 // Employee Benefit Plan or endowment fund in accordance with section 240.13d-1(b)(1)(ii)(F).</w:t>
      </w:r>
    </w:p>
    <w:p>
      <w:pPr>
        <w:spacing w:after="0" w:line="5" w:lineRule="exact"/>
        <w:rPr>
          <w:rFonts w:ascii="Courier New" w:cs="Courier New" w:eastAsia="Courier New" w:hAnsi="Courier New"/>
          <w:sz w:val="16"/>
          <w:szCs w:val="16"/>
          <w:color w:val="auto"/>
        </w:rPr>
      </w:pPr>
    </w:p>
    <w:p>
      <w:pPr>
        <w:ind w:left="860" w:right="23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 // Parent Holding Company or control person in accordance with section 240.13d-1(b)(1)(ii)(G).</w:t>
      </w:r>
    </w:p>
    <w:p>
      <w:pPr>
        <w:spacing w:after="0" w:line="5" w:lineRule="exact"/>
        <w:rPr>
          <w:rFonts w:ascii="Courier New" w:cs="Courier New" w:eastAsia="Courier New" w:hAnsi="Courier New"/>
          <w:sz w:val="16"/>
          <w:szCs w:val="16"/>
          <w:color w:val="auto"/>
        </w:rPr>
      </w:pPr>
    </w:p>
    <w:p>
      <w:pPr>
        <w:ind w:left="860" w:right="18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(h) // A savings association as defined in section 3(b) of the Federal Deposit Insurance Act (12 U.S.C. 1813).</w:t>
      </w:r>
    </w:p>
    <w:p>
      <w:pPr>
        <w:spacing w:after="0" w:line="5" w:lineRule="exact"/>
        <w:rPr>
          <w:rFonts w:ascii="Courier New" w:cs="Courier New" w:eastAsia="Courier New" w:hAnsi="Courier New"/>
          <w:sz w:val="16"/>
          <w:szCs w:val="16"/>
          <w:color w:val="auto"/>
        </w:rPr>
      </w:pPr>
    </w:p>
    <w:p>
      <w:pPr>
        <w:ind w:left="860" w:right="2199" w:hanging="843"/>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 // A church plan that is excluded from the definition of an investment company under section 3(c)(14) of the Investment Company Act of 1940 (15U.S.C. 80a-3).</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(j) //  Group, in accordance with section 240.13d-1(b)(1)(ii)(J)</w:t>
      </w:r>
    </w:p>
    <w:p>
      <w:pPr>
        <w:spacing w:after="0" w:line="202"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ind w:left="1700"/>
        <w:spacing w:after="0" w:line="238" w:lineRule="auto"/>
        <w:rPr>
          <w:sz w:val="20"/>
          <w:szCs w:val="20"/>
          <w:color w:val="auto"/>
        </w:rPr>
      </w:pPr>
      <w:r>
        <w:rPr>
          <w:rFonts w:ascii="Courier New" w:cs="Courier New" w:eastAsia="Courier New" w:hAnsi="Courier New"/>
          <w:sz w:val="18"/>
          <w:szCs w:val="18"/>
          <w:color w:val="auto"/>
        </w:rPr>
        <w:t>AGNICO-EAGLE MINES LTD</w:t>
      </w:r>
    </w:p>
    <w:p>
      <w:pPr>
        <w:spacing w:after="0" w:line="5" w:lineRule="exact"/>
        <w:rPr>
          <w:sz w:val="20"/>
          <w:szCs w:val="20"/>
          <w:color w:val="auto"/>
        </w:rPr>
      </w:pPr>
    </w:p>
    <w:p>
      <w:pPr>
        <w:ind w:left="220" w:hanging="212"/>
        <w:spacing w:after="0"/>
        <w:tabs>
          <w:tab w:leader="none" w:pos="220" w:val="left"/>
        </w:tabs>
        <w:numPr>
          <w:ilvl w:val="0"/>
          <w:numId w:val="3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1(B).</w:t>
      </w:r>
      <w:r>
        <w:rPr>
          <w:rFonts w:ascii="Courier New" w:cs="Courier New" w:eastAsia="Courier New" w:hAnsi="Courier New"/>
          <w:sz w:val="16"/>
          <w:szCs w:val="16"/>
          <w:color w:val="auto"/>
        </w:rPr>
        <w:t>ADDRESS OF ISSUER'S PRINCIPAL EXECUTIVE OFFICES</w:t>
      </w:r>
    </w:p>
    <w:p>
      <w:pPr>
        <w:ind w:left="1700"/>
        <w:spacing w:after="0"/>
        <w:tabs>
          <w:tab w:leader="none" w:pos="4000" w:val="left"/>
        </w:tabs>
        <w:rPr>
          <w:sz w:val="20"/>
          <w:szCs w:val="20"/>
          <w:color w:val="auto"/>
        </w:rPr>
      </w:pPr>
      <w:r>
        <w:rPr>
          <w:rFonts w:ascii="Courier New" w:cs="Courier New" w:eastAsia="Courier New" w:hAnsi="Courier New"/>
          <w:sz w:val="18"/>
          <w:szCs w:val="18"/>
          <w:color w:val="auto"/>
        </w:rPr>
        <w:t>145 KING STREET EAST</w:t>
      </w:r>
      <w:r>
        <w:rPr>
          <w:sz w:val="20"/>
          <w:szCs w:val="20"/>
          <w:color w:val="auto"/>
        </w:rPr>
        <w:tab/>
      </w:r>
      <w:r>
        <w:rPr>
          <w:rFonts w:ascii="Courier New" w:cs="Courier New" w:eastAsia="Courier New" w:hAnsi="Courier New"/>
          <w:sz w:val="16"/>
          <w:szCs w:val="16"/>
          <w:color w:val="auto"/>
        </w:rPr>
        <w:t>SUITE 500</w:t>
      </w:r>
    </w:p>
    <w:p>
      <w:pPr>
        <w:ind w:left="1700"/>
        <w:spacing w:after="0" w:line="237" w:lineRule="auto"/>
        <w:rPr>
          <w:sz w:val="20"/>
          <w:szCs w:val="20"/>
          <w:color w:val="auto"/>
        </w:rPr>
      </w:pPr>
      <w:r>
        <w:rPr>
          <w:rFonts w:ascii="Courier New" w:cs="Courier New" w:eastAsia="Courier New" w:hAnsi="Courier New"/>
          <w:sz w:val="18"/>
          <w:szCs w:val="18"/>
          <w:color w:val="auto"/>
        </w:rPr>
        <w:t>TORONTO, A6 M5C 2Y7</w:t>
      </w:r>
    </w:p>
    <w:p>
      <w:pPr>
        <w:spacing w:after="0" w:line="5" w:lineRule="exact"/>
        <w:rPr>
          <w:sz w:val="20"/>
          <w:szCs w:val="20"/>
          <w:color w:val="auto"/>
        </w:rPr>
      </w:pPr>
    </w:p>
    <w:p>
      <w:pPr>
        <w:ind w:left="220" w:hanging="212"/>
        <w:spacing w:after="0"/>
        <w:tabs>
          <w:tab w:leader="none" w:pos="220"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2(A).</w:t>
      </w:r>
      <w:r>
        <w:rPr>
          <w:rFonts w:ascii="Courier New" w:cs="Courier New" w:eastAsia="Courier New" w:hAnsi="Courier New"/>
          <w:sz w:val="16"/>
          <w:szCs w:val="16"/>
          <w:color w:val="auto"/>
        </w:rPr>
        <w:t>NAME OF PERSON(S) FILING</w:t>
      </w:r>
    </w:p>
    <w:p>
      <w:pPr>
        <w:spacing w:after="0" w:line="207" w:lineRule="exact"/>
        <w:rPr>
          <w:sz w:val="20"/>
          <w:szCs w:val="20"/>
          <w:color w:val="auto"/>
        </w:rPr>
      </w:pPr>
    </w:p>
    <w:p>
      <w:pPr>
        <w:ind w:left="220" w:hanging="212"/>
        <w:spacing w:after="0"/>
        <w:tabs>
          <w:tab w:leader="none" w:pos="220"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2(B).</w:t>
      </w:r>
      <w:r>
        <w:rPr>
          <w:rFonts w:ascii="Courier New" w:cs="Courier New" w:eastAsia="Courier New" w:hAnsi="Courier New"/>
          <w:sz w:val="16"/>
          <w:szCs w:val="16"/>
          <w:color w:val="auto"/>
        </w:rPr>
        <w:t>ADDRESS OF PRINCIPAL BUSINESS OFFICE OR, IF NONE, RESIDENCE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220" w:hanging="212"/>
        <w:spacing w:after="0"/>
        <w:tabs>
          <w:tab w:leader="none" w:pos="220" w:val="left"/>
        </w:tabs>
        <w:numPr>
          <w:ilvl w:val="0"/>
          <w:numId w:val="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2(C).</w:t>
      </w:r>
      <w:r>
        <w:rPr>
          <w:rFonts w:ascii="Courier New" w:cs="Courier New" w:eastAsia="Courier New" w:hAnsi="Courier New"/>
          <w:sz w:val="16"/>
          <w:szCs w:val="16"/>
          <w:color w:val="auto"/>
        </w:rPr>
        <w:t>CITIZENSHIP</w:t>
      </w:r>
    </w:p>
    <w:p>
      <w:pPr>
        <w:spacing w:after="0" w:line="207" w:lineRule="exact"/>
        <w:rPr>
          <w:sz w:val="20"/>
          <w:szCs w:val="20"/>
          <w:color w:val="auto"/>
        </w:rPr>
      </w:pPr>
    </w:p>
    <w:p>
      <w:pPr>
        <w:ind w:left="220" w:hanging="212"/>
        <w:spacing w:after="0"/>
        <w:tabs>
          <w:tab w:leader="none" w:pos="220" w:val="left"/>
        </w:tabs>
        <w:numPr>
          <w:ilvl w:val="0"/>
          <w:numId w:val="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2(D).</w:t>
      </w:r>
      <w:r>
        <w:rPr>
          <w:rFonts w:ascii="Courier New" w:cs="Courier New" w:eastAsia="Courier New" w:hAnsi="Courier New"/>
          <w:sz w:val="16"/>
          <w:szCs w:val="16"/>
          <w:color w:val="auto"/>
        </w:rPr>
        <w:t>TITLE OF CLASS OF SECURITIES</w:t>
      </w:r>
    </w:p>
    <w:p>
      <w:pPr>
        <w:ind w:left="2540"/>
        <w:spacing w:after="0"/>
        <w:rPr>
          <w:sz w:val="20"/>
          <w:szCs w:val="20"/>
          <w:color w:val="auto"/>
        </w:rPr>
      </w:pPr>
      <w:r>
        <w:rPr>
          <w:rFonts w:ascii="Courier New" w:cs="Courier New" w:eastAsia="Courier New" w:hAnsi="Courier New"/>
          <w:sz w:val="18"/>
          <w:szCs w:val="18"/>
          <w:color w:val="auto"/>
        </w:rPr>
        <w:t>Common Stock</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2540"/>
        <w:spacing w:after="0" w:line="238" w:lineRule="auto"/>
        <w:rPr>
          <w:sz w:val="20"/>
          <w:szCs w:val="20"/>
          <w:color w:val="auto"/>
        </w:rPr>
      </w:pPr>
      <w:r>
        <w:rPr>
          <w:rFonts w:ascii="Courier New" w:cs="Courier New" w:eastAsia="Courier New" w:hAnsi="Courier New"/>
          <w:sz w:val="18"/>
          <w:szCs w:val="18"/>
          <w:color w:val="auto"/>
        </w:rPr>
        <w:t>008474108</w:t>
      </w:r>
    </w:p>
    <w:p>
      <w:pPr>
        <w:spacing w:after="0" w:line="5" w:lineRule="exact"/>
        <w:rPr>
          <w:sz w:val="20"/>
          <w:szCs w:val="20"/>
          <w:color w:val="auto"/>
        </w:rPr>
      </w:pPr>
    </w:p>
    <w:p>
      <w:pPr>
        <w:ind w:left="220" w:hanging="212"/>
        <w:spacing w:after="0"/>
        <w:tabs>
          <w:tab w:leader="none" w:pos="220" w:val="left"/>
        </w:tabs>
        <w:numPr>
          <w:ilvl w:val="0"/>
          <w:numId w:val="4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28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3. IF THIS STATEMENT IS FILED PURSUANT TO RULES 13D-1(B), OR 13D-2(B), CHECK WHETHER THE PERSON FILING IS A</w:t>
      </w:r>
    </w:p>
    <w:p>
      <w:pPr>
        <w:spacing w:after="0" w:line="5" w:lineRule="exact"/>
        <w:rPr>
          <w:rFonts w:ascii="Courier New" w:cs="Courier New" w:eastAsia="Courier New" w:hAnsi="Courier New"/>
          <w:sz w:val="16"/>
          <w:szCs w:val="16"/>
          <w:color w:val="auto"/>
        </w:rPr>
      </w:pPr>
    </w:p>
    <w:p>
      <w:pPr>
        <w:ind w:left="860" w:right="35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 // Broker or Dealer registered under Section 15 of the Act (15 U.S.C. 78o).</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/X/ Bank as defined in section 3(a) (6) of the Act (15 U.S.C. 78c).</w:t>
      </w:r>
    </w:p>
    <w:p>
      <w:pPr>
        <w:spacing w:after="0" w:line="4" w:lineRule="exact"/>
        <w:rPr>
          <w:rFonts w:ascii="Courier New" w:cs="Courier New" w:eastAsia="Courier New" w:hAnsi="Courier New"/>
          <w:sz w:val="16"/>
          <w:szCs w:val="16"/>
          <w:color w:val="auto"/>
        </w:rPr>
      </w:pPr>
    </w:p>
    <w:p>
      <w:pPr>
        <w:ind w:left="860" w:right="30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 // Insurance Company as defined in section 3(a) (19) of the Act (15 U.S.C. 78c).</w:t>
      </w:r>
    </w:p>
    <w:p>
      <w:pPr>
        <w:spacing w:after="0" w:line="5" w:lineRule="exact"/>
        <w:rPr>
          <w:rFonts w:ascii="Courier New" w:cs="Courier New" w:eastAsia="Courier New" w:hAnsi="Courier New"/>
          <w:sz w:val="16"/>
          <w:szCs w:val="16"/>
          <w:color w:val="auto"/>
        </w:rPr>
      </w:pPr>
    </w:p>
    <w:p>
      <w:pPr>
        <w:ind w:left="860" w:right="27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 // Investment Company registered under section 8 of the Investment Company Act of 1940 (15 U.S.C. 80a-8).</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 //  Investment Adviser in accordance with section 240.13d(b)(1)(ii)(E).</w:t>
      </w:r>
    </w:p>
    <w:p>
      <w:pPr>
        <w:spacing w:after="0" w:line="4" w:lineRule="exact"/>
        <w:rPr>
          <w:rFonts w:ascii="Courier New" w:cs="Courier New" w:eastAsia="Courier New" w:hAnsi="Courier New"/>
          <w:sz w:val="16"/>
          <w:szCs w:val="16"/>
          <w:color w:val="auto"/>
        </w:rPr>
      </w:pPr>
    </w:p>
    <w:p>
      <w:pPr>
        <w:ind w:left="860" w:right="24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 // Employee Benefit Plan or endowment fund in accordance with section 240.13d-1(b)(1)(ii)(F).</w:t>
      </w:r>
    </w:p>
    <w:p>
      <w:pPr>
        <w:spacing w:after="0" w:line="5" w:lineRule="exact"/>
        <w:rPr>
          <w:rFonts w:ascii="Courier New" w:cs="Courier New" w:eastAsia="Courier New" w:hAnsi="Courier New"/>
          <w:sz w:val="16"/>
          <w:szCs w:val="16"/>
          <w:color w:val="auto"/>
        </w:rPr>
      </w:pPr>
    </w:p>
    <w:p>
      <w:pPr>
        <w:ind w:left="860" w:right="23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 // Parent Holding Company or control person in accordance with section 240.13d-1(b)(1)(ii)(G).</w:t>
      </w:r>
    </w:p>
    <w:p>
      <w:pPr>
        <w:spacing w:after="0" w:line="5" w:lineRule="exact"/>
        <w:rPr>
          <w:rFonts w:ascii="Courier New" w:cs="Courier New" w:eastAsia="Courier New" w:hAnsi="Courier New"/>
          <w:sz w:val="16"/>
          <w:szCs w:val="16"/>
          <w:color w:val="auto"/>
        </w:rPr>
      </w:pPr>
    </w:p>
    <w:p>
      <w:pPr>
        <w:ind w:left="860" w:right="18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(h) // A savings association as defined in section 3(b) of the Federal Deposit Insurance Act (12 U.S.C. 1813).</w:t>
      </w:r>
    </w:p>
    <w:p>
      <w:pPr>
        <w:spacing w:after="0" w:line="5" w:lineRule="exact"/>
        <w:rPr>
          <w:rFonts w:ascii="Courier New" w:cs="Courier New" w:eastAsia="Courier New" w:hAnsi="Courier New"/>
          <w:sz w:val="16"/>
          <w:szCs w:val="16"/>
          <w:color w:val="auto"/>
        </w:rPr>
      </w:pPr>
    </w:p>
    <w:p>
      <w:pPr>
        <w:ind w:left="860" w:right="2199" w:hanging="843"/>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 // A church plan that is excluded from the definition of an investment company under section 3(c)(14) of the Investment Company Act of 1940 (15U.S.C. 80a-3).</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(j) //  Group, in accordance with section 240.13d-1(b)(1)(ii)(J)</w:t>
      </w:r>
    </w:p>
    <w:p>
      <w:pPr>
        <w:sectPr>
          <w:pgSz w:w="11900" w:h="16838" w:orient="portrait"/>
          <w:cols w:equalWidth="0" w:num="1">
            <w:col w:w="10219"/>
          </w:cols>
          <w:pgMar w:left="240" w:top="136"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1(A).</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 OF ISSUER</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AGNICO-EAGLE MINES LTD</w:t>
      </w:r>
    </w:p>
    <w:p>
      <w:pPr>
        <w:sectPr>
          <w:pgSz w:w="11900" w:h="16838" w:orient="portrait"/>
          <w:cols w:equalWidth="0" w:num="2">
            <w:col w:w="1060" w:space="640"/>
            <w:col w:w="8519"/>
          </w:cols>
          <w:pgMar w:left="240" w:top="136" w:right="1440" w:bottom="0" w:gutter="0" w:footer="0" w:header="0"/>
          <w:type w:val="continuous"/>
        </w:sectPr>
      </w:pPr>
    </w:p>
    <w:bookmarkStart w:id="5" w:name="page6"/>
    <w:bookmarkEnd w:id="5"/>
    <w:p>
      <w:pPr>
        <w:ind w:left="220" w:hanging="212"/>
        <w:spacing w:after="0"/>
        <w:tabs>
          <w:tab w:leader="none" w:pos="220" w:val="left"/>
        </w:tabs>
        <w:numPr>
          <w:ilvl w:val="0"/>
          <w:numId w:val="4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1(B).</w:t>
      </w:r>
      <w:r>
        <w:rPr>
          <w:rFonts w:ascii="Courier New" w:cs="Courier New" w:eastAsia="Courier New" w:hAnsi="Courier New"/>
          <w:sz w:val="16"/>
          <w:szCs w:val="16"/>
          <w:color w:val="auto"/>
        </w:rPr>
        <w:t>ADDRESS OF ISSUER'S PRINCIPAL EXECUTIVE OFFICES</w:t>
      </w:r>
    </w:p>
    <w:p>
      <w:pPr>
        <w:ind w:left="1700"/>
        <w:spacing w:after="0"/>
        <w:tabs>
          <w:tab w:leader="none" w:pos="4000" w:val="left"/>
        </w:tabs>
        <w:rPr>
          <w:sz w:val="20"/>
          <w:szCs w:val="20"/>
          <w:color w:val="auto"/>
        </w:rPr>
      </w:pPr>
      <w:r>
        <w:rPr>
          <w:rFonts w:ascii="Courier New" w:cs="Courier New" w:eastAsia="Courier New" w:hAnsi="Courier New"/>
          <w:sz w:val="18"/>
          <w:szCs w:val="18"/>
          <w:color w:val="auto"/>
        </w:rPr>
        <w:t>145 KING STREET EAST</w:t>
      </w:r>
      <w:r>
        <w:rPr>
          <w:sz w:val="20"/>
          <w:szCs w:val="20"/>
          <w:color w:val="auto"/>
        </w:rPr>
        <w:tab/>
      </w:r>
      <w:r>
        <w:rPr>
          <w:rFonts w:ascii="Courier New" w:cs="Courier New" w:eastAsia="Courier New" w:hAnsi="Courier New"/>
          <w:sz w:val="16"/>
          <w:szCs w:val="16"/>
          <w:color w:val="auto"/>
        </w:rPr>
        <w:t>SUITE 500</w:t>
      </w:r>
    </w:p>
    <w:p>
      <w:pPr>
        <w:ind w:left="1700"/>
        <w:spacing w:after="0" w:line="237" w:lineRule="auto"/>
        <w:rPr>
          <w:sz w:val="20"/>
          <w:szCs w:val="20"/>
          <w:color w:val="auto"/>
        </w:rPr>
      </w:pPr>
      <w:r>
        <w:rPr>
          <w:rFonts w:ascii="Courier New" w:cs="Courier New" w:eastAsia="Courier New" w:hAnsi="Courier New"/>
          <w:sz w:val="18"/>
          <w:szCs w:val="18"/>
          <w:color w:val="auto"/>
        </w:rPr>
        <w:t>TORONTO, A6 M5C 2Y7</w:t>
      </w:r>
    </w:p>
    <w:p>
      <w:pPr>
        <w:spacing w:after="0" w:line="5" w:lineRule="exact"/>
        <w:rPr>
          <w:sz w:val="20"/>
          <w:szCs w:val="20"/>
          <w:color w:val="auto"/>
        </w:rPr>
      </w:pPr>
    </w:p>
    <w:p>
      <w:pPr>
        <w:ind w:left="220" w:hanging="212"/>
        <w:spacing w:after="0"/>
        <w:tabs>
          <w:tab w:leader="none" w:pos="220" w:val="left"/>
        </w:tabs>
        <w:numPr>
          <w:ilvl w:val="0"/>
          <w:numId w:val="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2(A).</w:t>
      </w:r>
      <w:r>
        <w:rPr>
          <w:rFonts w:ascii="Courier New" w:cs="Courier New" w:eastAsia="Courier New" w:hAnsi="Courier New"/>
          <w:sz w:val="16"/>
          <w:szCs w:val="16"/>
          <w:color w:val="auto"/>
        </w:rPr>
        <w:t>NAME OF PERSON(S) FILING</w:t>
      </w: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BARCLAYS GLOBAL INVESTORS JAPAN TRUST AND BANKING COMPANY LIMITED</w:t>
      </w:r>
    </w:p>
    <w:p>
      <w:pPr>
        <w:spacing w:after="0" w:line="4"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2(B).</w:t>
      </w:r>
      <w:r>
        <w:rPr>
          <w:rFonts w:ascii="Courier New" w:cs="Courier New" w:eastAsia="Courier New" w:hAnsi="Courier New"/>
          <w:sz w:val="16"/>
          <w:szCs w:val="16"/>
          <w:color w:val="auto"/>
        </w:rPr>
        <w:t>ADDRESS OF PRINCIPAL BUSINESS OFFICE OR, IF NONE, RESIDENCE</w:t>
      </w:r>
    </w:p>
    <w:p>
      <w:pPr>
        <w:ind w:left="2540"/>
        <w:spacing w:after="0"/>
        <w:rPr>
          <w:sz w:val="20"/>
          <w:szCs w:val="20"/>
          <w:color w:val="auto"/>
        </w:rPr>
      </w:pPr>
      <w:r>
        <w:rPr>
          <w:rFonts w:ascii="Courier New" w:cs="Courier New" w:eastAsia="Courier New" w:hAnsi="Courier New"/>
          <w:sz w:val="18"/>
          <w:szCs w:val="18"/>
          <w:color w:val="auto"/>
        </w:rPr>
        <w:t>Ebisu Prime Square Tower 8th Floor</w:t>
      </w:r>
    </w:p>
    <w:p>
      <w:pPr>
        <w:ind w:left="3380"/>
        <w:spacing w:after="0" w:line="237" w:lineRule="auto"/>
        <w:rPr>
          <w:sz w:val="20"/>
          <w:szCs w:val="20"/>
          <w:color w:val="auto"/>
        </w:rPr>
      </w:pPr>
      <w:r>
        <w:rPr>
          <w:rFonts w:ascii="Courier New" w:cs="Courier New" w:eastAsia="Courier New" w:hAnsi="Courier New"/>
          <w:sz w:val="18"/>
          <w:szCs w:val="18"/>
          <w:color w:val="auto"/>
        </w:rPr>
        <w:t>1-1-39 Hiroo Shibuya-Ku</w:t>
      </w:r>
    </w:p>
    <w:p>
      <w:pPr>
        <w:ind w:left="3380"/>
        <w:spacing w:after="0" w:line="238" w:lineRule="auto"/>
        <w:rPr>
          <w:sz w:val="20"/>
          <w:szCs w:val="20"/>
          <w:color w:val="auto"/>
        </w:rPr>
      </w:pPr>
      <w:r>
        <w:rPr>
          <w:rFonts w:ascii="Courier New" w:cs="Courier New" w:eastAsia="Courier New" w:hAnsi="Courier New"/>
          <w:sz w:val="18"/>
          <w:szCs w:val="18"/>
          <w:color w:val="auto"/>
        </w:rPr>
        <w:t>Tokyo 150-0012 Japan</w:t>
      </w:r>
    </w:p>
    <w:p>
      <w:pPr>
        <w:spacing w:after="0" w:line="5" w:lineRule="exact"/>
        <w:rPr>
          <w:sz w:val="20"/>
          <w:szCs w:val="20"/>
          <w:color w:val="auto"/>
        </w:rPr>
      </w:pPr>
    </w:p>
    <w:p>
      <w:pPr>
        <w:ind w:left="220" w:hanging="212"/>
        <w:spacing w:after="0"/>
        <w:tabs>
          <w:tab w:leader="none" w:pos="220" w:val="left"/>
        </w:tabs>
        <w:numPr>
          <w:ilvl w:val="0"/>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2(C).</w:t>
      </w:r>
      <w:r>
        <w:rPr>
          <w:rFonts w:ascii="Courier New" w:cs="Courier New" w:eastAsia="Courier New" w:hAnsi="Courier New"/>
          <w:sz w:val="16"/>
          <w:szCs w:val="16"/>
          <w:color w:val="auto"/>
        </w:rPr>
        <w:t>CITIZENSHIP</w:t>
      </w:r>
    </w:p>
    <w:p>
      <w:pPr>
        <w:spacing w:after="0" w:line="207" w:lineRule="exact"/>
        <w:rPr>
          <w:sz w:val="20"/>
          <w:szCs w:val="20"/>
          <w:color w:val="auto"/>
        </w:rPr>
      </w:pPr>
    </w:p>
    <w:p>
      <w:pPr>
        <w:ind w:left="220" w:hanging="212"/>
        <w:spacing w:after="0"/>
        <w:tabs>
          <w:tab w:leader="none" w:pos="220"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2(D).</w:t>
      </w:r>
      <w:r>
        <w:rPr>
          <w:rFonts w:ascii="Courier New" w:cs="Courier New" w:eastAsia="Courier New" w:hAnsi="Courier New"/>
          <w:sz w:val="16"/>
          <w:szCs w:val="16"/>
          <w:color w:val="auto"/>
        </w:rPr>
        <w:t>TITLE OF CLASS OF SECURITIES</w:t>
      </w:r>
    </w:p>
    <w:p>
      <w:pPr>
        <w:ind w:left="2540"/>
        <w:spacing w:after="0"/>
        <w:rPr>
          <w:sz w:val="20"/>
          <w:szCs w:val="20"/>
          <w:color w:val="auto"/>
        </w:rPr>
      </w:pPr>
      <w:r>
        <w:rPr>
          <w:rFonts w:ascii="Courier New" w:cs="Courier New" w:eastAsia="Courier New" w:hAnsi="Courier New"/>
          <w:sz w:val="18"/>
          <w:szCs w:val="18"/>
          <w:color w:val="auto"/>
        </w:rPr>
        <w:t>Common Stock</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2540"/>
        <w:spacing w:after="0" w:line="238" w:lineRule="auto"/>
        <w:rPr>
          <w:sz w:val="20"/>
          <w:szCs w:val="20"/>
          <w:color w:val="auto"/>
        </w:rPr>
      </w:pPr>
      <w:r>
        <w:rPr>
          <w:rFonts w:ascii="Courier New" w:cs="Courier New" w:eastAsia="Courier New" w:hAnsi="Courier New"/>
          <w:sz w:val="18"/>
          <w:szCs w:val="18"/>
          <w:color w:val="auto"/>
        </w:rPr>
        <w:t>008474108</w:t>
      </w:r>
    </w:p>
    <w:p>
      <w:pPr>
        <w:spacing w:after="0" w:line="5" w:lineRule="exact"/>
        <w:rPr>
          <w:sz w:val="20"/>
          <w:szCs w:val="20"/>
          <w:color w:val="auto"/>
        </w:rPr>
      </w:pPr>
    </w:p>
    <w:p>
      <w:pPr>
        <w:ind w:left="220" w:hanging="212"/>
        <w:spacing w:after="0"/>
        <w:tabs>
          <w:tab w:leader="none" w:pos="220"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28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3. IF THIS STATEMENT IS FILED PURSUANT TO RULES 13D-1(B), OR 13D-2(B), CHECK WHETHER THE PERSON FILING IS A</w:t>
      </w:r>
    </w:p>
    <w:p>
      <w:pPr>
        <w:spacing w:after="0" w:line="5" w:lineRule="exact"/>
        <w:rPr>
          <w:rFonts w:ascii="Courier New" w:cs="Courier New" w:eastAsia="Courier New" w:hAnsi="Courier New"/>
          <w:sz w:val="16"/>
          <w:szCs w:val="16"/>
          <w:color w:val="auto"/>
        </w:rPr>
      </w:pPr>
    </w:p>
    <w:p>
      <w:pPr>
        <w:ind w:left="860" w:right="35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 // Broker or Dealer registered under Section 15 of the Act (15 U.S.C. 78o).</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/X/ Bank as defined in section 3(a) (6) of the Act (15 U.S.C. 78c).</w:t>
      </w:r>
    </w:p>
    <w:p>
      <w:pPr>
        <w:spacing w:after="0" w:line="4" w:lineRule="exact"/>
        <w:rPr>
          <w:rFonts w:ascii="Courier New" w:cs="Courier New" w:eastAsia="Courier New" w:hAnsi="Courier New"/>
          <w:sz w:val="16"/>
          <w:szCs w:val="16"/>
          <w:color w:val="auto"/>
        </w:rPr>
      </w:pPr>
    </w:p>
    <w:p>
      <w:pPr>
        <w:ind w:left="860" w:right="30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 // Insurance Company as defined in section 3(a) (19) of the Act (15 U.S.C. 78c).</w:t>
      </w:r>
    </w:p>
    <w:p>
      <w:pPr>
        <w:spacing w:after="0" w:line="5" w:lineRule="exact"/>
        <w:rPr>
          <w:rFonts w:ascii="Courier New" w:cs="Courier New" w:eastAsia="Courier New" w:hAnsi="Courier New"/>
          <w:sz w:val="16"/>
          <w:szCs w:val="16"/>
          <w:color w:val="auto"/>
        </w:rPr>
      </w:pPr>
    </w:p>
    <w:p>
      <w:pPr>
        <w:ind w:left="860" w:right="27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 // Investment Company registered under section 8 of the Investment Company Act of 1940 (15 U.S.C. 80a-8).</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 //  Investment Adviser in accordance with section 240.13d(b)(1)(ii)(E).</w:t>
      </w:r>
    </w:p>
    <w:p>
      <w:pPr>
        <w:spacing w:after="0" w:line="4" w:lineRule="exact"/>
        <w:rPr>
          <w:rFonts w:ascii="Courier New" w:cs="Courier New" w:eastAsia="Courier New" w:hAnsi="Courier New"/>
          <w:sz w:val="16"/>
          <w:szCs w:val="16"/>
          <w:color w:val="auto"/>
        </w:rPr>
      </w:pPr>
    </w:p>
    <w:p>
      <w:pPr>
        <w:ind w:left="860" w:right="24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 // Employee Benefit Plan or endowment fund in accordance with section 240.13d-1(b)(1)(ii)(F).</w:t>
      </w:r>
    </w:p>
    <w:p>
      <w:pPr>
        <w:spacing w:after="0" w:line="5" w:lineRule="exact"/>
        <w:rPr>
          <w:rFonts w:ascii="Courier New" w:cs="Courier New" w:eastAsia="Courier New" w:hAnsi="Courier New"/>
          <w:sz w:val="16"/>
          <w:szCs w:val="16"/>
          <w:color w:val="auto"/>
        </w:rPr>
      </w:pPr>
    </w:p>
    <w:p>
      <w:pPr>
        <w:ind w:left="860" w:right="23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 // Parent Holding Company or control person in accordance with section 240.13d-1(b)(1)(ii)(G).</w:t>
      </w:r>
    </w:p>
    <w:p>
      <w:pPr>
        <w:spacing w:after="0" w:line="5" w:lineRule="exact"/>
        <w:rPr>
          <w:rFonts w:ascii="Courier New" w:cs="Courier New" w:eastAsia="Courier New" w:hAnsi="Courier New"/>
          <w:sz w:val="16"/>
          <w:szCs w:val="16"/>
          <w:color w:val="auto"/>
        </w:rPr>
      </w:pPr>
    </w:p>
    <w:p>
      <w:pPr>
        <w:ind w:left="860" w:right="18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(h) // A savings association as defined in section 3(b) of the Federal Deposit Insurance Act (12 U.S.C. 1813).</w:t>
      </w:r>
    </w:p>
    <w:p>
      <w:pPr>
        <w:spacing w:after="0" w:line="5" w:lineRule="exact"/>
        <w:rPr>
          <w:rFonts w:ascii="Courier New" w:cs="Courier New" w:eastAsia="Courier New" w:hAnsi="Courier New"/>
          <w:sz w:val="16"/>
          <w:szCs w:val="16"/>
          <w:color w:val="auto"/>
        </w:rPr>
      </w:pPr>
    </w:p>
    <w:p>
      <w:pPr>
        <w:ind w:left="860" w:right="2199" w:hanging="843"/>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 // A church plan that is excluded from the definition of an investment company under section 3(c)(14) of the Investment Company Act of 1940 (15U.S.C. 80a-3).</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(j) //  Group, in accordance with section 240.13d-1(b)(1)(ii)(J)</w:t>
      </w:r>
    </w:p>
    <w:p>
      <w:pPr>
        <w:spacing w:after="0" w:line="202"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1(A).</w:t>
      </w:r>
      <w:r>
        <w:rPr>
          <w:sz w:val="20"/>
          <w:szCs w:val="20"/>
          <w:color w:val="auto"/>
        </w:rPr>
        <w:tab/>
      </w:r>
      <w:r>
        <w:rPr>
          <w:rFonts w:ascii="Courier New" w:cs="Courier New" w:eastAsia="Courier New" w:hAnsi="Courier New"/>
          <w:sz w:val="16"/>
          <w:szCs w:val="16"/>
          <w:color w:val="auto"/>
        </w:rPr>
        <w:t>NAME OF ISSUER</w:t>
      </w:r>
    </w:p>
    <w:p>
      <w:pPr>
        <w:ind w:left="1700"/>
        <w:spacing w:after="0" w:line="238" w:lineRule="auto"/>
        <w:rPr>
          <w:sz w:val="20"/>
          <w:szCs w:val="20"/>
          <w:color w:val="auto"/>
        </w:rPr>
      </w:pPr>
      <w:r>
        <w:rPr>
          <w:rFonts w:ascii="Courier New" w:cs="Courier New" w:eastAsia="Courier New" w:hAnsi="Courier New"/>
          <w:sz w:val="18"/>
          <w:szCs w:val="18"/>
          <w:color w:val="auto"/>
        </w:rPr>
        <w:t>AGNICO-EAGLE MINES LTD</w:t>
      </w:r>
    </w:p>
    <w:p>
      <w:pPr>
        <w:spacing w:after="0" w:line="5" w:lineRule="exact"/>
        <w:rPr>
          <w:sz w:val="20"/>
          <w:szCs w:val="20"/>
          <w:color w:val="auto"/>
        </w:rPr>
      </w:pPr>
    </w:p>
    <w:p>
      <w:pPr>
        <w:ind w:left="220" w:hanging="212"/>
        <w:spacing w:after="0"/>
        <w:tabs>
          <w:tab w:leader="none" w:pos="220" w:val="left"/>
        </w:tabs>
        <w:numPr>
          <w:ilvl w:val="0"/>
          <w:numId w:val="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1(B).</w:t>
      </w:r>
      <w:r>
        <w:rPr>
          <w:rFonts w:ascii="Courier New" w:cs="Courier New" w:eastAsia="Courier New" w:hAnsi="Courier New"/>
          <w:sz w:val="16"/>
          <w:szCs w:val="16"/>
          <w:color w:val="auto"/>
        </w:rPr>
        <w:t>ADDRESS OF ISSUER'S PRINCIPAL EXECUTIVE OFFICES</w:t>
      </w:r>
    </w:p>
    <w:p>
      <w:pPr>
        <w:ind w:left="1700"/>
        <w:spacing w:after="0"/>
        <w:tabs>
          <w:tab w:leader="none" w:pos="4000" w:val="left"/>
        </w:tabs>
        <w:rPr>
          <w:sz w:val="20"/>
          <w:szCs w:val="20"/>
          <w:color w:val="auto"/>
        </w:rPr>
      </w:pPr>
      <w:r>
        <w:rPr>
          <w:rFonts w:ascii="Courier New" w:cs="Courier New" w:eastAsia="Courier New" w:hAnsi="Courier New"/>
          <w:sz w:val="18"/>
          <w:szCs w:val="18"/>
          <w:color w:val="auto"/>
        </w:rPr>
        <w:t>145 KING STREET EAST</w:t>
      </w:r>
      <w:r>
        <w:rPr>
          <w:sz w:val="20"/>
          <w:szCs w:val="20"/>
          <w:color w:val="auto"/>
        </w:rPr>
        <w:tab/>
      </w:r>
      <w:r>
        <w:rPr>
          <w:rFonts w:ascii="Courier New" w:cs="Courier New" w:eastAsia="Courier New" w:hAnsi="Courier New"/>
          <w:sz w:val="16"/>
          <w:szCs w:val="16"/>
          <w:color w:val="auto"/>
        </w:rPr>
        <w:t>SUITE 500</w:t>
      </w:r>
    </w:p>
    <w:p>
      <w:pPr>
        <w:ind w:left="1700"/>
        <w:spacing w:after="0" w:line="237" w:lineRule="auto"/>
        <w:rPr>
          <w:sz w:val="20"/>
          <w:szCs w:val="20"/>
          <w:color w:val="auto"/>
        </w:rPr>
      </w:pPr>
      <w:r>
        <w:rPr>
          <w:rFonts w:ascii="Courier New" w:cs="Courier New" w:eastAsia="Courier New" w:hAnsi="Courier New"/>
          <w:sz w:val="18"/>
          <w:szCs w:val="18"/>
          <w:color w:val="auto"/>
        </w:rPr>
        <w:t>TORONTO, A6 M5C 2Y7</w:t>
      </w:r>
    </w:p>
    <w:p>
      <w:pPr>
        <w:spacing w:after="0" w:line="5" w:lineRule="exact"/>
        <w:rPr>
          <w:sz w:val="20"/>
          <w:szCs w:val="20"/>
          <w:color w:val="auto"/>
        </w:rPr>
      </w:pPr>
    </w:p>
    <w:p>
      <w:pPr>
        <w:ind w:left="220" w:hanging="212"/>
        <w:spacing w:after="0"/>
        <w:tabs>
          <w:tab w:leader="none" w:pos="220"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left="860" w:right="525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2(A).NAME OF PERSON(S) FILING BARCLAYS GLOBAL INVESTORS JAPAN LIMITED</w:t>
      </w:r>
    </w:p>
    <w:p>
      <w:pPr>
        <w:spacing w:after="0" w:line="5" w:lineRule="exact"/>
        <w:rPr>
          <w:rFonts w:ascii="Courier New" w:cs="Courier New" w:eastAsia="Courier New" w:hAnsi="Courier New"/>
          <w:sz w:val="16"/>
          <w:szCs w:val="16"/>
          <w:color w:val="auto"/>
        </w:rPr>
      </w:pPr>
    </w:p>
    <w:p>
      <w:pPr>
        <w:ind w:left="220" w:hanging="212"/>
        <w:spacing w:after="0"/>
        <w:tabs>
          <w:tab w:leader="none" w:pos="220"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2(B).</w:t>
      </w:r>
      <w:r>
        <w:rPr>
          <w:rFonts w:ascii="Courier New" w:cs="Courier New" w:eastAsia="Courier New" w:hAnsi="Courier New"/>
          <w:sz w:val="16"/>
          <w:szCs w:val="16"/>
          <w:color w:val="auto"/>
        </w:rPr>
        <w:t>ADDRESS OF PRINCIPAL BUSINESS OFFICE OR, IF NONE, RESIDENCE</w:t>
      </w:r>
    </w:p>
    <w:p>
      <w:pPr>
        <w:ind w:left="2540"/>
        <w:spacing w:after="0"/>
        <w:rPr>
          <w:sz w:val="20"/>
          <w:szCs w:val="20"/>
          <w:color w:val="auto"/>
        </w:rPr>
      </w:pPr>
      <w:r>
        <w:rPr>
          <w:rFonts w:ascii="Courier New" w:cs="Courier New" w:eastAsia="Courier New" w:hAnsi="Courier New"/>
          <w:sz w:val="18"/>
          <w:szCs w:val="18"/>
          <w:color w:val="auto"/>
        </w:rPr>
        <w:t>Ebisu Prime Square Tower 8th Floor</w:t>
      </w:r>
    </w:p>
    <w:p>
      <w:pPr>
        <w:ind w:left="3380"/>
        <w:spacing w:after="0" w:line="237" w:lineRule="auto"/>
        <w:rPr>
          <w:sz w:val="20"/>
          <w:szCs w:val="20"/>
          <w:color w:val="auto"/>
        </w:rPr>
      </w:pPr>
      <w:r>
        <w:rPr>
          <w:rFonts w:ascii="Courier New" w:cs="Courier New" w:eastAsia="Courier New" w:hAnsi="Courier New"/>
          <w:sz w:val="18"/>
          <w:szCs w:val="18"/>
          <w:color w:val="auto"/>
        </w:rPr>
        <w:t>1-1-39 Hiroo Shibuya-Ku</w:t>
      </w:r>
    </w:p>
    <w:p>
      <w:pPr>
        <w:ind w:left="3380"/>
        <w:spacing w:after="0" w:line="238" w:lineRule="auto"/>
        <w:rPr>
          <w:sz w:val="20"/>
          <w:szCs w:val="20"/>
          <w:color w:val="auto"/>
        </w:rPr>
      </w:pPr>
      <w:r>
        <w:rPr>
          <w:rFonts w:ascii="Courier New" w:cs="Courier New" w:eastAsia="Courier New" w:hAnsi="Courier New"/>
          <w:sz w:val="18"/>
          <w:szCs w:val="18"/>
          <w:color w:val="auto"/>
        </w:rPr>
        <w:t>Tokyo 150-8402 Japan</w:t>
      </w:r>
    </w:p>
    <w:p>
      <w:pPr>
        <w:spacing w:after="0" w:line="5" w:lineRule="exact"/>
        <w:rPr>
          <w:sz w:val="20"/>
          <w:szCs w:val="20"/>
          <w:color w:val="auto"/>
        </w:rPr>
      </w:pPr>
    </w:p>
    <w:p>
      <w:pPr>
        <w:ind w:left="220" w:hanging="212"/>
        <w:spacing w:after="0"/>
        <w:tabs>
          <w:tab w:leader="none" w:pos="220"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2(C).</w:t>
      </w:r>
      <w:r>
        <w:rPr>
          <w:rFonts w:ascii="Courier New" w:cs="Courier New" w:eastAsia="Courier New" w:hAnsi="Courier New"/>
          <w:sz w:val="16"/>
          <w:szCs w:val="16"/>
          <w:color w:val="auto"/>
        </w:rPr>
        <w:t>CITIZENSHIP</w:t>
      </w:r>
    </w:p>
    <w:p>
      <w:pPr>
        <w:spacing w:after="0" w:line="207" w:lineRule="exact"/>
        <w:rPr>
          <w:sz w:val="20"/>
          <w:szCs w:val="20"/>
          <w:color w:val="auto"/>
        </w:rPr>
      </w:pPr>
    </w:p>
    <w:p>
      <w:pPr>
        <w:ind w:left="220" w:hanging="212"/>
        <w:spacing w:after="0"/>
        <w:tabs>
          <w:tab w:leader="none" w:pos="220" w:val="left"/>
        </w:tabs>
        <w:numPr>
          <w:ilvl w:val="0"/>
          <w:numId w:val="5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ITEM 2(D).</w:t>
      </w:r>
      <w:r>
        <w:rPr>
          <w:rFonts w:ascii="Courier New" w:cs="Courier New" w:eastAsia="Courier New" w:hAnsi="Courier New"/>
          <w:sz w:val="16"/>
          <w:szCs w:val="16"/>
          <w:color w:val="auto"/>
        </w:rPr>
        <w:t>TITLE OF CLASS OF SECURITIES</w:t>
      </w:r>
    </w:p>
    <w:p>
      <w:pPr>
        <w:ind w:left="2540"/>
        <w:spacing w:after="0"/>
        <w:rPr>
          <w:sz w:val="20"/>
          <w:szCs w:val="20"/>
          <w:color w:val="auto"/>
        </w:rPr>
      </w:pPr>
      <w:r>
        <w:rPr>
          <w:rFonts w:ascii="Courier New" w:cs="Courier New" w:eastAsia="Courier New" w:hAnsi="Courier New"/>
          <w:sz w:val="18"/>
          <w:szCs w:val="18"/>
          <w:color w:val="auto"/>
        </w:rPr>
        <w:t>Common Stock</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6"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2(E).</w:t>
      </w:r>
      <w:r>
        <w:rPr>
          <w:sz w:val="20"/>
          <w:szCs w:val="20"/>
          <w:color w:val="auto"/>
        </w:rPr>
        <w:tab/>
      </w:r>
      <w:r>
        <w:rPr>
          <w:rFonts w:ascii="Courier New" w:cs="Courier New" w:eastAsia="Courier New" w:hAnsi="Courier New"/>
          <w:sz w:val="16"/>
          <w:szCs w:val="16"/>
          <w:color w:val="auto"/>
        </w:rPr>
        <w:t>CUSIP NUMBER</w:t>
      </w:r>
    </w:p>
    <w:p>
      <w:pPr>
        <w:ind w:left="2540"/>
        <w:spacing w:after="0" w:line="238" w:lineRule="auto"/>
        <w:rPr>
          <w:sz w:val="20"/>
          <w:szCs w:val="20"/>
          <w:color w:val="auto"/>
        </w:rPr>
      </w:pPr>
      <w:r>
        <w:rPr>
          <w:rFonts w:ascii="Courier New" w:cs="Courier New" w:eastAsia="Courier New" w:hAnsi="Courier New"/>
          <w:sz w:val="18"/>
          <w:szCs w:val="18"/>
          <w:color w:val="auto"/>
        </w:rPr>
        <w:t>008474108</w:t>
      </w:r>
    </w:p>
    <w:p>
      <w:pPr>
        <w:spacing w:after="0" w:line="5" w:lineRule="exact"/>
        <w:rPr>
          <w:sz w:val="20"/>
          <w:szCs w:val="20"/>
          <w:color w:val="auto"/>
        </w:rPr>
      </w:pPr>
    </w:p>
    <w:p>
      <w:pPr>
        <w:ind w:left="220" w:hanging="212"/>
        <w:spacing w:after="0"/>
        <w:tabs>
          <w:tab w:leader="none" w:pos="220" w:val="left"/>
        </w:tabs>
        <w:numPr>
          <w:ilvl w:val="0"/>
          <w:numId w:val="5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21" w:lineRule="exact"/>
        <w:rPr>
          <w:rFonts w:ascii="Courier New" w:cs="Courier New" w:eastAsia="Courier New" w:hAnsi="Courier New"/>
          <w:sz w:val="16"/>
          <w:szCs w:val="16"/>
          <w:color w:val="auto"/>
        </w:rPr>
      </w:pPr>
    </w:p>
    <w:p>
      <w:pPr>
        <w:ind w:right="28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3. IF THIS STATEMENT IS FILED PURSUANT TO RULES 13D-1(B), OR 13D-2(B), CHECK WHETHER THE PERSON FILING IS A</w:t>
      </w:r>
    </w:p>
    <w:p>
      <w:pPr>
        <w:spacing w:after="0" w:line="5" w:lineRule="exact"/>
        <w:rPr>
          <w:rFonts w:ascii="Courier New" w:cs="Courier New" w:eastAsia="Courier New" w:hAnsi="Courier New"/>
          <w:sz w:val="16"/>
          <w:szCs w:val="16"/>
          <w:color w:val="auto"/>
        </w:rPr>
      </w:pPr>
    </w:p>
    <w:p>
      <w:pPr>
        <w:ind w:left="860" w:right="357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(a) // Broker or Dealer registered under Section 15 of the Act (15 U.S.C. 78o).</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(b) //  Bank as defined in section 3(a) (6) of the Act (15 U.S.C. 78c).</w:t>
      </w:r>
    </w:p>
    <w:p>
      <w:pPr>
        <w:spacing w:after="0" w:line="4" w:lineRule="exact"/>
        <w:rPr>
          <w:rFonts w:ascii="Courier New" w:cs="Courier New" w:eastAsia="Courier New" w:hAnsi="Courier New"/>
          <w:sz w:val="16"/>
          <w:szCs w:val="16"/>
          <w:color w:val="auto"/>
        </w:rPr>
      </w:pPr>
    </w:p>
    <w:p>
      <w:pPr>
        <w:ind w:left="860" w:right="30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(c) // Insurance Company as defined in section 3(a) (19) of the Act (15 U.S.C. 78c).</w:t>
      </w:r>
    </w:p>
    <w:p>
      <w:pPr>
        <w:spacing w:after="0" w:line="5" w:lineRule="exact"/>
        <w:rPr>
          <w:rFonts w:ascii="Courier New" w:cs="Courier New" w:eastAsia="Courier New" w:hAnsi="Courier New"/>
          <w:sz w:val="16"/>
          <w:szCs w:val="16"/>
          <w:color w:val="auto"/>
        </w:rPr>
      </w:pPr>
    </w:p>
    <w:p>
      <w:pPr>
        <w:ind w:left="860" w:right="273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(d) // Investment Company registered under section 8 of the Investment Company Act of 1940 (15 U.S.C. 80a-8).</w:t>
      </w:r>
    </w:p>
    <w:p>
      <w:pPr>
        <w:spacing w:after="0" w:line="1" w:lineRule="exact"/>
        <w:rPr>
          <w:rFonts w:ascii="Courier New" w:cs="Courier New" w:eastAsia="Courier New" w:hAnsi="Courier New"/>
          <w:sz w:val="16"/>
          <w:szCs w:val="16"/>
          <w:color w:val="auto"/>
        </w:rPr>
      </w:pP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 /X/ Investment Adviser in accordance with section 240.13d(b)(1)(ii)(E).</w:t>
      </w:r>
    </w:p>
    <w:p>
      <w:pPr>
        <w:spacing w:after="0" w:line="4" w:lineRule="exact"/>
        <w:rPr>
          <w:rFonts w:ascii="Courier New" w:cs="Courier New" w:eastAsia="Courier New" w:hAnsi="Courier New"/>
          <w:sz w:val="16"/>
          <w:szCs w:val="16"/>
          <w:color w:val="auto"/>
        </w:rPr>
      </w:pPr>
    </w:p>
    <w:p>
      <w:pPr>
        <w:ind w:left="860" w:right="24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 // Employee Benefit Plan or endowment fund in accordance with section 240.13d-1(b)(1)(ii)(F).</w:t>
      </w:r>
    </w:p>
    <w:p>
      <w:pPr>
        <w:spacing w:after="0" w:line="5" w:lineRule="exact"/>
        <w:rPr>
          <w:rFonts w:ascii="Courier New" w:cs="Courier New" w:eastAsia="Courier New" w:hAnsi="Courier New"/>
          <w:sz w:val="16"/>
          <w:szCs w:val="16"/>
          <w:color w:val="auto"/>
        </w:rPr>
      </w:pPr>
    </w:p>
    <w:p>
      <w:pPr>
        <w:ind w:left="860" w:right="2319" w:hanging="843"/>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(g) // Parent Holding Company or control person in accordance with section 240.13d-1(b)(1)(ii)(G).</w:t>
      </w:r>
    </w:p>
    <w:p>
      <w:pPr>
        <w:sectPr>
          <w:pgSz w:w="11900" w:h="16838" w:orient="portrait"/>
          <w:cols w:equalWidth="0" w:num="1">
            <w:col w:w="10219"/>
          </w:cols>
          <w:pgMar w:left="240" w:top="142" w:right="1440" w:bottom="0" w:gutter="0" w:footer="0" w:header="0"/>
        </w:sectPr>
      </w:pPr>
    </w:p>
    <w:bookmarkStart w:id="6" w:name="page7"/>
    <w:bookmarkEnd w:id="6"/>
    <w:p>
      <w:pPr>
        <w:ind w:left="860" w:right="1879" w:hanging="852"/>
        <w:spacing w:after="0" w:line="235" w:lineRule="auto"/>
        <w:tabs>
          <w:tab w:leader="none" w:pos="43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 as defined in section 3(b) of the Federal Deposit Insurance Act (12 U.S.C. 1813).</w:t>
      </w:r>
    </w:p>
    <w:p>
      <w:pPr>
        <w:spacing w:after="0" w:line="5" w:lineRule="exact"/>
        <w:rPr>
          <w:rFonts w:ascii="Courier New" w:cs="Courier New" w:eastAsia="Courier New" w:hAnsi="Courier New"/>
          <w:sz w:val="18"/>
          <w:szCs w:val="18"/>
          <w:color w:val="auto"/>
        </w:rPr>
      </w:pPr>
    </w:p>
    <w:p>
      <w:pPr>
        <w:ind w:left="860" w:right="2199" w:hanging="852"/>
        <w:spacing w:after="0" w:line="236" w:lineRule="auto"/>
        <w:tabs>
          <w:tab w:leader="none" w:pos="438"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church plan that is excluded from the definition of an investment company under section 3(c)(14) of the Investment Company Act of 1940 (15U.S.C. 80a-3).</w:t>
      </w:r>
    </w:p>
    <w:p>
      <w:pPr>
        <w:spacing w:after="0" w:line="1" w:lineRule="exact"/>
        <w:rPr>
          <w:rFonts w:ascii="Courier New" w:cs="Courier New" w:eastAsia="Courier New" w:hAnsi="Courier New"/>
          <w:sz w:val="18"/>
          <w:szCs w:val="18"/>
          <w:color w:val="auto"/>
        </w:rPr>
      </w:pPr>
    </w:p>
    <w:p>
      <w:pPr>
        <w:ind w:left="420" w:hanging="412"/>
        <w:spacing w:after="0" w:line="238" w:lineRule="auto"/>
        <w:tabs>
          <w:tab w:leader="none" w:pos="420" w:val="left"/>
        </w:tabs>
        <w:numPr>
          <w:ilvl w:val="0"/>
          <w:numId w:val="52"/>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section 240.13d-1(b)(1)(ii)(J)</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7" w:lineRule="exact"/>
        <w:rPr>
          <w:sz w:val="20"/>
          <w:szCs w:val="20"/>
          <w:color w:val="auto"/>
        </w:rPr>
      </w:pPr>
    </w:p>
    <w:p>
      <w:pPr>
        <w:ind w:right="2519"/>
        <w:spacing w:after="0" w:line="290" w:lineRule="auto"/>
        <w:rPr>
          <w:sz w:val="20"/>
          <w:szCs w:val="20"/>
          <w:color w:val="auto"/>
        </w:rPr>
      </w:pPr>
      <w:r>
        <w:rPr>
          <w:rFonts w:ascii="Courier New" w:cs="Courier New" w:eastAsia="Courier New" w:hAnsi="Courier New"/>
          <w:sz w:val="16"/>
          <w:szCs w:val="16"/>
          <w:color w:val="auto"/>
        </w:rPr>
        <w:t>Provide the following information regarding the aggregate number and percentage of the class of securities of the issuer identified in Item 1.</w:t>
      </w:r>
    </w:p>
    <w:p>
      <w:pPr>
        <w:spacing w:after="0" w:line="164" w:lineRule="exact"/>
        <w:rPr>
          <w:sz w:val="20"/>
          <w:szCs w:val="20"/>
          <w:color w:val="auto"/>
        </w:rPr>
      </w:pPr>
    </w:p>
    <w:p>
      <w:pPr>
        <w:ind w:left="540" w:hanging="532"/>
        <w:spacing w:after="0"/>
        <w:tabs>
          <w:tab w:leader="none" w:pos="540" w:val="left"/>
        </w:tabs>
        <w:numPr>
          <w:ilvl w:val="0"/>
          <w:numId w:val="5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w:t>
      </w:r>
    </w:p>
    <w:p>
      <w:pPr>
        <w:ind w:left="1700"/>
        <w:spacing w:after="0" w:line="238" w:lineRule="auto"/>
        <w:rPr>
          <w:sz w:val="20"/>
          <w:szCs w:val="20"/>
          <w:color w:val="auto"/>
        </w:rPr>
      </w:pPr>
      <w:r>
        <w:rPr>
          <w:rFonts w:ascii="Courier New" w:cs="Courier New" w:eastAsia="Courier New" w:hAnsi="Courier New"/>
          <w:sz w:val="18"/>
          <w:szCs w:val="18"/>
          <w:color w:val="auto"/>
        </w:rPr>
        <w:t>7,168,931</w:t>
      </w: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24" w:lineRule="exact"/>
        <w:rPr>
          <w:sz w:val="20"/>
          <w:szCs w:val="20"/>
          <w:color w:val="auto"/>
        </w:rPr>
      </w:pPr>
    </w:p>
    <w:p>
      <w:pPr>
        <w:ind w:left="1700" w:right="7899" w:hanging="1692"/>
        <w:spacing w:after="0" w:line="268" w:lineRule="auto"/>
        <w:tabs>
          <w:tab w:leader="none" w:pos="541" w:val="left"/>
        </w:tabs>
        <w:numPr>
          <w:ilvl w:val="0"/>
          <w:numId w:val="5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Percent of Class: 5.92%</w:t>
      </w:r>
    </w:p>
    <w:p>
      <w:pPr>
        <w:spacing w:after="0"/>
        <w:rPr>
          <w:sz w:val="20"/>
          <w:szCs w:val="20"/>
          <w:color w:val="auto"/>
        </w:rPr>
      </w:pPr>
      <w:r>
        <w:rPr>
          <w:rFonts w:ascii="Courier New" w:cs="Courier New" w:eastAsia="Courier New" w:hAnsi="Courier New"/>
          <w:sz w:val="16"/>
          <w:szCs w:val="16"/>
          <w:color w:val="auto"/>
        </w:rPr>
        <w:t>- ------------------------------------------------------------------------------</w:t>
      </w:r>
    </w:p>
    <w:p>
      <w:pPr>
        <w:spacing w:after="0" w:line="218" w:lineRule="exact"/>
        <w:rPr>
          <w:sz w:val="20"/>
          <w:szCs w:val="20"/>
          <w:color w:val="auto"/>
        </w:rPr>
      </w:pPr>
    </w:p>
    <w:p>
      <w:pPr>
        <w:ind w:left="540" w:hanging="532"/>
        <w:spacing w:after="0"/>
        <w:tabs>
          <w:tab w:leader="none" w:pos="540" w:val="left"/>
        </w:tabs>
        <w:numPr>
          <w:ilvl w:val="0"/>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pacing w:after="0" w:line="4" w:lineRule="exact"/>
        <w:rPr>
          <w:rFonts w:ascii="Courier New" w:cs="Courier New" w:eastAsia="Courier New" w:hAnsi="Courier New"/>
          <w:sz w:val="18"/>
          <w:szCs w:val="18"/>
          <w:color w:val="auto"/>
        </w:rPr>
      </w:pPr>
    </w:p>
    <w:p>
      <w:pPr>
        <w:ind w:left="1700" w:right="4519" w:hanging="849"/>
        <w:spacing w:after="0" w:line="235" w:lineRule="auto"/>
        <w:tabs>
          <w:tab w:leader="none" w:pos="1489" w:val="left"/>
        </w:tabs>
        <w:numPr>
          <w:ilvl w:val="1"/>
          <w:numId w:val="5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6,473,940</w:t>
      </w:r>
    </w:p>
    <w:p>
      <w:pPr>
        <w:ind w:left="1480"/>
        <w:spacing w:after="0"/>
        <w:rPr>
          <w:sz w:val="20"/>
          <w:szCs w:val="20"/>
          <w:color w:val="auto"/>
        </w:rPr>
      </w:pPr>
      <w:r>
        <w:rPr>
          <w:rFonts w:ascii="Courier New" w:cs="Courier New" w:eastAsia="Courier New" w:hAnsi="Courier New"/>
          <w:sz w:val="18"/>
          <w:szCs w:val="18"/>
          <w:color w:val="auto"/>
        </w:rPr>
        <w:t>----------------------------------------------------------------</w:t>
      </w:r>
    </w:p>
    <w:p>
      <w:pPr>
        <w:ind w:left="860"/>
        <w:spacing w:after="0" w:line="238" w:lineRule="auto"/>
        <w:tabs>
          <w:tab w:leader="none" w:pos="1460" w:val="left"/>
        </w:tabs>
        <w:rPr>
          <w:sz w:val="20"/>
          <w:szCs w:val="20"/>
          <w:color w:val="auto"/>
        </w:rPr>
      </w:pPr>
      <w:r>
        <w:rPr>
          <w:rFonts w:ascii="Courier New" w:cs="Courier New" w:eastAsia="Courier New" w:hAnsi="Courier New"/>
          <w:sz w:val="18"/>
          <w:szCs w:val="18"/>
          <w:color w:val="auto"/>
        </w:rPr>
        <w:t>(ii)</w:t>
        <w:tab/>
        <w:t>shared power to vote or to direct the vote</w:t>
      </w:r>
    </w:p>
    <w:p>
      <w:pPr>
        <w:ind w:left="1700"/>
        <w:spacing w:after="0"/>
        <w:rPr>
          <w:sz w:val="20"/>
          <w:szCs w:val="20"/>
          <w:color w:val="auto"/>
        </w:rPr>
      </w:pPr>
      <w:r>
        <w:rPr>
          <w:rFonts w:ascii="Courier New" w:cs="Courier New" w:eastAsia="Courier New" w:hAnsi="Courier New"/>
          <w:sz w:val="18"/>
          <w:szCs w:val="18"/>
          <w:color w:val="auto"/>
        </w:rPr>
        <w:t>-</w:t>
      </w:r>
    </w:p>
    <w:p>
      <w:pPr>
        <w:ind w:left="1480"/>
        <w:spacing w:after="0" w:line="237" w:lineRule="auto"/>
        <w:rPr>
          <w:sz w:val="20"/>
          <w:szCs w:val="20"/>
          <w:color w:val="auto"/>
        </w:rPr>
      </w:pPr>
      <w:r>
        <w:rPr>
          <w:rFonts w:ascii="Courier New" w:cs="Courier New" w:eastAsia="Courier New" w:hAnsi="Courier New"/>
          <w:sz w:val="18"/>
          <w:szCs w:val="18"/>
          <w:color w:val="auto"/>
        </w:rPr>
        <w:t>----------------------------------------------------------------</w:t>
      </w:r>
    </w:p>
    <w:p>
      <w:pPr>
        <w:ind w:left="860"/>
        <w:spacing w:after="0" w:line="238" w:lineRule="auto"/>
        <w:rPr>
          <w:sz w:val="20"/>
          <w:szCs w:val="20"/>
          <w:color w:val="auto"/>
        </w:rPr>
      </w:pPr>
      <w:r>
        <w:rPr>
          <w:rFonts w:ascii="Courier New" w:cs="Courier New" w:eastAsia="Courier New" w:hAnsi="Courier New"/>
          <w:sz w:val="18"/>
          <w:szCs w:val="18"/>
          <w:color w:val="auto"/>
        </w:rPr>
        <w:t>(iii) sole power to dispose or to direct the disposition of</w:t>
      </w:r>
    </w:p>
    <w:p>
      <w:pPr>
        <w:ind w:left="1700"/>
        <w:spacing w:after="0"/>
        <w:rPr>
          <w:sz w:val="20"/>
          <w:szCs w:val="20"/>
          <w:color w:val="auto"/>
        </w:rPr>
      </w:pPr>
      <w:r>
        <w:rPr>
          <w:rFonts w:ascii="Courier New" w:cs="Courier New" w:eastAsia="Courier New" w:hAnsi="Courier New"/>
          <w:sz w:val="18"/>
          <w:szCs w:val="18"/>
          <w:color w:val="auto"/>
        </w:rPr>
        <w:t>7,168,931</w:t>
      </w:r>
    </w:p>
    <w:p>
      <w:pPr>
        <w:ind w:left="1480"/>
        <w:spacing w:after="0" w:line="237" w:lineRule="auto"/>
        <w:rPr>
          <w:sz w:val="20"/>
          <w:szCs w:val="20"/>
          <w:color w:val="auto"/>
        </w:rPr>
      </w:pPr>
      <w:r>
        <w:rPr>
          <w:rFonts w:ascii="Courier New" w:cs="Courier New" w:eastAsia="Courier New" w:hAnsi="Courier New"/>
          <w:sz w:val="18"/>
          <w:szCs w:val="18"/>
          <w:color w:val="auto"/>
        </w:rPr>
        <w:t>----------------------------------------------------------------</w:t>
      </w:r>
    </w:p>
    <w:p>
      <w:pPr>
        <w:ind w:left="860"/>
        <w:spacing w:after="0"/>
        <w:rPr>
          <w:sz w:val="20"/>
          <w:szCs w:val="20"/>
          <w:color w:val="auto"/>
        </w:rPr>
      </w:pPr>
      <w:r>
        <w:rPr>
          <w:rFonts w:ascii="Courier New" w:cs="Courier New" w:eastAsia="Courier New" w:hAnsi="Courier New"/>
          <w:sz w:val="18"/>
          <w:szCs w:val="18"/>
          <w:color w:val="auto"/>
        </w:rPr>
        <w:t>(iv) shared power to dispose or to direct the disposition of</w:t>
      </w:r>
    </w:p>
    <w:p>
      <w:pPr>
        <w:ind w:left="1700"/>
        <w:spacing w:after="0" w:line="237" w:lineRule="auto"/>
        <w:rPr>
          <w:sz w:val="20"/>
          <w:szCs w:val="20"/>
          <w:color w:val="auto"/>
        </w:rPr>
      </w:pPr>
      <w:r>
        <w:rPr>
          <w:rFonts w:ascii="Courier New" w:cs="Courier New" w:eastAsia="Courier New" w:hAnsi="Courier New"/>
          <w:sz w:val="18"/>
          <w:szCs w:val="18"/>
          <w:color w:val="auto"/>
        </w:rPr>
        <w:t>-</w:t>
      </w:r>
    </w:p>
    <w:p>
      <w:pPr>
        <w:ind w:left="1480"/>
        <w:spacing w:after="0"/>
        <w:rPr>
          <w:sz w:val="20"/>
          <w:szCs w:val="20"/>
          <w:color w:val="auto"/>
        </w:rPr>
      </w:pPr>
      <w:r>
        <w:rPr>
          <w:rFonts w:ascii="Courier New" w:cs="Courier New" w:eastAsia="Courier New" w:hAnsi="Courier New"/>
          <w:sz w:val="18"/>
          <w:szCs w:val="18"/>
          <w:color w:val="auto"/>
        </w:rPr>
        <w:t>----------------------------------------------------------------</w:t>
      </w:r>
    </w:p>
    <w:p>
      <w:pPr>
        <w:spacing w:after="0" w:line="237" w:lineRule="auto"/>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38"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w:t>
      </w:r>
    </w:p>
    <w:p>
      <w:pPr>
        <w:spacing w:after="0"/>
        <w:rPr>
          <w:sz w:val="20"/>
          <w:szCs w:val="20"/>
          <w:color w:val="auto"/>
        </w:rPr>
      </w:pPr>
      <w:r>
        <w:rPr>
          <w:rFonts w:ascii="Courier New" w:cs="Courier New" w:eastAsia="Courier New" w:hAnsi="Courier New"/>
          <w:sz w:val="18"/>
          <w:szCs w:val="18"/>
          <w:color w:val="auto"/>
        </w:rPr>
        <w:t>the reporting person has ceased to be the beneficial owner of more than five</w:t>
      </w:r>
    </w:p>
    <w:p>
      <w:pPr>
        <w:spacing w:after="0" w:line="237" w:lineRule="auto"/>
        <w:rPr>
          <w:sz w:val="20"/>
          <w:szCs w:val="20"/>
          <w:color w:val="auto"/>
        </w:rPr>
      </w:pPr>
      <w:r>
        <w:rPr>
          <w:rFonts w:ascii="Courier New" w:cs="Courier New" w:eastAsia="Courier New" w:hAnsi="Courier New"/>
          <w:sz w:val="18"/>
          <w:szCs w:val="18"/>
          <w:color w:val="auto"/>
        </w:rPr>
        <w:t>percent of the class of securities, check the following. //</w:t>
      </w: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ind w:left="860"/>
        <w:spacing w:after="0" w:line="237" w:lineRule="auto"/>
        <w:rPr>
          <w:sz w:val="20"/>
          <w:szCs w:val="20"/>
          <w:color w:val="auto"/>
        </w:rPr>
      </w:pPr>
      <w:r>
        <w:rPr>
          <w:rFonts w:ascii="Courier New" w:cs="Courier New" w:eastAsia="Courier New" w:hAnsi="Courier New"/>
          <w:sz w:val="18"/>
          <w:szCs w:val="18"/>
          <w:color w:val="auto"/>
        </w:rPr>
        <w:t>The shares reported are held by the company in trust accounts for the</w:t>
      </w:r>
    </w:p>
    <w:p>
      <w:pPr>
        <w:ind w:left="860"/>
        <w:spacing w:after="0"/>
        <w:tabs>
          <w:tab w:leader="none" w:pos="6940" w:val="left"/>
        </w:tabs>
        <w:rPr>
          <w:sz w:val="20"/>
          <w:szCs w:val="20"/>
          <w:color w:val="auto"/>
        </w:rPr>
      </w:pPr>
      <w:r>
        <w:rPr>
          <w:rFonts w:ascii="Courier New" w:cs="Courier New" w:eastAsia="Courier New" w:hAnsi="Courier New"/>
          <w:sz w:val="18"/>
          <w:szCs w:val="18"/>
          <w:color w:val="auto"/>
        </w:rPr>
        <w:t>economic benefit of the beneficiaries of those accounts.</w:t>
      </w:r>
      <w:r>
        <w:rPr>
          <w:sz w:val="20"/>
          <w:szCs w:val="20"/>
          <w:color w:val="auto"/>
        </w:rPr>
        <w:tab/>
      </w:r>
      <w:r>
        <w:rPr>
          <w:rFonts w:ascii="Courier New" w:cs="Courier New" w:eastAsia="Courier New" w:hAnsi="Courier New"/>
          <w:sz w:val="16"/>
          <w:szCs w:val="16"/>
          <w:color w:val="auto"/>
        </w:rPr>
        <w:t>See also</w:t>
      </w:r>
    </w:p>
    <w:p>
      <w:pPr>
        <w:ind w:left="860"/>
        <w:spacing w:after="0" w:line="237" w:lineRule="auto"/>
        <w:rPr>
          <w:sz w:val="20"/>
          <w:szCs w:val="20"/>
          <w:color w:val="auto"/>
        </w:rPr>
      </w:pPr>
      <w:r>
        <w:rPr>
          <w:rFonts w:ascii="Courier New" w:cs="Courier New" w:eastAsia="Courier New" w:hAnsi="Courier New"/>
          <w:sz w:val="18"/>
          <w:szCs w:val="18"/>
          <w:color w:val="auto"/>
        </w:rPr>
        <w:t>Items 2(a) above.</w:t>
      </w:r>
    </w:p>
    <w:p>
      <w:pPr>
        <w:spacing w:after="0" w:line="238" w:lineRule="auto"/>
        <w:rPr>
          <w:sz w:val="20"/>
          <w:szCs w:val="20"/>
          <w:color w:val="auto"/>
        </w:rPr>
      </w:pPr>
      <w:r>
        <w:rPr>
          <w:rFonts w:ascii="Courier New" w:cs="Courier New" w:eastAsia="Courier New" w:hAnsi="Courier New"/>
          <w:sz w:val="18"/>
          <w:szCs w:val="18"/>
          <w:color w:val="auto"/>
        </w:rPr>
        <w:t>ITEM 7. IDENTIFICATION AND CLASSIFICATION OF THE SUBSIDIARY</w:t>
      </w:r>
    </w:p>
    <w:p>
      <w:pPr>
        <w:spacing w:after="0"/>
        <w:rPr>
          <w:sz w:val="20"/>
          <w:szCs w:val="20"/>
          <w:color w:val="auto"/>
        </w:rPr>
      </w:pPr>
      <w:r>
        <w:rPr>
          <w:rFonts w:ascii="Courier New" w:cs="Courier New" w:eastAsia="Courier New" w:hAnsi="Courier New"/>
          <w:sz w:val="18"/>
          <w:szCs w:val="18"/>
          <w:color w:val="auto"/>
        </w:rPr>
        <w:t>WHICH ACQUIRED THE SECURITY BEING REPORTED ON BY THE PARENT</w:t>
      </w:r>
    </w:p>
    <w:p>
      <w:pPr>
        <w:spacing w:after="0" w:line="237" w:lineRule="auto"/>
        <w:rPr>
          <w:sz w:val="20"/>
          <w:szCs w:val="20"/>
          <w:color w:val="auto"/>
        </w:rPr>
      </w:pPr>
      <w:r>
        <w:rPr>
          <w:rFonts w:ascii="Courier New" w:cs="Courier New" w:eastAsia="Courier New" w:hAnsi="Courier New"/>
          <w:sz w:val="18"/>
          <w:szCs w:val="18"/>
          <w:color w:val="auto"/>
        </w:rPr>
        <w:t>HOLDING COMPANY</w:t>
      </w:r>
    </w:p>
    <w:p>
      <w:pPr>
        <w:sectPr>
          <w:pgSz w:w="11900" w:h="16838" w:orient="portrait"/>
          <w:cols w:equalWidth="0" w:num="1">
            <w:col w:w="10219"/>
          </w:cols>
          <w:pgMar w:left="240" w:top="142" w:right="1440" w:bottom="0" w:gutter="0" w:footer="0" w:header="0"/>
        </w:sectPr>
      </w:pPr>
    </w:p>
    <w:p>
      <w:pPr>
        <w:ind w:left="1700"/>
        <w:spacing w:after="0"/>
        <w:rPr>
          <w:sz w:val="20"/>
          <w:szCs w:val="20"/>
          <w:color w:val="auto"/>
        </w:rPr>
      </w:pPr>
      <w:r>
        <w:rPr>
          <w:rFonts w:ascii="Courier New" w:cs="Courier New" w:eastAsia="Courier New" w:hAnsi="Courier New"/>
          <w:sz w:val="18"/>
          <w:szCs w:val="18"/>
          <w:color w:val="auto"/>
        </w:rPr>
        <w:t>Not applicable</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 IDENTIFICATION AND CLASSIFICATION OF MEMBERS OF THE GROUP</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 applicable</w:t>
      </w:r>
    </w:p>
    <w:p>
      <w:pPr>
        <w:spacing w:after="0" w:line="200" w:lineRule="exact"/>
        <w:rPr>
          <w:sz w:val="20"/>
          <w:szCs w:val="20"/>
          <w:color w:val="auto"/>
        </w:rPr>
      </w:pPr>
    </w:p>
    <w:p>
      <w:pPr>
        <w:sectPr>
          <w:pgSz w:w="11900" w:h="16838" w:orient="portrait"/>
          <w:cols w:equalWidth="0" w:num="2">
            <w:col w:w="6880" w:space="720"/>
            <w:col w:w="2619"/>
          </w:cols>
          <w:pgMar w:left="240" w:top="142" w:right="1440" w:bottom="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 NOTICE OF DISSOLUTION OF GROUP</w:t>
      </w:r>
    </w:p>
    <w:p>
      <w:pPr>
        <w:spacing w:after="0" w:line="16"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Not applicable</w:t>
      </w:r>
    </w:p>
    <w:p>
      <w:pPr>
        <w:sectPr>
          <w:pgSz w:w="11900" w:h="16838" w:orient="portrait"/>
          <w:cols w:equalWidth="0" w:num="1">
            <w:col w:w="10219"/>
          </w:cols>
          <w:pgMar w:left="240" w:top="142" w:right="1440" w:bottom="0" w:gutter="0" w:footer="0" w:header="0"/>
          <w:type w:val="continuous"/>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w:t>
      </w:r>
    </w:p>
    <w:p>
      <w:pPr>
        <w:spacing w:after="0" w:line="200" w:lineRule="exact"/>
        <w:rPr>
          <w:sz w:val="20"/>
          <w:szCs w:val="20"/>
          <w:color w:val="auto"/>
        </w:rPr>
      </w:pPr>
    </w:p>
    <w:p>
      <w:pPr>
        <w:sectPr>
          <w:pgSz w:w="11900" w:h="16838" w:orient="portrait"/>
          <w:cols w:equalWidth="0" w:num="2">
            <w:col w:w="980" w:space="720"/>
            <w:col w:w="8519"/>
          </w:cols>
          <w:pgMar w:left="240" w:top="142" w:right="1440" w:bottom="0" w:gutter="0" w:footer="0" w:header="0"/>
          <w:type w:val="continuous"/>
        </w:sectPr>
      </w:pPr>
    </w:p>
    <w:p>
      <w:pPr>
        <w:spacing w:after="0" w:line="24" w:lineRule="exact"/>
        <w:rPr>
          <w:sz w:val="20"/>
          <w:szCs w:val="20"/>
          <w:color w:val="auto"/>
        </w:rPr>
      </w:pPr>
    </w:p>
    <w:p>
      <w:pPr>
        <w:ind w:left="960" w:right="2419" w:hanging="104"/>
        <w:spacing w:after="0" w:line="235" w:lineRule="auto"/>
        <w:rPr>
          <w:sz w:val="20"/>
          <w:szCs w:val="20"/>
          <w:color w:val="auto"/>
        </w:rPr>
      </w:pPr>
      <w:r>
        <w:rPr>
          <w:rFonts w:ascii="Courier New" w:cs="Courier New" w:eastAsia="Courier New" w:hAnsi="Courier New"/>
          <w:sz w:val="18"/>
          <w:szCs w:val="18"/>
          <w:color w:val="auto"/>
        </w:rPr>
        <w:t>(a) The following certification shall be included if the statement is filed pursuant to section 240.13d-1(b):</w:t>
      </w:r>
    </w:p>
    <w:p>
      <w:pPr>
        <w:spacing w:after="0" w:line="208" w:lineRule="exact"/>
        <w:rPr>
          <w:sz w:val="20"/>
          <w:szCs w:val="20"/>
          <w:color w:val="auto"/>
        </w:rPr>
      </w:pPr>
    </w:p>
    <w:p>
      <w:pPr>
        <w:ind w:left="1700" w:right="18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12" w:lineRule="exact"/>
        <w:rPr>
          <w:sz w:val="20"/>
          <w:szCs w:val="20"/>
          <w:color w:val="auto"/>
        </w:rPr>
      </w:pPr>
    </w:p>
    <w:p>
      <w:pPr>
        <w:ind w:left="960" w:right="2419" w:hanging="109"/>
        <w:spacing w:after="0" w:line="235" w:lineRule="auto"/>
        <w:tabs>
          <w:tab w:leader="none" w:pos="1276" w:val="left"/>
        </w:tabs>
        <w:numPr>
          <w:ilvl w:val="0"/>
          <w:numId w:val="5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following certification shall be included if the statement is filed pursuant to section 240.13d-1(c):</w:t>
      </w:r>
    </w:p>
    <w:p>
      <w:pPr>
        <w:spacing w:after="0" w:line="208" w:lineRule="exact"/>
        <w:rPr>
          <w:sz w:val="20"/>
          <w:szCs w:val="20"/>
          <w:color w:val="auto"/>
        </w:rPr>
      </w:pPr>
    </w:p>
    <w:p>
      <w:pPr>
        <w:ind w:left="1700" w:right="187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5"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SIGNATURE</w:t>
      </w:r>
    </w:p>
    <w:p>
      <w:pPr>
        <w:spacing w:after="0" w:line="4" w:lineRule="exact"/>
        <w:rPr>
          <w:sz w:val="20"/>
          <w:szCs w:val="20"/>
          <w:color w:val="auto"/>
        </w:rPr>
      </w:pPr>
    </w:p>
    <w:p>
      <w:pPr>
        <w:ind w:right="1879"/>
        <w:spacing w:after="0" w:line="290" w:lineRule="auto"/>
        <w:rPr>
          <w:sz w:val="20"/>
          <w:szCs w:val="20"/>
          <w:color w:val="auto"/>
        </w:rPr>
      </w:pPr>
      <w:r>
        <w:rPr>
          <w:rFonts w:ascii="Courier New" w:cs="Courier New" w:eastAsia="Courier New" w:hAnsi="Courier New"/>
          <w:sz w:val="16"/>
          <w:szCs w:val="16"/>
          <w:color w:val="auto"/>
        </w:rPr>
        <w:t>After reasonable inquiry and to the best of my knowledge and belief, I certify that the information set forth in this statement is true, complete and correct.</w:t>
      </w:r>
    </w:p>
    <w:p>
      <w:pPr>
        <w:spacing w:after="0" w:line="164" w:lineRule="exact"/>
        <w:rPr>
          <w:sz w:val="20"/>
          <w:szCs w:val="20"/>
          <w:color w:val="auto"/>
        </w:rPr>
      </w:pPr>
    </w:p>
    <w:p>
      <w:pPr>
        <w:ind w:left="5060"/>
        <w:spacing w:after="0"/>
        <w:rPr>
          <w:sz w:val="20"/>
          <w:szCs w:val="20"/>
          <w:color w:val="auto"/>
        </w:rPr>
      </w:pPr>
      <w:r>
        <w:rPr>
          <w:rFonts w:ascii="Courier New" w:cs="Courier New" w:eastAsia="Courier New" w:hAnsi="Courier New"/>
          <w:sz w:val="18"/>
          <w:szCs w:val="18"/>
          <w:color w:val="auto"/>
        </w:rPr>
        <w:t>January 9, 2007</w:t>
      </w:r>
    </w:p>
    <w:p>
      <w:pPr>
        <w:sectPr>
          <w:pgSz w:w="11900" w:h="16838" w:orient="portrait"/>
          <w:cols w:equalWidth="0" w:num="1">
            <w:col w:w="10219"/>
          </w:cols>
          <w:pgMar w:left="240" w:top="142" w:right="1440" w:bottom="0" w:gutter="0" w:footer="0" w:header="0"/>
          <w:type w:val="continuous"/>
        </w:sectPr>
      </w:pPr>
    </w:p>
    <w:bookmarkStart w:id="7" w:name="page8"/>
    <w:bookmarkEnd w:id="7"/>
    <w:p>
      <w:pPr>
        <w:ind w:left="28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860"/>
        <w:spacing w:after="0"/>
        <w:rPr>
          <w:sz w:val="20"/>
          <w:szCs w:val="20"/>
          <w:color w:val="auto"/>
        </w:rPr>
      </w:pPr>
      <w:r>
        <w:rPr>
          <w:rFonts w:ascii="Courier New" w:cs="Courier New" w:eastAsia="Courier New" w:hAnsi="Courier New"/>
          <w:sz w:val="18"/>
          <w:szCs w:val="18"/>
          <w:color w:val="auto"/>
        </w:rPr>
        <w:t>Date</w:t>
      </w:r>
    </w:p>
    <w:p>
      <w:pPr>
        <w:spacing w:after="0" w:line="207" w:lineRule="exact"/>
        <w:rPr>
          <w:sz w:val="20"/>
          <w:szCs w:val="20"/>
          <w:color w:val="auto"/>
        </w:rPr>
      </w:pPr>
    </w:p>
    <w:p>
      <w:pPr>
        <w:ind w:left="28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3860"/>
        <w:spacing w:after="0"/>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ind w:left="3860"/>
        <w:spacing w:after="0"/>
        <w:rPr>
          <w:sz w:val="20"/>
          <w:szCs w:val="20"/>
          <w:color w:val="auto"/>
        </w:rPr>
      </w:pPr>
      <w:r>
        <w:rPr>
          <w:rFonts w:ascii="Courier New" w:cs="Courier New" w:eastAsia="Courier New" w:hAnsi="Courier New"/>
          <w:sz w:val="18"/>
          <w:szCs w:val="18"/>
          <w:color w:val="auto"/>
        </w:rPr>
        <w:t>Robert J. Kamai</w:t>
      </w:r>
    </w:p>
    <w:p>
      <w:pPr>
        <w:ind w:left="3860"/>
        <w:spacing w:after="0" w:line="238" w:lineRule="auto"/>
        <w:rPr>
          <w:sz w:val="20"/>
          <w:szCs w:val="20"/>
          <w:color w:val="auto"/>
        </w:rPr>
      </w:pPr>
      <w:r>
        <w:rPr>
          <w:rFonts w:ascii="Courier New" w:cs="Courier New" w:eastAsia="Courier New" w:hAnsi="Courier New"/>
          <w:sz w:val="18"/>
          <w:szCs w:val="18"/>
          <w:color w:val="auto"/>
        </w:rPr>
        <w:t>Principal</w:t>
      </w:r>
    </w:p>
    <w:p>
      <w:pPr>
        <w:spacing w:after="0" w:line="5" w:lineRule="exact"/>
        <w:rPr>
          <w:sz w:val="20"/>
          <w:szCs w:val="20"/>
          <w:color w:val="auto"/>
        </w:rPr>
      </w:pPr>
    </w:p>
    <w:p>
      <w:pPr>
        <w:ind w:left="28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219"/>
        <w:spacing w:after="0"/>
        <w:rPr>
          <w:sz w:val="20"/>
          <w:szCs w:val="20"/>
          <w:color w:val="auto"/>
        </w:rPr>
      </w:pPr>
      <w:r>
        <w:rPr>
          <w:rFonts w:ascii="Courier New" w:cs="Courier New" w:eastAsia="Courier New" w:hAnsi="Courier New"/>
          <w:sz w:val="18"/>
          <w:szCs w:val="18"/>
          <w:color w:val="auto"/>
        </w:rPr>
        <w:t>Name/Title</w:t>
      </w:r>
    </w:p>
    <w:sectPr>
      <w:pgSz w:w="11900" w:h="16838" w:orient="portrait"/>
      <w:cols w:equalWidth="0" w:num="1">
        <w:col w:w="9019"/>
      </w:cols>
      <w:pgMar w:left="14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836C40E"/>
    <w:multiLevelType w:val="hybridMultilevel"/>
    <w:lvl w:ilvl="0">
      <w:lvlJc w:val="left"/>
      <w:lvlText w:val="[%1]"/>
      <w:numFmt w:val="upperLetter"/>
      <w:start w:val="24"/>
    </w:lvl>
  </w:abstractNum>
  <w:abstractNum w:abstractNumId="1">
    <w:nsid w:val="2901D82"/>
    <w:multiLevelType w:val="hybridMultilevel"/>
    <w:lvl w:ilvl="0">
      <w:lvlJc w:val="left"/>
      <w:lvlText w:val="-"/>
      <w:numFmt w:val="bullet"/>
      <w:start w:val="1"/>
    </w:lvl>
  </w:abstractNum>
  <w:abstractNum w:abstractNumId="2">
    <w:nsid w:val="3A95F874"/>
    <w:multiLevelType w:val="hybridMultilevel"/>
    <w:lvl w:ilvl="0">
      <w:lvlJc w:val="left"/>
      <w:lvlText w:val="(%1)"/>
      <w:numFmt w:val="lowerLetter"/>
      <w:start w:val="1"/>
    </w:lvl>
  </w:abstractNum>
  <w:abstractNum w:abstractNumId="3">
    <w:nsid w:val="8138641"/>
    <w:multiLevelType w:val="hybridMultilevel"/>
    <w:lvl w:ilvl="0">
      <w:lvlJc w:val="left"/>
      <w:lvlText w:val="-"/>
      <w:numFmt w:val="bullet"/>
      <w:start w:val="1"/>
    </w:lvl>
  </w:abstractNum>
  <w:abstractNum w:abstractNumId="4">
    <w:nsid w:val="1E7FF521"/>
    <w:multiLevelType w:val="hybridMultilevel"/>
    <w:lvl w:ilvl="0">
      <w:lvlJc w:val="left"/>
      <w:lvlText w:val="-"/>
      <w:numFmt w:val="bullet"/>
      <w:start w:val="1"/>
    </w:lvl>
  </w:abstractNum>
  <w:abstractNum w:abstractNumId="5">
    <w:nsid w:val="7C3DBD3D"/>
    <w:multiLevelType w:val="hybridMultilevel"/>
    <w:lvl w:ilvl="0">
      <w:lvlJc w:val="left"/>
      <w:lvlText w:val="-"/>
      <w:numFmt w:val="bullet"/>
      <w:start w:val="1"/>
    </w:lvl>
  </w:abstractNum>
  <w:abstractNum w:abstractNumId="6">
    <w:nsid w:val="737B8DDC"/>
    <w:multiLevelType w:val="hybridMultilevel"/>
    <w:lvl w:ilvl="0">
      <w:lvlJc w:val="left"/>
      <w:lvlText w:val="(%1)"/>
      <w:numFmt w:val="lowerLetter"/>
      <w:start w:val="1"/>
    </w:lvl>
  </w:abstractNum>
  <w:abstractNum w:abstractNumId="7">
    <w:nsid w:val="6CEAF087"/>
    <w:multiLevelType w:val="hybridMultilevel"/>
    <w:lvl w:ilvl="0">
      <w:lvlJc w:val="left"/>
      <w:lvlText w:val="-"/>
      <w:numFmt w:val="bullet"/>
      <w:start w:val="1"/>
    </w:lvl>
  </w:abstractNum>
  <w:abstractNum w:abstractNumId="8">
    <w:nsid w:val="22221A70"/>
    <w:multiLevelType w:val="hybridMultilevel"/>
    <w:lvl w:ilvl="0">
      <w:lvlJc w:val="left"/>
      <w:lvlText w:val="-"/>
      <w:numFmt w:val="bullet"/>
      <w:start w:val="1"/>
    </w:lvl>
  </w:abstractNum>
  <w:abstractNum w:abstractNumId="9">
    <w:nsid w:val="4516DDE9"/>
    <w:multiLevelType w:val="hybridMultilevel"/>
    <w:lvl w:ilvl="0">
      <w:lvlJc w:val="left"/>
      <w:lvlText w:val="-"/>
      <w:numFmt w:val="bullet"/>
      <w:start w:val="1"/>
    </w:lvl>
    <w:lvl w:ilvl="1">
      <w:lvlJc w:val="left"/>
      <w:lvlText w:val="(%2)"/>
      <w:numFmt w:val="decimal"/>
      <w:start w:val="1"/>
    </w:lvl>
  </w:abstractNum>
  <w:abstractNum w:abstractNumId="10">
    <w:nsid w:val="3006C83E"/>
    <w:multiLevelType w:val="hybridMultilevel"/>
    <w:lvl w:ilvl="0">
      <w:lvlJc w:val="left"/>
      <w:lvlText w:val="-"/>
      <w:numFmt w:val="bullet"/>
      <w:start w:val="1"/>
    </w:lvl>
  </w:abstractNum>
  <w:abstractNum w:abstractNumId="11">
    <w:nsid w:val="614FD4A1"/>
    <w:multiLevelType w:val="hybridMultilevel"/>
    <w:lvl w:ilvl="0">
      <w:lvlJc w:val="left"/>
      <w:lvlText w:val="(%1)"/>
      <w:numFmt w:val="lowerLetter"/>
      <w:start w:val="1"/>
    </w:lvl>
  </w:abstractNum>
  <w:abstractNum w:abstractNumId="12">
    <w:nsid w:val="419AC241"/>
    <w:multiLevelType w:val="hybridMultilevel"/>
    <w:lvl w:ilvl="0">
      <w:lvlJc w:val="left"/>
      <w:lvlText w:val="-"/>
      <w:numFmt w:val="bullet"/>
      <w:start w:val="1"/>
    </w:lvl>
  </w:abstractNum>
  <w:abstractNum w:abstractNumId="13">
    <w:nsid w:val="5577F8E1"/>
    <w:multiLevelType w:val="hybridMultilevel"/>
    <w:lvl w:ilvl="0">
      <w:lvlJc w:val="left"/>
      <w:lvlText w:val="-"/>
      <w:numFmt w:val="bullet"/>
      <w:start w:val="1"/>
    </w:lvl>
  </w:abstractNum>
  <w:abstractNum w:abstractNumId="14">
    <w:nsid w:val="440BADFC"/>
    <w:multiLevelType w:val="hybridMultilevel"/>
    <w:lvl w:ilvl="0">
      <w:lvlJc w:val="left"/>
      <w:lvlText w:val="-"/>
      <w:numFmt w:val="bullet"/>
      <w:start w:val="1"/>
    </w:lvl>
    <w:lvl w:ilvl="1">
      <w:lvlJc w:val="left"/>
      <w:lvlText w:val="(%2)"/>
      <w:numFmt w:val="decimal"/>
      <w:start w:val="1"/>
    </w:lvl>
  </w:abstractNum>
  <w:abstractNum w:abstractNumId="15">
    <w:nsid w:val="5072367"/>
    <w:multiLevelType w:val="hybridMultilevel"/>
    <w:lvl w:ilvl="0">
      <w:lvlJc w:val="left"/>
      <w:lvlText w:val="-"/>
      <w:numFmt w:val="bullet"/>
      <w:start w:val="1"/>
    </w:lvl>
  </w:abstractNum>
  <w:abstractNum w:abstractNumId="16">
    <w:nsid w:val="3804823E"/>
    <w:multiLevelType w:val="hybridMultilevel"/>
    <w:lvl w:ilvl="0">
      <w:lvlJc w:val="left"/>
      <w:lvlText w:val="(%1)"/>
      <w:numFmt w:val="lowerLetter"/>
      <w:start w:val="1"/>
    </w:lvl>
  </w:abstractNum>
  <w:abstractNum w:abstractNumId="17">
    <w:nsid w:val="77465F01"/>
    <w:multiLevelType w:val="hybridMultilevel"/>
    <w:lvl w:ilvl="0">
      <w:lvlJc w:val="left"/>
      <w:lvlText w:val="-"/>
      <w:numFmt w:val="bullet"/>
      <w:start w:val="1"/>
    </w:lvl>
  </w:abstractNum>
  <w:abstractNum w:abstractNumId="18">
    <w:nsid w:val="7724C67E"/>
    <w:multiLevelType w:val="hybridMultilevel"/>
    <w:lvl w:ilvl="0">
      <w:lvlJc w:val="left"/>
      <w:lvlText w:val="-"/>
      <w:numFmt w:val="bullet"/>
      <w:start w:val="1"/>
    </w:lvl>
  </w:abstractNum>
  <w:abstractNum w:abstractNumId="19">
    <w:nsid w:val="5C482A97"/>
    <w:multiLevelType w:val="hybridMultilevel"/>
    <w:lvl w:ilvl="0">
      <w:lvlJc w:val="left"/>
      <w:lvlText w:val="-"/>
      <w:numFmt w:val="bullet"/>
      <w:start w:val="1"/>
    </w:lvl>
    <w:lvl w:ilvl="1">
      <w:lvlJc w:val="left"/>
      <w:lvlText w:val="(%2)"/>
      <w:numFmt w:val="decimal"/>
      <w:start w:val="1"/>
    </w:lvl>
  </w:abstractNum>
  <w:abstractNum w:abstractNumId="20">
    <w:nsid w:val="2463B9EA"/>
    <w:multiLevelType w:val="hybridMultilevel"/>
    <w:lvl w:ilvl="0">
      <w:lvlJc w:val="left"/>
      <w:lvlText w:val="-"/>
      <w:numFmt w:val="bullet"/>
      <w:start w:val="1"/>
    </w:lvl>
  </w:abstractNum>
  <w:abstractNum w:abstractNumId="21">
    <w:nsid w:val="5E884ADC"/>
    <w:multiLevelType w:val="hybridMultilevel"/>
    <w:lvl w:ilvl="0">
      <w:lvlJc w:val="left"/>
      <w:lvlText w:val="(%1)"/>
      <w:numFmt w:val="lowerLetter"/>
      <w:start w:val="1"/>
    </w:lvl>
  </w:abstractNum>
  <w:abstractNum w:abstractNumId="22">
    <w:nsid w:val="51EAD36B"/>
    <w:multiLevelType w:val="hybridMultilevel"/>
    <w:lvl w:ilvl="0">
      <w:lvlJc w:val="left"/>
      <w:lvlText w:val="-"/>
      <w:numFmt w:val="bullet"/>
      <w:start w:val="1"/>
    </w:lvl>
  </w:abstractNum>
  <w:abstractNum w:abstractNumId="23">
    <w:nsid w:val="2D517796"/>
    <w:multiLevelType w:val="hybridMultilevel"/>
    <w:lvl w:ilvl="0">
      <w:lvlJc w:val="left"/>
      <w:lvlText w:val="-"/>
      <w:numFmt w:val="bullet"/>
      <w:start w:val="1"/>
    </w:lvl>
  </w:abstractNum>
  <w:abstractNum w:abstractNumId="24">
    <w:nsid w:val="580BD78F"/>
    <w:multiLevelType w:val="hybridMultilevel"/>
    <w:lvl w:ilvl="0">
      <w:lvlJc w:val="left"/>
      <w:lvlText w:val="-"/>
      <w:numFmt w:val="bullet"/>
      <w:start w:val="1"/>
    </w:lvl>
  </w:abstractNum>
  <w:abstractNum w:abstractNumId="25">
    <w:nsid w:val="153EA438"/>
    <w:multiLevelType w:val="hybridMultilevel"/>
    <w:lvl w:ilvl="0">
      <w:lvlJc w:val="left"/>
      <w:lvlText w:val="-"/>
      <w:numFmt w:val="bullet"/>
      <w:start w:val="1"/>
    </w:lvl>
  </w:abstractNum>
  <w:abstractNum w:abstractNumId="26">
    <w:nsid w:val="3855585C"/>
    <w:multiLevelType w:val="hybridMultilevel"/>
    <w:lvl w:ilvl="0">
      <w:lvlJc w:val="left"/>
      <w:lvlText w:val="-"/>
      <w:numFmt w:val="bullet"/>
      <w:start w:val="1"/>
    </w:lvl>
  </w:abstractNum>
  <w:abstractNum w:abstractNumId="27">
    <w:nsid w:val="70A64E2A"/>
    <w:multiLevelType w:val="hybridMultilevel"/>
    <w:lvl w:ilvl="0">
      <w:lvlJc w:val="left"/>
      <w:lvlText w:val="-"/>
      <w:numFmt w:val="bullet"/>
      <w:start w:val="1"/>
    </w:lvl>
  </w:abstractNum>
  <w:abstractNum w:abstractNumId="28">
    <w:nsid w:val="6A2342EC"/>
    <w:multiLevelType w:val="hybridMultilevel"/>
    <w:lvl w:ilvl="0">
      <w:lvlJc w:val="left"/>
      <w:lvlText w:val="-"/>
      <w:numFmt w:val="bullet"/>
      <w:start w:val="1"/>
    </w:lvl>
  </w:abstractNum>
  <w:abstractNum w:abstractNumId="29">
    <w:nsid w:val="2A487CB0"/>
    <w:multiLevelType w:val="hybridMultilevel"/>
    <w:lvl w:ilvl="0">
      <w:lvlJc w:val="left"/>
      <w:lvlText w:val="-"/>
      <w:numFmt w:val="bullet"/>
      <w:start w:val="1"/>
    </w:lvl>
  </w:abstractNum>
  <w:abstractNum w:abstractNumId="30">
    <w:nsid w:val="1D4ED43B"/>
    <w:multiLevelType w:val="hybridMultilevel"/>
    <w:lvl w:ilvl="0">
      <w:lvlJc w:val="left"/>
      <w:lvlText w:val="-"/>
      <w:numFmt w:val="bullet"/>
      <w:start w:val="1"/>
    </w:lvl>
  </w:abstractNum>
  <w:abstractNum w:abstractNumId="31">
    <w:nsid w:val="725A06FB"/>
    <w:multiLevelType w:val="hybridMultilevel"/>
    <w:lvl w:ilvl="0">
      <w:lvlJc w:val="left"/>
      <w:lvlText w:val="-"/>
      <w:numFmt w:val="bullet"/>
      <w:start w:val="1"/>
    </w:lvl>
  </w:abstractNum>
  <w:abstractNum w:abstractNumId="32">
    <w:nsid w:val="2CD89A32"/>
    <w:multiLevelType w:val="hybridMultilevel"/>
    <w:lvl w:ilvl="0">
      <w:lvlJc w:val="left"/>
      <w:lvlText w:val="-"/>
      <w:numFmt w:val="bullet"/>
      <w:start w:val="1"/>
    </w:lvl>
  </w:abstractNum>
  <w:abstractNum w:abstractNumId="33">
    <w:nsid w:val="57E4CCAF"/>
    <w:multiLevelType w:val="hybridMultilevel"/>
    <w:lvl w:ilvl="0">
      <w:lvlJc w:val="left"/>
      <w:lvlText w:val="-"/>
      <w:numFmt w:val="bullet"/>
      <w:start w:val="1"/>
    </w:lvl>
  </w:abstractNum>
  <w:abstractNum w:abstractNumId="34">
    <w:nsid w:val="7A6D8D3C"/>
    <w:multiLevelType w:val="hybridMultilevel"/>
    <w:lvl w:ilvl="0">
      <w:lvlJc w:val="left"/>
      <w:lvlText w:val="-"/>
      <w:numFmt w:val="bullet"/>
      <w:start w:val="1"/>
    </w:lvl>
  </w:abstractNum>
  <w:abstractNum w:abstractNumId="35">
    <w:nsid w:val="4B588F54"/>
    <w:multiLevelType w:val="hybridMultilevel"/>
    <w:lvl w:ilvl="0">
      <w:lvlJc w:val="left"/>
      <w:lvlText w:val="-"/>
      <w:numFmt w:val="bullet"/>
      <w:start w:val="1"/>
    </w:lvl>
  </w:abstractNum>
  <w:abstractNum w:abstractNumId="36">
    <w:nsid w:val="542289EC"/>
    <w:multiLevelType w:val="hybridMultilevel"/>
    <w:lvl w:ilvl="0">
      <w:lvlJc w:val="left"/>
      <w:lvlText w:val="-"/>
      <w:numFmt w:val="bullet"/>
      <w:start w:val="1"/>
    </w:lvl>
  </w:abstractNum>
  <w:abstractNum w:abstractNumId="37">
    <w:nsid w:val="6DE91B18"/>
    <w:multiLevelType w:val="hybridMultilevel"/>
    <w:lvl w:ilvl="0">
      <w:lvlJc w:val="left"/>
      <w:lvlText w:val="-"/>
      <w:numFmt w:val="bullet"/>
      <w:start w:val="1"/>
    </w:lvl>
  </w:abstractNum>
  <w:abstractNum w:abstractNumId="38">
    <w:nsid w:val="38437FDB"/>
    <w:multiLevelType w:val="hybridMultilevel"/>
    <w:lvl w:ilvl="0">
      <w:lvlJc w:val="left"/>
      <w:lvlText w:val="-"/>
      <w:numFmt w:val="bullet"/>
      <w:start w:val="1"/>
    </w:lvl>
  </w:abstractNum>
  <w:abstractNum w:abstractNumId="39">
    <w:nsid w:val="7644A45C"/>
    <w:multiLevelType w:val="hybridMultilevel"/>
    <w:lvl w:ilvl="0">
      <w:lvlJc w:val="left"/>
      <w:lvlText w:val="-"/>
      <w:numFmt w:val="bullet"/>
      <w:start w:val="1"/>
    </w:lvl>
  </w:abstractNum>
  <w:abstractNum w:abstractNumId="40">
    <w:nsid w:val="32FFF902"/>
    <w:multiLevelType w:val="hybridMultilevel"/>
    <w:lvl w:ilvl="0">
      <w:lvlJc w:val="left"/>
      <w:lvlText w:val="-"/>
      <w:numFmt w:val="bullet"/>
      <w:start w:val="1"/>
    </w:lvl>
  </w:abstractNum>
  <w:abstractNum w:abstractNumId="41">
    <w:nsid w:val="684A481A"/>
    <w:multiLevelType w:val="hybridMultilevel"/>
    <w:lvl w:ilvl="0">
      <w:lvlJc w:val="left"/>
      <w:lvlText w:val="-"/>
      <w:numFmt w:val="bullet"/>
      <w:start w:val="1"/>
    </w:lvl>
  </w:abstractNum>
  <w:abstractNum w:abstractNumId="42">
    <w:nsid w:val="579478FE"/>
    <w:multiLevelType w:val="hybridMultilevel"/>
    <w:lvl w:ilvl="0">
      <w:lvlJc w:val="left"/>
      <w:lvlText w:val="-"/>
      <w:numFmt w:val="bullet"/>
      <w:start w:val="1"/>
    </w:lvl>
  </w:abstractNum>
  <w:abstractNum w:abstractNumId="43">
    <w:nsid w:val="749ABB43"/>
    <w:multiLevelType w:val="hybridMultilevel"/>
    <w:lvl w:ilvl="0">
      <w:lvlJc w:val="left"/>
      <w:lvlText w:val="-"/>
      <w:numFmt w:val="bullet"/>
      <w:start w:val="1"/>
    </w:lvl>
  </w:abstractNum>
  <w:abstractNum w:abstractNumId="44">
    <w:nsid w:val="3DC240FB"/>
    <w:multiLevelType w:val="hybridMultilevel"/>
    <w:lvl w:ilvl="0">
      <w:lvlJc w:val="left"/>
      <w:lvlText w:val="-"/>
      <w:numFmt w:val="bullet"/>
      <w:start w:val="1"/>
    </w:lvl>
  </w:abstractNum>
  <w:abstractNum w:abstractNumId="45">
    <w:nsid w:val="1BA026FA"/>
    <w:multiLevelType w:val="hybridMultilevel"/>
    <w:lvl w:ilvl="0">
      <w:lvlJc w:val="left"/>
      <w:lvlText w:val="-"/>
      <w:numFmt w:val="bullet"/>
      <w:start w:val="1"/>
    </w:lvl>
  </w:abstractNum>
  <w:abstractNum w:abstractNumId="46">
    <w:nsid w:val="79A1DEAA"/>
    <w:multiLevelType w:val="hybridMultilevel"/>
    <w:lvl w:ilvl="0">
      <w:lvlJc w:val="left"/>
      <w:lvlText w:val="-"/>
      <w:numFmt w:val="bullet"/>
      <w:start w:val="1"/>
    </w:lvl>
  </w:abstractNum>
  <w:abstractNum w:abstractNumId="47">
    <w:nsid w:val="75C6C33A"/>
    <w:multiLevelType w:val="hybridMultilevel"/>
    <w:lvl w:ilvl="0">
      <w:lvlJc w:val="left"/>
      <w:lvlText w:val="-"/>
      <w:numFmt w:val="bullet"/>
      <w:start w:val="1"/>
    </w:lvl>
  </w:abstractNum>
  <w:abstractNum w:abstractNumId="48">
    <w:nsid w:val="12E685FB"/>
    <w:multiLevelType w:val="hybridMultilevel"/>
    <w:lvl w:ilvl="0">
      <w:lvlJc w:val="left"/>
      <w:lvlText w:val="-"/>
      <w:numFmt w:val="bullet"/>
      <w:start w:val="1"/>
    </w:lvl>
  </w:abstractNum>
  <w:abstractNum w:abstractNumId="49">
    <w:nsid w:val="70C6A529"/>
    <w:multiLevelType w:val="hybridMultilevel"/>
    <w:lvl w:ilvl="0">
      <w:lvlJc w:val="left"/>
      <w:lvlText w:val="-"/>
      <w:numFmt w:val="bullet"/>
      <w:start w:val="1"/>
    </w:lvl>
  </w:abstractNum>
  <w:abstractNum w:abstractNumId="50">
    <w:nsid w:val="520EEDD1"/>
    <w:multiLevelType w:val="hybridMultilevel"/>
    <w:lvl w:ilvl="0">
      <w:lvlJc w:val="left"/>
      <w:lvlText w:val="-"/>
      <w:numFmt w:val="bullet"/>
      <w:start w:val="1"/>
    </w:lvl>
  </w:abstractNum>
  <w:abstractNum w:abstractNumId="51">
    <w:nsid w:val="374A3FE6"/>
    <w:multiLevelType w:val="hybridMultilevel"/>
    <w:lvl w:ilvl="0">
      <w:lvlJc w:val="left"/>
      <w:lvlText w:val="(%1)"/>
      <w:numFmt w:val="lowerLetter"/>
      <w:start w:val="8"/>
    </w:lvl>
  </w:abstractNum>
  <w:abstractNum w:abstractNumId="52">
    <w:nsid w:val="4F4EF005"/>
    <w:multiLevelType w:val="hybridMultilevel"/>
    <w:lvl w:ilvl="0">
      <w:lvlJc w:val="left"/>
      <w:lvlText w:val="(%1)"/>
      <w:numFmt w:val="lowerLetter"/>
      <w:start w:val="1"/>
    </w:lvl>
  </w:abstractNum>
  <w:abstractNum w:abstractNumId="53">
    <w:nsid w:val="23F9C13C"/>
    <w:multiLevelType w:val="hybridMultilevel"/>
    <w:lvl w:ilvl="0">
      <w:lvlJc w:val="left"/>
      <w:lvlText w:val="(%1)"/>
      <w:numFmt w:val="lowerLetter"/>
      <w:start w:val="2"/>
    </w:lvl>
  </w:abstractNum>
  <w:abstractNum w:abstractNumId="54">
    <w:nsid w:val="649BB77C"/>
    <w:multiLevelType w:val="hybridMultilevel"/>
    <w:lvl w:ilvl="0">
      <w:lvlJc w:val="left"/>
      <w:lvlText w:val="(%1)"/>
      <w:numFmt w:val="lowerLetter"/>
      <w:start w:val="3"/>
    </w:lvl>
    <w:lvl w:ilvl="1">
      <w:lvlJc w:val="left"/>
      <w:lvlText w:val="(%2)"/>
      <w:numFmt w:val="lowerLetter"/>
      <w:start w:val="9"/>
    </w:lvl>
  </w:abstractNum>
  <w:abstractNum w:abstractNumId="55">
    <w:nsid w:val="275AC794"/>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2020-02-03T09:26:51Z</dcterms:created>
  <dcterms:modified xsi:type="dcterms:W3CDTF">2020-02-03T09:26:51Z</dcterms:modified>
</cp:coreProperties>
</file>