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1"/>
          <w:szCs w:val="21"/>
          <w:color w:val="0000EE"/>
        </w:rPr>
      </w:pPr>
      <w:hyperlink w:anchor="page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409575</wp:posOffset>
            </wp:positionV>
            <wp:extent cx="72504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419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UNITED STATES</w:t>
      </w:r>
    </w:p>
    <w:p>
      <w:pPr>
        <w:spacing w:after="0" w:line="33"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SECURITIES AND EXCHANGE COMMISSION</w:t>
      </w:r>
    </w:p>
    <w:p>
      <w:pPr>
        <w:spacing w:after="0" w:line="8" w:lineRule="exact"/>
        <w:rPr>
          <w:sz w:val="24"/>
          <w:szCs w:val="24"/>
          <w:color w:val="auto"/>
        </w:rPr>
      </w:pPr>
    </w:p>
    <w:p>
      <w:pPr>
        <w:jc w:val="center"/>
        <w:ind w:right="-99"/>
        <w:spacing w:after="0"/>
        <w:rPr>
          <w:sz w:val="20"/>
          <w:szCs w:val="20"/>
          <w:color w:val="auto"/>
        </w:rPr>
      </w:pPr>
      <w:r>
        <w:rPr>
          <w:rFonts w:ascii="Arial" w:cs="Arial" w:eastAsia="Arial" w:hAnsi="Arial"/>
          <w:sz w:val="17"/>
          <w:szCs w:val="17"/>
          <w:b w:val="1"/>
          <w:bCs w:val="1"/>
          <w:color w:val="auto"/>
        </w:rPr>
        <w:t>Washington, D.C. 20549</w:t>
      </w:r>
    </w:p>
    <w:p>
      <w:pPr>
        <w:spacing w:after="0" w:line="178"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Form 6-K</w:t>
      </w:r>
    </w:p>
    <w:p>
      <w:pPr>
        <w:spacing w:after="0" w:line="221" w:lineRule="exact"/>
        <w:rPr>
          <w:sz w:val="24"/>
          <w:szCs w:val="24"/>
          <w:color w:val="auto"/>
        </w:rPr>
      </w:pPr>
    </w:p>
    <w:p>
      <w:pPr>
        <w:jc w:val="center"/>
        <w:ind w:left="360" w:right="360"/>
        <w:spacing w:after="0" w:line="265" w:lineRule="auto"/>
        <w:rPr>
          <w:sz w:val="20"/>
          <w:szCs w:val="20"/>
          <w:color w:val="auto"/>
        </w:rPr>
      </w:pPr>
      <w:r>
        <w:rPr>
          <w:rFonts w:ascii="Arial" w:cs="Arial" w:eastAsia="Arial" w:hAnsi="Arial"/>
          <w:sz w:val="21"/>
          <w:szCs w:val="21"/>
          <w:b w:val="1"/>
          <w:bCs w:val="1"/>
          <w:color w:val="auto"/>
        </w:rPr>
        <w:t>REPORT OF FOREIGN PRIVATE ISSUER PURSUANT TO RULE 13a-16 OR 15d-16 UNDER THE SECURITIES EXCHANGE ACT OF 1934</w:t>
      </w:r>
    </w:p>
    <w:p>
      <w:pPr>
        <w:spacing w:after="0" w:line="167"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For the month of October, 2017</w:t>
      </w: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Commission File Number 001-13422</w:t>
      </w:r>
    </w:p>
    <w:p>
      <w:pPr>
        <w:spacing w:after="0" w:line="192"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AGNICO EAGLE MINES LIMITED</w:t>
      </w:r>
    </w:p>
    <w:p>
      <w:pPr>
        <w:spacing w:after="0" w:line="4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(Translation of registrant's name into English)</w:t>
      </w:r>
    </w:p>
    <w:p>
      <w:pPr>
        <w:spacing w:after="0" w:line="206" w:lineRule="exact"/>
        <w:rPr>
          <w:sz w:val="24"/>
          <w:szCs w:val="24"/>
          <w:color w:val="auto"/>
        </w:rPr>
      </w:pPr>
    </w:p>
    <w:p>
      <w:pPr>
        <w:jc w:val="center"/>
        <w:ind w:right="-99"/>
        <w:spacing w:after="0"/>
        <w:rPr>
          <w:sz w:val="20"/>
          <w:szCs w:val="20"/>
          <w:color w:val="auto"/>
        </w:rPr>
      </w:pPr>
      <w:r>
        <w:rPr>
          <w:rFonts w:ascii="Arial" w:cs="Arial" w:eastAsia="Arial" w:hAnsi="Arial"/>
          <w:sz w:val="17"/>
          <w:szCs w:val="17"/>
          <w:b w:val="1"/>
          <w:bCs w:val="1"/>
          <w:color w:val="auto"/>
        </w:rPr>
        <w:t>145 King Street East, Suite 400, Toronto, Ontario M5C 2Y7</w:t>
      </w:r>
    </w:p>
    <w:p>
      <w:pPr>
        <w:spacing w:after="0" w:line="24"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(Address of principal executive office)</w:t>
      </w:r>
    </w:p>
    <w:p>
      <w:pPr>
        <w:spacing w:after="0" w:line="218"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whether the registrant files or will file annual reports under cover of Form 20-F or Form 40-F.</w:t>
      </w:r>
    </w:p>
    <w:p>
      <w:pPr>
        <w:spacing w:after="0" w:line="192" w:lineRule="exact"/>
        <w:rPr>
          <w:sz w:val="24"/>
          <w:szCs w:val="24"/>
          <w:color w:val="auto"/>
        </w:rPr>
      </w:pPr>
    </w:p>
    <w:p>
      <w:pPr>
        <w:ind w:left="2520"/>
        <w:spacing w:after="0" w:line="196" w:lineRule="exact"/>
        <w:tabs>
          <w:tab w:leader="none" w:pos="3460" w:val="left"/>
          <w:tab w:leader="none" w:pos="7180" w:val="left"/>
          <w:tab w:leader="none" w:pos="8160" w:val="left"/>
        </w:tabs>
        <w:rPr>
          <w:sz w:val="20"/>
          <w:szCs w:val="20"/>
          <w:color w:val="auto"/>
        </w:rPr>
      </w:pPr>
      <w:r>
        <w:rPr>
          <w:rFonts w:ascii="Arial" w:cs="Arial" w:eastAsia="Arial" w:hAnsi="Arial"/>
          <w:sz w:val="17"/>
          <w:szCs w:val="17"/>
          <w:color w:val="auto"/>
        </w:rPr>
        <w:t>Form 20-F</w:t>
        <w:tab/>
        <w:t>o</w:t>
      </w:r>
      <w:r>
        <w:rPr>
          <w:sz w:val="20"/>
          <w:szCs w:val="20"/>
          <w:color w:val="auto"/>
        </w:rPr>
        <w:tab/>
      </w:r>
      <w:r>
        <w:rPr>
          <w:rFonts w:ascii="Arial" w:cs="Arial" w:eastAsia="Arial" w:hAnsi="Arial"/>
          <w:sz w:val="17"/>
          <w:szCs w:val="17"/>
          <w:color w:val="auto"/>
        </w:rPr>
        <w:t>Form 40-F</w:t>
      </w:r>
      <w:r>
        <w:rPr>
          <w:sz w:val="20"/>
          <w:szCs w:val="20"/>
          <w:color w:val="auto"/>
        </w:rPr>
        <w:tab/>
      </w:r>
      <w:r>
        <w:rPr>
          <w:rFonts w:ascii="MS PGothic" w:cs="MS PGothic" w:eastAsia="MS PGothic" w:hAnsi="MS PGothic"/>
          <w:sz w:val="16"/>
          <w:szCs w:val="16"/>
          <w:color w:val="auto"/>
        </w:rPr>
        <w:t>☒</w:t>
      </w:r>
    </w:p>
    <w:p>
      <w:pPr>
        <w:spacing w:after="0" w:line="256"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101(b)(1)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5403850</wp:posOffset>
            </wp:positionH>
            <wp:positionV relativeFrom="paragraph">
              <wp:posOffset>-10160</wp:posOffset>
            </wp:positionV>
            <wp:extent cx="7848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pacing w:after="0" w:line="200"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 xml:space="preserve">Note: </w:t>
      </w:r>
      <w:r>
        <w:rPr>
          <w:rFonts w:ascii="Arial" w:cs="Arial" w:eastAsia="Arial" w:hAnsi="Arial"/>
          <w:sz w:val="15"/>
          <w:szCs w:val="15"/>
          <w:color w:val="auto"/>
        </w:rPr>
        <w:t>Regulation S-T Rule101 (b)(1) only permits the submission in paper of a Form 6-K if submitted solely to provide an attached annual report to security holders.</w:t>
      </w:r>
    </w:p>
    <w:p>
      <w:pPr>
        <w:spacing w:after="0" w:line="251"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101(b)(7)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5403850</wp:posOffset>
            </wp:positionH>
            <wp:positionV relativeFrom="paragraph">
              <wp:posOffset>-10160</wp:posOffset>
            </wp:positionV>
            <wp:extent cx="7848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pacing w:after="0" w:line="200" w:lineRule="exact"/>
        <w:rPr>
          <w:sz w:val="24"/>
          <w:szCs w:val="24"/>
          <w:color w:val="auto"/>
        </w:rPr>
      </w:pPr>
    </w:p>
    <w:p>
      <w:pPr>
        <w:spacing w:after="0" w:line="265"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 foreign</w:t>
      </w:r>
      <w:r>
        <w:rPr>
          <w:rFonts w:ascii="Arial" w:cs="Arial" w:eastAsia="Arial" w:hAnsi="Arial"/>
          <w:sz w:val="17"/>
          <w:szCs w:val="17"/>
          <w:b w:val="1"/>
          <w:bCs w:val="1"/>
          <w:color w:val="auto"/>
        </w:rPr>
        <w:t xml:space="preserve"> </w:t>
      </w:r>
      <w:r>
        <w:rPr>
          <w:rFonts w:ascii="Arial" w:cs="Arial" w:eastAsia="Arial" w:hAnsi="Arial"/>
          <w:sz w:val="17"/>
          <w:szCs w:val="17"/>
          <w:color w:val="auto"/>
        </w:rPr>
        <w:t>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3" w:lineRule="exact"/>
        <w:rPr>
          <w:sz w:val="24"/>
          <w:szCs w:val="24"/>
          <w:color w:val="auto"/>
        </w:rPr>
      </w:pPr>
    </w:p>
    <w:p>
      <w:pPr>
        <w:ind w:right="360"/>
        <w:spacing w:after="0" w:line="282" w:lineRule="auto"/>
        <w:rPr>
          <w:sz w:val="20"/>
          <w:szCs w:val="20"/>
          <w:color w:val="auto"/>
        </w:rPr>
      </w:pPr>
      <w:r>
        <w:rPr>
          <w:rFonts w:ascii="Arial" w:cs="Arial" w:eastAsia="Arial" w:hAnsi="Arial"/>
          <w:sz w:val="17"/>
          <w:szCs w:val="17"/>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38" w:lineRule="exact"/>
        <w:rPr>
          <w:sz w:val="24"/>
          <w:szCs w:val="24"/>
          <w:color w:val="auto"/>
        </w:rPr>
      </w:pPr>
    </w:p>
    <w:p>
      <w:pPr>
        <w:ind w:left="3000"/>
        <w:spacing w:after="0" w:line="196" w:lineRule="exact"/>
        <w:tabs>
          <w:tab w:leader="none" w:pos="3460" w:val="left"/>
          <w:tab w:leader="none" w:pos="7700" w:val="left"/>
          <w:tab w:leader="none" w:pos="8160" w:val="left"/>
        </w:tabs>
        <w:rPr>
          <w:sz w:val="20"/>
          <w:szCs w:val="20"/>
          <w:color w:val="auto"/>
        </w:rPr>
      </w:pPr>
      <w:r>
        <w:rPr>
          <w:rFonts w:ascii="Arial" w:cs="Arial" w:eastAsia="Arial" w:hAnsi="Arial"/>
          <w:sz w:val="17"/>
          <w:szCs w:val="17"/>
          <w:color w:val="auto"/>
        </w:rPr>
        <w:t>Yes</w:t>
        <w:tab/>
        <w:t>o</w:t>
      </w:r>
      <w:r>
        <w:rPr>
          <w:sz w:val="20"/>
          <w:szCs w:val="20"/>
          <w:color w:val="auto"/>
        </w:rPr>
        <w:tab/>
      </w:r>
      <w:r>
        <w:rPr>
          <w:rFonts w:ascii="Arial" w:cs="Arial" w:eastAsia="Arial" w:hAnsi="Arial"/>
          <w:sz w:val="17"/>
          <w:szCs w:val="17"/>
          <w:color w:val="auto"/>
        </w:rPr>
        <w:t>No</w:t>
      </w:r>
      <w:r>
        <w:rPr>
          <w:sz w:val="20"/>
          <w:szCs w:val="20"/>
          <w:color w:val="auto"/>
        </w:rPr>
        <w:tab/>
      </w:r>
      <w:r>
        <w:rPr>
          <w:rFonts w:ascii="MS PGothic" w:cs="MS PGothic" w:eastAsia="MS PGothic" w:hAnsi="MS PGothic"/>
          <w:sz w:val="16"/>
          <w:szCs w:val="16"/>
          <w:color w:val="auto"/>
        </w:rPr>
        <w:t>☒</w:t>
      </w:r>
    </w:p>
    <w:p>
      <w:pPr>
        <w:spacing w:after="0" w:line="256" w:lineRule="exact"/>
        <w:rPr>
          <w:sz w:val="24"/>
          <w:szCs w:val="24"/>
          <w:color w:val="auto"/>
        </w:rPr>
      </w:pPr>
    </w:p>
    <w:p>
      <w:pPr>
        <w:spacing w:after="0"/>
        <w:rPr>
          <w:sz w:val="20"/>
          <w:szCs w:val="20"/>
          <w:color w:val="auto"/>
        </w:rPr>
      </w:pPr>
      <w:r>
        <w:rPr>
          <w:rFonts w:ascii="Arial" w:cs="Arial" w:eastAsia="Arial" w:hAnsi="Arial"/>
          <w:sz w:val="17"/>
          <w:szCs w:val="17"/>
          <w:color w:val="auto"/>
        </w:rPr>
        <w:t>If "Yes" is marked, indicate below the file number assigned to the registrant in connection with Rule 12g3-2(b) : 82-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5033010</wp:posOffset>
            </wp:positionH>
            <wp:positionV relativeFrom="paragraph">
              <wp:posOffset>-10160</wp:posOffset>
            </wp:positionV>
            <wp:extent cx="7848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84860" cy="8255"/>
                    </a:xfrm>
                    <a:prstGeom prst="rect">
                      <a:avLst/>
                    </a:prstGeom>
                    <a:noFill/>
                  </pic:spPr>
                </pic:pic>
              </a:graphicData>
            </a:graphic>
          </wp:anchor>
        </w:drawing>
      </w:r>
    </w:p>
    <w:p>
      <w:pPr>
        <w:spacing w:after="0" w:line="204" w:lineRule="exact"/>
        <w:rPr>
          <w:sz w:val="24"/>
          <w:szCs w:val="24"/>
          <w:color w:val="auto"/>
        </w:rPr>
      </w:pPr>
    </w:p>
    <w:p>
      <w:pPr>
        <w:spacing w:after="0"/>
        <w:rPr>
          <w:sz w:val="20"/>
          <w:szCs w:val="20"/>
          <w:color w:val="auto"/>
        </w:rPr>
      </w:pPr>
      <w:r>
        <w:rPr>
          <w:rFonts w:ascii="Arial" w:cs="Arial" w:eastAsia="Arial" w:hAnsi="Arial"/>
          <w:sz w:val="17"/>
          <w:szCs w:val="17"/>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322580</wp:posOffset>
            </wp:positionV>
            <wp:extent cx="72504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339090</wp:posOffset>
            </wp:positionV>
            <wp:extent cx="7250430" cy="330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330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503555</wp:posOffset>
            </wp:positionV>
            <wp:extent cx="7254875" cy="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20"/>
          </w:cols>
          <w:pgMar w:left="240" w:top="459" w:right="339" w:bottom="1440" w:gutter="0" w:footer="0" w:header="0"/>
        </w:sectPr>
      </w:pPr>
    </w:p>
    <w:bookmarkStart w:id="1" w:name="page2"/>
    <w:bookmarkEnd w:id="1"/>
    <w:p>
      <w:pPr>
        <w:jc w:val="center"/>
        <w:ind w:right="39"/>
        <w:spacing w:after="0"/>
        <w:rPr>
          <w:sz w:val="20"/>
          <w:szCs w:val="20"/>
          <w:color w:val="auto"/>
        </w:rPr>
      </w:pPr>
      <w:r>
        <w:rPr>
          <w:rFonts w:ascii="Arial" w:cs="Arial" w:eastAsia="Arial" w:hAnsi="Arial"/>
          <w:sz w:val="17"/>
          <w:szCs w:val="17"/>
          <w:b w:val="1"/>
          <w:bCs w:val="1"/>
          <w:color w:val="auto"/>
        </w:rPr>
        <w:t>EXHIBITS</w:t>
      </w:r>
    </w:p>
    <w:p>
      <w:pPr>
        <w:sectPr>
          <w:pgSz w:w="11900" w:h="16838" w:orient="portrait"/>
          <w:cols w:equalWidth="0" w:num="1">
            <w:col w:w="9019"/>
          </w:cols>
          <w:pgMar w:left="1440" w:top="337" w:right="1440" w:bottom="1440" w:gutter="0" w:footer="0" w:header="0"/>
        </w:sectPr>
      </w:pPr>
    </w:p>
    <w:p>
      <w:pPr>
        <w:spacing w:after="0" w:line="224" w:lineRule="exact"/>
        <w:rPr>
          <w:sz w:val="20"/>
          <w:szCs w:val="20"/>
          <w:color w:val="auto"/>
        </w:rPr>
      </w:pPr>
    </w:p>
    <w:p>
      <w:pPr>
        <w:jc w:val="center"/>
        <w:ind w:right="3120"/>
        <w:spacing w:after="0"/>
        <w:rPr>
          <w:sz w:val="20"/>
          <w:szCs w:val="20"/>
          <w:color w:val="auto"/>
        </w:rPr>
      </w:pPr>
      <w:r>
        <w:rPr>
          <w:rFonts w:ascii="Arial" w:cs="Arial" w:eastAsia="Arial" w:hAnsi="Arial"/>
          <w:sz w:val="11"/>
          <w:szCs w:val="11"/>
          <w:b w:val="1"/>
          <w:bCs w:val="1"/>
          <w:color w:val="auto"/>
        </w:rPr>
        <w:t>Exhibit</w:t>
      </w:r>
    </w:p>
    <w:p>
      <w:pPr>
        <w:spacing w:after="0" w:line="32" w:lineRule="exact"/>
        <w:rPr>
          <w:sz w:val="20"/>
          <w:szCs w:val="20"/>
          <w:color w:val="auto"/>
        </w:rPr>
      </w:pPr>
    </w:p>
    <w:p>
      <w:pPr>
        <w:jc w:val="center"/>
        <w:ind w:right="3120"/>
        <w:spacing w:after="0"/>
        <w:rPr>
          <w:sz w:val="20"/>
          <w:szCs w:val="20"/>
          <w:color w:val="auto"/>
        </w:rPr>
      </w:pPr>
      <w:r>
        <w:rPr>
          <w:rFonts w:ascii="Arial" w:cs="Arial" w:eastAsia="Arial" w:hAnsi="Arial"/>
          <w:sz w:val="13"/>
          <w:szCs w:val="13"/>
          <w:b w:val="1"/>
          <w:bCs w:val="1"/>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-3175</wp:posOffset>
            </wp:positionV>
            <wp:extent cx="391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9116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jc w:val="center"/>
        <w:ind w:right="3579"/>
        <w:spacing w:after="0"/>
        <w:rPr>
          <w:sz w:val="20"/>
          <w:szCs w:val="20"/>
          <w:color w:val="auto"/>
        </w:rPr>
      </w:pPr>
      <w:r>
        <w:rPr>
          <w:rFonts w:ascii="Arial" w:cs="Arial" w:eastAsia="Arial" w:hAnsi="Arial"/>
          <w:sz w:val="11"/>
          <w:szCs w:val="11"/>
          <w:b w:val="1"/>
          <w:bCs w:val="1"/>
          <w:color w:val="auto"/>
        </w:rPr>
        <w:t>Exhibit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-2311400</wp:posOffset>
            </wp:positionH>
            <wp:positionV relativeFrom="paragraph">
              <wp:posOffset>19685</wp:posOffset>
            </wp:positionV>
            <wp:extent cx="53028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302885" cy="8255"/>
                    </a:xfrm>
                    <a:prstGeom prst="rect">
                      <a:avLst/>
                    </a:prstGeom>
                    <a:noFill/>
                  </pic:spPr>
                </pic:pic>
              </a:graphicData>
            </a:graphic>
          </wp:anchor>
        </w:drawing>
      </w:r>
    </w:p>
    <w:p>
      <w:pPr>
        <w:spacing w:after="0" w:line="42" w:lineRule="exact"/>
        <w:rPr>
          <w:sz w:val="20"/>
          <w:szCs w:val="20"/>
          <w:color w:val="auto"/>
        </w:rPr>
      </w:pPr>
    </w:p>
    <w:p>
      <w:pPr>
        <w:sectPr>
          <w:pgSz w:w="11900" w:h="16838" w:orient="portrait"/>
          <w:cols w:equalWidth="0" w:num="2">
            <w:col w:w="3640" w:space="720"/>
            <w:col w:w="4659"/>
          </w:cols>
          <w:pgMar w:left="1440" w:top="337" w:right="1440" w:bottom="1440" w:gutter="0" w:footer="0" w:header="0"/>
          <w:type w:val="continuous"/>
        </w:sectPr>
      </w:pPr>
    </w:p>
    <w:p>
      <w:pPr>
        <w:ind w:left="260"/>
        <w:spacing w:after="0"/>
        <w:tabs>
          <w:tab w:leader="none" w:pos="700" w:val="left"/>
        </w:tabs>
        <w:rPr>
          <w:sz w:val="20"/>
          <w:szCs w:val="20"/>
          <w:color w:val="auto"/>
        </w:rPr>
      </w:pPr>
      <w:r>
        <w:rPr>
          <w:rFonts w:ascii="Arial" w:cs="Arial" w:eastAsia="Arial" w:hAnsi="Arial"/>
          <w:sz w:val="17"/>
          <w:szCs w:val="17"/>
          <w:color w:val="auto"/>
        </w:rPr>
        <w:t>99.1</w:t>
      </w:r>
      <w:r>
        <w:rPr>
          <w:sz w:val="20"/>
          <w:szCs w:val="20"/>
          <w:color w:val="auto"/>
        </w:rPr>
        <w:tab/>
      </w:r>
      <w:r>
        <w:rPr>
          <w:rFonts w:ascii="Arial" w:cs="Arial" w:eastAsia="Arial" w:hAnsi="Arial"/>
          <w:sz w:val="15"/>
          <w:szCs w:val="15"/>
          <w:color w:val="auto"/>
        </w:rPr>
        <w:t>Third Quarter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74295</wp:posOffset>
            </wp:positionV>
            <wp:extent cx="725487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19"/>
          </w:cols>
          <w:pgMar w:left="1440" w:top="337" w:right="1440" w:bottom="1440" w:gutter="0" w:footer="0" w:header="0"/>
          <w:type w:val="continuous"/>
        </w:sectPr>
      </w:pPr>
    </w:p>
    <w:bookmarkStart w:id="2" w:name="page3"/>
    <w:bookmarkEnd w:id="2"/>
    <w:p>
      <w:pPr>
        <w:jc w:val="center"/>
        <w:ind w:right="-279"/>
        <w:spacing w:after="0"/>
        <w:rPr>
          <w:sz w:val="20"/>
          <w:szCs w:val="20"/>
          <w:color w:val="auto"/>
        </w:rPr>
      </w:pPr>
      <w:r>
        <w:rPr>
          <w:rFonts w:ascii="Arial" w:cs="Arial" w:eastAsia="Arial" w:hAnsi="Arial"/>
          <w:sz w:val="17"/>
          <w:szCs w:val="17"/>
          <w:b w:val="1"/>
          <w:bCs w:val="1"/>
          <w:color w:val="auto"/>
        </w:rPr>
        <w:t>SIGNATURES</w:t>
      </w:r>
    </w:p>
    <w:p>
      <w:pPr>
        <w:spacing w:after="0" w:line="228" w:lineRule="exact"/>
        <w:rPr>
          <w:sz w:val="20"/>
          <w:szCs w:val="20"/>
          <w:color w:val="auto"/>
        </w:rPr>
      </w:pPr>
    </w:p>
    <w:p>
      <w:pPr>
        <w:ind w:right="100" w:firstLine="341"/>
        <w:spacing w:after="0" w:line="282"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AGNICO EAGLE MINES LIMITED</w:t>
      </w:r>
    </w:p>
    <w:p>
      <w:pPr>
        <w:spacing w:after="0" w:line="20"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(Registrant)</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Date: October 26, 2017</w:t>
      </w:r>
    </w:p>
    <w:p>
      <w:pPr>
        <w:spacing w:after="0" w:line="224" w:lineRule="exact"/>
        <w:rPr>
          <w:sz w:val="20"/>
          <w:szCs w:val="20"/>
          <w:color w:val="auto"/>
        </w:rPr>
      </w:pPr>
    </w:p>
    <w:p>
      <w:pPr>
        <w:ind w:left="4220"/>
        <w:spacing w:after="0"/>
        <w:tabs>
          <w:tab w:leader="none" w:pos="604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R. GREGORY LAING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3007995</wp:posOffset>
            </wp:positionH>
            <wp:positionV relativeFrom="paragraph">
              <wp:posOffset>147955</wp:posOffset>
            </wp:positionV>
            <wp:extent cx="28301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830195" cy="8255"/>
                    </a:xfrm>
                    <a:prstGeom prst="rect">
                      <a:avLst/>
                    </a:prstGeom>
                    <a:noFill/>
                  </pic:spPr>
                </pic:pic>
              </a:graphicData>
            </a:graphic>
          </wp:anchor>
        </w:drawing>
      </w:r>
    </w:p>
    <w:p>
      <w:pPr>
        <w:spacing w:after="0" w:line="322" w:lineRule="exact"/>
        <w:rPr>
          <w:sz w:val="20"/>
          <w:szCs w:val="20"/>
          <w:color w:val="auto"/>
        </w:rPr>
      </w:pPr>
    </w:p>
    <w:p>
      <w:pPr>
        <w:jc w:val="center"/>
        <w:ind w:left="2480"/>
        <w:spacing w:after="0"/>
        <w:rPr>
          <w:sz w:val="20"/>
          <w:szCs w:val="20"/>
          <w:color w:val="auto"/>
        </w:rPr>
      </w:pPr>
      <w:r>
        <w:rPr>
          <w:rFonts w:ascii="Arial" w:cs="Arial" w:eastAsia="Arial" w:hAnsi="Arial"/>
          <w:sz w:val="17"/>
          <w:szCs w:val="17"/>
          <w:color w:val="auto"/>
        </w:rPr>
        <w:t>R. Gregory Laing</w:t>
      </w:r>
    </w:p>
    <w:p>
      <w:pPr>
        <w:spacing w:after="0" w:line="20" w:lineRule="exact"/>
        <w:rPr>
          <w:sz w:val="20"/>
          <w:szCs w:val="20"/>
          <w:color w:val="auto"/>
        </w:rPr>
      </w:pPr>
    </w:p>
    <w:p>
      <w:pPr>
        <w:jc w:val="center"/>
        <w:ind w:left="2480"/>
        <w:spacing w:after="0"/>
        <w:rPr>
          <w:sz w:val="20"/>
          <w:szCs w:val="20"/>
          <w:color w:val="auto"/>
        </w:rPr>
      </w:pPr>
      <w:r>
        <w:rPr>
          <w:rFonts w:ascii="Arial" w:cs="Arial" w:eastAsia="Arial" w:hAnsi="Arial"/>
          <w:sz w:val="17"/>
          <w:szCs w:val="17"/>
          <w:color w:val="auto"/>
        </w:rPr>
        <w:t>General Counsel, Sr. Vice-President, Legal</w:t>
      </w:r>
    </w:p>
    <w:p>
      <w:pPr>
        <w:spacing w:after="0" w:line="14" w:lineRule="exact"/>
        <w:rPr>
          <w:sz w:val="20"/>
          <w:szCs w:val="20"/>
          <w:color w:val="auto"/>
        </w:rPr>
      </w:pPr>
    </w:p>
    <w:p>
      <w:pPr>
        <w:jc w:val="center"/>
        <w:ind w:left="2480"/>
        <w:spacing w:after="0"/>
        <w:rPr>
          <w:sz w:val="20"/>
          <w:szCs w:val="20"/>
          <w:color w:val="auto"/>
        </w:rPr>
      </w:pPr>
      <w:r>
        <w:rPr>
          <w:rFonts w:ascii="Arial" w:cs="Arial" w:eastAsia="Arial" w:hAnsi="Arial"/>
          <w:sz w:val="17"/>
          <w:szCs w:val="17"/>
          <w:color w:val="auto"/>
        </w:rPr>
        <w:t>and Corporate Secretary</w:t>
      </w:r>
    </w:p>
    <w:p>
      <w:pPr>
        <w:spacing w:after="0" w:line="218"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Exhibit Number 99.1 submitted with this Form 6-K is hereby incorporated by reference into Agnico Eagle Mines Limited's Registration Statements on Form F-3D (Reg. No. 333-215096) and Form S-8 (Reg. Nos. 333-130339 and 333-152004).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111125</wp:posOffset>
            </wp:positionV>
            <wp:extent cx="7254875"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100"/>
          </w:cols>
          <w:pgMar w:left="240" w:top="337" w:right="559" w:bottom="1440" w:gutter="0" w:footer="0" w:header="0"/>
        </w:sectPr>
      </w:pPr>
    </w:p>
    <w:bookmarkStart w:id="3" w:name="page4"/>
    <w:bookmarkEnd w:id="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spacing w:after="0"/>
        <w:rPr>
          <w:rFonts w:ascii="Arial" w:cs="Arial" w:eastAsia="Arial" w:hAnsi="Arial"/>
          <w:sz w:val="17"/>
          <w:szCs w:val="17"/>
          <w:u w:val="single" w:color="auto"/>
          <w:color w:val="0000EE"/>
        </w:rPr>
      </w:pPr>
      <w:hyperlink w:anchor="page2">
        <w:r>
          <w:rPr>
            <w:rFonts w:ascii="Arial" w:cs="Arial" w:eastAsia="Arial" w:hAnsi="Arial"/>
            <w:sz w:val="17"/>
            <w:szCs w:val="17"/>
            <w:u w:val="single" w:color="auto"/>
            <w:color w:val="0000EE"/>
          </w:rPr>
          <w:t>EXHIBITS</w:t>
        </w:r>
      </w:hyperlink>
    </w:p>
    <w:p>
      <w:pPr>
        <w:spacing w:after="0" w:line="20" w:lineRule="exact"/>
        <w:rPr>
          <w:sz w:val="20"/>
          <w:szCs w:val="20"/>
          <w:color w:val="auto"/>
        </w:rPr>
      </w:pPr>
    </w:p>
    <w:p>
      <w:pPr>
        <w:spacing w:after="0"/>
        <w:rPr>
          <w:rFonts w:ascii="Arial" w:cs="Arial" w:eastAsia="Arial" w:hAnsi="Arial"/>
          <w:sz w:val="15"/>
          <w:szCs w:val="15"/>
          <w:u w:val="single" w:color="auto"/>
          <w:color w:val="0000EE"/>
        </w:rPr>
      </w:pPr>
      <w:hyperlink w:anchor="page3">
        <w:r>
          <w:rPr>
            <w:rFonts w:ascii="Arial" w:cs="Arial" w:eastAsia="Arial" w:hAnsi="Arial"/>
            <w:sz w:val="15"/>
            <w:szCs w:val="15"/>
            <w:u w:val="single" w:color="auto"/>
            <w:color w:val="0000EE"/>
          </w:rPr>
          <w:t>SIGNATURES</w:t>
        </w:r>
      </w:hyperlink>
    </w:p>
    <w:p>
      <w:pPr>
        <w:sectPr>
          <w:pgSz w:w="11900" w:h="16838" w:orient="portrait"/>
          <w:cols w:equalWidth="0" w:num="1">
            <w:col w:w="10219"/>
          </w:cols>
          <w:pgMar w:left="240" w:top="800" w:right="1440" w:bottom="1440" w:gutter="0" w:footer="0" w:header="0"/>
        </w:sectPr>
      </w:pPr>
    </w:p>
    <w:bookmarkStart w:id="4" w:name="page5"/>
    <w:bookmarkEnd w:id="4"/>
    <w:p>
      <w:pPr>
        <w:spacing w:after="0"/>
        <w:rPr>
          <w:rFonts w:ascii="Arial" w:cs="Arial" w:eastAsia="Arial" w:hAnsi="Arial"/>
          <w:sz w:val="21"/>
          <w:szCs w:val="21"/>
          <w:color w:val="0000EE"/>
        </w:rPr>
      </w:pPr>
      <w:hyperlink w:anchor="page50">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147955</wp:posOffset>
            </wp:positionV>
            <wp:extent cx="7314565" cy="21520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314565" cy="21520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4060"/>
        <w:spacing w:after="0"/>
        <w:rPr>
          <w:sz w:val="20"/>
          <w:szCs w:val="20"/>
          <w:color w:val="auto"/>
        </w:rPr>
      </w:pPr>
      <w:r>
        <w:rPr>
          <w:rFonts w:ascii="Arial" w:cs="Arial" w:eastAsia="Arial" w:hAnsi="Arial"/>
          <w:sz w:val="31"/>
          <w:szCs w:val="31"/>
          <w:b w:val="1"/>
          <w:bCs w:val="1"/>
          <w:color w:val="auto"/>
        </w:rPr>
        <w:t>Third Quarter Report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388620</wp:posOffset>
            </wp:positionV>
            <wp:extent cx="7254875"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354" w:right="279" w:bottom="1440" w:gutter="0" w:footer="0" w:header="0"/>
        </w:sectPr>
      </w:pPr>
    </w:p>
    <w:bookmarkStart w:id="5" w:name="page6"/>
    <w:bookmarkEnd w:id="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spacing w:after="0" w:line="278" w:lineRule="auto"/>
        <w:rPr>
          <w:sz w:val="20"/>
          <w:szCs w:val="20"/>
          <w:color w:val="auto"/>
        </w:rPr>
      </w:pPr>
      <w:r>
        <w:rPr>
          <w:rFonts w:ascii="Arial" w:cs="Arial" w:eastAsia="Arial" w:hAnsi="Arial"/>
          <w:sz w:val="16"/>
          <w:szCs w:val="16"/>
          <w:color w:val="auto"/>
        </w:rPr>
        <w:t xml:space="preserve">This Management's Discussion and Analysis ("MD&amp;A") dated October 26, 2017 of Agnico Eagle Mines Limited ("Agnico Eagle" or the "Company") should be read in conjunction with the Company's condensed interim consolidated financial statements for the three and nine months ended September 30, 2017 that were prepared in accordance with International Accounting Standard 34 </w:t>
      </w:r>
      <w:r>
        <w:rPr>
          <w:rFonts w:ascii="Arial" w:cs="Arial" w:eastAsia="Arial" w:hAnsi="Arial"/>
          <w:sz w:val="16"/>
          <w:szCs w:val="16"/>
          <w:i w:val="1"/>
          <w:iCs w:val="1"/>
          <w:color w:val="auto"/>
        </w:rPr>
        <w:t>Interim Financial Reporting</w:t>
      </w:r>
      <w:r>
        <w:rPr>
          <w:rFonts w:ascii="Arial" w:cs="Arial" w:eastAsia="Arial" w:hAnsi="Arial"/>
          <w:sz w:val="16"/>
          <w:szCs w:val="16"/>
          <w:color w:val="auto"/>
        </w:rPr>
        <w:t xml:space="preserve"> ("IAS 34") as issued by the International Accounting Standards Board ("IASB"). This MD&amp;A should also be read in conjunction with the MD&amp;A and consolidated financial statements included in the Company's Annual Report on Form 40-F for the year ended December 31, 2016 (the "Form 40-F"), prepared in accordance with IFRS. The condensed interim consolidated financial statements and this MD&amp;A are presented in United States dollars ("US dollars", "$" or "US$") and all units of measurement are expressed using the metric system, unless otherwise specified. Certain information in this MD&amp;A is presented in Canadian dollars ("C$"), Mexican pesos or European Union euros ("Euros" or "€"). Additional information relating to the Company, including the Company's Annual Information Form for the year ended December 31, 2016 (the "AIF"), is available on the Canadian Securities Administrators' (the "CSA") SEDAR website at www.sedar.com.</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Business Overview</w:t>
      </w:r>
    </w:p>
    <w:p>
      <w:pPr>
        <w:spacing w:after="0" w:line="228" w:lineRule="exact"/>
        <w:rPr>
          <w:sz w:val="20"/>
          <w:szCs w:val="20"/>
          <w:color w:val="auto"/>
        </w:rPr>
      </w:pPr>
    </w:p>
    <w:p>
      <w:pPr>
        <w:jc w:val="both"/>
        <w:ind w:firstLine="389"/>
        <w:spacing w:after="0" w:line="322" w:lineRule="auto"/>
        <w:rPr>
          <w:sz w:val="20"/>
          <w:szCs w:val="20"/>
          <w:color w:val="auto"/>
        </w:rPr>
      </w:pPr>
      <w:r>
        <w:rPr>
          <w:rFonts w:ascii="Arial" w:cs="Arial" w:eastAsia="Arial" w:hAnsi="Arial"/>
          <w:sz w:val="15"/>
          <w:szCs w:val="15"/>
          <w:color w:val="auto"/>
        </w:rPr>
        <w:t>Agnico Eagle is a senior Canadian gold mining company that has produced precious metals since 1957. The Company's operating mines are located in Canada, Mexico and Finland, with exploration and development activities in Canada, Europe, Latin America and the United States. The Company and its shareholders have full exposure to gold prices due to its long-standing policy of no forward gold sales. Agnico Eagle has declared a cash dividend every year since 1983.</w:t>
      </w:r>
    </w:p>
    <w:p>
      <w:pPr>
        <w:spacing w:after="0" w:line="145" w:lineRule="exact"/>
        <w:rPr>
          <w:sz w:val="20"/>
          <w:szCs w:val="20"/>
          <w:color w:val="auto"/>
        </w:rPr>
      </w:pPr>
    </w:p>
    <w:p>
      <w:pPr>
        <w:jc w:val="both"/>
        <w:ind w:firstLine="483"/>
        <w:spacing w:after="0" w:line="282" w:lineRule="auto"/>
        <w:rPr>
          <w:sz w:val="20"/>
          <w:szCs w:val="20"/>
          <w:color w:val="auto"/>
        </w:rPr>
      </w:pPr>
      <w:r>
        <w:rPr>
          <w:rFonts w:ascii="Arial" w:cs="Arial" w:eastAsia="Arial" w:hAnsi="Arial"/>
          <w:sz w:val="17"/>
          <w:szCs w:val="17"/>
          <w:color w:val="auto"/>
        </w:rPr>
        <w:t>Agnico Eagle earns a significant proportion of its revenue and cash flow from the production and sale of gold in both dore bar and concentrate form. The remainder of revenue and cash flow is generated by the production and sale of by-product metals, primarily silver, zinc and copper.</w:t>
      </w:r>
    </w:p>
    <w:p>
      <w:pPr>
        <w:spacing w:after="0" w:line="170" w:lineRule="exact"/>
        <w:rPr>
          <w:sz w:val="20"/>
          <w:szCs w:val="20"/>
          <w:color w:val="auto"/>
        </w:rPr>
      </w:pPr>
    </w:p>
    <w:p>
      <w:pPr>
        <w:jc w:val="both"/>
        <w:ind w:firstLine="399"/>
        <w:spacing w:after="0" w:line="294" w:lineRule="auto"/>
        <w:rPr>
          <w:sz w:val="20"/>
          <w:szCs w:val="20"/>
          <w:color w:val="auto"/>
        </w:rPr>
      </w:pPr>
      <w:r>
        <w:rPr>
          <w:rFonts w:ascii="Arial" w:cs="Arial" w:eastAsia="Arial" w:hAnsi="Arial"/>
          <w:sz w:val="16"/>
          <w:szCs w:val="16"/>
          <w:color w:val="auto"/>
        </w:rPr>
        <w:t>Agnico Eagle's operating mines and development projects are located in what the Company believes to be politically stable countries that are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Financial and Operating Results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Balance Sheet Review</w:t>
      </w:r>
    </w:p>
    <w:p>
      <w:pPr>
        <w:spacing w:after="0" w:line="224" w:lineRule="exact"/>
        <w:rPr>
          <w:sz w:val="20"/>
          <w:szCs w:val="20"/>
          <w:color w:val="auto"/>
        </w:rPr>
      </w:pPr>
    </w:p>
    <w:p>
      <w:pPr>
        <w:jc w:val="both"/>
        <w:ind w:firstLine="398"/>
        <w:spacing w:after="0" w:line="277" w:lineRule="auto"/>
        <w:rPr>
          <w:sz w:val="20"/>
          <w:szCs w:val="20"/>
          <w:color w:val="auto"/>
        </w:rPr>
      </w:pPr>
      <w:r>
        <w:rPr>
          <w:rFonts w:ascii="Arial" w:cs="Arial" w:eastAsia="Arial" w:hAnsi="Arial"/>
          <w:sz w:val="16"/>
          <w:szCs w:val="16"/>
          <w:color w:val="auto"/>
        </w:rPr>
        <w:t>Total assets as at September 30, 2017 of $7,875.2 million increased by $767.2 million compared with total assets of $7,108.0 million as at December 31, 2016. Cash and cash equivalents increased by $315.5 million to $855.5 million between December 31, 2016 and September 30, 2017 primarily due to cash provided by operating activities of $600.6 million, the issuance of $300.0 million guaranteed senior unsecured notes and $222.0 million in net proceeds from common shares issued, partially offset by $577.9 million in capital expenditures, a principal repayment of $115.0 million guaranteed senior unsecured notes and $55.8 million in dividends paid during the first nine months of 2017. Inventories increased to $511.3 million at September 30, 2017 compared with $443.7 million at December 31, 2016 primarily due to a $38.1 million increase in supplies and fuel inventory in Nunavut as a result of the summer barge season. Available-for-sale securities increased from $92.3 million at December 31, 2016 to $123.2 million at September 30, 2017 due to $43.4 million in new investments, partially offset by $5.1 million in unrealized fair value losses, $7.2 million in impairment losses and $0.2 million in disposals during the first nine months of 2017. Other current assets increased from $136.8 million at December 31, 2016 to $175.0 million at September 30, 2017 primarily due to a $17.8 million increase in other taxes recoverable and a $12.2 million increase in prepaid expenses. Property, plant and mine development increased from $5,106.0 million at December 31, 2016 to $5,389.3 million at September 30, 2017 primarily due to</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additions capitalized to property, plant and mine development of $677.7 million, partially offset by amortization expense of $379.3 million during the first nine months of 2017.</w:t>
      </w:r>
    </w:p>
    <w:p>
      <w:pPr>
        <w:spacing w:after="0" w:line="170" w:lineRule="exact"/>
        <w:rPr>
          <w:sz w:val="20"/>
          <w:szCs w:val="20"/>
          <w:color w:val="auto"/>
        </w:rPr>
      </w:pPr>
    </w:p>
    <w:p>
      <w:pPr>
        <w:jc w:val="both"/>
        <w:ind w:firstLine="364"/>
        <w:spacing w:after="0" w:line="279" w:lineRule="auto"/>
        <w:rPr>
          <w:sz w:val="20"/>
          <w:szCs w:val="20"/>
          <w:color w:val="auto"/>
        </w:rPr>
      </w:pPr>
      <w:r>
        <w:rPr>
          <w:rFonts w:ascii="Arial" w:cs="Arial" w:eastAsia="Arial" w:hAnsi="Arial"/>
          <w:sz w:val="16"/>
          <w:szCs w:val="16"/>
          <w:color w:val="auto"/>
        </w:rPr>
        <w:t>Total liabilities increased to $2,955.6 million at September 30, 2017 from $2,615.5 million at December 31, 2016 primarily due to the issuance of $300.0 million guaranteed senior unsecured notes and a $154.5 million increase in accounts payable and accrued liabilities, partially offset by a $115.0 million principal repayment of guaranteed senior unsecured notes. A $154.5 million increase in accounts payable and accrued liabilities between December 31, 2016 and September 30, 2017 was primarily due to expenditures related to the summer barge shipping season to Nunavut and the impact of a stronger Canadian dollar relative to the US dollar. Agnico Eagle's reclamation provision increased by $32.3 million between December 31, 2016 and September 30, 2017 primarily due to the re-measurement of the Company's reclamation provisions by applying updated expected cash flows and assumptions at September 30, 2017. Agnico Eagle's net income taxes payable position of $35.1 million at December 31, 2016 was reduced during the first nine months of 2017 by payments to tax authorities in excess of the year to date current tax provision, resulting in a net income taxes payable position of $20.1 million at September 30, 2017.</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Derivative Financial Instruments</w:t>
      </w:r>
    </w:p>
    <w:p>
      <w:pPr>
        <w:spacing w:after="0" w:line="224"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currently use complex derivative contracts to hedge exposures. The fair value of the Company's derivative financial instruments is outlined in the financial instruments note to the condensed interim consolidated financial statements.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Results of Operations</w:t>
      </w:r>
    </w:p>
    <w:p>
      <w:pPr>
        <w:spacing w:after="0" w:line="224" w:lineRule="exact"/>
        <w:rPr>
          <w:sz w:val="20"/>
          <w:szCs w:val="20"/>
          <w:color w:val="auto"/>
        </w:rPr>
      </w:pPr>
    </w:p>
    <w:p>
      <w:pPr>
        <w:jc w:val="both"/>
        <w:ind w:firstLine="332"/>
        <w:spacing w:after="0" w:line="311" w:lineRule="auto"/>
        <w:rPr>
          <w:sz w:val="20"/>
          <w:szCs w:val="20"/>
          <w:color w:val="auto"/>
        </w:rPr>
      </w:pPr>
      <w:r>
        <w:rPr>
          <w:rFonts w:ascii="Arial" w:cs="Arial" w:eastAsia="Arial" w:hAnsi="Arial"/>
          <w:sz w:val="15"/>
          <w:szCs w:val="15"/>
          <w:color w:val="auto"/>
        </w:rPr>
        <w:t xml:space="preserve">Agnico Eagle reported net income of $71.0 million, or $0.31 per share, in the third quarter of 2017 compared with net income of $49.4 million, or $0.22 per share, in the third quarter of 2016. Agnico Eagle reported adjusted net income of $66.5 million, or $0.29 per share, in the third quarter of 2017 compared with adjusted net income of $53.4 million, or $0.24 per share, in the third quarter of 2016. For a reconciliation of adjusted net income to net income as presented in the condensed interim consolidated statements of income and comprehensive income in accordance with IFRS, see </w:t>
      </w:r>
      <w:r>
        <w:rPr>
          <w:rFonts w:ascii="Arial" w:cs="Arial" w:eastAsia="Arial" w:hAnsi="Arial"/>
          <w:sz w:val="15"/>
          <w:szCs w:val="15"/>
          <w:i w:val="1"/>
          <w:iCs w:val="1"/>
          <w:color w:val="auto"/>
        </w:rPr>
        <w:t>Non-GAAP Financial Performance Measures</w:t>
      </w:r>
      <w:r>
        <w:rPr>
          <w:rFonts w:ascii="Arial" w:cs="Arial" w:eastAsia="Arial" w:hAnsi="Arial"/>
          <w:sz w:val="15"/>
          <w:szCs w:val="15"/>
          <w:color w:val="auto"/>
        </w:rPr>
        <w:t xml:space="preserve"> in this MD&amp;A.</w:t>
      </w:r>
    </w:p>
    <w:p>
      <w:pPr>
        <w:spacing w:after="0" w:line="155" w:lineRule="exact"/>
        <w:rPr>
          <w:sz w:val="20"/>
          <w:szCs w:val="20"/>
          <w:color w:val="auto"/>
        </w:rPr>
      </w:pPr>
    </w:p>
    <w:p>
      <w:pPr>
        <w:jc w:val="both"/>
        <w:ind w:firstLine="619"/>
        <w:spacing w:after="0" w:line="278" w:lineRule="auto"/>
        <w:rPr>
          <w:sz w:val="20"/>
          <w:szCs w:val="20"/>
          <w:color w:val="auto"/>
        </w:rPr>
      </w:pPr>
      <w:r>
        <w:rPr>
          <w:rFonts w:ascii="Arial" w:cs="Arial" w:eastAsia="Arial" w:hAnsi="Arial"/>
          <w:sz w:val="16"/>
          <w:szCs w:val="16"/>
          <w:color w:val="auto"/>
        </w:rPr>
        <w:t xml:space="preserve">In the third quarter of 2017, the operating margin (revenues from mining operations less production costs) of $317.8 million decreased compared to $333.5 million in the third quarter of 2016 primarily due to a 3.8% decrease in the realized price of gold and a 13.3% decrease in the realized price of silver, partially offset by a 5.5% decrease in production costs between periods. Gold production increased to 454,362 ounces in the third quarter of 2017 compared with 416,187 ounces in the third quarter of 2016 primarily due to a 31.3% and 23.0% higher gold grade between periods at the LaRonde and Meadowbank mines, respectively. Cash provided by operating activities amounted to $194.1 million in the third quarter of 2017 compared with $282.9 million in the third quarter of 2016. Total weighted average cash costs per ounce of gold produced amounted to $546 on a by-product basis and $623 on a co-product basis in the third quarter of 2017 compared with $575 on a by-product basis and $652 on a co-product basis in the third quarter of 2016. For a reconciliation of total cash costs per ounce of gold produced on both a by-product basis (deducting by-product metal revenues from production costs) and co-product basis (without deducting by-product metal revenues) to production costs as presented in the condensed interim consolidated statements of income and comprehensive income in accordance with IFRS, see </w:t>
      </w:r>
      <w:r>
        <w:rPr>
          <w:rFonts w:ascii="Arial" w:cs="Arial" w:eastAsia="Arial" w:hAnsi="Arial"/>
          <w:sz w:val="16"/>
          <w:szCs w:val="16"/>
          <w:i w:val="1"/>
          <w:iCs w:val="1"/>
          <w:color w:val="auto"/>
        </w:rPr>
        <w:t>Non-GAAP</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Financial Performance Measures </w:t>
      </w:r>
      <w:r>
        <w:rPr>
          <w:rFonts w:ascii="Arial" w:cs="Arial" w:eastAsia="Arial" w:hAnsi="Arial"/>
          <w:sz w:val="16"/>
          <w:szCs w:val="16"/>
          <w:color w:val="auto"/>
        </w:rPr>
        <w:t>in this MD&amp;A.</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ind w:firstLine="567"/>
        <w:spacing w:after="0" w:line="263" w:lineRule="auto"/>
        <w:rPr>
          <w:sz w:val="20"/>
          <w:szCs w:val="20"/>
          <w:color w:val="auto"/>
        </w:rPr>
      </w:pPr>
      <w:r>
        <w:rPr>
          <w:rFonts w:ascii="Arial" w:cs="Arial" w:eastAsia="Arial" w:hAnsi="Arial"/>
          <w:sz w:val="17"/>
          <w:szCs w:val="17"/>
          <w:color w:val="auto"/>
        </w:rPr>
        <w:t xml:space="preserve">Agnico Eagle reported net income of $208.8 million, or $0.91 per share, in the nine months ended September 30, 2017 compared with net income of $96.2 million, or $0.43 per share, in the nine months ended September 30, 2016. Agnico Eagle reported adjusted net income of $185.4 million, or $0.81 per share, in the first nine months of 2017 compared with adjusted net income of $105.0 million, or $0.47 per share, in the first nine months of 2016. For a reconciliation of adjusted net income to net income as presented in the condensed interim consolidated statements of income and comprehensive income in accordance with IFRS, see </w:t>
      </w:r>
      <w:r>
        <w:rPr>
          <w:rFonts w:ascii="Arial" w:cs="Arial" w:eastAsia="Arial" w:hAnsi="Arial"/>
          <w:sz w:val="17"/>
          <w:szCs w:val="17"/>
          <w:i w:val="1"/>
          <w:iCs w:val="1"/>
          <w:color w:val="auto"/>
        </w:rPr>
        <w:t xml:space="preserve">Non-GAAP Financial Performance Measures </w:t>
      </w:r>
      <w:r>
        <w:rPr>
          <w:rFonts w:ascii="Arial" w:cs="Arial" w:eastAsia="Arial" w:hAnsi="Arial"/>
          <w:sz w:val="17"/>
          <w:szCs w:val="17"/>
          <w:color w:val="auto"/>
        </w:rPr>
        <w:t>in this MD&amp;A.</w:t>
      </w:r>
    </w:p>
    <w:p>
      <w:pPr>
        <w:spacing w:after="0" w:line="187" w:lineRule="exact"/>
        <w:rPr>
          <w:sz w:val="20"/>
          <w:szCs w:val="20"/>
          <w:color w:val="auto"/>
        </w:rPr>
      </w:pPr>
    </w:p>
    <w:p>
      <w:pPr>
        <w:jc w:val="both"/>
        <w:ind w:firstLine="347"/>
        <w:spacing w:after="0" w:line="297" w:lineRule="auto"/>
        <w:rPr>
          <w:sz w:val="20"/>
          <w:szCs w:val="20"/>
          <w:color w:val="auto"/>
        </w:rPr>
      </w:pPr>
      <w:r>
        <w:rPr>
          <w:rFonts w:ascii="Arial" w:cs="Arial" w:eastAsia="Arial" w:hAnsi="Arial"/>
          <w:sz w:val="15"/>
          <w:szCs w:val="15"/>
          <w:color w:val="auto"/>
        </w:rPr>
        <w:t xml:space="preserve">In the first nine months of 2017, the operating margin (revenues from mining operations less production costs) increased to $907.2 million from $862.2 million in the first nine months of 2016 primarily due to a 3.4% increase in gold ounces sold between periods and higher realized sales prices for zinc and copper between periods. Gold production increased to 1,300,321 ounces in the first nine months of 2017 compared with 1,236,455 ounces in the first nine months of 2016 primarily due to a 25.2% and 15.9% higher gold grade between periods at the Meadowbank and LaRonde mines, respectively. Partially offsetting the overall increase in gold production between the first nine months of 2017 and the first nine months of 2016 was a 19.1% decrease in gold production at the Lapa mine primarily due to an 14.0% decrease in tonnes of ore milled between periods as it approaches the end of operations. Cash provided by operating activities amounted to $600.6 million in the first nine months of 2017 compared with $658.0 million in the first nine months of 2016. Total weighted average cash costs per ounce of gold produced amounted to $547 on a by-product basis and $622 on a co-product basis in the first nine months of 2017 compared with $580 on a by-product basis and $649 on a co-product basis in the first nine months of 2016. For a reconciliation of total cash costs per ounce of gold produced on both a by-product basis (deducting by-product metal revenues from production costs) and co-product basis (without deducting by-product metal revenues) to production costs as presented in the condensed interim consolidated statements of income and comprehensive income in accordance with IFRS, see </w:t>
      </w:r>
      <w:r>
        <w:rPr>
          <w:rFonts w:ascii="Arial" w:cs="Arial" w:eastAsia="Arial" w:hAnsi="Arial"/>
          <w:sz w:val="15"/>
          <w:szCs w:val="15"/>
          <w:i w:val="1"/>
          <w:iCs w:val="1"/>
          <w:color w:val="auto"/>
        </w:rPr>
        <w:t>Non-GAAP Financial Performance Measures</w:t>
      </w:r>
      <w:r>
        <w:rPr>
          <w:rFonts w:ascii="Arial" w:cs="Arial" w:eastAsia="Arial" w:hAnsi="Arial"/>
          <w:sz w:val="15"/>
          <w:szCs w:val="15"/>
          <w:color w:val="auto"/>
        </w:rPr>
        <w:t xml:space="preserve"> in this MD&amp;A.</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ind w:firstLine="405"/>
        <w:spacing w:after="0" w:line="282" w:lineRule="auto"/>
        <w:rPr>
          <w:sz w:val="20"/>
          <w:szCs w:val="20"/>
          <w:color w:val="auto"/>
        </w:rPr>
      </w:pPr>
      <w:r>
        <w:rPr>
          <w:rFonts w:ascii="Arial" w:cs="Arial" w:eastAsia="Arial" w:hAnsi="Arial"/>
          <w:sz w:val="17"/>
          <w:szCs w:val="17"/>
          <w:color w:val="auto"/>
        </w:rPr>
        <w:t>The table below sets out variances in the key drivers of net income for the three and nine months ended September 30, 2017 compared with the three and nine months ended September 30, 2016:</w:t>
      </w:r>
    </w:p>
    <w:p>
      <w:pPr>
        <w:spacing w:after="0" w:line="16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36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40" w:type="dxa"/>
            <w:vAlign w:val="bottom"/>
            <w:gridSpan w:val="3"/>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3"/>
                <w:szCs w:val="13"/>
                <w:color w:val="auto"/>
              </w:rPr>
            </w:pPr>
          </w:p>
        </w:tc>
        <w:tc>
          <w:tcPr>
            <w:tcW w:w="15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Nine Months Ended</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3"/>
          </w:tcPr>
          <w:p>
            <w:pPr>
              <w:jc w:val="center"/>
              <w:ind w:right="240"/>
              <w:spacing w:after="0" w:line="144" w:lineRule="exact"/>
              <w:rPr>
                <w:sz w:val="20"/>
                <w:szCs w:val="20"/>
                <w:color w:val="auto"/>
              </w:rPr>
            </w:pPr>
            <w:r>
              <w:rPr>
                <w:rFonts w:ascii="Arial" w:cs="Arial" w:eastAsia="Arial" w:hAnsi="Arial"/>
                <w:sz w:val="13"/>
                <w:szCs w:val="13"/>
                <w:b w:val="1"/>
                <w:bCs w:val="1"/>
                <w:color w:val="auto"/>
                <w:w w:val="88"/>
              </w:rPr>
              <w:t>September 30, 2017</w:t>
            </w:r>
          </w:p>
        </w:tc>
        <w:tc>
          <w:tcPr>
            <w:tcW w:w="100" w:type="dxa"/>
            <w:vAlign w:val="bottom"/>
          </w:tcPr>
          <w:p>
            <w:pPr>
              <w:spacing w:after="0"/>
              <w:rPr>
                <w:sz w:val="12"/>
                <w:szCs w:val="12"/>
                <w:color w:val="auto"/>
              </w:rPr>
            </w:pPr>
          </w:p>
        </w:tc>
        <w:tc>
          <w:tcPr>
            <w:tcW w:w="156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90"/>
              </w:rPr>
              <w:t>September 30, 2017</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3"/>
          </w:tcPr>
          <w:p>
            <w:pPr>
              <w:jc w:val="center"/>
              <w:ind w:right="240"/>
              <w:spacing w:after="0" w:line="144" w:lineRule="exact"/>
              <w:rPr>
                <w:sz w:val="20"/>
                <w:szCs w:val="20"/>
                <w:color w:val="auto"/>
              </w:rPr>
            </w:pPr>
            <w:r>
              <w:rPr>
                <w:rFonts w:ascii="Arial" w:cs="Arial" w:eastAsia="Arial" w:hAnsi="Arial"/>
                <w:sz w:val="13"/>
                <w:szCs w:val="13"/>
                <w:b w:val="1"/>
                <w:bCs w:val="1"/>
                <w:color w:val="auto"/>
                <w:w w:val="90"/>
              </w:rPr>
              <w:t>vs. Three Months Ended</w:t>
            </w:r>
          </w:p>
        </w:tc>
        <w:tc>
          <w:tcPr>
            <w:tcW w:w="100" w:type="dxa"/>
            <w:vAlign w:val="bottom"/>
          </w:tcPr>
          <w:p>
            <w:pPr>
              <w:spacing w:after="0"/>
              <w:rPr>
                <w:sz w:val="12"/>
                <w:szCs w:val="12"/>
                <w:color w:val="auto"/>
              </w:rPr>
            </w:pPr>
          </w:p>
        </w:tc>
        <w:tc>
          <w:tcPr>
            <w:tcW w:w="156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90"/>
              </w:rPr>
              <w:t>vs. Nine Months Ended</w:t>
            </w:r>
          </w:p>
        </w:tc>
        <w:tc>
          <w:tcPr>
            <w:tcW w:w="0" w:type="dxa"/>
            <w:vAlign w:val="bottom"/>
          </w:tcPr>
          <w:p>
            <w:pPr>
              <w:spacing w:after="0"/>
              <w:rPr>
                <w:sz w:val="1"/>
                <w:szCs w:val="1"/>
                <w:color w:val="auto"/>
              </w:rPr>
            </w:pPr>
          </w:p>
        </w:tc>
      </w:tr>
      <w:tr>
        <w:trPr>
          <w:trHeight w:val="157"/>
        </w:trPr>
        <w:tc>
          <w:tcPr>
            <w:tcW w:w="20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8"/>
              </w:rPr>
              <w:t>(millions of United States dollars)</w:t>
            </w:r>
          </w:p>
        </w:tc>
        <w:tc>
          <w:tcPr>
            <w:tcW w:w="36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September 30, 2016</w:t>
            </w:r>
          </w:p>
        </w:tc>
        <w:tc>
          <w:tcPr>
            <w:tcW w:w="160" w:type="dxa"/>
            <w:vAlign w:val="bottom"/>
            <w:gridSpan w:val="2"/>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increase in gold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(25.1)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30.0</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Decrease in silver revenue</w:t>
            </w:r>
          </w:p>
        </w:tc>
        <w:tc>
          <w:tcPr>
            <w:tcW w:w="100" w:type="dxa"/>
            <w:vAlign w:val="bottom"/>
          </w:tcPr>
          <w:p>
            <w:pPr>
              <w:spacing w:after="0"/>
              <w:rPr>
                <w:sz w:val="18"/>
                <w:szCs w:val="18"/>
                <w:color w:val="auto"/>
              </w:rPr>
            </w:pPr>
          </w:p>
        </w:tc>
        <w:tc>
          <w:tcPr>
            <w:tcW w:w="1640" w:type="dxa"/>
            <w:vAlign w:val="bottom"/>
            <w:gridSpan w:val="3"/>
          </w:tcPr>
          <w:p>
            <w:pPr>
              <w:jc w:val="right"/>
              <w:ind w:right="80"/>
              <w:spacing w:after="0"/>
              <w:rPr>
                <w:sz w:val="20"/>
                <w:szCs w:val="20"/>
                <w:color w:val="auto"/>
              </w:rPr>
            </w:pPr>
            <w:r>
              <w:rPr>
                <w:rFonts w:ascii="Arial" w:cs="Arial" w:eastAsia="Arial" w:hAnsi="Arial"/>
                <w:sz w:val="17"/>
                <w:szCs w:val="17"/>
                <w:color w:val="auto"/>
              </w:rPr>
              <w:t>(7.2)</w:t>
            </w:r>
          </w:p>
        </w:tc>
        <w:tc>
          <w:tcPr>
            <w:tcW w:w="100" w:type="dxa"/>
            <w:vAlign w:val="bottom"/>
          </w:tcPr>
          <w:p>
            <w:pPr>
              <w:spacing w:after="0"/>
              <w:rPr>
                <w:sz w:val="18"/>
                <w:szCs w:val="18"/>
                <w:color w:val="auto"/>
              </w:rPr>
            </w:pPr>
          </w:p>
        </w:tc>
        <w:tc>
          <w:tcPr>
            <w:tcW w:w="1560" w:type="dxa"/>
            <w:vAlign w:val="bottom"/>
            <w:gridSpan w:val="2"/>
          </w:tcPr>
          <w:p>
            <w:pPr>
              <w:jc w:val="right"/>
              <w:ind w:right="80"/>
              <w:spacing w:after="0"/>
              <w:rPr>
                <w:sz w:val="20"/>
                <w:szCs w:val="20"/>
                <w:color w:val="auto"/>
              </w:rPr>
            </w:pPr>
            <w:r>
              <w:rPr>
                <w:rFonts w:ascii="Arial" w:cs="Arial" w:eastAsia="Arial" w:hAnsi="Arial"/>
                <w:sz w:val="17"/>
                <w:szCs w:val="17"/>
                <w:color w:val="auto"/>
              </w:rPr>
              <w:t>(0.8)</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net copper revenue</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Increase in net zinc revenue</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1.4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7"/>
                <w:szCs w:val="17"/>
                <w:color w:val="auto"/>
              </w:rPr>
              <w:t>6.5</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production costs due to effects of foreign currencies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(7.9)</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Decrease in production costs</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23.0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7"/>
                <w:szCs w:val="17"/>
                <w:color w:val="auto"/>
              </w:rPr>
              <w:t>4.1</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decrease in exploration and corporate development expenses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(5.5)</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Decrease in amortization of property, plant and mine development</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43.2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7"/>
                <w:szCs w:val="17"/>
                <w:color w:val="auto"/>
              </w:rPr>
              <w:t>82.5</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general and administrative expenses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(6.5)</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(15.9)</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Increase in impairment loss on available-for-sale securities</w:t>
            </w:r>
          </w:p>
        </w:tc>
        <w:tc>
          <w:tcPr>
            <w:tcW w:w="100" w:type="dxa"/>
            <w:vAlign w:val="bottom"/>
          </w:tcPr>
          <w:p>
            <w:pPr>
              <w:spacing w:after="0"/>
              <w:rPr>
                <w:sz w:val="18"/>
                <w:szCs w:val="18"/>
                <w:color w:val="auto"/>
              </w:rPr>
            </w:pPr>
          </w:p>
        </w:tc>
        <w:tc>
          <w:tcPr>
            <w:tcW w:w="1640" w:type="dxa"/>
            <w:vAlign w:val="bottom"/>
            <w:gridSpan w:val="3"/>
          </w:tcPr>
          <w:p>
            <w:pPr>
              <w:jc w:val="right"/>
              <w:ind w:right="80"/>
              <w:spacing w:after="0"/>
              <w:rPr>
                <w:sz w:val="20"/>
                <w:szCs w:val="20"/>
                <w:color w:val="auto"/>
              </w:rPr>
            </w:pPr>
            <w:r>
              <w:rPr>
                <w:rFonts w:ascii="Arial" w:cs="Arial" w:eastAsia="Arial" w:hAnsi="Arial"/>
                <w:sz w:val="17"/>
                <w:szCs w:val="17"/>
                <w:color w:val="auto"/>
              </w:rPr>
              <w:t>(1.4)</w:t>
            </w:r>
          </w:p>
        </w:tc>
        <w:tc>
          <w:tcPr>
            <w:tcW w:w="100" w:type="dxa"/>
            <w:vAlign w:val="bottom"/>
          </w:tcPr>
          <w:p>
            <w:pPr>
              <w:spacing w:after="0"/>
              <w:rPr>
                <w:sz w:val="18"/>
                <w:szCs w:val="18"/>
                <w:color w:val="auto"/>
              </w:rPr>
            </w:pPr>
          </w:p>
        </w:tc>
        <w:tc>
          <w:tcPr>
            <w:tcW w:w="1560" w:type="dxa"/>
            <w:vAlign w:val="bottom"/>
            <w:gridSpan w:val="2"/>
          </w:tcPr>
          <w:p>
            <w:pPr>
              <w:jc w:val="right"/>
              <w:ind w:right="80"/>
              <w:spacing w:after="0"/>
              <w:rPr>
                <w:sz w:val="20"/>
                <w:szCs w:val="20"/>
                <w:color w:val="auto"/>
              </w:rPr>
            </w:pPr>
            <w:r>
              <w:rPr>
                <w:rFonts w:ascii="Arial" w:cs="Arial" w:eastAsia="Arial" w:hAnsi="Arial"/>
                <w:sz w:val="17"/>
                <w:szCs w:val="17"/>
                <w:color w:val="auto"/>
              </w:rPr>
              <w:t>(7.2)</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finance costs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(0.6)</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(3.0)</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Change in gain on derivative financial instruments</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7.9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7"/>
                <w:szCs w:val="17"/>
                <w:color w:val="auto"/>
              </w:rPr>
              <w:t>12.1</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gain on sale of available-for-sale securities</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(1.5)</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(3.3)</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Change in environmental remediation costs</w:t>
            </w:r>
          </w:p>
        </w:tc>
        <w:tc>
          <w:tcPr>
            <w:tcW w:w="100" w:type="dxa"/>
            <w:vAlign w:val="bottom"/>
          </w:tcPr>
          <w:p>
            <w:pPr>
              <w:spacing w:after="0"/>
              <w:rPr>
                <w:sz w:val="18"/>
                <w:szCs w:val="18"/>
                <w:color w:val="auto"/>
              </w:rPr>
            </w:pPr>
          </w:p>
        </w:tc>
        <w:tc>
          <w:tcPr>
            <w:tcW w:w="1640" w:type="dxa"/>
            <w:vAlign w:val="bottom"/>
            <w:gridSpan w:val="3"/>
          </w:tcPr>
          <w:p>
            <w:pPr>
              <w:jc w:val="right"/>
              <w:ind w:right="80"/>
              <w:spacing w:after="0"/>
              <w:rPr>
                <w:sz w:val="20"/>
                <w:szCs w:val="20"/>
                <w:color w:val="auto"/>
              </w:rPr>
            </w:pPr>
            <w:r>
              <w:rPr>
                <w:rFonts w:ascii="Arial" w:cs="Arial" w:eastAsia="Arial" w:hAnsi="Arial"/>
                <w:sz w:val="17"/>
                <w:szCs w:val="17"/>
                <w:color w:val="auto"/>
              </w:rPr>
              <w:t>(0.5)</w:t>
            </w:r>
          </w:p>
        </w:tc>
        <w:tc>
          <w:tcPr>
            <w:tcW w:w="10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Arial" w:cs="Arial" w:eastAsia="Arial" w:hAnsi="Arial"/>
                <w:sz w:val="17"/>
                <w:szCs w:val="17"/>
                <w:color w:val="auto"/>
              </w:rPr>
              <w:t>5.3</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non-cash foreign currency translation</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(1.8)</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w:t>
            </w:r>
          </w:p>
        </w:tc>
        <w:tc>
          <w:tcPr>
            <w:tcW w:w="0" w:type="dxa"/>
            <w:vAlign w:val="bottom"/>
          </w:tcPr>
          <w:p>
            <w:pPr>
              <w:spacing w:after="0"/>
              <w:rPr>
                <w:sz w:val="1"/>
                <w:szCs w:val="1"/>
                <w:color w:val="auto"/>
              </w:rPr>
            </w:pPr>
          </w:p>
        </w:tc>
      </w:tr>
      <w:tr>
        <w:trPr>
          <w:trHeight w:val="210"/>
        </w:trPr>
        <w:tc>
          <w:tcPr>
            <w:tcW w:w="5720" w:type="dxa"/>
            <w:vAlign w:val="bottom"/>
            <w:gridSpan w:val="2"/>
          </w:tcPr>
          <w:p>
            <w:pPr>
              <w:ind w:left="20"/>
              <w:spacing w:after="0"/>
              <w:rPr>
                <w:sz w:val="20"/>
                <w:szCs w:val="20"/>
                <w:color w:val="auto"/>
              </w:rPr>
            </w:pPr>
            <w:r>
              <w:rPr>
                <w:rFonts w:ascii="Arial" w:cs="Arial" w:eastAsia="Arial" w:hAnsi="Arial"/>
                <w:sz w:val="17"/>
                <w:szCs w:val="17"/>
                <w:color w:val="auto"/>
              </w:rPr>
              <w:t>Decrease (increase) in income and mining taxes</w:t>
            </w:r>
          </w:p>
        </w:tc>
        <w:tc>
          <w:tcPr>
            <w:tcW w:w="100" w:type="dxa"/>
            <w:vAlign w:val="bottom"/>
          </w:tcPr>
          <w:p>
            <w:pPr>
              <w:spacing w:after="0"/>
              <w:rPr>
                <w:sz w:val="18"/>
                <w:szCs w:val="18"/>
                <w:color w:val="auto"/>
              </w:rPr>
            </w:pP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4.5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right"/>
              <w:ind w:right="80"/>
              <w:spacing w:after="0"/>
              <w:rPr>
                <w:sz w:val="20"/>
                <w:szCs w:val="20"/>
                <w:color w:val="auto"/>
              </w:rPr>
            </w:pPr>
            <w:r>
              <w:rPr>
                <w:rFonts w:ascii="Arial" w:cs="Arial" w:eastAsia="Arial" w:hAnsi="Arial"/>
                <w:sz w:val="17"/>
                <w:szCs w:val="17"/>
                <w:color w:val="auto"/>
              </w:rPr>
              <w:t>(13.7)</w:t>
            </w:r>
          </w:p>
        </w:tc>
        <w:tc>
          <w:tcPr>
            <w:tcW w:w="0" w:type="dxa"/>
            <w:vAlign w:val="bottom"/>
          </w:tcPr>
          <w:p>
            <w:pPr>
              <w:spacing w:after="0"/>
              <w:rPr>
                <w:sz w:val="1"/>
                <w:szCs w:val="1"/>
                <w:color w:val="auto"/>
              </w:rPr>
            </w:pPr>
          </w:p>
        </w:tc>
      </w:tr>
      <w:tr>
        <w:trPr>
          <w:trHeight w:val="210"/>
        </w:trPr>
        <w:tc>
          <w:tcPr>
            <w:tcW w:w="57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00" w:type="dxa"/>
            <w:vAlign w:val="bottom"/>
            <w:shd w:val="clear" w:color="auto" w:fill="CCEEFF"/>
          </w:tcPr>
          <w:p>
            <w:pPr>
              <w:spacing w:after="0"/>
              <w:rPr>
                <w:sz w:val="18"/>
                <w:szCs w:val="18"/>
                <w:color w:val="auto"/>
              </w:rPr>
            </w:pPr>
          </w:p>
        </w:tc>
        <w:tc>
          <w:tcPr>
            <w:tcW w:w="16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(0.5)</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6"/>
        </w:trPr>
        <w:tc>
          <w:tcPr>
            <w:tcW w:w="572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net income variance</w:t>
            </w:r>
          </w:p>
        </w:tc>
        <w:tc>
          <w:tcPr>
            <w:tcW w:w="100" w:type="dxa"/>
            <w:vAlign w:val="bottom"/>
          </w:tcPr>
          <w:p>
            <w:pPr>
              <w:spacing w:after="0"/>
              <w:rPr>
                <w:sz w:val="2"/>
                <w:szCs w:val="2"/>
                <w:color w:val="auto"/>
              </w:rPr>
            </w:pPr>
          </w:p>
        </w:tc>
        <w:tc>
          <w:tcPr>
            <w:tcW w:w="1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720" w:type="dxa"/>
            <w:vAlign w:val="bottom"/>
            <w:gridSpan w:val="2"/>
            <w:vMerge w:val="continue"/>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21.5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112.6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Three Months Ended September 30, 2017 vs. Three Months Ended September 30, 2016</w:t>
      </w:r>
    </w:p>
    <w:p>
      <w:pPr>
        <w:spacing w:after="0" w:line="224" w:lineRule="exact"/>
        <w:rPr>
          <w:sz w:val="20"/>
          <w:szCs w:val="20"/>
          <w:color w:val="auto"/>
        </w:rPr>
      </w:pPr>
    </w:p>
    <w:p>
      <w:pPr>
        <w:jc w:val="both"/>
        <w:ind w:firstLine="410"/>
        <w:spacing w:after="0" w:line="270" w:lineRule="auto"/>
        <w:rPr>
          <w:sz w:val="20"/>
          <w:szCs w:val="20"/>
          <w:color w:val="auto"/>
        </w:rPr>
      </w:pPr>
      <w:r>
        <w:rPr>
          <w:rFonts w:ascii="Arial" w:cs="Arial" w:eastAsia="Arial" w:hAnsi="Arial"/>
          <w:sz w:val="17"/>
          <w:szCs w:val="17"/>
          <w:color w:val="auto"/>
        </w:rPr>
        <w:t>Revenues from mining operations decreased to $580.0 million in the third quarter of 2017 compared with $610.9 million in the third quarter of 2016 primarily due to a 3.8% decrease in the realized price of gold and a 13.3% decrease in the realized price of silver. In addition, sales volume decreased by 0.6% and 15.8% for gold and silver, respectively, due to timing of inventory.</w:t>
      </w:r>
    </w:p>
    <w:p>
      <w:pPr>
        <w:spacing w:after="0" w:line="179" w:lineRule="exact"/>
        <w:rPr>
          <w:sz w:val="20"/>
          <w:szCs w:val="20"/>
          <w:color w:val="auto"/>
        </w:rPr>
      </w:pPr>
    </w:p>
    <w:p>
      <w:pPr>
        <w:jc w:val="both"/>
        <w:ind w:firstLine="415"/>
        <w:spacing w:after="0" w:line="294" w:lineRule="auto"/>
        <w:rPr>
          <w:sz w:val="20"/>
          <w:szCs w:val="20"/>
          <w:color w:val="auto"/>
        </w:rPr>
      </w:pPr>
      <w:r>
        <w:rPr>
          <w:rFonts w:ascii="Arial" w:cs="Arial" w:eastAsia="Arial" w:hAnsi="Arial"/>
          <w:sz w:val="16"/>
          <w:szCs w:val="16"/>
          <w:color w:val="auto"/>
        </w:rPr>
        <w:t>Production costs were $262.2 million in the third quarter of 2017, a 5.5% decrease compared with $277.4 million in the third quarter of 2016 primarily due to decreased costs at the LaRonde and Pinos Altos mines due to the timing of inventory. Partially offsetting the total decrease in production costs between the third quarter of 2016 and the third quarter of 2017 was the impact of a stronger Mexican peso, Canadian dollar, and Euro relative to the US dollar.</w:t>
      </w:r>
    </w:p>
    <w:p>
      <w:pPr>
        <w:spacing w:after="0" w:line="163" w:lineRule="exact"/>
        <w:rPr>
          <w:sz w:val="20"/>
          <w:szCs w:val="20"/>
          <w:color w:val="auto"/>
        </w:rPr>
      </w:pPr>
    </w:p>
    <w:p>
      <w:pPr>
        <w:jc w:val="both"/>
        <w:ind w:firstLine="344"/>
        <w:spacing w:after="0" w:line="262" w:lineRule="auto"/>
        <w:rPr>
          <w:sz w:val="20"/>
          <w:szCs w:val="20"/>
          <w:color w:val="auto"/>
        </w:rPr>
      </w:pPr>
      <w:r>
        <w:rPr>
          <w:rFonts w:ascii="Arial" w:cs="Arial" w:eastAsia="Arial" w:hAnsi="Arial"/>
          <w:sz w:val="17"/>
          <w:szCs w:val="17"/>
          <w:color w:val="auto"/>
        </w:rPr>
        <w:t xml:space="preserve">Weighted average total cash costs per ounce of gold produced decreased to $546 on a by-product basis and $623 on a co-product basis in the third quarter of 2017 compared with $575 on a by-product basis and $652 on a co-product basis in the third quarter of 2016 primarily due to increased gold production as a result of higher gold grades at the LaRonde, Meadowbank and Canadian Malartic mines. For a reconciliation of total cash costs per ounce of gold produced on both a by-product basis (deducting by-product metal revenues from production costs) and co-product basis (without deducting by-product metal revenues) to production costs as presented in the condensed interim consolidated statements of income and comprehensive income in accordance with IFRS, see </w:t>
      </w:r>
      <w:r>
        <w:rPr>
          <w:rFonts w:ascii="Arial" w:cs="Arial" w:eastAsia="Arial" w:hAnsi="Arial"/>
          <w:sz w:val="17"/>
          <w:szCs w:val="17"/>
          <w:i w:val="1"/>
          <w:iCs w:val="1"/>
          <w:color w:val="auto"/>
        </w:rPr>
        <w:t>Non-GAAP Financial Performance Measures</w:t>
      </w:r>
      <w:r>
        <w:rPr>
          <w:rFonts w:ascii="Arial" w:cs="Arial" w:eastAsia="Arial" w:hAnsi="Arial"/>
          <w:sz w:val="17"/>
          <w:szCs w:val="17"/>
          <w:color w:val="auto"/>
        </w:rPr>
        <w:t xml:space="preserve"> in this MD&amp;A.</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ind w:firstLine="367"/>
        <w:spacing w:after="0" w:line="282" w:lineRule="auto"/>
        <w:rPr>
          <w:sz w:val="20"/>
          <w:szCs w:val="20"/>
          <w:color w:val="auto"/>
        </w:rPr>
      </w:pPr>
      <w:r>
        <w:rPr>
          <w:rFonts w:ascii="Arial" w:cs="Arial" w:eastAsia="Arial" w:hAnsi="Arial"/>
          <w:sz w:val="17"/>
          <w:szCs w:val="17"/>
          <w:color w:val="auto"/>
        </w:rPr>
        <w:t>Exploration and corporate development expenses increased to $50.1 million in the third quarter of 2017 compared with $44.6 million in the third quarter of 2016 primarily due to an increase in spending at the Amaruq project.</w:t>
      </w:r>
    </w:p>
    <w:p>
      <w:pPr>
        <w:spacing w:after="0" w:line="170" w:lineRule="exact"/>
        <w:rPr>
          <w:sz w:val="20"/>
          <w:szCs w:val="20"/>
          <w:color w:val="auto"/>
        </w:rPr>
      </w:pPr>
    </w:p>
    <w:p>
      <w:pPr>
        <w:jc w:val="both"/>
        <w:ind w:firstLine="413"/>
        <w:spacing w:after="0" w:line="294" w:lineRule="auto"/>
        <w:rPr>
          <w:sz w:val="20"/>
          <w:szCs w:val="20"/>
          <w:color w:val="auto"/>
        </w:rPr>
      </w:pPr>
      <w:r>
        <w:rPr>
          <w:rFonts w:ascii="Arial" w:cs="Arial" w:eastAsia="Arial" w:hAnsi="Arial"/>
          <w:sz w:val="16"/>
          <w:szCs w:val="16"/>
          <w:color w:val="auto"/>
        </w:rPr>
        <w:t>Amortization of property, plant and mine development decreased by $43.2 million to $118.3 million between the third quarter of 2016 and the third quarter of 2017 primarily due to an increase in the proven and probable mineral reserves and the mineral resources included in the current life-of-mine plans at the Meadowbank (Amaruq satellite deposit) and La India mines. In addition, amortization decreased at the Lapa mine as it reaches the end of its mine life.</w:t>
      </w:r>
    </w:p>
    <w:p>
      <w:pPr>
        <w:spacing w:after="0" w:line="163" w:lineRule="exact"/>
        <w:rPr>
          <w:sz w:val="20"/>
          <w:szCs w:val="20"/>
          <w:color w:val="auto"/>
        </w:rPr>
      </w:pPr>
    </w:p>
    <w:p>
      <w:pPr>
        <w:jc w:val="both"/>
        <w:ind w:firstLine="442"/>
        <w:spacing w:after="0" w:line="282" w:lineRule="auto"/>
        <w:rPr>
          <w:sz w:val="20"/>
          <w:szCs w:val="20"/>
          <w:color w:val="auto"/>
        </w:rPr>
      </w:pPr>
      <w:r>
        <w:rPr>
          <w:rFonts w:ascii="Arial" w:cs="Arial" w:eastAsia="Arial" w:hAnsi="Arial"/>
          <w:sz w:val="17"/>
          <w:szCs w:val="17"/>
          <w:color w:val="auto"/>
        </w:rPr>
        <w:t>General and administrative expense increased to $28.0 million during the third quarter of 2017 compared with $21.5 million during the third quarter of 2016 primarily due to increased compensation and benefits expenses between periods.</w:t>
      </w:r>
    </w:p>
    <w:p>
      <w:pPr>
        <w:spacing w:after="0" w:line="170" w:lineRule="exact"/>
        <w:rPr>
          <w:sz w:val="20"/>
          <w:szCs w:val="20"/>
          <w:color w:val="auto"/>
        </w:rPr>
      </w:pPr>
    </w:p>
    <w:p>
      <w:pPr>
        <w:jc w:val="both"/>
        <w:ind w:firstLine="344"/>
        <w:spacing w:after="0" w:line="352" w:lineRule="auto"/>
        <w:rPr>
          <w:sz w:val="20"/>
          <w:szCs w:val="20"/>
          <w:color w:val="auto"/>
        </w:rPr>
      </w:pPr>
      <w:r>
        <w:rPr>
          <w:rFonts w:ascii="Arial" w:cs="Arial" w:eastAsia="Arial" w:hAnsi="Arial"/>
          <w:sz w:val="15"/>
          <w:szCs w:val="15"/>
          <w:color w:val="auto"/>
        </w:rPr>
        <w:t>Impairment losses on certain available-for-sale securities of $1.4 million were recorded during the third quarter of 2017 compared with nil during the third quarter of 2016. Impairment loss evaluations of available-for-sale securities are based on whether a decline in fair value is considered to be significant or prolonged.</w:t>
      </w:r>
    </w:p>
    <w:p>
      <w:pPr>
        <w:spacing w:after="0" w:line="123" w:lineRule="exact"/>
        <w:rPr>
          <w:sz w:val="20"/>
          <w:szCs w:val="20"/>
          <w:color w:val="auto"/>
        </w:rPr>
      </w:pPr>
    </w:p>
    <w:p>
      <w:pPr>
        <w:jc w:val="both"/>
        <w:ind w:firstLine="373"/>
        <w:spacing w:after="0" w:line="294" w:lineRule="auto"/>
        <w:rPr>
          <w:sz w:val="20"/>
          <w:szCs w:val="20"/>
          <w:color w:val="auto"/>
        </w:rPr>
      </w:pPr>
      <w:r>
        <w:rPr>
          <w:rFonts w:ascii="Arial" w:cs="Arial" w:eastAsia="Arial" w:hAnsi="Arial"/>
          <w:sz w:val="16"/>
          <w:szCs w:val="16"/>
          <w:color w:val="auto"/>
        </w:rPr>
        <w:t>During the third quarter of 2017, there was a non-cash foreign currency translation loss of $4.3 million attributable to a strengthening of the Canadian dollar and European Euro versus the US dollar at September 30, 2017 relative to June 30, 2017 on the Company's net monetary liabilities denominated in foreign currencies. A non-cash foreign currency translation loss of $2.5 million was recorded during the comparative third quarter of 2016.</w:t>
      </w:r>
    </w:p>
    <w:p>
      <w:pPr>
        <w:spacing w:after="0" w:line="163" w:lineRule="exact"/>
        <w:rPr>
          <w:sz w:val="20"/>
          <w:szCs w:val="20"/>
          <w:color w:val="auto"/>
        </w:rPr>
      </w:pPr>
    </w:p>
    <w:p>
      <w:pPr>
        <w:jc w:val="both"/>
        <w:ind w:firstLine="574"/>
        <w:spacing w:after="0" w:line="265" w:lineRule="auto"/>
        <w:rPr>
          <w:sz w:val="20"/>
          <w:szCs w:val="20"/>
          <w:color w:val="auto"/>
        </w:rPr>
      </w:pPr>
      <w:r>
        <w:rPr>
          <w:rFonts w:ascii="Arial" w:cs="Arial" w:eastAsia="Arial" w:hAnsi="Arial"/>
          <w:sz w:val="17"/>
          <w:szCs w:val="17"/>
          <w:color w:val="auto"/>
        </w:rPr>
        <w:t>In the third quarter of 2017, the Company recorded income and mining taxes expense of $34.0 million on income before income and mining taxes of $105.0 million, resulting in an effective tax rate of 32.4%. In the third quarter of 2016, the Company recorded income and mining taxes expense of $38.5 million on income before income and mining taxes of $87.9 million, resulting in an effective tax rate of 43.8%. The decrease in the effective tax rate between the third quarter of 2016 and the third quarter of 2017 is due primarily to an increase in foreign exchange rate movements.</w:t>
      </w:r>
    </w:p>
    <w:p>
      <w:pPr>
        <w:spacing w:after="0" w:line="185"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There are a number of factors that can significantly impact the Company's effective tax rate including varying rates in different jurisdictions, the non-recognition of certain tax assets, mining allowances and incentives, foreign currency exchange rate movements, changes in tax laws, the impact of specific transactions and assessments and the relative distribution of income in the Company's operating jurisdictions. As a result of these factors, the Company's effective tax rate is expected to continue to fluctuate significantly in future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Nine Months Ended September 30, 2017 vs. Nine Months Ended September 30, 2016</w:t>
      </w:r>
    </w:p>
    <w:p>
      <w:pPr>
        <w:spacing w:after="0" w:line="224" w:lineRule="exact"/>
        <w:rPr>
          <w:sz w:val="20"/>
          <w:szCs w:val="20"/>
          <w:color w:val="auto"/>
        </w:rPr>
      </w:pPr>
    </w:p>
    <w:p>
      <w:pPr>
        <w:jc w:val="both"/>
        <w:ind w:firstLine="354"/>
        <w:spacing w:after="0" w:line="282" w:lineRule="auto"/>
        <w:rPr>
          <w:sz w:val="20"/>
          <w:szCs w:val="20"/>
          <w:color w:val="auto"/>
        </w:rPr>
      </w:pPr>
      <w:r>
        <w:rPr>
          <w:rFonts w:ascii="Arial" w:cs="Arial" w:eastAsia="Arial" w:hAnsi="Arial"/>
          <w:sz w:val="17"/>
          <w:szCs w:val="17"/>
          <w:color w:val="auto"/>
        </w:rPr>
        <w:t>Revenues from mining operations increased to $1,677.4 million during the first nine months of 2017 compared with $1,639.0 million during the first nine months of 2016 primarily due to a 3.4% increase in gold sales volume and a 92.1% increase in zinc sales volume.</w:t>
      </w:r>
    </w:p>
    <w:p>
      <w:pPr>
        <w:spacing w:after="0" w:line="170" w:lineRule="exact"/>
        <w:rPr>
          <w:sz w:val="20"/>
          <w:szCs w:val="20"/>
          <w:color w:val="auto"/>
        </w:rPr>
      </w:pPr>
    </w:p>
    <w:p>
      <w:pPr>
        <w:jc w:val="both"/>
        <w:ind w:firstLine="468"/>
        <w:spacing w:after="0" w:line="270" w:lineRule="auto"/>
        <w:rPr>
          <w:sz w:val="20"/>
          <w:szCs w:val="20"/>
          <w:color w:val="auto"/>
        </w:rPr>
      </w:pPr>
      <w:r>
        <w:rPr>
          <w:rFonts w:ascii="Arial" w:cs="Arial" w:eastAsia="Arial" w:hAnsi="Arial"/>
          <w:sz w:val="17"/>
          <w:szCs w:val="17"/>
          <w:color w:val="auto"/>
        </w:rPr>
        <w:t>Production costs were $770.2 million during the first nine months of 2017, a 0.9% decrease compared with $776.8 million in the first nine months of 2016 primarily due to decreased costs at the LaRonde and Pinos Altos mines due to the timing of inventory. Partially offsetting the total decrease in production costs between the first nine months of 2016 and the first nine months of 2017 was higher contractor costs at the La India mine.</w:t>
      </w:r>
    </w:p>
    <w:p>
      <w:pPr>
        <w:spacing w:after="0" w:line="179" w:lineRule="exact"/>
        <w:rPr>
          <w:sz w:val="20"/>
          <w:szCs w:val="20"/>
          <w:color w:val="auto"/>
        </w:rPr>
      </w:pPr>
    </w:p>
    <w:p>
      <w:pPr>
        <w:jc w:val="both"/>
        <w:ind w:firstLine="461"/>
        <w:spacing w:after="0" w:line="265" w:lineRule="auto"/>
        <w:rPr>
          <w:sz w:val="20"/>
          <w:szCs w:val="20"/>
          <w:color w:val="auto"/>
        </w:rPr>
      </w:pPr>
      <w:r>
        <w:rPr>
          <w:rFonts w:ascii="Arial" w:cs="Arial" w:eastAsia="Arial" w:hAnsi="Arial"/>
          <w:sz w:val="17"/>
          <w:szCs w:val="17"/>
          <w:color w:val="auto"/>
        </w:rPr>
        <w:t>Weighted average total cash costs per ounce of gold produced decreased to $547 on a by-product basis and $622 on a co-product basis during the first nine months of 2017 compared with $580 on a by-product basis and $649 on a co-product basis during the first nine months of 2016 primarily due to increased gold production as a result of higher gold grades at the LaRonde, Meadowbank and Canadian Malartic mines. This was partially offset by lower throughput levels and gold grades processed at the Lapa mine as it reaches the end of its mine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spacing w:after="0" w:line="294" w:lineRule="auto"/>
        <w:rPr>
          <w:sz w:val="20"/>
          <w:szCs w:val="20"/>
          <w:color w:val="auto"/>
        </w:rPr>
      </w:pPr>
      <w:r>
        <w:rPr>
          <w:rFonts w:ascii="Arial" w:cs="Arial" w:eastAsia="Arial" w:hAnsi="Arial"/>
          <w:sz w:val="16"/>
          <w:szCs w:val="16"/>
          <w:color w:val="auto"/>
        </w:rPr>
        <w:t xml:space="preserve">life. For a reconciliation of total cash costs per ounce of gold produced on both a by-product basis (deducting by-product metal revenues from production costs) and co-product basis (without deducting by-product metal revenues) to production costs as presented in the condensed interim consolidated statements of income and comprehensive income in accordance with IFRS, see </w:t>
      </w:r>
      <w:r>
        <w:rPr>
          <w:rFonts w:ascii="Arial" w:cs="Arial" w:eastAsia="Arial" w:hAnsi="Arial"/>
          <w:sz w:val="16"/>
          <w:szCs w:val="16"/>
          <w:i w:val="1"/>
          <w:iCs w:val="1"/>
          <w:color w:val="auto"/>
        </w:rPr>
        <w:t>Non-GAAP Financial Performance Measures</w:t>
      </w:r>
      <w:r>
        <w:rPr>
          <w:rFonts w:ascii="Arial" w:cs="Arial" w:eastAsia="Arial" w:hAnsi="Arial"/>
          <w:sz w:val="16"/>
          <w:szCs w:val="16"/>
          <w:color w:val="auto"/>
        </w:rPr>
        <w:t xml:space="preserve"> in this MD&amp;A.</w:t>
      </w:r>
    </w:p>
    <w:p>
      <w:pPr>
        <w:spacing w:after="0" w:line="163" w:lineRule="exact"/>
        <w:rPr>
          <w:sz w:val="20"/>
          <w:szCs w:val="20"/>
          <w:color w:val="auto"/>
        </w:rPr>
      </w:pPr>
    </w:p>
    <w:p>
      <w:pPr>
        <w:jc w:val="both"/>
        <w:ind w:firstLine="372"/>
        <w:spacing w:after="0" w:line="315" w:lineRule="auto"/>
        <w:rPr>
          <w:sz w:val="20"/>
          <w:szCs w:val="20"/>
          <w:color w:val="auto"/>
        </w:rPr>
      </w:pPr>
      <w:r>
        <w:rPr>
          <w:rFonts w:ascii="Arial" w:cs="Arial" w:eastAsia="Arial" w:hAnsi="Arial"/>
          <w:sz w:val="16"/>
          <w:szCs w:val="16"/>
          <w:color w:val="auto"/>
        </w:rPr>
        <w:t>Exploration and corporate development expenses decreased to $109.7 million during the first nine months of 2017 compared with $111.1 million during the first nine months of 2016 primarily due to a decrease in spending at the Amaruq project, partially offset by an increase in spending at the Barsele project.</w:t>
      </w:r>
    </w:p>
    <w:p>
      <w:pPr>
        <w:spacing w:after="0" w:line="146" w:lineRule="exact"/>
        <w:rPr>
          <w:sz w:val="20"/>
          <w:szCs w:val="20"/>
          <w:color w:val="auto"/>
        </w:rPr>
      </w:pPr>
    </w:p>
    <w:p>
      <w:pPr>
        <w:jc w:val="both"/>
        <w:ind w:firstLine="440"/>
        <w:spacing w:after="0" w:line="294" w:lineRule="auto"/>
        <w:rPr>
          <w:sz w:val="20"/>
          <w:szCs w:val="20"/>
          <w:color w:val="auto"/>
        </w:rPr>
      </w:pPr>
      <w:r>
        <w:rPr>
          <w:rFonts w:ascii="Arial" w:cs="Arial" w:eastAsia="Arial" w:hAnsi="Arial"/>
          <w:sz w:val="16"/>
          <w:szCs w:val="16"/>
          <w:color w:val="auto"/>
        </w:rPr>
        <w:t>Amortization of property, plant and mine development decreased by $82.5 million to $379.3 million between the first nine months of 2016 and the first nine months of 2017 primarily due to an increase in the proven and probable mineral reserves and the mineral resources included in the current life-of-mine plans at the Meadowbank (Amaruq satellite deposit) and La India mines. In addition, amortization decreased at the Lapa mine as it reaches the end of its mine life.</w:t>
      </w:r>
    </w:p>
    <w:p>
      <w:pPr>
        <w:spacing w:after="0" w:line="163" w:lineRule="exact"/>
        <w:rPr>
          <w:sz w:val="20"/>
          <w:szCs w:val="20"/>
          <w:color w:val="auto"/>
        </w:rPr>
      </w:pPr>
    </w:p>
    <w:p>
      <w:pPr>
        <w:ind w:firstLine="384"/>
        <w:spacing w:after="0" w:line="282" w:lineRule="auto"/>
        <w:rPr>
          <w:sz w:val="20"/>
          <w:szCs w:val="20"/>
          <w:color w:val="auto"/>
        </w:rPr>
      </w:pPr>
      <w:r>
        <w:rPr>
          <w:rFonts w:ascii="Arial" w:cs="Arial" w:eastAsia="Arial" w:hAnsi="Arial"/>
          <w:sz w:val="17"/>
          <w:szCs w:val="17"/>
          <w:color w:val="auto"/>
        </w:rPr>
        <w:t>General and administrative expense increased to $86.5 million during the first nine months of 2017 compared with $70.6 million during the first nine months of 2016 primarily due to increased compensation and benefits expenses between periods.</w:t>
      </w:r>
    </w:p>
    <w:p>
      <w:pPr>
        <w:spacing w:after="0" w:line="170" w:lineRule="exact"/>
        <w:rPr>
          <w:sz w:val="20"/>
          <w:szCs w:val="20"/>
          <w:color w:val="auto"/>
        </w:rPr>
      </w:pPr>
    </w:p>
    <w:p>
      <w:pPr>
        <w:jc w:val="both"/>
        <w:ind w:firstLine="403"/>
        <w:spacing w:after="0" w:line="352" w:lineRule="auto"/>
        <w:rPr>
          <w:sz w:val="20"/>
          <w:szCs w:val="20"/>
          <w:color w:val="auto"/>
        </w:rPr>
      </w:pPr>
      <w:r>
        <w:rPr>
          <w:rFonts w:ascii="Arial" w:cs="Arial" w:eastAsia="Arial" w:hAnsi="Arial"/>
          <w:sz w:val="15"/>
          <w:szCs w:val="15"/>
          <w:color w:val="auto"/>
        </w:rPr>
        <w:t>Impairment losses on certain available-for-sale securities of $7.2 million were recorded during the first nine months of 2017 compared with nil in the first nine months of 2016. Impairment loss evaluations of available-for-sale securities are based on whether a decline in fair value is considered to be significant or prolonged.</w:t>
      </w:r>
    </w:p>
    <w:p>
      <w:pPr>
        <w:spacing w:after="0" w:line="123" w:lineRule="exact"/>
        <w:rPr>
          <w:sz w:val="20"/>
          <w:szCs w:val="20"/>
          <w:color w:val="auto"/>
        </w:rPr>
      </w:pPr>
    </w:p>
    <w:p>
      <w:pPr>
        <w:jc w:val="both"/>
        <w:ind w:firstLine="360"/>
        <w:spacing w:after="0" w:line="294" w:lineRule="auto"/>
        <w:rPr>
          <w:sz w:val="20"/>
          <w:szCs w:val="20"/>
          <w:color w:val="auto"/>
        </w:rPr>
      </w:pPr>
      <w:r>
        <w:rPr>
          <w:rFonts w:ascii="Arial" w:cs="Arial" w:eastAsia="Arial" w:hAnsi="Arial"/>
          <w:sz w:val="16"/>
          <w:szCs w:val="16"/>
          <w:color w:val="auto"/>
        </w:rPr>
        <w:t>During the first nine months of 2017, there was a non-cash foreign currency translation loss of $7.8 million attributable to a strengthening of the Canadian dollar, Mexican peso and European Euro versus the US dollar at September 30, 2017 relative to December 31, 2016 on the Company's net monetary liabilities denominated in foreign currencies. A non-cash foreign currency translation loss of $14.8 million was recorded during the comparative first nine months of 2016.</w:t>
      </w:r>
    </w:p>
    <w:p>
      <w:pPr>
        <w:spacing w:after="0" w:line="163" w:lineRule="exact"/>
        <w:rPr>
          <w:sz w:val="20"/>
          <w:szCs w:val="20"/>
          <w:color w:val="auto"/>
        </w:rPr>
      </w:pPr>
    </w:p>
    <w:p>
      <w:pPr>
        <w:jc w:val="both"/>
        <w:ind w:firstLine="490"/>
        <w:spacing w:after="0" w:line="287" w:lineRule="auto"/>
        <w:rPr>
          <w:sz w:val="20"/>
          <w:szCs w:val="20"/>
          <w:color w:val="auto"/>
        </w:rPr>
      </w:pPr>
      <w:r>
        <w:rPr>
          <w:rFonts w:ascii="Arial" w:cs="Arial" w:eastAsia="Arial" w:hAnsi="Arial"/>
          <w:sz w:val="16"/>
          <w:szCs w:val="16"/>
          <w:color w:val="auto"/>
        </w:rPr>
        <w:t>In the first nine months of 2017, the Company recorded income and mining taxes expense of $70.6 million on income before income and mining taxes of $279.4 million, resulting in an effective tax rate of 25.3%. In the first nine months of 2016, the Company recorded income and mining taxes expense of $56.9 million on income before income and mining taxes of $153.0 million, resulting in an effective tax rate of 37.2%. The decrease in the effective tax rate between the first nine months of 2016 and the first nine months of 2017 is due primarily to an increase in foreign exchange rate movements.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LaRonde mine</w:t>
      </w:r>
    </w:p>
    <w:p>
      <w:pPr>
        <w:spacing w:after="0" w:line="224" w:lineRule="exact"/>
        <w:rPr>
          <w:sz w:val="20"/>
          <w:szCs w:val="20"/>
          <w:color w:val="auto"/>
        </w:rPr>
      </w:pPr>
    </w:p>
    <w:p>
      <w:pPr>
        <w:jc w:val="both"/>
        <w:ind w:firstLine="402"/>
        <w:spacing w:after="0" w:line="265" w:lineRule="auto"/>
        <w:rPr>
          <w:sz w:val="20"/>
          <w:szCs w:val="20"/>
          <w:color w:val="auto"/>
        </w:rPr>
      </w:pPr>
      <w:r>
        <w:rPr>
          <w:rFonts w:ascii="Arial" w:cs="Arial" w:eastAsia="Arial" w:hAnsi="Arial"/>
          <w:sz w:val="17"/>
          <w:szCs w:val="17"/>
          <w:color w:val="auto"/>
        </w:rPr>
        <w:t>At the LaRonde mine, gold production increased by 46.8% to 105,345 ounces in the third quarter of 2017 compared with 71,784 ounces in the third quarter of 2016, primarily due to an increase in throughput levels and higher gold grade ore being processed. Production costs at the LaRonde mine were $39.7 million in the third quarter of 2017, a decrease of 19.1% compared with production costs of $49.1 million in the third quarter of 2016 driven primarily by the timing of unsold concentrate inventory.</w:t>
      </w:r>
    </w:p>
    <w:p>
      <w:pPr>
        <w:spacing w:after="0" w:line="185" w:lineRule="exact"/>
        <w:rPr>
          <w:sz w:val="20"/>
          <w:szCs w:val="20"/>
          <w:color w:val="auto"/>
        </w:rPr>
      </w:pPr>
    </w:p>
    <w:p>
      <w:pPr>
        <w:jc w:val="both"/>
        <w:ind w:firstLine="410"/>
        <w:spacing w:after="0" w:line="322" w:lineRule="auto"/>
        <w:rPr>
          <w:sz w:val="20"/>
          <w:szCs w:val="20"/>
          <w:color w:val="auto"/>
        </w:rPr>
      </w:pPr>
      <w:r>
        <w:rPr>
          <w:rFonts w:ascii="Arial" w:cs="Arial" w:eastAsia="Arial" w:hAnsi="Arial"/>
          <w:sz w:val="15"/>
          <w:szCs w:val="15"/>
          <w:color w:val="auto"/>
        </w:rPr>
        <w:t>Gold production increased by 15.3% to 256,347 ounces in the first nine months of 2017 compared with 222,280 ounces in the first nine months of 2016 at the LaRonde mine, primarily due to higher gold grade ore being processed. Production costs at the LaRonde mine were $130.7 million in the first nine months of 2017, a decrease of 3.5% compared with production costs of $135.4 million in the first nine months of 2016 driven primarily by the timing of unsold concentrate inventory.</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Lapa mine</w:t>
      </w:r>
    </w:p>
    <w:p>
      <w:pPr>
        <w:spacing w:after="0" w:line="224" w:lineRule="exact"/>
        <w:rPr>
          <w:sz w:val="20"/>
          <w:szCs w:val="20"/>
          <w:color w:val="auto"/>
        </w:rPr>
      </w:pPr>
    </w:p>
    <w:p>
      <w:pPr>
        <w:jc w:val="both"/>
        <w:ind w:firstLine="406"/>
        <w:spacing w:after="0" w:line="270" w:lineRule="auto"/>
        <w:rPr>
          <w:sz w:val="20"/>
          <w:szCs w:val="20"/>
          <w:color w:val="auto"/>
        </w:rPr>
      </w:pPr>
      <w:r>
        <w:rPr>
          <w:rFonts w:ascii="Arial" w:cs="Arial" w:eastAsia="Arial" w:hAnsi="Arial"/>
          <w:sz w:val="17"/>
          <w:szCs w:val="17"/>
          <w:color w:val="auto"/>
        </w:rPr>
        <w:t>At the Lapa mine, gold production increased by 5.7% to 17,169 ounces in the third quarter of 2017 compared with 16,242 ounces in the third quarter of 2016, primarily due to higher gold grade ore being processed. Production costs at the Lapa mine were $12.1 million in the third quarter of 2017, which was consistent with production costs of $12.2 million in the third quarter of 2016.</w:t>
      </w:r>
    </w:p>
    <w:p>
      <w:pPr>
        <w:spacing w:after="0" w:line="179" w:lineRule="exact"/>
        <w:rPr>
          <w:sz w:val="20"/>
          <w:szCs w:val="20"/>
          <w:color w:val="auto"/>
        </w:rPr>
      </w:pPr>
    </w:p>
    <w:p>
      <w:pPr>
        <w:jc w:val="both"/>
        <w:ind w:firstLine="355"/>
        <w:spacing w:after="0" w:line="265" w:lineRule="auto"/>
        <w:rPr>
          <w:sz w:val="20"/>
          <w:szCs w:val="20"/>
          <w:color w:val="auto"/>
        </w:rPr>
      </w:pPr>
      <w:r>
        <w:rPr>
          <w:rFonts w:ascii="Arial" w:cs="Arial" w:eastAsia="Arial" w:hAnsi="Arial"/>
          <w:sz w:val="17"/>
          <w:szCs w:val="17"/>
          <w:color w:val="auto"/>
        </w:rPr>
        <w:t>Gold production decreased by 19.1% to 48,410 ounces in the first nine months of 2017 compared with 59,865 ounces in the first nine months of 2016 at the Lapa mine, primarily due to a decrease in throughput levels and lower gold grade ore being processed. Production costs at the Lapa mine were $36.7 million in the first nine months of 2017, a 7.6% decrease compared with production costs of $39.7 million in the first nine months of 2016, driven primarily by the expected decrease in mill throughput as the mine approaches the end of operations.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Goldex mine</w:t>
      </w:r>
    </w:p>
    <w:p>
      <w:pPr>
        <w:spacing w:after="0" w:line="224" w:lineRule="exact"/>
        <w:rPr>
          <w:sz w:val="20"/>
          <w:szCs w:val="20"/>
          <w:color w:val="auto"/>
        </w:rPr>
      </w:pPr>
    </w:p>
    <w:p>
      <w:pPr>
        <w:jc w:val="both"/>
        <w:ind w:firstLine="346"/>
        <w:spacing w:after="0" w:line="322" w:lineRule="auto"/>
        <w:rPr>
          <w:sz w:val="20"/>
          <w:szCs w:val="20"/>
          <w:color w:val="auto"/>
        </w:rPr>
      </w:pPr>
      <w:r>
        <w:rPr>
          <w:rFonts w:ascii="Arial" w:cs="Arial" w:eastAsia="Arial" w:hAnsi="Arial"/>
          <w:sz w:val="15"/>
          <w:szCs w:val="15"/>
          <w:color w:val="auto"/>
        </w:rPr>
        <w:t>At the Goldex mine, gold production decreased by 11.7% to 28,906 ounces in the third quarter of 2017 compared with 32,742 ounces in the third quarter of 2016, primarily due to lower gold grade ore being processed. Production costs at the Goldex mine were $17.7 million in the third quarter of 2017, an increase of 8.0% compared with production costs of $16.4 million in the third quarter of 2016 driven primarily by the strengthening of the Canadian dollar relative to the US dollar.</w:t>
      </w:r>
    </w:p>
    <w:p>
      <w:pPr>
        <w:spacing w:after="0" w:line="145" w:lineRule="exact"/>
        <w:rPr>
          <w:sz w:val="20"/>
          <w:szCs w:val="20"/>
          <w:color w:val="auto"/>
        </w:rPr>
      </w:pPr>
    </w:p>
    <w:p>
      <w:pPr>
        <w:jc w:val="both"/>
        <w:ind w:firstLine="464"/>
        <w:spacing w:after="0" w:line="265" w:lineRule="auto"/>
        <w:rPr>
          <w:sz w:val="20"/>
          <w:szCs w:val="20"/>
          <w:color w:val="auto"/>
        </w:rPr>
      </w:pPr>
      <w:r>
        <w:rPr>
          <w:rFonts w:ascii="Arial" w:cs="Arial" w:eastAsia="Arial" w:hAnsi="Arial"/>
          <w:sz w:val="17"/>
          <w:szCs w:val="17"/>
          <w:color w:val="auto"/>
        </w:rPr>
        <w:t>Gold production decreased by 4.8% to 91,914 ounces in the first nine months of 2017 compared with 96,534 ounces in the first nine months of 2016 at the Goldex mine, primarily due to lower gold grade ore being processed. Production costs at the Goldex mine were $49.2 million in the first nine months of 2017, an increase of 2.5% compared with production costs of $48.0 million in the first nine months of 2016, driven primarily by the strengthening of the Canadian dollar relative to the US dollar.</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Meadowbank mine</w:t>
      </w:r>
    </w:p>
    <w:p>
      <w:pPr>
        <w:spacing w:after="0" w:line="224" w:lineRule="exact"/>
        <w:rPr>
          <w:sz w:val="20"/>
          <w:szCs w:val="20"/>
          <w:color w:val="auto"/>
        </w:rPr>
      </w:pPr>
    </w:p>
    <w:p>
      <w:pPr>
        <w:jc w:val="both"/>
        <w:ind w:firstLine="350"/>
        <w:spacing w:after="0" w:line="322" w:lineRule="auto"/>
        <w:rPr>
          <w:sz w:val="20"/>
          <w:szCs w:val="20"/>
          <w:color w:val="auto"/>
        </w:rPr>
      </w:pPr>
      <w:r>
        <w:rPr>
          <w:rFonts w:ascii="Arial" w:cs="Arial" w:eastAsia="Arial" w:hAnsi="Arial"/>
          <w:sz w:val="15"/>
          <w:szCs w:val="15"/>
          <w:color w:val="auto"/>
        </w:rPr>
        <w:t>At the Meadowbank mine, gold production increased by 19.4% to 86,821 ounces in the third quarter of 2017 compared with 72,731 ounces in the third quarter of 2016, primarily due to higher gold grade ore being processed. Production costs at the Meadowbank mine were $60.5 million in the third quarter of 2017, an increase of 1.2% compared with production costs of $59.7 million in the third quarter of 2016 driven primarily by a strengthening of the Canadian dollar relative to the US dollar.</w:t>
      </w:r>
    </w:p>
    <w:p>
      <w:pPr>
        <w:spacing w:after="0" w:line="145" w:lineRule="exact"/>
        <w:rPr>
          <w:sz w:val="20"/>
          <w:szCs w:val="20"/>
          <w:color w:val="auto"/>
        </w:rPr>
      </w:pPr>
    </w:p>
    <w:p>
      <w:pPr>
        <w:jc w:val="both"/>
        <w:ind w:firstLine="410"/>
        <w:spacing w:after="0" w:line="265" w:lineRule="auto"/>
        <w:rPr>
          <w:sz w:val="20"/>
          <w:szCs w:val="20"/>
          <w:color w:val="auto"/>
        </w:rPr>
      </w:pPr>
      <w:r>
        <w:rPr>
          <w:rFonts w:ascii="Arial" w:cs="Arial" w:eastAsia="Arial" w:hAnsi="Arial"/>
          <w:sz w:val="17"/>
          <w:szCs w:val="17"/>
          <w:color w:val="auto"/>
        </w:rPr>
        <w:t>Gold production increased by 23.0% to 267,480 ounces in the first nine months of 2017 compared with 217,444 ounces in the first nine months of 2016 at the Meadowbank mine, primarily due to higher gold grade ore being processed. Production costs at the Meadowbank mine were $168.9 million in the first nine months of 2017, an increase of 1.3% compared with production costs of $166.7 million in the first nine months of 2016 driven primarily by a decrease of deferred stripping costs being capitalized.</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Canadian Malartic mine</w:t>
      </w:r>
    </w:p>
    <w:p>
      <w:pPr>
        <w:spacing w:after="0" w:line="224" w:lineRule="exact"/>
        <w:rPr>
          <w:sz w:val="20"/>
          <w:szCs w:val="20"/>
          <w:color w:val="auto"/>
        </w:rPr>
      </w:pPr>
    </w:p>
    <w:p>
      <w:pPr>
        <w:jc w:val="both"/>
        <w:ind w:firstLine="417"/>
        <w:spacing w:after="0" w:line="322" w:lineRule="auto"/>
        <w:rPr>
          <w:sz w:val="20"/>
          <w:szCs w:val="20"/>
          <w:color w:val="auto"/>
        </w:rPr>
      </w:pPr>
      <w:r>
        <w:rPr>
          <w:rFonts w:ascii="Arial" w:cs="Arial" w:eastAsia="Arial" w:hAnsi="Arial"/>
          <w:sz w:val="15"/>
          <w:szCs w:val="15"/>
          <w:color w:val="auto"/>
        </w:rPr>
        <w:t>Agnico Eagle and Yamana Gold Inc. ("Yamana") jointly acquired 100.0% of Osisko on June 16, 2014 by way of a statutory plan of arrangement (the "Osisko Arrangement"). As a result of the Osisko Arrangement, Agnico Eagle and Yamana each indirectly own 50.0% of Canadian Malartic Corporation ("CMC") and the Canadian Malartic General Partnership ("the Partnership" or "Canadian Malartic GP" or "CMGP"), which holds the Canadian Malartic mine in northwestern Quebec.</w:t>
      </w:r>
    </w:p>
    <w:p>
      <w:pPr>
        <w:spacing w:after="0" w:line="145" w:lineRule="exact"/>
        <w:rPr>
          <w:sz w:val="20"/>
          <w:szCs w:val="20"/>
          <w:color w:val="auto"/>
        </w:rPr>
      </w:pPr>
    </w:p>
    <w:p>
      <w:pPr>
        <w:jc w:val="both"/>
        <w:ind w:firstLine="354"/>
        <w:spacing w:after="0" w:line="270" w:lineRule="auto"/>
        <w:rPr>
          <w:sz w:val="20"/>
          <w:szCs w:val="20"/>
          <w:color w:val="auto"/>
        </w:rPr>
      </w:pPr>
      <w:r>
        <w:rPr>
          <w:rFonts w:ascii="Arial" w:cs="Arial" w:eastAsia="Arial" w:hAnsi="Arial"/>
          <w:sz w:val="17"/>
          <w:szCs w:val="17"/>
          <w:color w:val="auto"/>
        </w:rPr>
        <w:t>At the Canadian Malartic mine, attributable gold production increased by 7.4% to 82,097 ounces in the third quarter of 2017 compared with 76,428 ounces in the third quarter of 2016 primarily due to an increase in throughput levels and higher gold grade ore being processed. Attributable production costs at the Canadian Malartic mine were $45.0 million in the third quarter of 2017, a decrease of 6.0% compared with production</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costs of $47.9 million in the third quarter of 2016 driven primarily by an increase of deferred stripping costs being capitalized.</w:t>
      </w:r>
    </w:p>
    <w:p>
      <w:pPr>
        <w:spacing w:after="0" w:line="224" w:lineRule="exact"/>
        <w:rPr>
          <w:sz w:val="20"/>
          <w:szCs w:val="20"/>
          <w:color w:val="auto"/>
        </w:rPr>
      </w:pPr>
    </w:p>
    <w:p>
      <w:pPr>
        <w:jc w:val="both"/>
        <w:ind w:firstLine="424"/>
        <w:spacing w:after="0" w:line="265" w:lineRule="auto"/>
        <w:rPr>
          <w:sz w:val="20"/>
          <w:szCs w:val="20"/>
          <w:color w:val="auto"/>
        </w:rPr>
      </w:pPr>
      <w:r>
        <w:rPr>
          <w:rFonts w:ascii="Arial" w:cs="Arial" w:eastAsia="Arial" w:hAnsi="Arial"/>
          <w:sz w:val="17"/>
          <w:szCs w:val="17"/>
          <w:color w:val="auto"/>
        </w:rPr>
        <w:t>Attributable gold production increased by 6.0% to 235,988 ounces in the first nine months of 2017 compared with 222,543 ounces in the first nine months of 2016 primarily due to an increase in throughput levels and higher gold grade ore being processed. Attributable production costs at the Canadian Malartic mine were $130.3 million in the first nine months of 2017, a decrease of 4.7% compared with production costs of $136.7 million in the first nine months of 2016 driven primarily by an increase in deferred stripping.</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Kittila mine</w:t>
      </w:r>
    </w:p>
    <w:p>
      <w:pPr>
        <w:spacing w:after="0" w:line="224" w:lineRule="exact"/>
        <w:rPr>
          <w:sz w:val="20"/>
          <w:szCs w:val="20"/>
          <w:color w:val="auto"/>
        </w:rPr>
      </w:pPr>
    </w:p>
    <w:p>
      <w:pPr>
        <w:jc w:val="both"/>
        <w:ind w:firstLine="388"/>
        <w:spacing w:after="0" w:line="265" w:lineRule="auto"/>
        <w:rPr>
          <w:sz w:val="20"/>
          <w:szCs w:val="20"/>
          <w:color w:val="auto"/>
        </w:rPr>
      </w:pPr>
      <w:r>
        <w:rPr>
          <w:rFonts w:ascii="Arial" w:cs="Arial" w:eastAsia="Arial" w:hAnsi="Arial"/>
          <w:sz w:val="17"/>
          <w:szCs w:val="17"/>
          <w:color w:val="auto"/>
        </w:rPr>
        <w:t>At the Kittila mine, gold production decreased by 8.1% to 50,415 ounces in the third quarter of 2017 compared with 54,835 ounces in the third quarter of 2016 primarily due to a decrease in throughput levels and lower gold grade ore being processed. Production costs at the Kittila mine were $37.8 million in the third quarter of 2017, an increase of 0.9% compared with production costs of $37.4 million in the third quarter of 2016 driven primarily by the strengthening of the Euro relative to the US dollar.</w:t>
      </w:r>
    </w:p>
    <w:p>
      <w:pPr>
        <w:spacing w:after="0" w:line="185" w:lineRule="exact"/>
        <w:rPr>
          <w:sz w:val="20"/>
          <w:szCs w:val="20"/>
          <w:color w:val="auto"/>
        </w:rPr>
      </w:pPr>
    </w:p>
    <w:p>
      <w:pPr>
        <w:jc w:val="both"/>
        <w:ind w:firstLine="410"/>
        <w:spacing w:after="0" w:line="270" w:lineRule="auto"/>
        <w:rPr>
          <w:sz w:val="20"/>
          <w:szCs w:val="20"/>
          <w:color w:val="auto"/>
        </w:rPr>
      </w:pPr>
      <w:r>
        <w:rPr>
          <w:rFonts w:ascii="Arial" w:cs="Arial" w:eastAsia="Arial" w:hAnsi="Arial"/>
          <w:sz w:val="17"/>
          <w:szCs w:val="17"/>
          <w:color w:val="auto"/>
        </w:rPr>
        <w:t>Gold production was 149,192 ounces in the first nine months of 2017 which was consistent with 149,171 ounces in the first nine months of 2016 at the Kittila mine. Production costs at the Kittila mine were $110.1 million in the first nine months of 2017, an increase of 2.4% compared with production costs of $107.5 million million in the first nine months of 2016 driven primarily by timing of inventory.</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Pinos Altos mine</w:t>
      </w:r>
    </w:p>
    <w:p>
      <w:pPr>
        <w:spacing w:after="0" w:line="224" w:lineRule="exact"/>
        <w:rPr>
          <w:sz w:val="20"/>
          <w:szCs w:val="20"/>
          <w:color w:val="auto"/>
        </w:rPr>
      </w:pPr>
    </w:p>
    <w:p>
      <w:pPr>
        <w:jc w:val="both"/>
        <w:ind w:firstLine="394"/>
        <w:spacing w:after="0" w:line="322" w:lineRule="auto"/>
        <w:rPr>
          <w:sz w:val="20"/>
          <w:szCs w:val="20"/>
          <w:color w:val="auto"/>
        </w:rPr>
      </w:pPr>
      <w:r>
        <w:rPr>
          <w:rFonts w:ascii="Arial" w:cs="Arial" w:eastAsia="Arial" w:hAnsi="Arial"/>
          <w:sz w:val="15"/>
          <w:szCs w:val="15"/>
          <w:color w:val="auto"/>
        </w:rPr>
        <w:t>At the Pinos Altos mine, gold production decreased by 3.3% to 46,897 ounces in the third quarter of 2017 compared with 48,512 ounces in the third quarter of 2016 primarily due to lower gold grade ore being processed through the mill. Production costs at the Pinos Altos mine were $25.6 million in the third quarter of 2017, a decrease of 27.9% compared with production costs of $35.5 million in the third quarter of 2016 driven primarily by timing of inventory and lower materials costs.</w:t>
      </w:r>
    </w:p>
    <w:p>
      <w:pPr>
        <w:spacing w:after="0" w:line="145" w:lineRule="exact"/>
        <w:rPr>
          <w:sz w:val="20"/>
          <w:szCs w:val="20"/>
          <w:color w:val="auto"/>
        </w:rPr>
      </w:pPr>
    </w:p>
    <w:p>
      <w:pPr>
        <w:jc w:val="both"/>
        <w:ind w:firstLine="425"/>
        <w:spacing w:after="0" w:line="265" w:lineRule="auto"/>
        <w:rPr>
          <w:sz w:val="20"/>
          <w:szCs w:val="20"/>
          <w:color w:val="auto"/>
        </w:rPr>
      </w:pPr>
      <w:r>
        <w:rPr>
          <w:rFonts w:ascii="Arial" w:cs="Arial" w:eastAsia="Arial" w:hAnsi="Arial"/>
          <w:sz w:val="17"/>
          <w:szCs w:val="17"/>
          <w:color w:val="auto"/>
        </w:rPr>
        <w:t>Gold production decreased by 3.9% to 140,453 ounces in the first nine months of 2017 compared with 146,087 ounces in the first nine months of 2016 at the Pinos Altos mine, due primarily to lower gold grade ore being processed through the mill. Production costs at the Pinos Altos mine were $78.0 million in the first nine months of 2017, a decrease of 11.5% compared with production costs of $88.1 million in the first nine months of 2016 driven primarily by timing of inventory and lower materials costs.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Creston Mascota deposit at Pinos Altos</w:t>
      </w:r>
    </w:p>
    <w:p>
      <w:pPr>
        <w:spacing w:after="0" w:line="224" w:lineRule="exact"/>
        <w:rPr>
          <w:sz w:val="20"/>
          <w:szCs w:val="20"/>
          <w:color w:val="auto"/>
        </w:rPr>
      </w:pPr>
    </w:p>
    <w:p>
      <w:pPr>
        <w:jc w:val="both"/>
        <w:ind w:firstLine="353"/>
        <w:spacing w:after="0" w:line="265" w:lineRule="auto"/>
        <w:rPr>
          <w:sz w:val="20"/>
          <w:szCs w:val="20"/>
          <w:color w:val="auto"/>
        </w:rPr>
      </w:pPr>
      <w:r>
        <w:rPr>
          <w:rFonts w:ascii="Arial" w:cs="Arial" w:eastAsia="Arial" w:hAnsi="Arial"/>
          <w:sz w:val="17"/>
          <w:szCs w:val="17"/>
          <w:color w:val="auto"/>
        </w:rPr>
        <w:t>At the Creston Mascota deposit at Pinos Altos, gold production decreased by 8.9% to 11,054 ounces in the third quarter of 2017 compared with 12,134 ounces in the third quarter of 2016 primarily due to lower gold recoveries between periods, partially offset by an increase in the tonnes of ore processed. Production costs at the Creston Mascota deposit at Pinos Altos were $7.8 million in the third quarter of 2017, an increase of 11.7% compared with production costs of $7.0 million in the third quarter of 2016 driven primarily by higher contractor costs.</w:t>
      </w:r>
    </w:p>
    <w:p>
      <w:pPr>
        <w:spacing w:after="0" w:line="185" w:lineRule="exact"/>
        <w:rPr>
          <w:sz w:val="20"/>
          <w:szCs w:val="20"/>
          <w:color w:val="auto"/>
        </w:rPr>
      </w:pPr>
    </w:p>
    <w:p>
      <w:pPr>
        <w:jc w:val="both"/>
        <w:ind w:firstLine="464"/>
        <w:spacing w:after="0" w:line="265" w:lineRule="auto"/>
        <w:rPr>
          <w:sz w:val="20"/>
          <w:szCs w:val="20"/>
          <w:color w:val="auto"/>
        </w:rPr>
      </w:pPr>
      <w:r>
        <w:rPr>
          <w:rFonts w:ascii="Arial" w:cs="Arial" w:eastAsia="Arial" w:hAnsi="Arial"/>
          <w:sz w:val="17"/>
          <w:szCs w:val="17"/>
          <w:color w:val="auto"/>
        </w:rPr>
        <w:t>Gold production decreased by 4.7% to 34,372 ounces in the first nine months of 2017 compared with 36,083 ounces in the first nine months of 2016 at the Creston Mascota deposit at Pinos Altos primarily due to lower gold recoveries, partially offset by an increase in tonnes processed. Production costs at the Creston Mascota deposit at Pinos Altos were $22.2 million in the first nine months of 2017, an increase of 14.2% compared with production costs of $19.4 million in the first nine months of 2016 driven primarily by higher contractor costs.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 India mine</w:t>
      </w:r>
    </w:p>
    <w:p>
      <w:pPr>
        <w:spacing w:after="0" w:line="224" w:lineRule="exact"/>
        <w:rPr>
          <w:sz w:val="20"/>
          <w:szCs w:val="20"/>
          <w:color w:val="auto"/>
        </w:rPr>
      </w:pPr>
    </w:p>
    <w:p>
      <w:pPr>
        <w:jc w:val="both"/>
        <w:ind w:firstLine="337"/>
        <w:spacing w:after="0" w:line="294" w:lineRule="auto"/>
        <w:rPr>
          <w:sz w:val="20"/>
          <w:szCs w:val="20"/>
          <w:color w:val="auto"/>
        </w:rPr>
      </w:pPr>
      <w:r>
        <w:rPr>
          <w:rFonts w:ascii="Arial" w:cs="Arial" w:eastAsia="Arial" w:hAnsi="Arial"/>
          <w:sz w:val="16"/>
          <w:szCs w:val="16"/>
          <w:color w:val="auto"/>
        </w:rPr>
        <w:t>At the La India mine, gold production decreased by 18.3% to 25,143 ounces in the third quarter of 2017 compared with 30,779 ounces in the third quarter of 2016 primarily due to lower gold grade ore being processed. Production costs at the La India mine were $16.0 million in the third quarter of 2017, an increase of 31.4% compared with production costs of $12.2 million in the third quarter of 2016 driven primarily by higher contractor costs and the timing of inventory.</w:t>
      </w:r>
    </w:p>
    <w:p>
      <w:pPr>
        <w:spacing w:after="0" w:line="163" w:lineRule="exact"/>
        <w:rPr>
          <w:sz w:val="20"/>
          <w:szCs w:val="20"/>
          <w:color w:val="auto"/>
        </w:rPr>
      </w:pPr>
    </w:p>
    <w:p>
      <w:pPr>
        <w:jc w:val="both"/>
        <w:ind w:firstLine="384"/>
        <w:spacing w:after="0" w:line="294" w:lineRule="auto"/>
        <w:rPr>
          <w:sz w:val="20"/>
          <w:szCs w:val="20"/>
          <w:color w:val="auto"/>
        </w:rPr>
      </w:pPr>
      <w:r>
        <w:rPr>
          <w:rFonts w:ascii="Arial" w:cs="Arial" w:eastAsia="Arial" w:hAnsi="Arial"/>
          <w:sz w:val="16"/>
          <w:szCs w:val="16"/>
          <w:color w:val="auto"/>
        </w:rPr>
        <w:t>Gold production decreased by 12.5% to 75,650 ounces in the first nine months of 2017 compared with 86,448 ounces in the first nine months of 2016 primarily due to lower gold grade ore being processed. Production costs at the La India mine were $44.1 million in the first nine months of 2017, an increase of 25.5% compared with production costs of $35.1 million in the first nine months of 2016 driven primarily by higher contractor costs and the timing of inventory.</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28" w:lineRule="exact"/>
        <w:rPr>
          <w:sz w:val="20"/>
          <w:szCs w:val="20"/>
          <w:color w:val="auto"/>
        </w:rPr>
      </w:pPr>
    </w:p>
    <w:p>
      <w:pPr>
        <w:jc w:val="both"/>
        <w:ind w:firstLine="418"/>
        <w:spacing w:after="0" w:line="287" w:lineRule="auto"/>
        <w:rPr>
          <w:sz w:val="20"/>
          <w:szCs w:val="20"/>
          <w:color w:val="auto"/>
        </w:rPr>
      </w:pPr>
      <w:r>
        <w:rPr>
          <w:rFonts w:ascii="Arial" w:cs="Arial" w:eastAsia="Arial" w:hAnsi="Arial"/>
          <w:sz w:val="16"/>
          <w:szCs w:val="16"/>
          <w:color w:val="auto"/>
        </w:rPr>
        <w:t>As at September 30, 2017, the Company's cash and cash equivalents, short-term investments and current restricted cash totaled $866.1 million compared with $548.8 million at December 31, 2016. The Company's policy is to invest excess cash in highly liquid investments of the highest credit quality to reduce risks associated with these investments. Such investments with remaining maturities of greater than three months and less than one year at the time of purchase are classified as short-term investments. Decisions regarding the length of maturities are based on cash flow requirements, rates of return and various other factors.</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5"/>
          <w:szCs w:val="15"/>
          <w:color w:val="auto"/>
        </w:rPr>
        <w:t>Working capital (current assets less current liabilities) increased to $1,264.9 million at September 30, 2017 compared with $806.6 million at December 31, 2016.</w:t>
      </w:r>
    </w:p>
    <w:p>
      <w:pPr>
        <w:spacing w:after="0" w:line="24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224" w:lineRule="exact"/>
        <w:rPr>
          <w:sz w:val="20"/>
          <w:szCs w:val="20"/>
          <w:color w:val="auto"/>
        </w:rPr>
      </w:pPr>
    </w:p>
    <w:p>
      <w:pPr>
        <w:ind w:left="520"/>
        <w:spacing w:after="0"/>
        <w:rPr>
          <w:sz w:val="20"/>
          <w:szCs w:val="20"/>
          <w:color w:val="auto"/>
        </w:rPr>
      </w:pPr>
      <w:r>
        <w:rPr>
          <w:rFonts w:ascii="Arial" w:cs="Arial" w:eastAsia="Arial" w:hAnsi="Arial"/>
          <w:sz w:val="16"/>
          <w:szCs w:val="16"/>
          <w:color w:val="auto"/>
        </w:rPr>
        <w:t>Cash provided by operating activities decreased to $194.1 million in the third quarter of 2017 compared with $282.9 million in the third quarter of 2016.</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Operating cash flows decreased primarily due to lower realized prices for gold and silver along with a 12.2% increase in exploration expenditures between periods.</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5"/>
          <w:szCs w:val="15"/>
          <w:color w:val="auto"/>
        </w:rPr>
        <w:t>Cash provided by operating activities decreased to $600.6 million in the first nine months of 2017 compared with $658.0 million in the first nine months of 2016.</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Operating cash flows decreased primarily due to lower realized prices for gold and silver, and less favourable working capital changes between periods.</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224" w:lineRule="exact"/>
        <w:rPr>
          <w:sz w:val="20"/>
          <w:szCs w:val="20"/>
          <w:color w:val="auto"/>
        </w:rPr>
      </w:pPr>
    </w:p>
    <w:p>
      <w:pPr>
        <w:jc w:val="both"/>
        <w:ind w:firstLine="372"/>
        <w:spacing w:after="0" w:line="270" w:lineRule="auto"/>
        <w:rPr>
          <w:sz w:val="20"/>
          <w:szCs w:val="20"/>
          <w:color w:val="auto"/>
        </w:rPr>
      </w:pPr>
      <w:r>
        <w:rPr>
          <w:rFonts w:ascii="Arial" w:cs="Arial" w:eastAsia="Arial" w:hAnsi="Arial"/>
          <w:sz w:val="17"/>
          <w:szCs w:val="17"/>
          <w:color w:val="auto"/>
        </w:rPr>
        <w:t>Cash used in investing activities increased to $265.6 million in the third quarter of 2017 compared with $142.7 million in the third quarter of 2016 primarily due to a $131.4 million increase in capital expenditures between periods. The increase in capital expenditures between periods is mainly attributable to construction expenditures incurred in the third quarter of 2017 related to the Meliadine project.</w:t>
      </w:r>
    </w:p>
    <w:p>
      <w:pPr>
        <w:spacing w:after="0" w:line="179" w:lineRule="exact"/>
        <w:rPr>
          <w:sz w:val="20"/>
          <w:szCs w:val="20"/>
          <w:color w:val="auto"/>
        </w:rPr>
      </w:pPr>
    </w:p>
    <w:p>
      <w:pPr>
        <w:jc w:val="both"/>
        <w:ind w:firstLine="405"/>
        <w:spacing w:after="0" w:line="265" w:lineRule="auto"/>
        <w:rPr>
          <w:sz w:val="20"/>
          <w:szCs w:val="20"/>
          <w:color w:val="auto"/>
        </w:rPr>
      </w:pPr>
      <w:r>
        <w:rPr>
          <w:rFonts w:ascii="Arial" w:cs="Arial" w:eastAsia="Arial" w:hAnsi="Arial"/>
          <w:sz w:val="17"/>
          <w:szCs w:val="17"/>
          <w:color w:val="auto"/>
        </w:rPr>
        <w:t>In the third quarter of 2017, the Company purchased $7.0 million in available-for-sale securities and other investments compared with $9.6 million in the third quarter of 2016. In the third quarter of 2017, the Company received net proceeds of $0.1 million from the sale of available-for-sale securities and other investments compared with $2.2 million in the third quarter of 2016. The Company's investments in available-for-sale securities consist primarily of investments in common shares of entities in the mining industry.</w:t>
      </w:r>
    </w:p>
    <w:p>
      <w:pPr>
        <w:spacing w:after="0" w:line="185" w:lineRule="exact"/>
        <w:rPr>
          <w:sz w:val="20"/>
          <w:szCs w:val="20"/>
          <w:color w:val="auto"/>
        </w:rPr>
      </w:pPr>
    </w:p>
    <w:p>
      <w:pPr>
        <w:jc w:val="both"/>
        <w:ind w:firstLine="452"/>
        <w:spacing w:after="0" w:line="265" w:lineRule="auto"/>
        <w:rPr>
          <w:sz w:val="20"/>
          <w:szCs w:val="20"/>
          <w:color w:val="auto"/>
        </w:rPr>
      </w:pPr>
      <w:r>
        <w:rPr>
          <w:rFonts w:ascii="Arial" w:cs="Arial" w:eastAsia="Arial" w:hAnsi="Arial"/>
          <w:sz w:val="17"/>
          <w:szCs w:val="17"/>
          <w:color w:val="auto"/>
        </w:rPr>
        <w:t>Cash used in investing activities increased to $622.7 million in the first nine months of 2017 compared with $372.9 million in the first nine months of 2016 primarily due to a $24.1 million increase in the purchase of available-for-sale securities and other investments and a $228.4 million increase in capital expenditures between periods. The increase in capital expenditures between periods is mainly attributable to construction expenditures incurred in the first nine months of 2017 related to the Meliadine project.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ind w:firstLine="378"/>
        <w:spacing w:after="0" w:line="270" w:lineRule="auto"/>
        <w:rPr>
          <w:sz w:val="20"/>
          <w:szCs w:val="20"/>
          <w:color w:val="auto"/>
        </w:rPr>
      </w:pPr>
      <w:r>
        <w:rPr>
          <w:rFonts w:ascii="Arial" w:cs="Arial" w:eastAsia="Arial" w:hAnsi="Arial"/>
          <w:sz w:val="17"/>
          <w:szCs w:val="17"/>
          <w:color w:val="auto"/>
        </w:rPr>
        <w:t>In the first nine months of 2017, the Company purchased $43.4 million in available-for-sale securities and other investments compared with $19.4 million in the first nine months of 2016. In the first nine months of 2017, the Company received net proceeds of $0.3 million from the sale of available-for-sale securities and other investments compared with $9.5 million in the first nine months of 2016.</w:t>
      </w:r>
    </w:p>
    <w:p>
      <w:pPr>
        <w:spacing w:after="0" w:line="179" w:lineRule="exact"/>
        <w:rPr>
          <w:sz w:val="20"/>
          <w:szCs w:val="20"/>
          <w:color w:val="auto"/>
        </w:rPr>
      </w:pPr>
    </w:p>
    <w:p>
      <w:pPr>
        <w:jc w:val="both"/>
        <w:ind w:firstLine="547"/>
        <w:spacing w:after="0" w:line="270" w:lineRule="auto"/>
        <w:rPr>
          <w:sz w:val="20"/>
          <w:szCs w:val="20"/>
          <w:color w:val="auto"/>
        </w:rPr>
      </w:pPr>
      <w:r>
        <w:rPr>
          <w:rFonts w:ascii="Arial" w:cs="Arial" w:eastAsia="Arial" w:hAnsi="Arial"/>
          <w:sz w:val="17"/>
          <w:szCs w:val="17"/>
          <w:color w:val="auto"/>
        </w:rPr>
        <w:t>On June 14, 2017, the Company completed the purchase of 4,356,000 common shares of White Gold Corporation ("White Gold") pursuant to a private placement. The Company paid C$2.01 per White Gold common share, for total consideration of approximately C$8.8 million. Upon the closing of the transaction, Agnico Eagle held approximately 19.93% of the issued and outstanding common shares of White Gold on a non-diluted basis.</w:t>
      </w:r>
    </w:p>
    <w:p>
      <w:pPr>
        <w:spacing w:after="0" w:line="179" w:lineRule="exact"/>
        <w:rPr>
          <w:sz w:val="20"/>
          <w:szCs w:val="20"/>
          <w:color w:val="auto"/>
        </w:rPr>
      </w:pPr>
    </w:p>
    <w:p>
      <w:pPr>
        <w:jc w:val="both"/>
        <w:ind w:firstLine="439"/>
        <w:spacing w:after="0" w:line="270" w:lineRule="auto"/>
        <w:rPr>
          <w:sz w:val="20"/>
          <w:szCs w:val="20"/>
          <w:color w:val="auto"/>
        </w:rPr>
      </w:pPr>
      <w:r>
        <w:rPr>
          <w:rFonts w:ascii="Arial" w:cs="Arial" w:eastAsia="Arial" w:hAnsi="Arial"/>
          <w:sz w:val="17"/>
          <w:szCs w:val="17"/>
          <w:color w:val="auto"/>
        </w:rPr>
        <w:t>On June 9, 2017, the Company completed the purchase of 10,120,000 common shares of Candelaria Mining Corporation ("Candeleria") pursuant to a private placement. The Company paid C$0.965 per Candelaria common share, for total consideration of approximately C$9.8 million. Upon the closing of the transaction, Agnico Eagle held approximately 9.95% of the issued and outstanding common shares of Candelaria on a non-diluted basis.</w:t>
      </w:r>
    </w:p>
    <w:p>
      <w:pPr>
        <w:spacing w:after="0" w:line="179" w:lineRule="exact"/>
        <w:rPr>
          <w:sz w:val="20"/>
          <w:szCs w:val="20"/>
          <w:color w:val="auto"/>
        </w:rPr>
      </w:pPr>
    </w:p>
    <w:p>
      <w:pPr>
        <w:jc w:val="both"/>
        <w:ind w:firstLine="402"/>
        <w:spacing w:after="0" w:line="270" w:lineRule="auto"/>
        <w:rPr>
          <w:sz w:val="20"/>
          <w:szCs w:val="20"/>
          <w:color w:val="auto"/>
        </w:rPr>
      </w:pPr>
      <w:r>
        <w:rPr>
          <w:rFonts w:ascii="Arial" w:cs="Arial" w:eastAsia="Arial" w:hAnsi="Arial"/>
          <w:sz w:val="17"/>
          <w:szCs w:val="17"/>
          <w:color w:val="auto"/>
        </w:rPr>
        <w:t>On March 8, 2017, the Company completed the purchase of 38,100,000 common shares of GoldQuest Mining Corporation ("GoldQuest") pursuant to a private placement. The Company paid C$0.60 per GoldQuest common share, for total consideration of approximately C$22.9 million. Upon the closing of the transaction, Agnico Eagle held approximately 15.0% of the issued and outstanding common shares of GoldQuest on a non-diluted basis.</w:t>
      </w:r>
    </w:p>
    <w:p>
      <w:pPr>
        <w:spacing w:after="0" w:line="179" w:lineRule="exact"/>
        <w:rPr>
          <w:sz w:val="20"/>
          <w:szCs w:val="20"/>
          <w:color w:val="auto"/>
        </w:rPr>
      </w:pPr>
    </w:p>
    <w:p>
      <w:pPr>
        <w:jc w:val="both"/>
        <w:ind w:firstLine="407"/>
        <w:spacing w:after="0" w:line="270" w:lineRule="auto"/>
        <w:rPr>
          <w:sz w:val="20"/>
          <w:szCs w:val="20"/>
          <w:color w:val="auto"/>
        </w:rPr>
      </w:pPr>
      <w:r>
        <w:rPr>
          <w:rFonts w:ascii="Arial" w:cs="Arial" w:eastAsia="Arial" w:hAnsi="Arial"/>
          <w:sz w:val="17"/>
          <w:szCs w:val="17"/>
          <w:color w:val="auto"/>
        </w:rPr>
        <w:t>On February 28, 2017, the Company completed the purchase of 14,420,000 common shares of Otis Gold Corporation ("Otis") pursuant to a private placement. The Company paid C$0.35 per Otis common share, for total consideration of approximately C$5.0 million. Upon the closing of the transaction, Agnico Eagle held approximately 9.95% of the issued and outstanding common shares of Otis on a non-diluted basis.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224" w:lineRule="exact"/>
        <w:rPr>
          <w:sz w:val="20"/>
          <w:szCs w:val="20"/>
          <w:color w:val="auto"/>
        </w:rPr>
      </w:pPr>
    </w:p>
    <w:p>
      <w:pPr>
        <w:jc w:val="both"/>
        <w:ind w:firstLine="378"/>
        <w:spacing w:after="0" w:line="270" w:lineRule="auto"/>
        <w:rPr>
          <w:sz w:val="20"/>
          <w:szCs w:val="20"/>
          <w:color w:val="auto"/>
        </w:rPr>
      </w:pPr>
      <w:r>
        <w:rPr>
          <w:rFonts w:ascii="Arial" w:cs="Arial" w:eastAsia="Arial" w:hAnsi="Arial"/>
          <w:sz w:val="17"/>
          <w:szCs w:val="17"/>
          <w:color w:val="auto"/>
        </w:rPr>
        <w:t>Cash used in financing activities was $12.1 million in the third quarter of 2017 compared with cash provided by financing activities of $11.8 million in the third quarter of 2016 primarily due to a $29.3 million decrease in proceeds on employee stock option plan exercises, partially offset by a $3.3 million decrease in dividend payments between periods.</w:t>
      </w:r>
    </w:p>
    <w:p>
      <w:pPr>
        <w:spacing w:after="0" w:line="179" w:lineRule="exact"/>
        <w:rPr>
          <w:sz w:val="20"/>
          <w:szCs w:val="20"/>
          <w:color w:val="auto"/>
        </w:rPr>
      </w:pPr>
    </w:p>
    <w:p>
      <w:pPr>
        <w:jc w:val="both"/>
        <w:ind w:firstLine="372"/>
        <w:spacing w:after="0" w:line="322" w:lineRule="auto"/>
        <w:rPr>
          <w:sz w:val="20"/>
          <w:szCs w:val="20"/>
          <w:color w:val="auto"/>
        </w:rPr>
      </w:pPr>
      <w:r>
        <w:rPr>
          <w:rFonts w:ascii="Arial" w:cs="Arial" w:eastAsia="Arial" w:hAnsi="Arial"/>
          <w:sz w:val="15"/>
          <w:szCs w:val="15"/>
          <w:color w:val="auto"/>
        </w:rPr>
        <w:t>Cash provided by financing activities increased to $339.3 million in the first nine months of 2017 compared with $209.7 million in the first nine months of 2016 primarily due to a $195.7 million increase in net proceeds from the issuance of common shares and a $150.0 million decrease in the net repayment of long-term debt, partially offset by a $155.8 million decrease in proceeds on employee stock option plan exercises and a $50.0 million decrease in notes issuances between periods.</w:t>
      </w:r>
    </w:p>
    <w:p>
      <w:pPr>
        <w:spacing w:after="0" w:line="145" w:lineRule="exact"/>
        <w:rPr>
          <w:sz w:val="20"/>
          <w:szCs w:val="20"/>
          <w:color w:val="auto"/>
        </w:rPr>
      </w:pPr>
    </w:p>
    <w:p>
      <w:pPr>
        <w:jc w:val="both"/>
        <w:ind w:firstLine="410"/>
        <w:spacing w:after="0" w:line="262" w:lineRule="auto"/>
        <w:rPr>
          <w:sz w:val="20"/>
          <w:szCs w:val="20"/>
          <w:color w:val="auto"/>
        </w:rPr>
      </w:pPr>
      <w:r>
        <w:rPr>
          <w:rFonts w:ascii="Arial" w:cs="Arial" w:eastAsia="Arial" w:hAnsi="Arial"/>
          <w:sz w:val="17"/>
          <w:szCs w:val="17"/>
          <w:color w:val="auto"/>
        </w:rPr>
        <w:t>The Company issued common shares for net proceeds of $6.9 million in the third quarter of 2017 and $35.6 million in the third quarter of 2016 attributable to employee stock option plan exercises, issuances under the incentive share purchase plan and the dividend reinvestment plan. Net proceeds from the issuance of common shares amounted to $256.8 million in the first nine months of 2017 attributable to an equity issuance directly to one institutional investor, employee stock option plan exercises, issuances under the incentive share purchase plan and the dividend reinvestment plan. Net proceeds from the issuance of common shares amounted to $216.9 million in the first nine months of 2016 attributable to the issuance of flow-through common shares, employee stock option plan exercises, issuances under the incentive share purchase plan and the dividend reinvestment plan.</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ind w:firstLine="468"/>
        <w:spacing w:after="0" w:line="282" w:lineRule="auto"/>
        <w:rPr>
          <w:sz w:val="20"/>
          <w:szCs w:val="20"/>
          <w:color w:val="auto"/>
        </w:rPr>
      </w:pPr>
      <w:r>
        <w:rPr>
          <w:rFonts w:ascii="Arial" w:cs="Arial" w:eastAsia="Arial" w:hAnsi="Arial"/>
          <w:sz w:val="17"/>
          <w:szCs w:val="17"/>
          <w:color w:val="auto"/>
        </w:rPr>
        <w:t>Agnico Eagle's indirect attributable interest in the debt obligations of Canadian Malartic GP included a secured loan facility (the "CMGP Loan"). The final scheduled repayment of C$20.0 million was made on June 30, 2017, resulting in attributable outstanding principal of nil.</w:t>
      </w:r>
    </w:p>
    <w:p>
      <w:pPr>
        <w:spacing w:after="0" w:line="170" w:lineRule="exact"/>
        <w:rPr>
          <w:sz w:val="20"/>
          <w:szCs w:val="20"/>
          <w:color w:val="auto"/>
        </w:rPr>
      </w:pPr>
    </w:p>
    <w:p>
      <w:pPr>
        <w:jc w:val="both"/>
        <w:ind w:firstLine="493"/>
        <w:spacing w:after="0" w:line="270" w:lineRule="auto"/>
        <w:rPr>
          <w:sz w:val="20"/>
          <w:szCs w:val="20"/>
          <w:color w:val="auto"/>
        </w:rPr>
      </w:pPr>
      <w:r>
        <w:rPr>
          <w:rFonts w:ascii="Arial" w:cs="Arial" w:eastAsia="Arial" w:hAnsi="Arial"/>
          <w:sz w:val="17"/>
          <w:szCs w:val="17"/>
          <w:color w:val="auto"/>
        </w:rPr>
        <w:t>On May 5, 2017, the Company closed a $300.0 million private placement of guaranteed senior unsecured notes (the "2017 Notes") which were funded on June 29, 2017. Upon issuance, the 2017 Notes had a weighted average maturity of 10.9 years and weighted average yield of 4.67%. Proceeds from the 2017 Notes were for working capital and general corporate purposes.</w:t>
      </w:r>
    </w:p>
    <w:p>
      <w:pPr>
        <w:spacing w:after="0" w:line="179" w:lineRule="exact"/>
        <w:rPr>
          <w:sz w:val="20"/>
          <w:szCs w:val="20"/>
          <w:color w:val="auto"/>
        </w:rPr>
      </w:pPr>
    </w:p>
    <w:p>
      <w:pPr>
        <w:jc w:val="both"/>
        <w:ind w:firstLine="380"/>
        <w:spacing w:after="0" w:line="306" w:lineRule="auto"/>
        <w:rPr>
          <w:sz w:val="20"/>
          <w:szCs w:val="20"/>
          <w:color w:val="auto"/>
        </w:rPr>
      </w:pPr>
      <w:r>
        <w:rPr>
          <w:rFonts w:ascii="Arial" w:cs="Arial" w:eastAsia="Arial" w:hAnsi="Arial"/>
          <w:sz w:val="15"/>
          <w:szCs w:val="15"/>
          <w:color w:val="auto"/>
        </w:rPr>
        <w:t>On July 26, 2017, Agnico Eagle declared a quarterly cash dividend of $0.10 per common share paid on September 15, 2017 to holders of record of the common shares of the Company on September 1, 2017. Agnico Eagle has declared a cash dividend every year since 1983. In the third quarter of 2017, the Company paid dividends of $17.6 million, a decrease of $3.3 million compared to $20.9 million paid in the third quarter of 2016. In the first nine months of 2017, the Company paid dividends of $55.8 million, an increase of $4.7 million compared to $51.1 million paid in the first nine months of 2016. Although the Company expects to continue paying dividends, future dividends will be at the discretion of the Board and will be subject to factors such as income, financial condition and capital requirements.</w:t>
      </w:r>
    </w:p>
    <w:p>
      <w:pPr>
        <w:spacing w:after="0" w:line="159" w:lineRule="exact"/>
        <w:rPr>
          <w:sz w:val="20"/>
          <w:szCs w:val="20"/>
          <w:color w:val="auto"/>
        </w:rPr>
      </w:pPr>
    </w:p>
    <w:p>
      <w:pPr>
        <w:jc w:val="both"/>
        <w:ind w:firstLine="437"/>
        <w:spacing w:after="0" w:line="282" w:lineRule="auto"/>
        <w:rPr>
          <w:sz w:val="20"/>
          <w:szCs w:val="20"/>
          <w:color w:val="auto"/>
        </w:rPr>
      </w:pPr>
      <w:r>
        <w:rPr>
          <w:rFonts w:ascii="Arial" w:cs="Arial" w:eastAsia="Arial" w:hAnsi="Arial"/>
          <w:sz w:val="17"/>
          <w:szCs w:val="17"/>
          <w:color w:val="auto"/>
        </w:rPr>
        <w:t>On April 7, 2017, the Company repaid $115.0 million of the guaranteed senior unsecured notes that were issued on April 7, 2010 (the "2010 Notes") with an annual interest rate of 6.13%. As at September 30, 2017, the amount of the 2010 Notes that remains outstanding is $485.0 million.</w:t>
      </w:r>
    </w:p>
    <w:p>
      <w:pPr>
        <w:spacing w:after="0" w:line="170" w:lineRule="exact"/>
        <w:rPr>
          <w:sz w:val="20"/>
          <w:szCs w:val="20"/>
          <w:color w:val="auto"/>
        </w:rPr>
      </w:pPr>
    </w:p>
    <w:p>
      <w:pPr>
        <w:jc w:val="both"/>
        <w:ind w:firstLine="406"/>
        <w:spacing w:after="0" w:line="282" w:lineRule="auto"/>
        <w:rPr>
          <w:sz w:val="20"/>
          <w:szCs w:val="20"/>
          <w:color w:val="auto"/>
        </w:rPr>
      </w:pPr>
      <w:r>
        <w:rPr>
          <w:rFonts w:ascii="Arial" w:cs="Arial" w:eastAsia="Arial" w:hAnsi="Arial"/>
          <w:sz w:val="17"/>
          <w:szCs w:val="17"/>
          <w:color w:val="auto"/>
        </w:rPr>
        <w:t>On March 31, 2017, the Company issued 5,003,412 common shares to an institutional investor in the United States at a price of $43.97 per common share, for gross proceeds of approximately $220.0 million. Transaction costs of $6.7 million resulted in net proceeds of $213.3 million.</w:t>
      </w:r>
    </w:p>
    <w:p>
      <w:pPr>
        <w:spacing w:after="0" w:line="170" w:lineRule="exact"/>
        <w:rPr>
          <w:sz w:val="20"/>
          <w:szCs w:val="20"/>
          <w:color w:val="auto"/>
        </w:rPr>
      </w:pPr>
    </w:p>
    <w:p>
      <w:pPr>
        <w:jc w:val="both"/>
        <w:ind w:firstLine="424"/>
        <w:spacing w:after="0" w:line="322" w:lineRule="auto"/>
        <w:rPr>
          <w:sz w:val="20"/>
          <w:szCs w:val="20"/>
          <w:color w:val="auto"/>
        </w:rPr>
      </w:pPr>
      <w:r>
        <w:rPr>
          <w:rFonts w:ascii="Arial" w:cs="Arial" w:eastAsia="Arial" w:hAnsi="Arial"/>
          <w:sz w:val="15"/>
          <w:szCs w:val="15"/>
          <w:color w:val="auto"/>
        </w:rPr>
        <w:t>On October 25, 2017, the Company amended its $1.2 billion Credit Facility (the "Credit Facility") to extend the maturity date from June 22, 2021 to June 22, 2022. As at September 30, 2017, the Company's outstanding balance under the Credit Facility was nil. Credit Facility availability is reduced by outstanding letters of credit, amounting to $0.8 million at September 30, 2017. As at September 30, 2017, $1,199.2 million was available for future drawdown under the Credit Facility.</w:t>
      </w:r>
    </w:p>
    <w:p>
      <w:pPr>
        <w:spacing w:after="0" w:line="145" w:lineRule="exact"/>
        <w:rPr>
          <w:sz w:val="20"/>
          <w:szCs w:val="20"/>
          <w:color w:val="auto"/>
        </w:rPr>
      </w:pPr>
    </w:p>
    <w:p>
      <w:pPr>
        <w:jc w:val="both"/>
        <w:ind w:firstLine="392"/>
        <w:spacing w:after="0" w:line="265" w:lineRule="auto"/>
        <w:rPr>
          <w:sz w:val="20"/>
          <w:szCs w:val="20"/>
          <w:color w:val="auto"/>
        </w:rPr>
      </w:pPr>
      <w:r>
        <w:rPr>
          <w:rFonts w:ascii="Arial" w:cs="Arial" w:eastAsia="Arial" w:hAnsi="Arial"/>
          <w:sz w:val="17"/>
          <w:szCs w:val="17"/>
          <w:color w:val="auto"/>
        </w:rPr>
        <w:t>On June 29, 2016, the Company entered into a standby letter of credit facility with a financial institution providing for a C$100.0 million uncommitted letter of credit facility (the "Third LC Facility"). The Third LC Facility may be used to support the reclamation obligations or non-financial or performance obligations of the Company or its subsidiaries. The obligations of the Company under the Third LC Facility are guaranteed by certain of its subsidiaries. As at September 30, 2017, total letters of credit outstanding under the Third LC Facility amounted to $41.1 million.</w:t>
      </w:r>
    </w:p>
    <w:p>
      <w:pPr>
        <w:spacing w:after="0" w:line="185" w:lineRule="exact"/>
        <w:rPr>
          <w:sz w:val="20"/>
          <w:szCs w:val="20"/>
          <w:color w:val="auto"/>
        </w:rPr>
      </w:pPr>
    </w:p>
    <w:p>
      <w:pPr>
        <w:jc w:val="both"/>
        <w:ind w:firstLine="551"/>
        <w:spacing w:after="0" w:line="261" w:lineRule="auto"/>
        <w:rPr>
          <w:sz w:val="20"/>
          <w:szCs w:val="20"/>
          <w:color w:val="auto"/>
        </w:rPr>
      </w:pPr>
      <w:r>
        <w:rPr>
          <w:rFonts w:ascii="Arial" w:cs="Arial" w:eastAsia="Arial" w:hAnsi="Arial"/>
          <w:sz w:val="17"/>
          <w:szCs w:val="17"/>
          <w:color w:val="auto"/>
        </w:rPr>
        <w:t>On September 23, 2015, the Company entered into a standby letter of credit facility with a financial institution providing for a further C$150.0 million uncommitted letter of credit facility (as amended, the "Second LC Facility"). The Second LC Facility may be used by the Company to support the reclamation obligations of the Company, its subsidiaries or any entity in which the Company has a direct or indirect interest or the performance obligations (other than with respect to indebtedness for borrowed money) of the Company, its subsidiaries or any entity in which the Company has a direct or indirect interest that are not directly related to reclamation obligations. Payment and performance of the Company's obligations under the Second LC Facility are supported by an account performance security guarantee issued by Export Development Canada in favour of the lender. As at September 30, 2017, total letters of credit outstanding under the Second LC Facility amounted to $92.4 million.</w:t>
      </w:r>
    </w:p>
    <w:p>
      <w:pPr>
        <w:spacing w:after="0" w:line="190" w:lineRule="exact"/>
        <w:rPr>
          <w:sz w:val="20"/>
          <w:szCs w:val="20"/>
          <w:color w:val="auto"/>
        </w:rPr>
      </w:pPr>
    </w:p>
    <w:p>
      <w:pPr>
        <w:jc w:val="both"/>
        <w:ind w:firstLine="398"/>
        <w:spacing w:after="0" w:line="270" w:lineRule="auto"/>
        <w:rPr>
          <w:sz w:val="20"/>
          <w:szCs w:val="20"/>
          <w:color w:val="auto"/>
        </w:rPr>
      </w:pPr>
      <w:r>
        <w:rPr>
          <w:rFonts w:ascii="Arial" w:cs="Arial" w:eastAsia="Arial" w:hAnsi="Arial"/>
          <w:sz w:val="17"/>
          <w:szCs w:val="17"/>
          <w:color w:val="auto"/>
        </w:rPr>
        <w:t>On July 31, 2015, the Company amended its credit agreement with another financial institution relating to its uncommitted letter of credit facility (as amended, the "First LC Facility"). Effective September 27, 2016, the amount available under the First LC Facility was increased to C$350.0 million. The obligations of the Company</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jc w:val="both"/>
        <w:spacing w:after="0" w:line="315" w:lineRule="auto"/>
        <w:rPr>
          <w:sz w:val="20"/>
          <w:szCs w:val="20"/>
          <w:color w:val="auto"/>
        </w:rPr>
      </w:pPr>
      <w:r>
        <w:rPr>
          <w:rFonts w:ascii="Arial" w:cs="Arial" w:eastAsia="Arial" w:hAnsi="Arial"/>
          <w:sz w:val="16"/>
          <w:szCs w:val="16"/>
          <w:color w:val="auto"/>
        </w:rPr>
        <w:t>under the First LC Facility are guaranteed by certain of its subsidiaries. The First LC Facility may be used to support the reclamation obligations or non-financial or performance obligations of the Company or its subsidiaries. As at September 30, 2017, $170.1 million had been drawn under the First LC Facility.</w:t>
      </w:r>
    </w:p>
    <w:p>
      <w:pPr>
        <w:spacing w:after="0" w:line="146" w:lineRule="exact"/>
        <w:rPr>
          <w:sz w:val="20"/>
          <w:szCs w:val="20"/>
          <w:color w:val="auto"/>
        </w:rPr>
      </w:pPr>
    </w:p>
    <w:p>
      <w:pPr>
        <w:jc w:val="both"/>
        <w:ind w:firstLine="493"/>
        <w:spacing w:after="0" w:line="270" w:lineRule="auto"/>
        <w:rPr>
          <w:sz w:val="20"/>
          <w:szCs w:val="20"/>
          <w:color w:val="auto"/>
        </w:rPr>
      </w:pPr>
      <w:r>
        <w:rPr>
          <w:rFonts w:ascii="Arial" w:cs="Arial" w:eastAsia="Arial" w:hAnsi="Arial"/>
          <w:sz w:val="17"/>
          <w:szCs w:val="17"/>
          <w:color w:val="auto"/>
        </w:rPr>
        <w:t>Agnico Eagle's indirect attributable interest in the finance lease obligations of Canadian Malartic GP include secured finance lease obligations provided in separate tranches with remaining maturities up to 2019 and a 7.5% interest rate. As at September 30, 2017, the Company's attributable finance lease obligations were $3.7 million.</w:t>
      </w:r>
    </w:p>
    <w:p>
      <w:pPr>
        <w:spacing w:after="0" w:line="179" w:lineRule="exact"/>
        <w:rPr>
          <w:sz w:val="20"/>
          <w:szCs w:val="20"/>
          <w:color w:val="auto"/>
        </w:rPr>
      </w:pPr>
    </w:p>
    <w:p>
      <w:pPr>
        <w:jc w:val="both"/>
        <w:ind w:firstLine="446"/>
        <w:spacing w:after="0" w:line="282" w:lineRule="auto"/>
        <w:rPr>
          <w:sz w:val="20"/>
          <w:szCs w:val="20"/>
          <w:color w:val="auto"/>
        </w:rPr>
      </w:pPr>
      <w:r>
        <w:rPr>
          <w:rFonts w:ascii="Arial" w:cs="Arial" w:eastAsia="Arial" w:hAnsi="Arial"/>
          <w:sz w:val="17"/>
          <w:szCs w:val="17"/>
          <w:color w:val="auto"/>
        </w:rPr>
        <w:t>The Company was in compliance with all covenants contained in the Credit Facility, 2017 Notes, 2016 Notes, 2015 Note, 2012 Notes, 2010 Notes, First LC Facility, Second LC Facility, and the Third LC Facility as at September 30, 2017.</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Profile</w:t>
      </w:r>
    </w:p>
    <w:p>
      <w:pPr>
        <w:spacing w:after="0" w:line="228" w:lineRule="exact"/>
        <w:rPr>
          <w:sz w:val="20"/>
          <w:szCs w:val="20"/>
          <w:color w:val="auto"/>
        </w:rPr>
      </w:pPr>
    </w:p>
    <w:p>
      <w:pPr>
        <w:jc w:val="both"/>
        <w:ind w:firstLine="420"/>
        <w:spacing w:after="0" w:line="283" w:lineRule="auto"/>
        <w:rPr>
          <w:sz w:val="20"/>
          <w:szCs w:val="20"/>
          <w:color w:val="auto"/>
        </w:rPr>
      </w:pPr>
      <w:r>
        <w:rPr>
          <w:rFonts w:ascii="Arial" w:cs="Arial" w:eastAsia="Arial" w:hAnsi="Arial"/>
          <w:sz w:val="16"/>
          <w:szCs w:val="16"/>
          <w:color w:val="auto"/>
        </w:rPr>
        <w:t>Volatility remains high in global financial markets and weakness in the global economy continues to have an impact on the profitability and liquidity of many businesses. Although there are signs of stabilization, the timing of a return to historical market conditions is uncertain. Weak economic conditions and volatile financial markets may have a significant impact on Agnico Eagle's cost and availability of financing and overall liquidity. The volatility in gold, silver, zinc and copper prices directly affects Agnico Eagle's revenues, earnings and cash flow. Volatile energy, commodity and consumables prices and currency exchange rates impact production costs. The volatility of global stock markets impacts the valuation of the Company's equity investments.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Disclosure Controls and Procedures and Internal Controls over Financial Reporting</w:t>
      </w:r>
    </w:p>
    <w:p>
      <w:pPr>
        <w:spacing w:after="0" w:line="228" w:lineRule="exact"/>
        <w:rPr>
          <w:sz w:val="20"/>
          <w:szCs w:val="20"/>
          <w:color w:val="auto"/>
        </w:rPr>
      </w:pPr>
    </w:p>
    <w:p>
      <w:pPr>
        <w:jc w:val="both"/>
        <w:ind w:firstLine="398"/>
        <w:spacing w:after="0" w:line="282" w:lineRule="auto"/>
        <w:rPr>
          <w:sz w:val="20"/>
          <w:szCs w:val="20"/>
          <w:color w:val="auto"/>
        </w:rPr>
      </w:pPr>
      <w:r>
        <w:rPr>
          <w:rFonts w:ascii="Arial" w:cs="Arial" w:eastAsia="Arial" w:hAnsi="Arial"/>
          <w:sz w:val="17"/>
          <w:szCs w:val="17"/>
          <w:color w:val="auto"/>
        </w:rPr>
        <w:t>The Company's management is responsible for establishing and maintaining adequate internal control over financial reporting ("ICFR") and disclosure controls and procedures ("DC&amp;P").</w:t>
      </w:r>
    </w:p>
    <w:p>
      <w:pPr>
        <w:spacing w:after="0" w:line="170" w:lineRule="exact"/>
        <w:rPr>
          <w:sz w:val="20"/>
          <w:szCs w:val="20"/>
          <w:color w:val="auto"/>
        </w:rPr>
      </w:pPr>
    </w:p>
    <w:p>
      <w:pPr>
        <w:jc w:val="both"/>
        <w:ind w:firstLine="460"/>
        <w:spacing w:after="0" w:line="270" w:lineRule="auto"/>
        <w:rPr>
          <w:sz w:val="20"/>
          <w:szCs w:val="20"/>
          <w:color w:val="auto"/>
        </w:rPr>
      </w:pPr>
      <w:r>
        <w:rPr>
          <w:rFonts w:ascii="Arial" w:cs="Arial" w:eastAsia="Arial" w:hAnsi="Arial"/>
          <w:sz w:val="17"/>
          <w:szCs w:val="17"/>
          <w:color w:val="auto"/>
        </w:rPr>
        <w:t xml:space="preserve">ICFR is a framework designed to provide reasonable assurance regarding the reliability of financial reporting and the preparation of financial statements for external purposes in accordance with IFRS. Management has used the </w:t>
      </w:r>
      <w:r>
        <w:rPr>
          <w:rFonts w:ascii="Arial" w:cs="Arial" w:eastAsia="Arial" w:hAnsi="Arial"/>
          <w:sz w:val="17"/>
          <w:szCs w:val="17"/>
          <w:i w:val="1"/>
          <w:iCs w:val="1"/>
          <w:color w:val="auto"/>
        </w:rPr>
        <w:t>Internal Control — Integrated Framework</w:t>
      </w:r>
      <w:r>
        <w:rPr>
          <w:rFonts w:ascii="Arial" w:cs="Arial" w:eastAsia="Arial" w:hAnsi="Arial"/>
          <w:sz w:val="17"/>
          <w:szCs w:val="17"/>
          <w:color w:val="auto"/>
        </w:rPr>
        <w:t xml:space="preserve"> issued by the Committee of Sponsoring Organizations of the Treadway Commission in 2013 ("COSO") in order to assess the effectiveness of the Company's ICFR.</w:t>
      </w:r>
    </w:p>
    <w:p>
      <w:pPr>
        <w:spacing w:after="0" w:line="179" w:lineRule="exact"/>
        <w:rPr>
          <w:sz w:val="20"/>
          <w:szCs w:val="20"/>
          <w:color w:val="auto"/>
        </w:rPr>
      </w:pPr>
    </w:p>
    <w:p>
      <w:pPr>
        <w:jc w:val="both"/>
        <w:ind w:firstLine="398"/>
        <w:spacing w:after="0" w:line="311" w:lineRule="auto"/>
        <w:rPr>
          <w:sz w:val="20"/>
          <w:szCs w:val="20"/>
          <w:color w:val="auto"/>
        </w:rPr>
      </w:pPr>
      <w:r>
        <w:rPr>
          <w:rFonts w:ascii="Arial" w:cs="Arial" w:eastAsia="Arial" w:hAnsi="Arial"/>
          <w:sz w:val="15"/>
          <w:szCs w:val="15"/>
          <w:color w:val="auto"/>
        </w:rPr>
        <w:t>DC&amp;P form a broader framework designed to provide reasonable assurance that information required to be disclosed by the Company in its annual and interim filings and other reports filed under securities legislation is recorded, processed, summarized and reported within the time frame specified in securities legislation and includes controls and procedures designed to ensure that information required to be disclosed by the Company in its annual and interim filings and other reports submitted under securities legislation is accumulated and communicated to the Company's management to allow timely decisions regarding required disclosure.</w:t>
      </w:r>
    </w:p>
    <w:p>
      <w:pPr>
        <w:spacing w:after="0" w:line="155" w:lineRule="exact"/>
        <w:rPr>
          <w:sz w:val="20"/>
          <w:szCs w:val="20"/>
          <w:color w:val="auto"/>
        </w:rPr>
      </w:pPr>
    </w:p>
    <w:p>
      <w:pPr>
        <w:jc w:val="both"/>
        <w:ind w:firstLine="458"/>
        <w:spacing w:after="0" w:line="262" w:lineRule="auto"/>
        <w:rPr>
          <w:sz w:val="20"/>
          <w:szCs w:val="20"/>
          <w:color w:val="auto"/>
        </w:rPr>
      </w:pPr>
      <w:r>
        <w:rPr>
          <w:rFonts w:ascii="Arial" w:cs="Arial" w:eastAsia="Arial" w:hAnsi="Arial"/>
          <w:sz w:val="17"/>
          <w:szCs w:val="17"/>
          <w:color w:val="auto"/>
        </w:rPr>
        <w:t>Together, the ICFR and DC&amp;P frameworks provide internal control over financial reporting and disclosure. The Company maintains disclosure controls and procedures that are designed to provide reasonable assurance that information, which is required to be disclosed in the Company's annual and interim filings and other reports filed under securities legislation, is accumulated and communicated in a timely fashion. Due to their inherent limitations, the Company acknowledges that, no matter how well designed, ICFR and DC&amp;P can provide only reasonable assurance of achieving the desired control objectives and as such may not prevent or detect all misstatements. Further, the effectiveness of ICFR is subject to the risk that controls may become inadequate because of changes in conditions, or that the degree of compliance with policies or procedures may change.</w:t>
      </w:r>
    </w:p>
    <w:p>
      <w:pPr>
        <w:spacing w:after="0" w:line="188" w:lineRule="exact"/>
        <w:rPr>
          <w:sz w:val="20"/>
          <w:szCs w:val="20"/>
          <w:color w:val="auto"/>
        </w:rPr>
      </w:pPr>
    </w:p>
    <w:p>
      <w:pPr>
        <w:jc w:val="both"/>
        <w:ind w:firstLine="354"/>
        <w:spacing w:after="0" w:line="282" w:lineRule="auto"/>
        <w:rPr>
          <w:sz w:val="20"/>
          <w:szCs w:val="20"/>
          <w:color w:val="auto"/>
        </w:rPr>
      </w:pPr>
      <w:r>
        <w:rPr>
          <w:rFonts w:ascii="Arial" w:cs="Arial" w:eastAsia="Arial" w:hAnsi="Arial"/>
          <w:sz w:val="17"/>
          <w:szCs w:val="17"/>
          <w:color w:val="auto"/>
        </w:rPr>
        <w:t>There have been no significant changes in the Company's internal control over financial reporting in the third quarter of 2017 that have materially affected, or are reasonably likely to materially affect, the reliability of financial reporting.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Performance Measures</w:t>
      </w:r>
    </w:p>
    <w:p>
      <w:pPr>
        <w:spacing w:after="0" w:line="228" w:lineRule="exact"/>
        <w:rPr>
          <w:sz w:val="20"/>
          <w:szCs w:val="20"/>
          <w:color w:val="auto"/>
        </w:rPr>
      </w:pPr>
    </w:p>
    <w:p>
      <w:pPr>
        <w:jc w:val="both"/>
        <w:ind w:firstLine="387"/>
        <w:spacing w:after="0" w:line="265" w:lineRule="auto"/>
        <w:rPr>
          <w:sz w:val="20"/>
          <w:szCs w:val="20"/>
          <w:color w:val="auto"/>
        </w:rPr>
      </w:pPr>
      <w:r>
        <w:rPr>
          <w:rFonts w:ascii="Arial" w:cs="Arial" w:eastAsia="Arial" w:hAnsi="Arial"/>
          <w:sz w:val="17"/>
          <w:szCs w:val="17"/>
          <w:color w:val="auto"/>
        </w:rPr>
        <w:t>This MD&amp;A presents certain financial performance measures, including adjusted net income, total cash costs per ounce of gold produced (on both a by-product and co-product basis), minesite costs per tonne and all-in sustaining costs per ounce of gold produced (on both a by-product and co-product basis), that are not recognized measures under IFRS. This data may not be comparable to data presented by other gold producers. Non-GAAP financial performance measures should be considered together with other data prepared in accordance with IFRS.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Adjusted Net Income</w:t>
      </w:r>
    </w:p>
    <w:p>
      <w:pPr>
        <w:spacing w:after="0" w:line="224" w:lineRule="exact"/>
        <w:rPr>
          <w:sz w:val="20"/>
          <w:szCs w:val="20"/>
          <w:color w:val="auto"/>
        </w:rPr>
      </w:pPr>
    </w:p>
    <w:p>
      <w:pPr>
        <w:jc w:val="both"/>
        <w:ind w:firstLine="412"/>
        <w:spacing w:after="0" w:line="306" w:lineRule="auto"/>
        <w:rPr>
          <w:sz w:val="20"/>
          <w:szCs w:val="20"/>
          <w:color w:val="auto"/>
        </w:rPr>
      </w:pPr>
      <w:r>
        <w:rPr>
          <w:rFonts w:ascii="Arial" w:cs="Arial" w:eastAsia="Arial" w:hAnsi="Arial"/>
          <w:sz w:val="15"/>
          <w:szCs w:val="15"/>
          <w:color w:val="auto"/>
        </w:rPr>
        <w:t>Adjusted net income is not a recognized measure under IFRS and this data may not be comparable to data presented by other gold producers. This measure is calculated by adjusting net income as recorded in the condensed interim consolidated statements of income and comprehensive income for non-recurring, unusual and other items. The Company believes that this generally accepted industry measure allows the evaluation of the results of continuing operations and is useful in making comparisons between periods. Adjusted net income is intended to provide investors with information about the Company's continuing income generating capabilities. Management uses this measure to monitor and plan for the operating performance of the Company in conjunction with other data prepared in accordance with IFRS.</w:t>
      </w:r>
    </w:p>
    <w:p>
      <w:pPr>
        <w:spacing w:after="0" w:line="149"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3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5"/>
          </w:tcPr>
          <w:p>
            <w:pPr>
              <w:jc w:val="right"/>
              <w:ind w:right="320"/>
              <w:spacing w:after="0"/>
              <w:rPr>
                <w:sz w:val="20"/>
                <w:szCs w:val="20"/>
                <w:color w:val="auto"/>
              </w:rPr>
            </w:pPr>
            <w:r>
              <w:rPr>
                <w:rFonts w:ascii="Arial" w:cs="Arial" w:eastAsia="Arial" w:hAnsi="Arial"/>
                <w:sz w:val="13"/>
                <w:szCs w:val="13"/>
                <w:b w:val="1"/>
                <w:bCs w:val="1"/>
                <w:color w:val="auto"/>
                <w:w w:val="93"/>
              </w:rPr>
              <w:t>Three Months Ended</w:t>
            </w:r>
          </w:p>
        </w:tc>
        <w:tc>
          <w:tcPr>
            <w:tcW w:w="140" w:type="dxa"/>
            <w:vAlign w:val="bottom"/>
          </w:tcPr>
          <w:p>
            <w:pPr>
              <w:spacing w:after="0"/>
              <w:rPr>
                <w:sz w:val="13"/>
                <w:szCs w:val="13"/>
                <w:color w:val="auto"/>
              </w:rPr>
            </w:pPr>
          </w:p>
        </w:tc>
        <w:tc>
          <w:tcPr>
            <w:tcW w:w="1680" w:type="dxa"/>
            <w:vAlign w:val="bottom"/>
            <w:gridSpan w:val="5"/>
          </w:tcPr>
          <w:p>
            <w:pPr>
              <w:jc w:val="right"/>
              <w:ind w:right="420"/>
              <w:spacing w:after="0"/>
              <w:rPr>
                <w:sz w:val="20"/>
                <w:szCs w:val="20"/>
                <w:color w:val="auto"/>
              </w:rPr>
            </w:pPr>
            <w:r>
              <w:rPr>
                <w:rFonts w:ascii="Arial" w:cs="Arial" w:eastAsia="Arial" w:hAnsi="Arial"/>
                <w:sz w:val="13"/>
                <w:szCs w:val="13"/>
                <w:b w:val="1"/>
                <w:bCs w:val="1"/>
                <w:color w:val="auto"/>
              </w:rPr>
              <w:t>Nine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3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40" w:type="dxa"/>
            <w:vAlign w:val="bottom"/>
            <w:gridSpan w:val="5"/>
          </w:tcPr>
          <w:p>
            <w:pPr>
              <w:jc w:val="right"/>
              <w:ind w:right="520"/>
              <w:spacing w:after="0"/>
              <w:rPr>
                <w:sz w:val="20"/>
                <w:szCs w:val="20"/>
                <w:color w:val="auto"/>
              </w:rPr>
            </w:pPr>
            <w:r>
              <w:rPr>
                <w:rFonts w:ascii="Arial" w:cs="Arial" w:eastAsia="Arial" w:hAnsi="Arial"/>
                <w:sz w:val="13"/>
                <w:szCs w:val="13"/>
                <w:b w:val="1"/>
                <w:bCs w:val="1"/>
                <w:color w:val="auto"/>
              </w:rPr>
              <w:t>September 30,</w:t>
            </w:r>
          </w:p>
        </w:tc>
        <w:tc>
          <w:tcPr>
            <w:tcW w:w="140" w:type="dxa"/>
            <w:vAlign w:val="bottom"/>
          </w:tcPr>
          <w:p>
            <w:pPr>
              <w:spacing w:after="0"/>
              <w:rPr>
                <w:sz w:val="13"/>
                <w:szCs w:val="13"/>
                <w:color w:val="auto"/>
              </w:rPr>
            </w:pPr>
          </w:p>
        </w:tc>
        <w:tc>
          <w:tcPr>
            <w:tcW w:w="1680" w:type="dxa"/>
            <w:vAlign w:val="bottom"/>
            <w:gridSpan w:val="5"/>
          </w:tcPr>
          <w:p>
            <w:pPr>
              <w:jc w:val="right"/>
              <w:ind w:right="580"/>
              <w:spacing w:after="0"/>
              <w:rPr>
                <w:sz w:val="20"/>
                <w:szCs w:val="20"/>
                <w:color w:val="auto"/>
              </w:rPr>
            </w:pPr>
            <w:r>
              <w:rPr>
                <w:rFonts w:ascii="Arial" w:cs="Arial" w:eastAsia="Arial" w:hAnsi="Arial"/>
                <w:sz w:val="13"/>
                <w:szCs w:val="13"/>
                <w:b w:val="1"/>
                <w:bCs w:val="1"/>
                <w:color w:val="auto"/>
              </w:rPr>
              <w:t>September 30,</w:t>
            </w:r>
          </w:p>
        </w:tc>
        <w:tc>
          <w:tcPr>
            <w:tcW w:w="0" w:type="dxa"/>
            <w:vAlign w:val="bottom"/>
          </w:tcPr>
          <w:p>
            <w:pPr>
              <w:spacing w:after="0"/>
              <w:rPr>
                <w:sz w:val="1"/>
                <w:szCs w:val="1"/>
                <w:color w:val="auto"/>
              </w:rPr>
            </w:pPr>
          </w:p>
        </w:tc>
      </w:tr>
      <w:tr>
        <w:trPr>
          <w:trHeight w:val="164"/>
        </w:trPr>
        <w:tc>
          <w:tcPr>
            <w:tcW w:w="220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6"/>
              </w:rPr>
              <w:t>(thousands of United States dollars)</w:t>
            </w:r>
          </w:p>
        </w:tc>
        <w:tc>
          <w:tcPr>
            <w:tcW w:w="3420" w:type="dxa"/>
            <w:vAlign w:val="bottom"/>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54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77"/>
              <w:spacing w:after="0" w:line="164" w:lineRule="exact"/>
              <w:rPr>
                <w:sz w:val="20"/>
                <w:szCs w:val="20"/>
                <w:color w:val="auto"/>
              </w:rPr>
            </w:pPr>
            <w:r>
              <w:rPr>
                <w:rFonts w:ascii="Arial" w:cs="Arial" w:eastAsia="Arial" w:hAnsi="Arial"/>
                <w:sz w:val="12"/>
                <w:szCs w:val="12"/>
                <w:b w:val="1"/>
                <w:bCs w:val="1"/>
                <w:color w:val="auto"/>
                <w:w w:val="99"/>
              </w:rPr>
              <w:t>2016</w:t>
            </w:r>
            <w:r>
              <w:rPr>
                <w:rFonts w:ascii="Arial" w:cs="Arial" w:eastAsia="Arial" w:hAnsi="Arial"/>
                <w:sz w:val="18"/>
                <w:szCs w:val="18"/>
                <w:b w:val="1"/>
                <w:bCs w:val="1"/>
                <w:color w:val="auto"/>
                <w:w w:val="99"/>
                <w:vertAlign w:val="superscript"/>
              </w:rPr>
              <w:t>(i)</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62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620" w:type="dxa"/>
            <w:vAlign w:val="bottom"/>
            <w:tcBorders>
              <w:top w:val="single" w:sz="8" w:color="auto"/>
              <w:bottom w:val="single" w:sz="8" w:color="auto"/>
            </w:tcBorders>
          </w:tcPr>
          <w:p>
            <w:pPr>
              <w:jc w:val="right"/>
              <w:ind w:right="117"/>
              <w:spacing w:after="0" w:line="164" w:lineRule="exact"/>
              <w:rPr>
                <w:sz w:val="20"/>
                <w:szCs w:val="20"/>
                <w:color w:val="auto"/>
              </w:rPr>
            </w:pPr>
            <w:r>
              <w:rPr>
                <w:rFonts w:ascii="Arial" w:cs="Arial" w:eastAsia="Arial" w:hAnsi="Arial"/>
                <w:sz w:val="12"/>
                <w:szCs w:val="12"/>
                <w:b w:val="1"/>
                <w:bCs w:val="1"/>
                <w:color w:val="auto"/>
              </w:rPr>
              <w:t>2016</w:t>
            </w:r>
            <w:r>
              <w:rPr>
                <w:rFonts w:ascii="Arial" w:cs="Arial" w:eastAsia="Arial" w:hAnsi="Arial"/>
                <w:sz w:val="18"/>
                <w:szCs w:val="18"/>
                <w:b w:val="1"/>
                <w:bCs w:val="1"/>
                <w:color w:val="auto"/>
                <w:vertAlign w:val="superscript"/>
              </w:rPr>
              <w:t>(i)</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5620" w:type="dxa"/>
            <w:vAlign w:val="bottom"/>
            <w:gridSpan w:val="3"/>
            <w:shd w:val="clear" w:color="auto" w:fill="CCEEFF"/>
          </w:tcPr>
          <w:p>
            <w:pPr>
              <w:ind w:left="20"/>
              <w:spacing w:after="0"/>
              <w:rPr>
                <w:sz w:val="20"/>
                <w:szCs w:val="20"/>
                <w:color w:val="auto"/>
              </w:rPr>
            </w:pPr>
            <w:r>
              <w:rPr>
                <w:rFonts w:ascii="Arial" w:cs="Arial" w:eastAsia="Arial" w:hAnsi="Arial"/>
                <w:sz w:val="17"/>
                <w:szCs w:val="17"/>
                <w:b w:val="1"/>
                <w:bCs w:val="1"/>
                <w:color w:val="auto"/>
              </w:rPr>
              <w:t>Net income for the period</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99"/>
              </w:rPr>
              <w:t>70,955</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49,392</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97"/>
              </w:rPr>
              <w:t>208,789</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96,170</w:t>
            </w:r>
          </w:p>
        </w:tc>
        <w:tc>
          <w:tcPr>
            <w:tcW w:w="0" w:type="dxa"/>
            <w:vAlign w:val="bottom"/>
          </w:tcPr>
          <w:p>
            <w:pPr>
              <w:spacing w:after="0"/>
              <w:rPr>
                <w:sz w:val="1"/>
                <w:szCs w:val="1"/>
                <w:color w:val="auto"/>
              </w:rPr>
            </w:pPr>
          </w:p>
        </w:tc>
      </w:tr>
      <w:tr>
        <w:trPr>
          <w:trHeight w:val="210"/>
        </w:trPr>
        <w:tc>
          <w:tcPr>
            <w:tcW w:w="5620" w:type="dxa"/>
            <w:vAlign w:val="bottom"/>
            <w:gridSpan w:val="3"/>
          </w:tcPr>
          <w:p>
            <w:pPr>
              <w:ind w:left="180"/>
              <w:spacing w:after="0"/>
              <w:rPr>
                <w:sz w:val="20"/>
                <w:szCs w:val="20"/>
                <w:color w:val="auto"/>
              </w:rPr>
            </w:pPr>
            <w:r>
              <w:rPr>
                <w:rFonts w:ascii="Arial" w:cs="Arial" w:eastAsia="Arial" w:hAnsi="Arial"/>
                <w:sz w:val="17"/>
                <w:szCs w:val="17"/>
                <w:color w:val="auto"/>
              </w:rPr>
              <w:t>Gain on sale of available-for-sale securities</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7"/>
                <w:szCs w:val="17"/>
                <w:color w:val="auto"/>
              </w:rPr>
              <w:t>(89)</w:t>
            </w:r>
          </w:p>
        </w:tc>
        <w:tc>
          <w:tcPr>
            <w:tcW w:w="12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(1,582)</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color w:val="auto"/>
              </w:rPr>
              <w:t>(168)</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(3,500)</w:t>
            </w:r>
          </w:p>
        </w:tc>
        <w:tc>
          <w:tcPr>
            <w:tcW w:w="0" w:type="dxa"/>
            <w:vAlign w:val="bottom"/>
          </w:tcPr>
          <w:p>
            <w:pPr>
              <w:spacing w:after="0"/>
              <w:rPr>
                <w:sz w:val="1"/>
                <w:szCs w:val="1"/>
                <w:color w:val="auto"/>
              </w:rPr>
            </w:pPr>
          </w:p>
        </w:tc>
      </w:tr>
      <w:tr>
        <w:trPr>
          <w:trHeight w:val="210"/>
        </w:trPr>
        <w:tc>
          <w:tcPr>
            <w:tcW w:w="562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Impairment loss on available-for-sale securities</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1,432</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7,246</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620" w:type="dxa"/>
            <w:vAlign w:val="bottom"/>
            <w:gridSpan w:val="3"/>
          </w:tcPr>
          <w:p>
            <w:pPr>
              <w:ind w:left="180"/>
              <w:spacing w:after="0"/>
              <w:rPr>
                <w:sz w:val="20"/>
                <w:szCs w:val="20"/>
                <w:color w:val="auto"/>
              </w:rPr>
            </w:pPr>
            <w:r>
              <w:rPr>
                <w:rFonts w:ascii="Arial" w:cs="Arial" w:eastAsia="Arial" w:hAnsi="Arial"/>
                <w:sz w:val="17"/>
                <w:szCs w:val="17"/>
                <w:color w:val="auto"/>
              </w:rPr>
              <w:t>Foreign currency translation loss</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7"/>
                <w:szCs w:val="17"/>
                <w:color w:val="auto"/>
              </w:rPr>
              <w:t>4,322</w:t>
            </w:r>
          </w:p>
        </w:tc>
        <w:tc>
          <w:tcPr>
            <w:tcW w:w="12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2,531</w:t>
            </w:r>
          </w:p>
        </w:tc>
        <w:tc>
          <w:tcPr>
            <w:tcW w:w="14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7"/>
                <w:szCs w:val="17"/>
                <w:color w:val="auto"/>
              </w:rPr>
              <w:t>7,821</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14,818</w:t>
            </w:r>
          </w:p>
        </w:tc>
        <w:tc>
          <w:tcPr>
            <w:tcW w:w="0" w:type="dxa"/>
            <w:vAlign w:val="bottom"/>
          </w:tcPr>
          <w:p>
            <w:pPr>
              <w:spacing w:after="0"/>
              <w:rPr>
                <w:sz w:val="1"/>
                <w:szCs w:val="1"/>
                <w:color w:val="auto"/>
              </w:rPr>
            </w:pPr>
          </w:p>
        </w:tc>
      </w:tr>
      <w:tr>
        <w:trPr>
          <w:trHeight w:val="210"/>
        </w:trPr>
        <w:tc>
          <w:tcPr>
            <w:tcW w:w="562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(Gain) loss on derivative financial instruments</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(7,085)</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832</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(21,540)</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(9,459)</w:t>
            </w:r>
          </w:p>
        </w:tc>
        <w:tc>
          <w:tcPr>
            <w:tcW w:w="0" w:type="dxa"/>
            <w:vAlign w:val="bottom"/>
          </w:tcPr>
          <w:p>
            <w:pPr>
              <w:spacing w:after="0"/>
              <w:rPr>
                <w:sz w:val="1"/>
                <w:szCs w:val="1"/>
                <w:color w:val="auto"/>
              </w:rPr>
            </w:pPr>
          </w:p>
        </w:tc>
      </w:tr>
      <w:tr>
        <w:trPr>
          <w:trHeight w:val="249"/>
        </w:trPr>
        <w:tc>
          <w:tcPr>
            <w:tcW w:w="5620" w:type="dxa"/>
            <w:vAlign w:val="bottom"/>
            <w:gridSpan w:val="3"/>
          </w:tcPr>
          <w:p>
            <w:pPr>
              <w:ind w:left="180"/>
              <w:spacing w:after="0" w:line="249" w:lineRule="exact"/>
              <w:rPr>
                <w:sz w:val="20"/>
                <w:szCs w:val="20"/>
                <w:color w:val="auto"/>
              </w:rPr>
            </w:pPr>
            <w:r>
              <w:rPr>
                <w:rFonts w:ascii="Arial" w:cs="Arial" w:eastAsia="Arial" w:hAnsi="Arial"/>
                <w:sz w:val="17"/>
                <w:szCs w:val="17"/>
                <w:color w:val="auto"/>
              </w:rPr>
              <w:t>Income and mining taxes adjustments</w:t>
            </w:r>
            <w:r>
              <w:rPr>
                <w:rFonts w:ascii="Arial" w:cs="Arial" w:eastAsia="Arial" w:hAnsi="Arial"/>
                <w:sz w:val="28"/>
                <w:szCs w:val="28"/>
                <w:color w:val="auto"/>
                <w:vertAlign w:val="superscript"/>
              </w:rPr>
              <w:t>(ii)</w:t>
            </w:r>
          </w:p>
        </w:tc>
        <w:tc>
          <w:tcPr>
            <w:tcW w:w="14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7"/>
                <w:szCs w:val="17"/>
                <w:color w:val="auto"/>
              </w:rPr>
              <w:t>(4,526)</w:t>
            </w:r>
          </w:p>
        </w:tc>
        <w:tc>
          <w:tcPr>
            <w:tcW w:w="120" w:type="dxa"/>
            <w:vAlign w:val="bottom"/>
          </w:tcPr>
          <w:p>
            <w:pPr>
              <w:spacing w:after="0"/>
              <w:rPr>
                <w:sz w:val="21"/>
                <w:szCs w:val="21"/>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1,838</w:t>
            </w:r>
          </w:p>
        </w:tc>
        <w:tc>
          <w:tcPr>
            <w:tcW w:w="140" w:type="dxa"/>
            <w:vAlign w:val="bottom"/>
          </w:tcPr>
          <w:p>
            <w:pPr>
              <w:spacing w:after="0"/>
              <w:rPr>
                <w:sz w:val="21"/>
                <w:szCs w:val="21"/>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7"/>
                <w:szCs w:val="17"/>
                <w:color w:val="auto"/>
              </w:rPr>
              <w:t>(26,183)</w:t>
            </w:r>
          </w:p>
        </w:tc>
        <w:tc>
          <w:tcPr>
            <w:tcW w:w="140" w:type="dxa"/>
            <w:vAlign w:val="bottom"/>
          </w:tcPr>
          <w:p>
            <w:pPr>
              <w:spacing w:after="0"/>
              <w:rPr>
                <w:sz w:val="21"/>
                <w:szCs w:val="21"/>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(6,726)</w:t>
            </w:r>
          </w:p>
        </w:tc>
        <w:tc>
          <w:tcPr>
            <w:tcW w:w="0" w:type="dxa"/>
            <w:vAlign w:val="bottom"/>
          </w:tcPr>
          <w:p>
            <w:pPr>
              <w:spacing w:after="0"/>
              <w:rPr>
                <w:sz w:val="1"/>
                <w:szCs w:val="1"/>
                <w:color w:val="auto"/>
              </w:rPr>
            </w:pPr>
          </w:p>
        </w:tc>
      </w:tr>
      <w:tr>
        <w:trPr>
          <w:trHeight w:val="249"/>
        </w:trPr>
        <w:tc>
          <w:tcPr>
            <w:tcW w:w="5620" w:type="dxa"/>
            <w:vAlign w:val="bottom"/>
            <w:gridSpan w:val="3"/>
            <w:shd w:val="clear" w:color="auto" w:fill="CCEEFF"/>
          </w:tcPr>
          <w:p>
            <w:pPr>
              <w:ind w:left="180"/>
              <w:spacing w:after="0" w:line="249" w:lineRule="exact"/>
              <w:rPr>
                <w:sz w:val="20"/>
                <w:szCs w:val="20"/>
                <w:color w:val="auto"/>
              </w:rPr>
            </w:pPr>
            <w:r>
              <w:rPr>
                <w:rFonts w:ascii="Arial" w:cs="Arial" w:eastAsia="Arial" w:hAnsi="Arial"/>
                <w:sz w:val="28"/>
                <w:szCs w:val="28"/>
                <w:color w:val="auto"/>
                <w:vertAlign w:val="subscript"/>
              </w:rPr>
              <w:t>Other</w:t>
            </w:r>
            <w:r>
              <w:rPr>
                <w:rFonts w:ascii="Arial" w:cs="Arial" w:eastAsia="Arial" w:hAnsi="Arial"/>
                <w:sz w:val="13"/>
                <w:szCs w:val="13"/>
                <w:color w:val="auto"/>
              </w:rPr>
              <w:t>(iii)</w:t>
            </w:r>
          </w:p>
        </w:tc>
        <w:tc>
          <w:tcPr>
            <w:tcW w:w="140" w:type="dxa"/>
            <w:vAlign w:val="bottom"/>
            <w:shd w:val="clear" w:color="auto" w:fill="CCEEFF"/>
          </w:tcPr>
          <w:p>
            <w:pPr>
              <w:spacing w:after="0"/>
              <w:rPr>
                <w:sz w:val="21"/>
                <w:szCs w:val="21"/>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1,511</w:t>
            </w:r>
          </w:p>
        </w:tc>
        <w:tc>
          <w:tcPr>
            <w:tcW w:w="12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383</w:t>
            </w:r>
          </w:p>
        </w:tc>
        <w:tc>
          <w:tcPr>
            <w:tcW w:w="14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9,424</w:t>
            </w:r>
          </w:p>
        </w:tc>
        <w:tc>
          <w:tcPr>
            <w:tcW w:w="14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13,723</w:t>
            </w:r>
          </w:p>
        </w:tc>
        <w:tc>
          <w:tcPr>
            <w:tcW w:w="0" w:type="dxa"/>
            <w:vAlign w:val="bottom"/>
          </w:tcPr>
          <w:p>
            <w:pPr>
              <w:spacing w:after="0"/>
              <w:rPr>
                <w:sz w:val="1"/>
                <w:szCs w:val="1"/>
                <w:color w:val="auto"/>
              </w:rPr>
            </w:pPr>
          </w:p>
        </w:tc>
      </w:tr>
      <w:tr>
        <w:trPr>
          <w:trHeight w:val="26"/>
        </w:trPr>
        <w:tc>
          <w:tcPr>
            <w:tcW w:w="5620" w:type="dxa"/>
            <w:vAlign w:val="bottom"/>
            <w:gridSpan w:val="3"/>
            <w:vMerge w:val="restart"/>
          </w:tcPr>
          <w:p>
            <w:pPr>
              <w:ind w:left="20"/>
              <w:spacing w:after="0"/>
              <w:rPr>
                <w:sz w:val="20"/>
                <w:szCs w:val="20"/>
                <w:color w:val="auto"/>
              </w:rPr>
            </w:pPr>
            <w:r>
              <w:rPr>
                <w:rFonts w:ascii="Arial" w:cs="Arial" w:eastAsia="Arial" w:hAnsi="Arial"/>
                <w:sz w:val="17"/>
                <w:szCs w:val="17"/>
                <w:b w:val="1"/>
                <w:bCs w:val="1"/>
                <w:color w:val="auto"/>
              </w:rPr>
              <w:t>Adjusted net income for the period</w:t>
            </w: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620" w:type="dxa"/>
            <w:vAlign w:val="bottom"/>
            <w:gridSpan w:val="3"/>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9"/>
              </w:rPr>
              <w:t>66,520</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53,394</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185,389</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7"/>
              </w:rPr>
              <w:t>105,026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5620" w:type="dxa"/>
            <w:vAlign w:val="bottom"/>
            <w:gridSpan w:val="3"/>
            <w:shd w:val="clear" w:color="auto" w:fill="CCEEFF"/>
          </w:tcPr>
          <w:p>
            <w:pPr>
              <w:ind w:left="20"/>
              <w:spacing w:after="0" w:line="189" w:lineRule="exact"/>
              <w:rPr>
                <w:sz w:val="20"/>
                <w:szCs w:val="20"/>
                <w:color w:val="auto"/>
              </w:rPr>
            </w:pPr>
            <w:r>
              <w:rPr>
                <w:rFonts w:ascii="Arial" w:cs="Arial" w:eastAsia="Arial" w:hAnsi="Arial"/>
                <w:sz w:val="17"/>
                <w:szCs w:val="17"/>
                <w:color w:val="auto"/>
              </w:rPr>
              <w:t>Net income per share — basic</w:t>
            </w:r>
          </w:p>
        </w:tc>
        <w:tc>
          <w:tcPr>
            <w:tcW w:w="14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70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0.31</w:t>
            </w:r>
          </w:p>
        </w:tc>
        <w:tc>
          <w:tcPr>
            <w:tcW w:w="12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0.22</w:t>
            </w:r>
          </w:p>
        </w:tc>
        <w:tc>
          <w:tcPr>
            <w:tcW w:w="14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0.91</w:t>
            </w:r>
          </w:p>
        </w:tc>
        <w:tc>
          <w:tcPr>
            <w:tcW w:w="14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0.43</w:t>
            </w:r>
          </w:p>
        </w:tc>
        <w:tc>
          <w:tcPr>
            <w:tcW w:w="0" w:type="dxa"/>
            <w:vAlign w:val="bottom"/>
          </w:tcPr>
          <w:p>
            <w:pPr>
              <w:spacing w:after="0"/>
              <w:rPr>
                <w:sz w:val="1"/>
                <w:szCs w:val="1"/>
                <w:color w:val="auto"/>
              </w:rPr>
            </w:pPr>
          </w:p>
        </w:tc>
      </w:tr>
      <w:tr>
        <w:trPr>
          <w:trHeight w:val="210"/>
        </w:trPr>
        <w:tc>
          <w:tcPr>
            <w:tcW w:w="5620" w:type="dxa"/>
            <w:vAlign w:val="bottom"/>
            <w:gridSpan w:val="3"/>
          </w:tcPr>
          <w:p>
            <w:pPr>
              <w:ind w:left="20"/>
              <w:spacing w:after="0"/>
              <w:rPr>
                <w:sz w:val="20"/>
                <w:szCs w:val="20"/>
                <w:color w:val="auto"/>
              </w:rPr>
            </w:pPr>
            <w:r>
              <w:rPr>
                <w:rFonts w:ascii="Arial" w:cs="Arial" w:eastAsia="Arial" w:hAnsi="Arial"/>
                <w:sz w:val="17"/>
                <w:szCs w:val="17"/>
                <w:color w:val="auto"/>
              </w:rPr>
              <w:t>Net income per share — diluted</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gridSpan w:val="2"/>
          </w:tcPr>
          <w:p>
            <w:pPr>
              <w:jc w:val="right"/>
              <w:ind w:right="160"/>
              <w:spacing w:after="0"/>
              <w:rPr>
                <w:sz w:val="20"/>
                <w:szCs w:val="20"/>
                <w:color w:val="auto"/>
              </w:rPr>
            </w:pPr>
            <w:r>
              <w:rPr>
                <w:rFonts w:ascii="Arial" w:cs="Arial" w:eastAsia="Arial" w:hAnsi="Arial"/>
                <w:sz w:val="17"/>
                <w:szCs w:val="17"/>
                <w:color w:val="auto"/>
              </w:rPr>
              <w:t>0.30</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0.22</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60"/>
              <w:spacing w:after="0"/>
              <w:rPr>
                <w:sz w:val="20"/>
                <w:szCs w:val="20"/>
                <w:color w:val="auto"/>
              </w:rPr>
            </w:pPr>
            <w:r>
              <w:rPr>
                <w:rFonts w:ascii="Arial" w:cs="Arial" w:eastAsia="Arial" w:hAnsi="Arial"/>
                <w:sz w:val="17"/>
                <w:szCs w:val="17"/>
                <w:color w:val="auto"/>
              </w:rPr>
              <w:t>0.90</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0.43</w:t>
            </w:r>
          </w:p>
        </w:tc>
        <w:tc>
          <w:tcPr>
            <w:tcW w:w="0" w:type="dxa"/>
            <w:vAlign w:val="bottom"/>
          </w:tcPr>
          <w:p>
            <w:pPr>
              <w:spacing w:after="0"/>
              <w:rPr>
                <w:sz w:val="1"/>
                <w:szCs w:val="1"/>
                <w:color w:val="auto"/>
              </w:rPr>
            </w:pPr>
          </w:p>
        </w:tc>
      </w:tr>
      <w:tr>
        <w:trPr>
          <w:trHeight w:val="210"/>
        </w:trPr>
        <w:tc>
          <w:tcPr>
            <w:tcW w:w="56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Adjusted net income per share — basic</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0.29</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0.24</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0.81</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0.47</w:t>
            </w:r>
          </w:p>
        </w:tc>
        <w:tc>
          <w:tcPr>
            <w:tcW w:w="0" w:type="dxa"/>
            <w:vAlign w:val="bottom"/>
          </w:tcPr>
          <w:p>
            <w:pPr>
              <w:spacing w:after="0"/>
              <w:rPr>
                <w:sz w:val="1"/>
                <w:szCs w:val="1"/>
                <w:color w:val="auto"/>
              </w:rPr>
            </w:pPr>
          </w:p>
        </w:tc>
      </w:tr>
      <w:tr>
        <w:trPr>
          <w:trHeight w:val="216"/>
        </w:trPr>
        <w:tc>
          <w:tcPr>
            <w:tcW w:w="5620" w:type="dxa"/>
            <w:vAlign w:val="bottom"/>
            <w:gridSpan w:val="3"/>
          </w:tcPr>
          <w:p>
            <w:pPr>
              <w:ind w:left="20"/>
              <w:spacing w:after="0"/>
              <w:rPr>
                <w:sz w:val="20"/>
                <w:szCs w:val="20"/>
                <w:color w:val="auto"/>
              </w:rPr>
            </w:pPr>
            <w:r>
              <w:rPr>
                <w:rFonts w:ascii="Arial" w:cs="Arial" w:eastAsia="Arial" w:hAnsi="Arial"/>
                <w:sz w:val="17"/>
                <w:szCs w:val="17"/>
                <w:color w:val="auto"/>
              </w:rPr>
              <w:t>Adjusted net income per share — diluted</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gridSpan w:val="2"/>
          </w:tcPr>
          <w:p>
            <w:pPr>
              <w:jc w:val="right"/>
              <w:ind w:right="160"/>
              <w:spacing w:after="0"/>
              <w:rPr>
                <w:sz w:val="20"/>
                <w:szCs w:val="20"/>
                <w:color w:val="auto"/>
              </w:rPr>
            </w:pPr>
            <w:r>
              <w:rPr>
                <w:rFonts w:ascii="Arial" w:cs="Arial" w:eastAsia="Arial" w:hAnsi="Arial"/>
                <w:sz w:val="17"/>
                <w:szCs w:val="17"/>
                <w:color w:val="auto"/>
              </w:rPr>
              <w:t>0.28</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0.23</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gridSpan w:val="2"/>
          </w:tcPr>
          <w:p>
            <w:pPr>
              <w:jc w:val="right"/>
              <w:ind w:right="160"/>
              <w:spacing w:after="0"/>
              <w:rPr>
                <w:sz w:val="20"/>
                <w:szCs w:val="20"/>
                <w:color w:val="auto"/>
              </w:rPr>
            </w:pPr>
            <w:r>
              <w:rPr>
                <w:rFonts w:ascii="Arial" w:cs="Arial" w:eastAsia="Arial" w:hAnsi="Arial"/>
                <w:sz w:val="17"/>
                <w:szCs w:val="17"/>
                <w:color w:val="auto"/>
              </w:rPr>
              <w:t>0.80</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0.47</w:t>
            </w:r>
          </w:p>
        </w:tc>
        <w:tc>
          <w:tcPr>
            <w:tcW w:w="0" w:type="dxa"/>
            <w:vAlign w:val="bottom"/>
          </w:tcPr>
          <w:p>
            <w:pPr>
              <w:spacing w:after="0"/>
              <w:rPr>
                <w:sz w:val="1"/>
                <w:szCs w:val="1"/>
                <w:color w:val="auto"/>
              </w:rPr>
            </w:pPr>
          </w:p>
        </w:tc>
      </w:tr>
      <w:tr>
        <w:trPr>
          <w:trHeight w:val="99"/>
        </w:trPr>
        <w:tc>
          <w:tcPr>
            <w:tcW w:w="1140" w:type="dxa"/>
            <w:vAlign w:val="bottom"/>
            <w:tcBorders>
              <w:bottom w:val="single" w:sz="8" w:color="auto"/>
            </w:tcBorders>
          </w:tcPr>
          <w:p>
            <w:pPr>
              <w:spacing w:after="0"/>
              <w:rPr>
                <w:sz w:val="8"/>
                <w:szCs w:val="8"/>
                <w:color w:val="auto"/>
              </w:rPr>
            </w:pPr>
          </w:p>
        </w:tc>
        <w:tc>
          <w:tcPr>
            <w:tcW w:w="1060" w:type="dxa"/>
            <w:vAlign w:val="bottom"/>
          </w:tcPr>
          <w:p>
            <w:pPr>
              <w:spacing w:after="0"/>
              <w:rPr>
                <w:sz w:val="8"/>
                <w:szCs w:val="8"/>
                <w:color w:val="auto"/>
              </w:rPr>
            </w:pPr>
          </w:p>
        </w:tc>
        <w:tc>
          <w:tcPr>
            <w:tcW w:w="3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jc w:val="both"/>
        <w:ind w:left="1680" w:hanging="533"/>
        <w:spacing w:after="0" w:line="239" w:lineRule="auto"/>
        <w:tabs>
          <w:tab w:leader="none" w:pos="1680" w:val="left"/>
        </w:tabs>
        <w:numPr>
          <w:ilvl w:val="0"/>
          <w:numId w:val="1"/>
        </w:numPr>
        <w:rPr>
          <w:rFonts w:ascii="Arial" w:cs="Arial" w:eastAsia="Arial" w:hAnsi="Arial"/>
          <w:sz w:val="13"/>
          <w:szCs w:val="13"/>
          <w:color w:val="auto"/>
        </w:rPr>
      </w:pPr>
      <w:r>
        <w:rPr>
          <w:rFonts w:ascii="Arial" w:cs="Arial" w:eastAsia="Arial" w:hAnsi="Arial"/>
          <w:sz w:val="13"/>
          <w:szCs w:val="13"/>
          <w:color w:val="auto"/>
        </w:rPr>
        <w:t>Beginning December 31, 2016, the Company decided to exclude stock based compensation expense from the calculation of adjusted net income. Adjusted net income for the three and nine months ended September 30, 2016 has been restated to reflect this change. Stock option expense for the three months ended September 30, 2017 was $3.7 million (three months ended September 30, 2016 — $3.2 million). Stock option expense for the nine months ended September 30, 2017 was $15.1 million (nine months ended September 30, 2016 — $12.2 million).</w:t>
      </w:r>
    </w:p>
    <w:p>
      <w:pPr>
        <w:spacing w:after="0" w:line="112"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1"/>
        </w:numPr>
        <w:rPr>
          <w:rFonts w:ascii="Arial" w:cs="Arial" w:eastAsia="Arial" w:hAnsi="Arial"/>
          <w:sz w:val="13"/>
          <w:szCs w:val="13"/>
          <w:color w:val="auto"/>
        </w:rPr>
      </w:pPr>
      <w:r>
        <w:rPr>
          <w:rFonts w:ascii="Arial" w:cs="Arial" w:eastAsia="Arial" w:hAnsi="Arial"/>
          <w:sz w:val="13"/>
          <w:szCs w:val="13"/>
          <w:color w:val="auto"/>
        </w:rPr>
        <w:t>Income and mining tax adjustments reflect foreign currency translation recorded to the income and mining taxes expense, recognition of previously unrecognized capital losses, the result of income and mining tax audits, impact of tax law changes and reflective adjustments to prior period operating results.</w:t>
      </w:r>
    </w:p>
    <w:p>
      <w:pPr>
        <w:spacing w:after="0" w:line="100" w:lineRule="exact"/>
        <w:rPr>
          <w:rFonts w:ascii="Arial" w:cs="Arial" w:eastAsia="Arial" w:hAnsi="Arial"/>
          <w:sz w:val="13"/>
          <w:szCs w:val="13"/>
          <w:color w:val="auto"/>
        </w:rPr>
      </w:pPr>
    </w:p>
    <w:p>
      <w:pPr>
        <w:jc w:val="both"/>
        <w:ind w:left="1680" w:hanging="533"/>
        <w:spacing w:after="0" w:line="243" w:lineRule="auto"/>
        <w:tabs>
          <w:tab w:leader="none" w:pos="1680" w:val="left"/>
        </w:tabs>
        <w:numPr>
          <w:ilvl w:val="0"/>
          <w:numId w:val="1"/>
        </w:numPr>
        <w:rPr>
          <w:rFonts w:ascii="Arial" w:cs="Arial" w:eastAsia="Arial" w:hAnsi="Arial"/>
          <w:sz w:val="13"/>
          <w:szCs w:val="13"/>
          <w:color w:val="auto"/>
        </w:rPr>
      </w:pPr>
      <w:r>
        <w:rPr>
          <w:rFonts w:ascii="Arial" w:cs="Arial" w:eastAsia="Arial" w:hAnsi="Arial"/>
          <w:sz w:val="13"/>
          <w:szCs w:val="13"/>
          <w:color w:val="auto"/>
        </w:rPr>
        <w:t>The Company includes certain adjustments in "Other" to the extent that management believes that these items are not reflective of the underlying performance of the Company's core operating business. Examples of items historically included in "Other" include changes in estimates of asset retirement obligations at closed sites, gains and losses on the disposal of assets and other non-recurring items.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Total Cash Costs per Ounce of Gold Produced and Minesite Costs per Tonne</w:t>
      </w:r>
    </w:p>
    <w:p>
      <w:pPr>
        <w:spacing w:after="0" w:line="224" w:lineRule="exact"/>
        <w:rPr>
          <w:sz w:val="20"/>
          <w:szCs w:val="20"/>
          <w:color w:val="auto"/>
        </w:rPr>
      </w:pPr>
    </w:p>
    <w:p>
      <w:pPr>
        <w:jc w:val="both"/>
        <w:ind w:firstLine="500"/>
        <w:spacing w:after="0" w:line="265" w:lineRule="auto"/>
        <w:rPr>
          <w:sz w:val="20"/>
          <w:szCs w:val="20"/>
          <w:color w:val="auto"/>
        </w:rPr>
      </w:pPr>
      <w:r>
        <w:rPr>
          <w:rFonts w:ascii="Arial" w:cs="Arial" w:eastAsia="Arial" w:hAnsi="Arial"/>
          <w:sz w:val="17"/>
          <w:szCs w:val="17"/>
          <w:color w:val="auto"/>
        </w:rPr>
        <w:t>The Company believes that total cash costs per ounce of gold produced and minesite costs per tonne are realistic indicators of operating performance and facilitate period over period comparisons. However, both of these non-GAAP generally accepted industry measures should be considered together with other data prepared in accordance with IFRS. These measures, taken by themselves, are not necessarily indicative of operating costs or cash flow measures prepared in accordance with IFRS.</w:t>
      </w:r>
    </w:p>
    <w:p>
      <w:pPr>
        <w:spacing w:after="0" w:line="185" w:lineRule="exact"/>
        <w:rPr>
          <w:sz w:val="20"/>
          <w:szCs w:val="20"/>
          <w:color w:val="auto"/>
        </w:rPr>
      </w:pPr>
    </w:p>
    <w:p>
      <w:pPr>
        <w:jc w:val="both"/>
        <w:ind w:firstLine="382"/>
        <w:spacing w:after="0" w:line="296" w:lineRule="auto"/>
        <w:rPr>
          <w:sz w:val="20"/>
          <w:szCs w:val="20"/>
          <w:color w:val="auto"/>
        </w:rPr>
      </w:pPr>
      <w:r>
        <w:rPr>
          <w:rFonts w:ascii="Arial" w:cs="Arial" w:eastAsia="Arial" w:hAnsi="Arial"/>
          <w:sz w:val="15"/>
          <w:szCs w:val="15"/>
          <w:color w:val="auto"/>
        </w:rPr>
        <w:t>Total cash costs per ounce of gold produced is reported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and comprehensive income for by-product revenues,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analysis in order to quantify the effects of fluctuating metal prices and exchange rates.</w:t>
      </w:r>
    </w:p>
    <w:p>
      <w:pPr>
        <w:spacing w:after="0" w:line="171" w:lineRule="exact"/>
        <w:rPr>
          <w:sz w:val="20"/>
          <w:szCs w:val="20"/>
          <w:color w:val="auto"/>
        </w:rPr>
      </w:pPr>
    </w:p>
    <w:p>
      <w:pPr>
        <w:jc w:val="both"/>
        <w:ind w:firstLine="332"/>
        <w:spacing w:after="0" w:line="315" w:lineRule="auto"/>
        <w:rPr>
          <w:sz w:val="20"/>
          <w:szCs w:val="20"/>
          <w:color w:val="auto"/>
        </w:rPr>
      </w:pPr>
      <w:r>
        <w:rPr>
          <w:rFonts w:ascii="Arial" w:cs="Arial" w:eastAsia="Arial" w:hAnsi="Arial"/>
          <w:sz w:val="16"/>
          <w:szCs w:val="16"/>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46" w:lineRule="exact"/>
        <w:rPr>
          <w:sz w:val="20"/>
          <w:szCs w:val="20"/>
          <w:color w:val="auto"/>
        </w:rPr>
      </w:pPr>
    </w:p>
    <w:p>
      <w:pPr>
        <w:jc w:val="both"/>
        <w:ind w:firstLine="449"/>
        <w:spacing w:after="0" w:line="294" w:lineRule="auto"/>
        <w:rPr>
          <w:sz w:val="20"/>
          <w:szCs w:val="20"/>
          <w:color w:val="auto"/>
        </w:rPr>
      </w:pPr>
      <w:r>
        <w:rPr>
          <w:rFonts w:ascii="Arial" w:cs="Arial" w:eastAsia="Arial" w:hAnsi="Arial"/>
          <w:sz w:val="16"/>
          <w:szCs w:val="16"/>
          <w:color w:val="auto"/>
        </w:rPr>
        <w:t>Total cash costs per ounce of gold produced is reported on a by-product basis because (i) the majority of the Company's revenues are gold revenues, (ii) the Company mines ore, which contains gold, silver, zinc, copper and other metals, (iii) it is not possible to specifically assign all costs to revenues from the gold, silver, zinc, copper and other metals the Company produces, and (iv) it is a method used by management and the Board to monitor operations.</w:t>
      </w:r>
    </w:p>
    <w:p>
      <w:pPr>
        <w:spacing w:after="0" w:line="163" w:lineRule="exact"/>
        <w:rPr>
          <w:sz w:val="20"/>
          <w:szCs w:val="20"/>
          <w:color w:val="auto"/>
        </w:rPr>
      </w:pPr>
    </w:p>
    <w:p>
      <w:pPr>
        <w:jc w:val="both"/>
        <w:ind w:firstLine="431"/>
        <w:spacing w:after="0" w:line="301" w:lineRule="auto"/>
        <w:rPr>
          <w:sz w:val="20"/>
          <w:szCs w:val="20"/>
          <w:color w:val="auto"/>
        </w:rPr>
      </w:pPr>
      <w:r>
        <w:rPr>
          <w:rFonts w:ascii="Arial" w:cs="Arial" w:eastAsia="Arial" w:hAnsi="Arial"/>
          <w:sz w:val="15"/>
          <w:szCs w:val="15"/>
          <w:color w:val="auto"/>
        </w:rPr>
        <w:t>Minesite costs per tonne is calculated by adjusting production costs as shown in the condensed interim consolidated statements of income and comprehensive income for inventory production costs and other adjustments and then dividing by tonnes of ore processed.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Management also uses minesite costs per tonne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production levels and compensates for this inherent limitation by using this measure in conjunction with production costs prepared in accordance with IFRS.</w:t>
      </w:r>
    </w:p>
    <w:p>
      <w:pPr>
        <w:spacing w:after="0" w:line="164" w:lineRule="exact"/>
        <w:rPr>
          <w:sz w:val="20"/>
          <w:szCs w:val="20"/>
          <w:color w:val="auto"/>
        </w:rPr>
      </w:pPr>
    </w:p>
    <w:p>
      <w:pPr>
        <w:jc w:val="both"/>
        <w:ind w:firstLine="381"/>
        <w:spacing w:after="0" w:line="270" w:lineRule="auto"/>
        <w:rPr>
          <w:sz w:val="20"/>
          <w:szCs w:val="20"/>
          <w:color w:val="auto"/>
        </w:rPr>
      </w:pPr>
      <w:r>
        <w:rPr>
          <w:rFonts w:ascii="Arial" w:cs="Arial" w:eastAsia="Arial" w:hAnsi="Arial"/>
          <w:sz w:val="17"/>
          <w:szCs w:val="17"/>
          <w:color w:val="auto"/>
        </w:rPr>
        <w:t>The following tables set out a reconciliation of total cash costs per ounce of gold produced (on both a by-product basis and co-product basis) and minesite costs per tonne to production costs, exclusive of amortization, as presented in the condensed interim consolidated statements of income and comprehensive income in accordance with IFRS.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 w:name="page20"/>
    <w:bookmarkEnd w:id="19"/>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Total Production Costs by Mine</w:t>
      </w:r>
    </w:p>
    <w:p>
      <w:pPr>
        <w:spacing w:after="0" w:line="224" w:lineRule="exact"/>
        <w:rPr>
          <w:sz w:val="20"/>
          <w:szCs w:val="20"/>
          <w:color w:val="auto"/>
        </w:rPr>
      </w:pPr>
    </w:p>
    <w:tbl>
      <w:tblPr>
        <w:tblLayout w:type="fixed"/>
        <w:tblInd w:w="1140" w:type="dxa"/>
        <w:tblCellMar>
          <w:top w:w="0" w:type="dxa"/>
          <w:left w:w="0" w:type="dxa"/>
          <w:bottom w:w="0" w:type="dxa"/>
          <w:right w:w="0" w:type="dxa"/>
        </w:tblCellMar>
      </w:tblPr>
      <w:tr>
        <w:trPr>
          <w:trHeight w:val="169"/>
        </w:trPr>
        <w:tc>
          <w:tcPr>
            <w:tcW w:w="3860" w:type="dxa"/>
            <w:vAlign w:val="bottom"/>
          </w:tcPr>
          <w:p>
            <w:pPr>
              <w:spacing w:after="0"/>
              <w:rPr>
                <w:sz w:val="20"/>
                <w:szCs w:val="20"/>
                <w:color w:val="auto"/>
              </w:rPr>
            </w:pPr>
            <w:r>
              <w:rPr>
                <w:rFonts w:ascii="Arial" w:cs="Arial" w:eastAsia="Arial" w:hAnsi="Arial"/>
                <w:sz w:val="13"/>
                <w:szCs w:val="13"/>
                <w:b w:val="1"/>
                <w:bCs w:val="1"/>
                <w:color w:val="auto"/>
              </w:rPr>
              <w:t>(thousands of United States dollars)</w:t>
            </w:r>
          </w:p>
        </w:tc>
        <w:tc>
          <w:tcPr>
            <w:tcW w:w="136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Three Months Ended</w:t>
            </w:r>
          </w:p>
        </w:tc>
        <w:tc>
          <w:tcPr>
            <w:tcW w:w="136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rPr>
              <w:t>Three Months Ended</w:t>
            </w:r>
          </w:p>
        </w:tc>
        <w:tc>
          <w:tcPr>
            <w:tcW w:w="132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rPr>
              <w:t>Nine Months Ended</w:t>
            </w:r>
          </w:p>
        </w:tc>
        <w:tc>
          <w:tcPr>
            <w:tcW w:w="130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rPr>
              <w:t>Nine Months Ended</w:t>
            </w:r>
          </w:p>
        </w:tc>
        <w:tc>
          <w:tcPr>
            <w:tcW w:w="0" w:type="dxa"/>
            <w:vAlign w:val="bottom"/>
          </w:tcPr>
          <w:p>
            <w:pPr>
              <w:spacing w:after="0"/>
              <w:rPr>
                <w:sz w:val="1"/>
                <w:szCs w:val="1"/>
                <w:color w:val="auto"/>
              </w:rPr>
            </w:pPr>
          </w:p>
        </w:tc>
      </w:tr>
      <w:tr>
        <w:trPr>
          <w:trHeight w:val="54"/>
        </w:trPr>
        <w:tc>
          <w:tcPr>
            <w:tcW w:w="3860" w:type="dxa"/>
            <w:vAlign w:val="bottom"/>
          </w:tcPr>
          <w:p>
            <w:pPr>
              <w:spacing w:after="0"/>
              <w:rPr>
                <w:sz w:val="4"/>
                <w:szCs w:val="4"/>
                <w:color w:val="auto"/>
              </w:rPr>
            </w:pPr>
          </w:p>
        </w:tc>
        <w:tc>
          <w:tcPr>
            <w:tcW w:w="1360" w:type="dxa"/>
            <w:vAlign w:val="bottom"/>
            <w:gridSpan w:val="3"/>
            <w:vMerge w:val="continue"/>
          </w:tcPr>
          <w:p>
            <w:pPr>
              <w:spacing w:after="0"/>
              <w:rPr>
                <w:sz w:val="4"/>
                <w:szCs w:val="4"/>
                <w:color w:val="auto"/>
              </w:rPr>
            </w:pPr>
          </w:p>
        </w:tc>
        <w:tc>
          <w:tcPr>
            <w:tcW w:w="1360" w:type="dxa"/>
            <w:vAlign w:val="bottom"/>
            <w:gridSpan w:val="3"/>
            <w:vMerge w:val="continue"/>
          </w:tcPr>
          <w:p>
            <w:pPr>
              <w:spacing w:after="0"/>
              <w:rPr>
                <w:sz w:val="4"/>
                <w:szCs w:val="4"/>
                <w:color w:val="auto"/>
              </w:rPr>
            </w:pPr>
          </w:p>
        </w:tc>
        <w:tc>
          <w:tcPr>
            <w:tcW w:w="1320" w:type="dxa"/>
            <w:vAlign w:val="bottom"/>
            <w:gridSpan w:val="3"/>
            <w:vMerge w:val="continue"/>
          </w:tcPr>
          <w:p>
            <w:pPr>
              <w:spacing w:after="0"/>
              <w:rPr>
                <w:sz w:val="4"/>
                <w:szCs w:val="4"/>
                <w:color w:val="auto"/>
              </w:rPr>
            </w:pPr>
          </w:p>
        </w:tc>
        <w:tc>
          <w:tcPr>
            <w:tcW w:w="13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3860" w:type="dxa"/>
            <w:vAlign w:val="bottom"/>
          </w:tcPr>
          <w:p>
            <w:pPr>
              <w:spacing w:after="0"/>
              <w:rPr>
                <w:sz w:val="13"/>
                <w:szCs w:val="13"/>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w w:val="93"/>
              </w:rPr>
              <w:t>September 30, 2017</w:t>
            </w:r>
          </w:p>
        </w:tc>
        <w:tc>
          <w:tcPr>
            <w:tcW w:w="160" w:type="dxa"/>
            <w:vAlign w:val="bottom"/>
          </w:tcPr>
          <w:p>
            <w:pPr>
              <w:spacing w:after="0"/>
              <w:rPr>
                <w:sz w:val="13"/>
                <w:szCs w:val="13"/>
                <w:color w:val="auto"/>
              </w:rPr>
            </w:pPr>
          </w:p>
        </w:tc>
        <w:tc>
          <w:tcPr>
            <w:tcW w:w="120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w w:val="92"/>
              </w:rPr>
              <w:t>September 30, 2016</w:t>
            </w:r>
          </w:p>
        </w:tc>
        <w:tc>
          <w:tcPr>
            <w:tcW w:w="160" w:type="dxa"/>
            <w:vAlign w:val="bottom"/>
          </w:tcPr>
          <w:p>
            <w:pPr>
              <w:spacing w:after="0"/>
              <w:rPr>
                <w:sz w:val="13"/>
                <w:szCs w:val="13"/>
                <w:color w:val="auto"/>
              </w:rPr>
            </w:pPr>
          </w:p>
        </w:tc>
        <w:tc>
          <w:tcPr>
            <w:tcW w:w="116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b w:val="1"/>
                <w:bCs w:val="1"/>
                <w:color w:val="auto"/>
                <w:w w:val="90"/>
              </w:rPr>
              <w:t>September 30, 2017</w:t>
            </w:r>
          </w:p>
        </w:tc>
        <w:tc>
          <w:tcPr>
            <w:tcW w:w="160" w:type="dxa"/>
            <w:vAlign w:val="bottom"/>
          </w:tcPr>
          <w:p>
            <w:pPr>
              <w:spacing w:after="0"/>
              <w:rPr>
                <w:sz w:val="13"/>
                <w:szCs w:val="13"/>
                <w:color w:val="auto"/>
              </w:rPr>
            </w:pPr>
          </w:p>
        </w:tc>
        <w:tc>
          <w:tcPr>
            <w:tcW w:w="116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2"/>
              </w:rPr>
              <w:t>September 30, 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38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LaRonde mine</w:t>
            </w:r>
          </w:p>
        </w:tc>
        <w:tc>
          <w:tcPr>
            <w:tcW w:w="42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78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39,726</w:t>
            </w:r>
          </w:p>
        </w:tc>
        <w:tc>
          <w:tcPr>
            <w:tcW w:w="16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9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49,086</w:t>
            </w:r>
          </w:p>
        </w:tc>
        <w:tc>
          <w:tcPr>
            <w:tcW w:w="40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130,732</w:t>
            </w:r>
          </w:p>
        </w:tc>
        <w:tc>
          <w:tcPr>
            <w:tcW w:w="40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135,440</w:t>
            </w:r>
          </w:p>
        </w:tc>
        <w:tc>
          <w:tcPr>
            <w:tcW w:w="0" w:type="dxa"/>
            <w:vAlign w:val="bottom"/>
          </w:tcPr>
          <w:p>
            <w:pPr>
              <w:spacing w:after="0"/>
              <w:rPr>
                <w:sz w:val="1"/>
                <w:szCs w:val="1"/>
                <w:color w:val="auto"/>
              </w:rPr>
            </w:pPr>
          </w:p>
        </w:tc>
      </w:tr>
      <w:tr>
        <w:trPr>
          <w:trHeight w:val="144"/>
        </w:trPr>
        <w:tc>
          <w:tcPr>
            <w:tcW w:w="3860" w:type="dxa"/>
            <w:vAlign w:val="bottom"/>
          </w:tcPr>
          <w:p>
            <w:pPr>
              <w:spacing w:after="0" w:line="144" w:lineRule="exact"/>
              <w:rPr>
                <w:sz w:val="20"/>
                <w:szCs w:val="20"/>
                <w:color w:val="auto"/>
              </w:rPr>
            </w:pPr>
            <w:r>
              <w:rPr>
                <w:rFonts w:ascii="Arial" w:cs="Arial" w:eastAsia="Arial" w:hAnsi="Arial"/>
                <w:sz w:val="13"/>
                <w:szCs w:val="13"/>
                <w:color w:val="auto"/>
              </w:rPr>
              <w:t>Lapa mine</w:t>
            </w:r>
          </w:p>
        </w:tc>
        <w:tc>
          <w:tcPr>
            <w:tcW w:w="420" w:type="dxa"/>
            <w:vAlign w:val="bottom"/>
          </w:tcPr>
          <w:p>
            <w:pPr>
              <w:spacing w:after="0"/>
              <w:rPr>
                <w:sz w:val="12"/>
                <w:szCs w:val="12"/>
                <w:color w:val="auto"/>
              </w:rPr>
            </w:pPr>
          </w:p>
        </w:tc>
        <w:tc>
          <w:tcPr>
            <w:tcW w:w="780" w:type="dxa"/>
            <w:vAlign w:val="bottom"/>
          </w:tcPr>
          <w:p>
            <w:pPr>
              <w:jc w:val="right"/>
              <w:spacing w:after="0" w:line="144" w:lineRule="exact"/>
              <w:rPr>
                <w:sz w:val="20"/>
                <w:szCs w:val="20"/>
                <w:color w:val="auto"/>
              </w:rPr>
            </w:pPr>
            <w:r>
              <w:rPr>
                <w:rFonts w:ascii="Arial" w:cs="Arial" w:eastAsia="Arial" w:hAnsi="Arial"/>
                <w:sz w:val="13"/>
                <w:szCs w:val="13"/>
                <w:color w:val="auto"/>
              </w:rPr>
              <w:t>12,064</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12,166</w:t>
            </w:r>
          </w:p>
        </w:tc>
        <w:tc>
          <w:tcPr>
            <w:tcW w:w="400" w:type="dxa"/>
            <w:vAlign w:val="bottom"/>
          </w:tcPr>
          <w:p>
            <w:pPr>
              <w:spacing w:after="0"/>
              <w:rPr>
                <w:sz w:val="12"/>
                <w:szCs w:val="12"/>
                <w:color w:val="auto"/>
              </w:rPr>
            </w:pPr>
          </w:p>
        </w:tc>
        <w:tc>
          <w:tcPr>
            <w:tcW w:w="9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36,713</w:t>
            </w:r>
          </w:p>
        </w:tc>
        <w:tc>
          <w:tcPr>
            <w:tcW w:w="400" w:type="dxa"/>
            <w:vAlign w:val="bottom"/>
          </w:tcPr>
          <w:p>
            <w:pPr>
              <w:spacing w:after="0"/>
              <w:rPr>
                <w:sz w:val="12"/>
                <w:szCs w:val="12"/>
                <w:color w:val="auto"/>
              </w:rPr>
            </w:pP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39,741</w:t>
            </w:r>
          </w:p>
        </w:tc>
        <w:tc>
          <w:tcPr>
            <w:tcW w:w="0" w:type="dxa"/>
            <w:vAlign w:val="bottom"/>
          </w:tcPr>
          <w:p>
            <w:pPr>
              <w:spacing w:after="0"/>
              <w:rPr>
                <w:sz w:val="1"/>
                <w:szCs w:val="1"/>
                <w:color w:val="auto"/>
              </w:rPr>
            </w:pPr>
          </w:p>
        </w:tc>
      </w:tr>
      <w:tr>
        <w:trPr>
          <w:trHeight w:val="144"/>
        </w:trPr>
        <w:tc>
          <w:tcPr>
            <w:tcW w:w="386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Goldex mine</w:t>
            </w:r>
          </w:p>
        </w:tc>
        <w:tc>
          <w:tcPr>
            <w:tcW w:w="4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17,659</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16,357</w:t>
            </w:r>
          </w:p>
        </w:tc>
        <w:tc>
          <w:tcPr>
            <w:tcW w:w="40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49,230</w:t>
            </w:r>
          </w:p>
        </w:tc>
        <w:tc>
          <w:tcPr>
            <w:tcW w:w="40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48,026</w:t>
            </w:r>
          </w:p>
        </w:tc>
        <w:tc>
          <w:tcPr>
            <w:tcW w:w="0" w:type="dxa"/>
            <w:vAlign w:val="bottom"/>
          </w:tcPr>
          <w:p>
            <w:pPr>
              <w:spacing w:after="0"/>
              <w:rPr>
                <w:sz w:val="1"/>
                <w:szCs w:val="1"/>
                <w:color w:val="auto"/>
              </w:rPr>
            </w:pPr>
          </w:p>
        </w:tc>
      </w:tr>
      <w:tr>
        <w:trPr>
          <w:trHeight w:val="144"/>
        </w:trPr>
        <w:tc>
          <w:tcPr>
            <w:tcW w:w="3860" w:type="dxa"/>
            <w:vAlign w:val="bottom"/>
          </w:tcPr>
          <w:p>
            <w:pPr>
              <w:spacing w:after="0" w:line="144" w:lineRule="exact"/>
              <w:rPr>
                <w:sz w:val="20"/>
                <w:szCs w:val="20"/>
                <w:color w:val="auto"/>
              </w:rPr>
            </w:pPr>
            <w:r>
              <w:rPr>
                <w:rFonts w:ascii="Arial" w:cs="Arial" w:eastAsia="Arial" w:hAnsi="Arial"/>
                <w:sz w:val="13"/>
                <w:szCs w:val="13"/>
                <w:color w:val="auto"/>
              </w:rPr>
              <w:t>Meadowbank mine</w:t>
            </w:r>
          </w:p>
        </w:tc>
        <w:tc>
          <w:tcPr>
            <w:tcW w:w="420" w:type="dxa"/>
            <w:vAlign w:val="bottom"/>
          </w:tcPr>
          <w:p>
            <w:pPr>
              <w:spacing w:after="0"/>
              <w:rPr>
                <w:sz w:val="12"/>
                <w:szCs w:val="12"/>
                <w:color w:val="auto"/>
              </w:rPr>
            </w:pPr>
          </w:p>
        </w:tc>
        <w:tc>
          <w:tcPr>
            <w:tcW w:w="780" w:type="dxa"/>
            <w:vAlign w:val="bottom"/>
          </w:tcPr>
          <w:p>
            <w:pPr>
              <w:jc w:val="right"/>
              <w:spacing w:after="0" w:line="144" w:lineRule="exact"/>
              <w:rPr>
                <w:sz w:val="20"/>
                <w:szCs w:val="20"/>
                <w:color w:val="auto"/>
              </w:rPr>
            </w:pPr>
            <w:r>
              <w:rPr>
                <w:rFonts w:ascii="Arial" w:cs="Arial" w:eastAsia="Arial" w:hAnsi="Arial"/>
                <w:sz w:val="13"/>
                <w:szCs w:val="13"/>
                <w:color w:val="auto"/>
              </w:rPr>
              <w:t>60,484</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59,746</w:t>
            </w:r>
          </w:p>
        </w:tc>
        <w:tc>
          <w:tcPr>
            <w:tcW w:w="400" w:type="dxa"/>
            <w:vAlign w:val="bottom"/>
          </w:tcPr>
          <w:p>
            <w:pPr>
              <w:spacing w:after="0"/>
              <w:rPr>
                <w:sz w:val="12"/>
                <w:szCs w:val="12"/>
                <w:color w:val="auto"/>
              </w:rPr>
            </w:pPr>
          </w:p>
        </w:tc>
        <w:tc>
          <w:tcPr>
            <w:tcW w:w="9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168,859</w:t>
            </w:r>
          </w:p>
        </w:tc>
        <w:tc>
          <w:tcPr>
            <w:tcW w:w="400" w:type="dxa"/>
            <w:vAlign w:val="bottom"/>
          </w:tcPr>
          <w:p>
            <w:pPr>
              <w:spacing w:after="0"/>
              <w:rPr>
                <w:sz w:val="12"/>
                <w:szCs w:val="12"/>
                <w:color w:val="auto"/>
              </w:rPr>
            </w:pP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166,717</w:t>
            </w:r>
          </w:p>
        </w:tc>
        <w:tc>
          <w:tcPr>
            <w:tcW w:w="0" w:type="dxa"/>
            <w:vAlign w:val="bottom"/>
          </w:tcPr>
          <w:p>
            <w:pPr>
              <w:spacing w:after="0"/>
              <w:rPr>
                <w:sz w:val="1"/>
                <w:szCs w:val="1"/>
                <w:color w:val="auto"/>
              </w:rPr>
            </w:pPr>
          </w:p>
        </w:tc>
      </w:tr>
      <w:tr>
        <w:trPr>
          <w:trHeight w:val="170"/>
        </w:trPr>
        <w:tc>
          <w:tcPr>
            <w:tcW w:w="3860" w:type="dxa"/>
            <w:vAlign w:val="bottom"/>
            <w:shd w:val="clear" w:color="auto" w:fill="CCEEFF"/>
          </w:tcPr>
          <w:p>
            <w:pPr>
              <w:spacing w:after="0" w:line="171" w:lineRule="exact"/>
              <w:rPr>
                <w:sz w:val="20"/>
                <w:szCs w:val="20"/>
                <w:color w:val="auto"/>
              </w:rPr>
            </w:pPr>
            <w:r>
              <w:rPr>
                <w:rFonts w:ascii="Arial" w:cs="Arial" w:eastAsia="Arial" w:hAnsi="Arial"/>
                <w:sz w:val="12"/>
                <w:szCs w:val="12"/>
                <w:color w:val="auto"/>
              </w:rPr>
              <w:t>Canadian Malartic mine</w:t>
            </w:r>
            <w:r>
              <w:rPr>
                <w:rFonts w:ascii="Arial" w:cs="Arial" w:eastAsia="Arial" w:hAnsi="Arial"/>
                <w:sz w:val="19"/>
                <w:szCs w:val="19"/>
                <w:color w:val="auto"/>
                <w:vertAlign w:val="superscript"/>
              </w:rPr>
              <w:t>(i)</w:t>
            </w:r>
          </w:p>
        </w:tc>
        <w:tc>
          <w:tcPr>
            <w:tcW w:w="4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45,020</w:t>
            </w:r>
          </w:p>
        </w:tc>
        <w:tc>
          <w:tcPr>
            <w:tcW w:w="1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47,917</w:t>
            </w:r>
          </w:p>
        </w:tc>
        <w:tc>
          <w:tcPr>
            <w:tcW w:w="4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130,273</w:t>
            </w:r>
          </w:p>
        </w:tc>
        <w:tc>
          <w:tcPr>
            <w:tcW w:w="40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136,705</w:t>
            </w:r>
          </w:p>
        </w:tc>
        <w:tc>
          <w:tcPr>
            <w:tcW w:w="0" w:type="dxa"/>
            <w:vAlign w:val="bottom"/>
          </w:tcPr>
          <w:p>
            <w:pPr>
              <w:spacing w:after="0"/>
              <w:rPr>
                <w:sz w:val="1"/>
                <w:szCs w:val="1"/>
                <w:color w:val="auto"/>
              </w:rPr>
            </w:pPr>
          </w:p>
        </w:tc>
      </w:tr>
      <w:tr>
        <w:trPr>
          <w:trHeight w:val="144"/>
        </w:trPr>
        <w:tc>
          <w:tcPr>
            <w:tcW w:w="3860" w:type="dxa"/>
            <w:vAlign w:val="bottom"/>
          </w:tcPr>
          <w:p>
            <w:pPr>
              <w:spacing w:after="0" w:line="144" w:lineRule="exact"/>
              <w:rPr>
                <w:sz w:val="20"/>
                <w:szCs w:val="20"/>
                <w:color w:val="auto"/>
              </w:rPr>
            </w:pPr>
            <w:r>
              <w:rPr>
                <w:rFonts w:ascii="Arial" w:cs="Arial" w:eastAsia="Arial" w:hAnsi="Arial"/>
                <w:sz w:val="13"/>
                <w:szCs w:val="13"/>
                <w:color w:val="auto"/>
              </w:rPr>
              <w:t>Kittila mine</w:t>
            </w:r>
          </w:p>
        </w:tc>
        <w:tc>
          <w:tcPr>
            <w:tcW w:w="420" w:type="dxa"/>
            <w:vAlign w:val="bottom"/>
          </w:tcPr>
          <w:p>
            <w:pPr>
              <w:spacing w:after="0"/>
              <w:rPr>
                <w:sz w:val="12"/>
                <w:szCs w:val="12"/>
                <w:color w:val="auto"/>
              </w:rPr>
            </w:pPr>
          </w:p>
        </w:tc>
        <w:tc>
          <w:tcPr>
            <w:tcW w:w="780" w:type="dxa"/>
            <w:vAlign w:val="bottom"/>
          </w:tcPr>
          <w:p>
            <w:pPr>
              <w:jc w:val="right"/>
              <w:spacing w:after="0" w:line="144" w:lineRule="exact"/>
              <w:rPr>
                <w:sz w:val="20"/>
                <w:szCs w:val="20"/>
                <w:color w:val="auto"/>
              </w:rPr>
            </w:pPr>
            <w:r>
              <w:rPr>
                <w:rFonts w:ascii="Arial" w:cs="Arial" w:eastAsia="Arial" w:hAnsi="Arial"/>
                <w:sz w:val="13"/>
                <w:szCs w:val="13"/>
                <w:color w:val="auto"/>
              </w:rPr>
              <w:t>37,787</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37,437</w:t>
            </w:r>
          </w:p>
        </w:tc>
        <w:tc>
          <w:tcPr>
            <w:tcW w:w="400" w:type="dxa"/>
            <w:vAlign w:val="bottom"/>
          </w:tcPr>
          <w:p>
            <w:pPr>
              <w:spacing w:after="0"/>
              <w:rPr>
                <w:sz w:val="12"/>
                <w:szCs w:val="12"/>
                <w:color w:val="auto"/>
              </w:rPr>
            </w:pPr>
          </w:p>
        </w:tc>
        <w:tc>
          <w:tcPr>
            <w:tcW w:w="9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110,126</w:t>
            </w:r>
          </w:p>
        </w:tc>
        <w:tc>
          <w:tcPr>
            <w:tcW w:w="400" w:type="dxa"/>
            <w:vAlign w:val="bottom"/>
          </w:tcPr>
          <w:p>
            <w:pPr>
              <w:spacing w:after="0"/>
              <w:rPr>
                <w:sz w:val="12"/>
                <w:szCs w:val="12"/>
                <w:color w:val="auto"/>
              </w:rPr>
            </w:pP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107,519</w:t>
            </w:r>
          </w:p>
        </w:tc>
        <w:tc>
          <w:tcPr>
            <w:tcW w:w="0" w:type="dxa"/>
            <w:vAlign w:val="bottom"/>
          </w:tcPr>
          <w:p>
            <w:pPr>
              <w:spacing w:after="0"/>
              <w:rPr>
                <w:sz w:val="1"/>
                <w:szCs w:val="1"/>
                <w:color w:val="auto"/>
              </w:rPr>
            </w:pPr>
          </w:p>
        </w:tc>
      </w:tr>
      <w:tr>
        <w:trPr>
          <w:trHeight w:val="144"/>
        </w:trPr>
        <w:tc>
          <w:tcPr>
            <w:tcW w:w="386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Pinos Altos mine</w:t>
            </w:r>
          </w:p>
        </w:tc>
        <w:tc>
          <w:tcPr>
            <w:tcW w:w="4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25,582</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35,457</w:t>
            </w:r>
          </w:p>
        </w:tc>
        <w:tc>
          <w:tcPr>
            <w:tcW w:w="40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77,974</w:t>
            </w:r>
          </w:p>
        </w:tc>
        <w:tc>
          <w:tcPr>
            <w:tcW w:w="40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88,107</w:t>
            </w:r>
          </w:p>
        </w:tc>
        <w:tc>
          <w:tcPr>
            <w:tcW w:w="0" w:type="dxa"/>
            <w:vAlign w:val="bottom"/>
          </w:tcPr>
          <w:p>
            <w:pPr>
              <w:spacing w:after="0"/>
              <w:rPr>
                <w:sz w:val="1"/>
                <w:szCs w:val="1"/>
                <w:color w:val="auto"/>
              </w:rPr>
            </w:pPr>
          </w:p>
        </w:tc>
      </w:tr>
      <w:tr>
        <w:trPr>
          <w:trHeight w:val="144"/>
        </w:trPr>
        <w:tc>
          <w:tcPr>
            <w:tcW w:w="3860" w:type="dxa"/>
            <w:vAlign w:val="bottom"/>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420" w:type="dxa"/>
            <w:vAlign w:val="bottom"/>
          </w:tcPr>
          <w:p>
            <w:pPr>
              <w:spacing w:after="0"/>
              <w:rPr>
                <w:sz w:val="12"/>
                <w:szCs w:val="12"/>
                <w:color w:val="auto"/>
              </w:rPr>
            </w:pPr>
          </w:p>
        </w:tc>
        <w:tc>
          <w:tcPr>
            <w:tcW w:w="780" w:type="dxa"/>
            <w:vAlign w:val="bottom"/>
          </w:tcPr>
          <w:p>
            <w:pPr>
              <w:jc w:val="right"/>
              <w:spacing w:after="0" w:line="144" w:lineRule="exact"/>
              <w:rPr>
                <w:sz w:val="20"/>
                <w:szCs w:val="20"/>
                <w:color w:val="auto"/>
              </w:rPr>
            </w:pPr>
            <w:r>
              <w:rPr>
                <w:rFonts w:ascii="Arial" w:cs="Arial" w:eastAsia="Arial" w:hAnsi="Arial"/>
                <w:sz w:val="13"/>
                <w:szCs w:val="13"/>
                <w:color w:val="auto"/>
              </w:rPr>
              <w:t>7,836</w:t>
            </w: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7,014</w:t>
            </w:r>
          </w:p>
        </w:tc>
        <w:tc>
          <w:tcPr>
            <w:tcW w:w="400" w:type="dxa"/>
            <w:vAlign w:val="bottom"/>
          </w:tcPr>
          <w:p>
            <w:pPr>
              <w:spacing w:after="0"/>
              <w:rPr>
                <w:sz w:val="12"/>
                <w:szCs w:val="12"/>
                <w:color w:val="auto"/>
              </w:rPr>
            </w:pPr>
          </w:p>
        </w:tc>
        <w:tc>
          <w:tcPr>
            <w:tcW w:w="9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22,175</w:t>
            </w:r>
          </w:p>
        </w:tc>
        <w:tc>
          <w:tcPr>
            <w:tcW w:w="400" w:type="dxa"/>
            <w:vAlign w:val="bottom"/>
          </w:tcPr>
          <w:p>
            <w:pPr>
              <w:spacing w:after="0"/>
              <w:rPr>
                <w:sz w:val="12"/>
                <w:szCs w:val="12"/>
                <w:color w:val="auto"/>
              </w:rPr>
            </w:pP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19,418</w:t>
            </w:r>
          </w:p>
        </w:tc>
        <w:tc>
          <w:tcPr>
            <w:tcW w:w="0" w:type="dxa"/>
            <w:vAlign w:val="bottom"/>
          </w:tcPr>
          <w:p>
            <w:pPr>
              <w:spacing w:after="0"/>
              <w:rPr>
                <w:sz w:val="1"/>
                <w:szCs w:val="1"/>
                <w:color w:val="auto"/>
              </w:rPr>
            </w:pPr>
          </w:p>
        </w:tc>
      </w:tr>
      <w:tr>
        <w:trPr>
          <w:trHeight w:val="144"/>
        </w:trPr>
        <w:tc>
          <w:tcPr>
            <w:tcW w:w="386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La India mine</w:t>
            </w:r>
          </w:p>
        </w:tc>
        <w:tc>
          <w:tcPr>
            <w:tcW w:w="4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16,015</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12,191</w:t>
            </w:r>
          </w:p>
        </w:tc>
        <w:tc>
          <w:tcPr>
            <w:tcW w:w="40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44,071</w:t>
            </w:r>
          </w:p>
        </w:tc>
        <w:tc>
          <w:tcPr>
            <w:tcW w:w="40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35,107</w:t>
            </w:r>
          </w:p>
        </w:tc>
        <w:tc>
          <w:tcPr>
            <w:tcW w:w="0" w:type="dxa"/>
            <w:vAlign w:val="bottom"/>
          </w:tcPr>
          <w:p>
            <w:pPr>
              <w:spacing w:after="0"/>
              <w:rPr>
                <w:sz w:val="1"/>
                <w:szCs w:val="1"/>
                <w:color w:val="auto"/>
              </w:rPr>
            </w:pPr>
          </w:p>
        </w:tc>
      </w:tr>
      <w:tr>
        <w:trPr>
          <w:trHeight w:val="26"/>
        </w:trPr>
        <w:tc>
          <w:tcPr>
            <w:tcW w:w="3860" w:type="dxa"/>
            <w:vAlign w:val="bottom"/>
            <w:vMerge w:val="restart"/>
          </w:tcPr>
          <w:p>
            <w:pPr>
              <w:spacing w:after="0"/>
              <w:rPr>
                <w:sz w:val="20"/>
                <w:szCs w:val="20"/>
                <w:color w:val="auto"/>
              </w:rPr>
            </w:pPr>
            <w:r>
              <w:rPr>
                <w:rFonts w:ascii="Arial" w:cs="Arial" w:eastAsia="Arial" w:hAnsi="Arial"/>
                <w:sz w:val="13"/>
                <w:szCs w:val="13"/>
                <w:color w:val="auto"/>
                <w:w w:val="94"/>
              </w:rPr>
              <w:t>Production costs per the condensed interim consolidated statements of</w:t>
            </w: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386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3860" w:type="dxa"/>
            <w:vAlign w:val="bottom"/>
          </w:tcPr>
          <w:p>
            <w:pPr>
              <w:ind w:left="120"/>
              <w:spacing w:after="0"/>
              <w:rPr>
                <w:sz w:val="20"/>
                <w:szCs w:val="20"/>
                <w:color w:val="auto"/>
              </w:rPr>
            </w:pPr>
            <w:r>
              <w:rPr>
                <w:rFonts w:ascii="Arial" w:cs="Arial" w:eastAsia="Arial" w:hAnsi="Arial"/>
                <w:sz w:val="13"/>
                <w:szCs w:val="13"/>
                <w:color w:val="auto"/>
              </w:rPr>
              <w:t>income and comprehensive income</w:t>
            </w:r>
          </w:p>
        </w:tc>
        <w:tc>
          <w:tcPr>
            <w:tcW w:w="420" w:type="dxa"/>
            <w:vAlign w:val="bottom"/>
          </w:tcPr>
          <w:p>
            <w:pPr>
              <w:spacing w:after="0"/>
              <w:rPr>
                <w:sz w:val="20"/>
                <w:szCs w:val="20"/>
                <w:color w:val="auto"/>
              </w:rPr>
            </w:pPr>
            <w:r>
              <w:rPr>
                <w:rFonts w:ascii="Arial" w:cs="Arial" w:eastAsia="Arial" w:hAnsi="Arial"/>
                <w:sz w:val="13"/>
                <w:szCs w:val="13"/>
                <w:color w:val="auto"/>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262,173</w:t>
            </w:r>
          </w:p>
        </w:tc>
        <w:tc>
          <w:tcPr>
            <w:tcW w:w="160" w:type="dxa"/>
            <w:vAlign w:val="bottom"/>
          </w:tcPr>
          <w:p>
            <w:pPr>
              <w:spacing w:after="0"/>
              <w:rPr>
                <w:sz w:val="14"/>
                <w:szCs w:val="14"/>
                <w:color w:val="auto"/>
              </w:rPr>
            </w:pPr>
          </w:p>
        </w:tc>
        <w:tc>
          <w:tcPr>
            <w:tcW w:w="420" w:type="dxa"/>
            <w:vAlign w:val="bottom"/>
          </w:tcPr>
          <w:p>
            <w:pPr>
              <w:spacing w:after="0"/>
              <w:rPr>
                <w:sz w:val="20"/>
                <w:szCs w:val="20"/>
                <w:color w:val="auto"/>
              </w:rPr>
            </w:pPr>
            <w:r>
              <w:rPr>
                <w:rFonts w:ascii="Arial" w:cs="Arial" w:eastAsia="Arial" w:hAnsi="Arial"/>
                <w:sz w:val="13"/>
                <w:szCs w:val="13"/>
                <w:color w:val="auto"/>
              </w:rPr>
              <w:t>$</w:t>
            </w: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277,371</w:t>
            </w:r>
          </w:p>
        </w:tc>
        <w:tc>
          <w:tcPr>
            <w:tcW w:w="400" w:type="dxa"/>
            <w:vAlign w:val="bottom"/>
          </w:tcPr>
          <w:p>
            <w:pPr>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3"/>
                <w:szCs w:val="13"/>
                <w:color w:val="auto"/>
              </w:rPr>
              <w:t>770,153</w:t>
            </w:r>
          </w:p>
        </w:tc>
        <w:tc>
          <w:tcPr>
            <w:tcW w:w="400" w:type="dxa"/>
            <w:vAlign w:val="bottom"/>
          </w:tcPr>
          <w:p>
            <w:pPr>
              <w:spacing w:after="0"/>
              <w:rPr>
                <w:sz w:val="20"/>
                <w:szCs w:val="20"/>
                <w:color w:val="auto"/>
              </w:rPr>
            </w:pPr>
            <w:r>
              <w:rPr>
                <w:rFonts w:ascii="Arial" w:cs="Arial" w:eastAsia="Arial" w:hAnsi="Arial"/>
                <w:sz w:val="13"/>
                <w:szCs w:val="13"/>
                <w:color w:val="auto"/>
              </w:rPr>
              <w:t>$</w:t>
            </w:r>
          </w:p>
        </w:tc>
        <w:tc>
          <w:tcPr>
            <w:tcW w:w="900" w:type="dxa"/>
            <w:vAlign w:val="bottom"/>
            <w:gridSpan w:val="2"/>
          </w:tcPr>
          <w:p>
            <w:pPr>
              <w:jc w:val="right"/>
              <w:ind w:right="140"/>
              <w:spacing w:after="0"/>
              <w:rPr>
                <w:sz w:val="20"/>
                <w:szCs w:val="20"/>
                <w:color w:val="auto"/>
              </w:rPr>
            </w:pPr>
            <w:r>
              <w:rPr>
                <w:rFonts w:ascii="Arial" w:cs="Arial" w:eastAsia="Arial" w:hAnsi="Arial"/>
                <w:sz w:val="13"/>
                <w:szCs w:val="13"/>
                <w:color w:val="auto"/>
              </w:rPr>
              <w:t>776,780</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32" w:lineRule="auto"/>
        <w:rPr>
          <w:sz w:val="20"/>
          <w:szCs w:val="20"/>
          <w:color w:val="auto"/>
        </w:rPr>
      </w:pPr>
      <w:r>
        <w:rPr>
          <w:rFonts w:ascii="Arial" w:cs="Arial" w:eastAsia="Arial" w:hAnsi="Arial"/>
          <w:sz w:val="17"/>
          <w:szCs w:val="17"/>
          <w:b w:val="1"/>
          <w:bCs w:val="1"/>
          <w:u w:val="single" w:color="auto"/>
          <w:color w:val="auto"/>
        </w:rPr>
        <w:t>Reconciliation of Production Costs to Total Cash Costs per Ounce of Gold Produced</w:t>
      </w:r>
      <w:r>
        <w:rPr>
          <w:rFonts w:ascii="Arial" w:cs="Arial" w:eastAsia="Arial" w:hAnsi="Arial"/>
          <w:sz w:val="28"/>
          <w:szCs w:val="28"/>
          <w:b w:val="1"/>
          <w:bCs w:val="1"/>
          <w:u w:val="single" w:color="auto"/>
          <w:color w:val="auto"/>
          <w:vertAlign w:val="superscript"/>
        </w:rPr>
        <w:t>(ii)</w:t>
      </w:r>
      <w:r>
        <w:rPr>
          <w:rFonts w:ascii="Arial" w:cs="Arial" w:eastAsia="Arial" w:hAnsi="Arial"/>
          <w:sz w:val="17"/>
          <w:szCs w:val="17"/>
          <w:b w:val="1"/>
          <w:bCs w:val="1"/>
          <w:color w:val="auto"/>
        </w:rPr>
        <w:t xml:space="preserve"> by Mine and Reconciliation of Production Costs to Minesite Costs per </w:t>
      </w:r>
      <w:r>
        <w:rPr>
          <w:rFonts w:ascii="Arial" w:cs="Arial" w:eastAsia="Arial" w:hAnsi="Arial"/>
          <w:sz w:val="17"/>
          <w:szCs w:val="17"/>
          <w:b w:val="1"/>
          <w:bCs w:val="1"/>
          <w:u w:val="single" w:color="auto"/>
          <w:color w:val="auto"/>
        </w:rPr>
        <w:t>Tonne</w:t>
      </w:r>
      <w:r>
        <w:rPr>
          <w:rFonts w:ascii="Arial" w:cs="Arial" w:eastAsia="Arial" w:hAnsi="Arial"/>
          <w:sz w:val="28"/>
          <w:szCs w:val="28"/>
          <w:b w:val="1"/>
          <w:bCs w:val="1"/>
          <w:u w:val="single" w:color="auto"/>
          <w:color w:val="auto"/>
          <w:vertAlign w:val="superscript"/>
        </w:rPr>
        <w:t>(iii)</w:t>
      </w:r>
      <w:r>
        <w:rPr>
          <w:rFonts w:ascii="Arial" w:cs="Arial" w:eastAsia="Arial" w:hAnsi="Arial"/>
          <w:sz w:val="17"/>
          <w:szCs w:val="17"/>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3997325</wp:posOffset>
            </wp:positionH>
            <wp:positionV relativeFrom="paragraph">
              <wp:posOffset>-254000</wp:posOffset>
            </wp:positionV>
            <wp:extent cx="324993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49930" cy="8255"/>
                    </a:xfrm>
                    <a:prstGeom prst="rect">
                      <a:avLst/>
                    </a:prstGeom>
                    <a:noFill/>
                  </pic:spPr>
                </pic:pic>
              </a:graphicData>
            </a:graphic>
          </wp:anchor>
        </w:drawing>
        <w:drawing>
          <wp:anchor simplePos="0" relativeHeight="251657728" behindDoc="1" locked="0" layoutInCell="0" allowOverlap="1">
            <wp:simplePos x="0" y="0"/>
            <wp:positionH relativeFrom="column">
              <wp:posOffset>422910</wp:posOffset>
            </wp:positionH>
            <wp:positionV relativeFrom="paragraph">
              <wp:posOffset>-95885</wp:posOffset>
            </wp:positionV>
            <wp:extent cx="40894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08940" cy="8255"/>
                    </a:xfrm>
                    <a:prstGeom prst="rect">
                      <a:avLst/>
                    </a:prstGeom>
                    <a:noFill/>
                  </pic:spPr>
                </pic:pic>
              </a:graphicData>
            </a:graphic>
          </wp:anchor>
        </w:drawing>
      </w:r>
    </w:p>
    <w:p>
      <w:pPr>
        <w:spacing w:after="0" w:line="6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(thousands of United States dollars, except as noted)</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220" w:type="dxa"/>
            <w:vAlign w:val="bottom"/>
            <w:gridSpan w:val="2"/>
          </w:tcPr>
          <w:p>
            <w:pPr>
              <w:spacing w:after="0"/>
              <w:rPr>
                <w:sz w:val="20"/>
                <w:szCs w:val="20"/>
                <w:color w:val="auto"/>
              </w:rPr>
            </w:pPr>
            <w:r>
              <w:rPr>
                <w:rFonts w:ascii="Arial" w:cs="Arial" w:eastAsia="Arial" w:hAnsi="Arial"/>
                <w:sz w:val="13"/>
                <w:szCs w:val="13"/>
                <w:b w:val="1"/>
                <w:bCs w:val="1"/>
                <w:color w:val="auto"/>
              </w:rPr>
              <w:t>LaRonde Mine</w:t>
            </w:r>
          </w:p>
        </w:tc>
        <w:tc>
          <w:tcPr>
            <w:tcW w:w="3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2180" w:type="dxa"/>
            <w:vAlign w:val="bottom"/>
            <w:gridSpan w:val="7"/>
          </w:tcPr>
          <w:p>
            <w:pPr>
              <w:spacing w:after="0" w:line="171" w:lineRule="exact"/>
              <w:rPr>
                <w:sz w:val="20"/>
                <w:szCs w:val="20"/>
                <w:color w:val="auto"/>
              </w:rPr>
            </w:pPr>
            <w:r>
              <w:rPr>
                <w:rFonts w:ascii="Arial" w:cs="Arial" w:eastAsia="Arial" w:hAnsi="Arial"/>
                <w:sz w:val="12"/>
                <w:szCs w:val="12"/>
                <w:b w:val="1"/>
                <w:bCs w:val="1"/>
                <w:color w:val="auto"/>
              </w:rPr>
              <w:t>Per Ounce of Gold Produced</w:t>
            </w:r>
            <w:r>
              <w:rPr>
                <w:rFonts w:ascii="Arial" w:cs="Arial" w:eastAsia="Arial" w:hAnsi="Arial"/>
                <w:sz w:val="19"/>
                <w:szCs w:val="19"/>
                <w:b w:val="1"/>
                <w:bCs w:val="1"/>
                <w:color w:val="auto"/>
                <w:vertAlign w:val="superscript"/>
              </w:rPr>
              <w:t>(ii)</w:t>
            </w:r>
          </w:p>
        </w:tc>
        <w:tc>
          <w:tcPr>
            <w:tcW w:w="1480" w:type="dxa"/>
            <w:vAlign w:val="bottom"/>
            <w:gridSpan w:val="8"/>
          </w:tcPr>
          <w:p>
            <w:pPr>
              <w:jc w:val="right"/>
              <w:ind w:right="280"/>
              <w:spacing w:after="0"/>
              <w:rPr>
                <w:sz w:val="20"/>
                <w:szCs w:val="20"/>
                <w:color w:val="auto"/>
              </w:rPr>
            </w:pPr>
            <w:r>
              <w:rPr>
                <w:rFonts w:ascii="Arial" w:cs="Arial" w:eastAsia="Arial" w:hAnsi="Arial"/>
                <w:sz w:val="13"/>
                <w:szCs w:val="13"/>
                <w:b w:val="1"/>
                <w:bCs w:val="1"/>
                <w:color w:val="auto"/>
                <w:w w:val="91"/>
              </w:rPr>
              <w:t>Three Months Ended</w:t>
            </w:r>
          </w:p>
        </w:tc>
        <w:tc>
          <w:tcPr>
            <w:tcW w:w="120" w:type="dxa"/>
            <w:vAlign w:val="bottom"/>
          </w:tcPr>
          <w:p>
            <w:pPr>
              <w:spacing w:after="0"/>
              <w:rPr>
                <w:sz w:val="14"/>
                <w:szCs w:val="14"/>
                <w:color w:val="auto"/>
              </w:rPr>
            </w:pPr>
          </w:p>
        </w:tc>
        <w:tc>
          <w:tcPr>
            <w:tcW w:w="1460" w:type="dxa"/>
            <w:vAlign w:val="bottom"/>
            <w:gridSpan w:val="7"/>
          </w:tcPr>
          <w:p>
            <w:pPr>
              <w:jc w:val="center"/>
              <w:ind w:left="154"/>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8"/>
          </w:tcPr>
          <w:p>
            <w:pPr>
              <w:jc w:val="right"/>
              <w:ind w:right="140"/>
              <w:spacing w:after="0"/>
              <w:rPr>
                <w:sz w:val="20"/>
                <w:szCs w:val="20"/>
                <w:color w:val="auto"/>
              </w:rPr>
            </w:pPr>
            <w:r>
              <w:rPr>
                <w:rFonts w:ascii="Arial" w:cs="Arial" w:eastAsia="Arial" w:hAnsi="Arial"/>
                <w:sz w:val="13"/>
                <w:szCs w:val="13"/>
                <w:b w:val="1"/>
                <w:bCs w:val="1"/>
                <w:color w:val="auto"/>
              </w:rPr>
              <w:t>Nine Months Ended</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5"/>
          </w:tcPr>
          <w:p>
            <w:pPr>
              <w:ind w:left="160"/>
              <w:spacing w:after="0"/>
              <w:rPr>
                <w:sz w:val="20"/>
                <w:szCs w:val="20"/>
                <w:color w:val="auto"/>
              </w:rPr>
            </w:pPr>
            <w:r>
              <w:rPr>
                <w:rFonts w:ascii="Arial" w:cs="Arial" w:eastAsia="Arial" w:hAnsi="Arial"/>
                <w:sz w:val="13"/>
                <w:szCs w:val="13"/>
                <w:b w:val="1"/>
                <w:bCs w:val="1"/>
                <w:color w:val="auto"/>
                <w:w w:val="92"/>
              </w:rPr>
              <w:t>Nine Months Ended</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gridSpan w:val="2"/>
          </w:tcPr>
          <w:p>
            <w:pPr>
              <w:spacing w:after="0"/>
              <w:rPr>
                <w:sz w:val="20"/>
                <w:szCs w:val="20"/>
                <w:color w:val="auto"/>
              </w:rPr>
            </w:pPr>
            <w:r>
              <w:rPr>
                <w:rFonts w:ascii="Arial" w:cs="Arial" w:eastAsia="Arial" w:hAnsi="Arial"/>
                <w:sz w:val="11"/>
                <w:szCs w:val="11"/>
                <w:b w:val="1"/>
                <w:bCs w:val="1"/>
                <w:color w:val="auto"/>
              </w:rPr>
              <w:t>(vi)</w:t>
            </w: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80" w:type="dxa"/>
            <w:vAlign w:val="bottom"/>
            <w:gridSpan w:val="8"/>
          </w:tcPr>
          <w:p>
            <w:pPr>
              <w:jc w:val="right"/>
              <w:ind w:right="320"/>
              <w:spacing w:after="0"/>
              <w:rPr>
                <w:sz w:val="20"/>
                <w:szCs w:val="20"/>
                <w:color w:val="auto"/>
              </w:rPr>
            </w:pPr>
            <w:r>
              <w:rPr>
                <w:rFonts w:ascii="Arial" w:cs="Arial" w:eastAsia="Arial" w:hAnsi="Arial"/>
                <w:sz w:val="13"/>
                <w:szCs w:val="13"/>
                <w:b w:val="1"/>
                <w:bCs w:val="1"/>
                <w:color w:val="auto"/>
                <w:w w:val="93"/>
              </w:rPr>
              <w:t>September 30, 2017</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0" w:type="dxa"/>
            <w:vAlign w:val="bottom"/>
            <w:gridSpan w:val="5"/>
          </w:tcPr>
          <w:p>
            <w:pPr>
              <w:jc w:val="center"/>
              <w:ind w:right="6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8"/>
          </w:tcPr>
          <w:p>
            <w:pPr>
              <w:jc w:val="right"/>
              <w:ind w:right="160"/>
              <w:spacing w:after="0"/>
              <w:rPr>
                <w:sz w:val="20"/>
                <w:szCs w:val="20"/>
                <w:color w:val="auto"/>
              </w:rPr>
            </w:pPr>
            <w:r>
              <w:rPr>
                <w:rFonts w:ascii="Arial" w:cs="Arial" w:eastAsia="Arial" w:hAnsi="Arial"/>
                <w:sz w:val="13"/>
                <w:szCs w:val="13"/>
                <w:b w:val="1"/>
                <w:bCs w:val="1"/>
                <w:color w:val="auto"/>
              </w:rPr>
              <w:t>September 30, 2017</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5"/>
          </w:tcPr>
          <w:p>
            <w:pPr>
              <w:ind w:left="180"/>
              <w:spacing w:after="0"/>
              <w:rPr>
                <w:sz w:val="20"/>
                <w:szCs w:val="20"/>
                <w:color w:val="auto"/>
              </w:rPr>
            </w:pPr>
            <w:r>
              <w:rPr>
                <w:rFonts w:ascii="Arial" w:cs="Arial" w:eastAsia="Arial" w:hAnsi="Arial"/>
                <w:sz w:val="13"/>
                <w:szCs w:val="13"/>
                <w:b w:val="1"/>
                <w:bCs w:val="1"/>
                <w:color w:val="auto"/>
                <w:w w:val="90"/>
              </w:rPr>
              <w:t>September 30, 2016</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4"/>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5"/>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780" w:type="dxa"/>
            <w:vAlign w:val="bottom"/>
            <w:tcBorders>
              <w:top w:val="single" w:sz="8" w:color="auto"/>
            </w:tcBorders>
            <w:gridSpan w:val="4"/>
          </w:tcPr>
          <w:p>
            <w:pPr>
              <w:jc w:val="right"/>
              <w:ind w:right="100"/>
              <w:spacing w:after="0" w:line="138" w:lineRule="exact"/>
              <w:rPr>
                <w:sz w:val="20"/>
                <w:szCs w:val="20"/>
                <w:color w:val="auto"/>
              </w:rPr>
            </w:pPr>
            <w:r>
              <w:rPr>
                <w:rFonts w:ascii="Arial" w:cs="Arial" w:eastAsia="Arial" w:hAnsi="Arial"/>
                <w:sz w:val="13"/>
                <w:szCs w:val="13"/>
                <w:b w:val="1"/>
                <w:bCs w:val="1"/>
                <w:color w:val="auto"/>
                <w:w w:val="88"/>
              </w:rPr>
              <w:t>(thousands)</w:t>
            </w: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w w:val="97"/>
              </w:rPr>
              <w:t>105,345</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4"/>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71,784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60" w:type="dxa"/>
            <w:vAlign w:val="bottom"/>
            <w:gridSpan w:val="5"/>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256,347</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4"/>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222,280</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spacing w:after="0"/>
              <w:rPr>
                <w:sz w:val="24"/>
                <w:szCs w:val="2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39,726</w:t>
            </w:r>
          </w:p>
        </w:tc>
        <w:tc>
          <w:tcPr>
            <w:tcW w:w="140" w:type="dxa"/>
            <w:vAlign w:val="bottom"/>
          </w:tcPr>
          <w:p>
            <w:pPr>
              <w:spacing w:after="0"/>
              <w:rPr>
                <w:sz w:val="24"/>
                <w:szCs w:val="2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24"/>
                <w:szCs w:val="24"/>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377</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49,086</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24"/>
                <w:szCs w:val="2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684</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130,732</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510</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135,440</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609</w:t>
            </w:r>
          </w:p>
        </w:tc>
        <w:tc>
          <w:tcPr>
            <w:tcW w:w="0" w:type="dxa"/>
            <w:vAlign w:val="bottom"/>
          </w:tcPr>
          <w:p>
            <w:pPr>
              <w:spacing w:after="0"/>
              <w:rPr>
                <w:sz w:val="1"/>
                <w:szCs w:val="1"/>
                <w:color w:val="auto"/>
              </w:rPr>
            </w:pPr>
          </w:p>
        </w:tc>
      </w:tr>
      <w:tr>
        <w:trPr>
          <w:trHeight w:val="131"/>
        </w:trPr>
        <w:tc>
          <w:tcPr>
            <w:tcW w:w="122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w w:val="96"/>
              </w:rPr>
              <w:t>Inventory and other</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22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13,462</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20" w:type="dxa"/>
            <w:vAlign w:val="bottom"/>
            <w:gridSpan w:val="3"/>
            <w:shd w:val="clear" w:color="auto" w:fill="CCEEFF"/>
          </w:tcPr>
          <w:p>
            <w:pPr>
              <w:jc w:val="right"/>
              <w:ind w:right="40"/>
              <w:spacing w:after="0"/>
              <w:rPr>
                <w:sz w:val="20"/>
                <w:szCs w:val="20"/>
                <w:color w:val="auto"/>
              </w:rPr>
            </w:pPr>
            <w:r>
              <w:rPr>
                <w:rFonts w:ascii="Arial" w:cs="Arial" w:eastAsia="Arial" w:hAnsi="Arial"/>
                <w:sz w:val="13"/>
                <w:szCs w:val="13"/>
                <w:color w:val="auto"/>
              </w:rPr>
              <w:t>128</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2,466</w:t>
            </w: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34</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80" w:type="dxa"/>
            <w:vAlign w:val="bottom"/>
            <w:gridSpan w:val="5"/>
            <w:shd w:val="clear" w:color="auto" w:fill="CCEEFF"/>
          </w:tcPr>
          <w:p>
            <w:pPr>
              <w:jc w:val="right"/>
              <w:ind w:right="140"/>
              <w:spacing w:after="0"/>
              <w:rPr>
                <w:sz w:val="20"/>
                <w:szCs w:val="20"/>
                <w:color w:val="auto"/>
              </w:rPr>
            </w:pPr>
            <w:r>
              <w:rPr>
                <w:rFonts w:ascii="Arial" w:cs="Arial" w:eastAsia="Arial" w:hAnsi="Arial"/>
                <w:sz w:val="13"/>
                <w:szCs w:val="13"/>
                <w:color w:val="auto"/>
              </w:rPr>
              <w:t>24,141</w:t>
            </w:r>
          </w:p>
        </w:tc>
        <w:tc>
          <w:tcPr>
            <w:tcW w:w="3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80" w:type="dxa"/>
            <w:vAlign w:val="bottom"/>
            <w:gridSpan w:val="3"/>
            <w:shd w:val="clear" w:color="auto" w:fill="CCEEFF"/>
          </w:tcPr>
          <w:p>
            <w:pPr>
              <w:jc w:val="right"/>
              <w:ind w:right="94"/>
              <w:spacing w:after="0"/>
              <w:rPr>
                <w:sz w:val="20"/>
                <w:szCs w:val="20"/>
                <w:color w:val="auto"/>
              </w:rPr>
            </w:pPr>
            <w:r>
              <w:rPr>
                <w:rFonts w:ascii="Arial" w:cs="Arial" w:eastAsia="Arial" w:hAnsi="Arial"/>
                <w:sz w:val="12"/>
                <w:szCs w:val="12"/>
                <w:color w:val="auto"/>
                <w:w w:val="74"/>
              </w:rPr>
              <w:t>94</w:t>
            </w:r>
          </w:p>
        </w:tc>
        <w:tc>
          <w:tcPr>
            <w:tcW w:w="120" w:type="dxa"/>
            <w:vAlign w:val="bottom"/>
            <w:shd w:val="clear" w:color="auto" w:fill="CCEEFF"/>
          </w:tcPr>
          <w:p>
            <w:pPr>
              <w:spacing w:after="0"/>
              <w:rPr>
                <w:sz w:val="15"/>
                <w:szCs w:val="15"/>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19,743</w:t>
            </w: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89</w:t>
            </w:r>
          </w:p>
        </w:tc>
        <w:tc>
          <w:tcPr>
            <w:tcW w:w="0" w:type="dxa"/>
            <w:vAlign w:val="bottom"/>
          </w:tcPr>
          <w:p>
            <w:pPr>
              <w:spacing w:after="0"/>
              <w:rPr>
                <w:sz w:val="1"/>
                <w:szCs w:val="1"/>
                <w:color w:val="auto"/>
              </w:rPr>
            </w:pPr>
          </w:p>
        </w:tc>
      </w:tr>
      <w:tr>
        <w:trPr>
          <w:trHeight w:val="26"/>
        </w:trPr>
        <w:tc>
          <w:tcPr>
            <w:tcW w:w="1060" w:type="dxa"/>
            <w:vAlign w:val="bottom"/>
          </w:tcPr>
          <w:p>
            <w:pPr>
              <w:spacing w:after="0"/>
              <w:rPr>
                <w:sz w:val="2"/>
                <w:szCs w:val="2"/>
                <w:color w:val="auto"/>
              </w:rPr>
            </w:pPr>
          </w:p>
        </w:tc>
        <w:tc>
          <w:tcPr>
            <w:tcW w:w="960" w:type="dxa"/>
            <w:vAlign w:val="bottom"/>
            <w:gridSpan w:val="5"/>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(co-product</w:t>
            </w:r>
          </w:p>
        </w:tc>
        <w:tc>
          <w:tcPr>
            <w:tcW w:w="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3"/>
                <w:szCs w:val="13"/>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53,188</w:t>
            </w:r>
          </w:p>
        </w:tc>
        <w:tc>
          <w:tcPr>
            <w:tcW w:w="140" w:type="dxa"/>
            <w:vAlign w:val="bottom"/>
          </w:tcPr>
          <w:p>
            <w:pPr>
              <w:spacing w:after="0"/>
              <w:rPr>
                <w:sz w:val="13"/>
                <w:szCs w:val="13"/>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13"/>
                <w:szCs w:val="13"/>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505</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51,552</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3"/>
                <w:szCs w:val="13"/>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718</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154,873</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604</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155,183</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698</w:t>
            </w: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ind w:left="120"/>
              <w:spacing w:after="0" w:line="144" w:lineRule="exact"/>
              <w:rPr>
                <w:sz w:val="20"/>
                <w:szCs w:val="20"/>
                <w:color w:val="auto"/>
              </w:rPr>
            </w:pPr>
            <w:r>
              <w:rPr>
                <w:rFonts w:ascii="Arial" w:cs="Arial" w:eastAsia="Arial" w:hAnsi="Arial"/>
                <w:sz w:val="13"/>
                <w:szCs w:val="13"/>
                <w:color w:val="auto"/>
                <w:w w:val="91"/>
              </w:rPr>
              <w:t>By-product metal revenues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(18,636)</w:t>
            </w: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spacing w:after="0" w:line="144" w:lineRule="exact"/>
              <w:rPr>
                <w:sz w:val="20"/>
                <w:szCs w:val="20"/>
                <w:color w:val="auto"/>
              </w:rPr>
            </w:pPr>
            <w:r>
              <w:rPr>
                <w:rFonts w:ascii="Arial" w:cs="Arial" w:eastAsia="Arial" w:hAnsi="Arial"/>
                <w:sz w:val="13"/>
                <w:szCs w:val="13"/>
                <w:color w:val="auto"/>
              </w:rPr>
              <w:t>(177)</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w w:val="99"/>
              </w:rPr>
              <w:t>(12,718)</w:t>
            </w:r>
          </w:p>
        </w:tc>
        <w:tc>
          <w:tcPr>
            <w:tcW w:w="900" w:type="dxa"/>
            <w:vAlign w:val="bottom"/>
            <w:gridSpan w:val="4"/>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(177)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5"/>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(48,948)</w:t>
            </w:r>
          </w:p>
        </w:tc>
        <w:tc>
          <w:tcPr>
            <w:tcW w:w="300" w:type="dxa"/>
            <w:vAlign w:val="bottom"/>
            <w:shd w:val="clear" w:color="auto" w:fill="CCEEFF"/>
          </w:tcPr>
          <w:p>
            <w:pPr>
              <w:spacing w:after="0"/>
              <w:rPr>
                <w:sz w:val="12"/>
                <w:szCs w:val="12"/>
                <w:color w:val="auto"/>
              </w:rPr>
            </w:pPr>
          </w:p>
        </w:tc>
        <w:tc>
          <w:tcPr>
            <w:tcW w:w="660" w:type="dxa"/>
            <w:vAlign w:val="bottom"/>
            <w:gridSpan w:val="5"/>
            <w:shd w:val="clear" w:color="auto" w:fill="CCEEFF"/>
          </w:tcPr>
          <w:p>
            <w:pPr>
              <w:jc w:val="right"/>
              <w:ind w:right="34"/>
              <w:spacing w:after="0" w:line="144" w:lineRule="exact"/>
              <w:rPr>
                <w:sz w:val="20"/>
                <w:szCs w:val="20"/>
                <w:color w:val="auto"/>
              </w:rPr>
            </w:pPr>
            <w:r>
              <w:rPr>
                <w:rFonts w:ascii="Arial" w:cs="Arial" w:eastAsia="Arial" w:hAnsi="Arial"/>
                <w:sz w:val="13"/>
                <w:szCs w:val="13"/>
                <w:color w:val="auto"/>
              </w:rPr>
              <w:t>(191)</w:t>
            </w:r>
          </w:p>
        </w:tc>
        <w:tc>
          <w:tcPr>
            <w:tcW w:w="1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(35,733)</w:t>
            </w: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w w:val="92"/>
              </w:rPr>
              <w:t>(161)</w:t>
            </w:r>
          </w:p>
        </w:tc>
        <w:tc>
          <w:tcPr>
            <w:tcW w:w="0" w:type="dxa"/>
            <w:vAlign w:val="bottom"/>
          </w:tcPr>
          <w:p>
            <w:pPr>
              <w:spacing w:after="0"/>
              <w:rPr>
                <w:sz w:val="1"/>
                <w:szCs w:val="1"/>
                <w:color w:val="auto"/>
              </w:rPr>
            </w:pPr>
          </w:p>
        </w:tc>
      </w:tr>
      <w:tr>
        <w:trPr>
          <w:trHeight w:val="26"/>
        </w:trPr>
        <w:tc>
          <w:tcPr>
            <w:tcW w:w="1060" w:type="dxa"/>
            <w:vAlign w:val="bottom"/>
          </w:tcPr>
          <w:p>
            <w:pPr>
              <w:spacing w:after="0"/>
              <w:rPr>
                <w:sz w:val="2"/>
                <w:szCs w:val="2"/>
                <w:color w:val="auto"/>
              </w:rPr>
            </w:pPr>
          </w:p>
        </w:tc>
        <w:tc>
          <w:tcPr>
            <w:tcW w:w="960" w:type="dxa"/>
            <w:vAlign w:val="bottom"/>
            <w:gridSpan w:val="5"/>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(by-product</w:t>
            </w:r>
          </w:p>
        </w:tc>
        <w:tc>
          <w:tcPr>
            <w:tcW w:w="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4"/>
                <w:szCs w:val="14"/>
                <w:color w:val="auto"/>
              </w:rPr>
            </w:pPr>
          </w:p>
        </w:tc>
        <w:tc>
          <w:tcPr>
            <w:tcW w:w="400" w:type="dxa"/>
            <w:vAlign w:val="bottom"/>
            <w:gridSpan w:val="2"/>
          </w:tcPr>
          <w:p>
            <w:pPr>
              <w:spacing w:after="0"/>
              <w:rPr>
                <w:sz w:val="14"/>
                <w:szCs w:val="14"/>
                <w:color w:val="auto"/>
              </w:rPr>
            </w:pPr>
          </w:p>
        </w:tc>
        <w:tc>
          <w:tcPr>
            <w:tcW w:w="220" w:type="dxa"/>
            <w:vAlign w:val="bottom"/>
            <w:gridSpan w:val="2"/>
          </w:tcPr>
          <w:p>
            <w:pPr>
              <w:jc w:val="right"/>
              <w:ind w:right="160"/>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34,552</w:t>
            </w:r>
          </w:p>
        </w:tc>
        <w:tc>
          <w:tcPr>
            <w:tcW w:w="140" w:type="dxa"/>
            <w:vAlign w:val="bottom"/>
          </w:tcPr>
          <w:p>
            <w:pPr>
              <w:spacing w:after="0"/>
              <w:rPr>
                <w:sz w:val="14"/>
                <w:szCs w:val="1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14"/>
                <w:szCs w:val="14"/>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328</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38,834</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541</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105,925</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413</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119,450</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537</w:t>
            </w:r>
          </w:p>
        </w:tc>
        <w:tc>
          <w:tcPr>
            <w:tcW w:w="0" w:type="dxa"/>
            <w:vAlign w:val="bottom"/>
          </w:tcPr>
          <w:p>
            <w:pPr>
              <w:spacing w:after="0"/>
              <w:rPr>
                <w:sz w:val="1"/>
                <w:szCs w:val="1"/>
                <w:color w:val="auto"/>
              </w:rPr>
            </w:pPr>
          </w:p>
        </w:tc>
      </w:tr>
      <w:tr>
        <w:trPr>
          <w:trHeight w:val="20"/>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LaRonde Mine</w:t>
            </w:r>
          </w:p>
        </w:tc>
        <w:tc>
          <w:tcPr>
            <w:tcW w:w="34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gridSpan w:val="2"/>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4"/>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1260" w:type="dxa"/>
            <w:vAlign w:val="bottom"/>
            <w:gridSpan w:val="7"/>
          </w:tcPr>
          <w:p>
            <w:pPr>
              <w:jc w:val="center"/>
              <w:ind w:right="80"/>
              <w:spacing w:after="0"/>
              <w:rPr>
                <w:sz w:val="20"/>
                <w:szCs w:val="20"/>
                <w:color w:val="auto"/>
              </w:rPr>
            </w:pPr>
            <w:r>
              <w:rPr>
                <w:rFonts w:ascii="Arial" w:cs="Arial" w:eastAsia="Arial" w:hAnsi="Arial"/>
                <w:sz w:val="13"/>
                <w:szCs w:val="13"/>
                <w:b w:val="1"/>
                <w:bCs w:val="1"/>
                <w:color w:val="auto"/>
                <w:w w:val="91"/>
              </w:rPr>
              <w:t>Three Months Ended</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0" w:type="dxa"/>
            <w:vAlign w:val="bottom"/>
            <w:gridSpan w:val="10"/>
          </w:tcPr>
          <w:p>
            <w:pPr>
              <w:jc w:val="center"/>
              <w:ind w:right="160"/>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8"/>
          </w:tcPr>
          <w:p>
            <w:pPr>
              <w:ind w:left="60"/>
              <w:spacing w:after="0"/>
              <w:rPr>
                <w:sz w:val="20"/>
                <w:szCs w:val="20"/>
                <w:color w:val="auto"/>
              </w:rPr>
            </w:pPr>
            <w:r>
              <w:rPr>
                <w:rFonts w:ascii="Arial" w:cs="Arial" w:eastAsia="Arial" w:hAnsi="Arial"/>
                <w:sz w:val="13"/>
                <w:szCs w:val="13"/>
                <w:b w:val="1"/>
                <w:bCs w:val="1"/>
                <w:color w:val="auto"/>
                <w:w w:val="93"/>
              </w:rPr>
              <w:t>Nine Months Ended</w:t>
            </w: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gridSpan w:val="5"/>
          </w:tcPr>
          <w:p>
            <w:pPr>
              <w:ind w:left="60"/>
              <w:spacing w:after="0"/>
              <w:rPr>
                <w:sz w:val="20"/>
                <w:szCs w:val="20"/>
                <w:color w:val="auto"/>
              </w:rPr>
            </w:pPr>
            <w:r>
              <w:rPr>
                <w:rFonts w:ascii="Arial" w:cs="Arial" w:eastAsia="Arial" w:hAnsi="Arial"/>
                <w:sz w:val="13"/>
                <w:szCs w:val="13"/>
                <w:b w:val="1"/>
                <w:bCs w:val="1"/>
                <w:color w:val="auto"/>
              </w:rPr>
              <w:t>Nine Months Ended</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220" w:type="dxa"/>
            <w:vAlign w:val="bottom"/>
            <w:gridSpan w:val="2"/>
          </w:tcPr>
          <w:p>
            <w:pPr>
              <w:spacing w:after="0" w:line="171" w:lineRule="exact"/>
              <w:rPr>
                <w:sz w:val="20"/>
                <w:szCs w:val="20"/>
                <w:color w:val="auto"/>
              </w:rPr>
            </w:pPr>
            <w:r>
              <w:rPr>
                <w:rFonts w:ascii="Arial" w:cs="Arial" w:eastAsia="Arial" w:hAnsi="Arial"/>
                <w:sz w:val="19"/>
                <w:szCs w:val="19"/>
                <w:b w:val="1"/>
                <w:bCs w:val="1"/>
                <w:color w:val="auto"/>
                <w:vertAlign w:val="subscript"/>
              </w:rPr>
              <w:t>Per Tonne</w:t>
            </w:r>
            <w:r>
              <w:rPr>
                <w:rFonts w:ascii="Arial" w:cs="Arial" w:eastAsia="Arial" w:hAnsi="Arial"/>
                <w:sz w:val="9"/>
                <w:szCs w:val="9"/>
                <w:b w:val="1"/>
                <w:bCs w:val="1"/>
                <w:color w:val="auto"/>
              </w:rPr>
              <w:t>(iii)(vii)</w:t>
            </w:r>
          </w:p>
        </w:tc>
        <w:tc>
          <w:tcPr>
            <w:tcW w:w="340" w:type="dxa"/>
            <w:vAlign w:val="bottom"/>
          </w:tcPr>
          <w:p>
            <w:pPr>
              <w:spacing w:after="0"/>
              <w:rPr>
                <w:sz w:val="14"/>
                <w:szCs w:val="14"/>
                <w:color w:val="auto"/>
              </w:rPr>
            </w:pPr>
          </w:p>
        </w:tc>
        <w:tc>
          <w:tcPr>
            <w:tcW w:w="1260" w:type="dxa"/>
            <w:vAlign w:val="bottom"/>
            <w:gridSpan w:val="7"/>
          </w:tcPr>
          <w:p>
            <w:pPr>
              <w:jc w:val="center"/>
              <w:ind w:right="80"/>
              <w:spacing w:after="0"/>
              <w:rPr>
                <w:sz w:val="20"/>
                <w:szCs w:val="20"/>
                <w:color w:val="auto"/>
              </w:rPr>
            </w:pPr>
            <w:r>
              <w:rPr>
                <w:rFonts w:ascii="Arial" w:cs="Arial" w:eastAsia="Arial" w:hAnsi="Arial"/>
                <w:sz w:val="13"/>
                <w:szCs w:val="13"/>
                <w:b w:val="1"/>
                <w:bCs w:val="1"/>
                <w:color w:val="auto"/>
                <w:w w:val="90"/>
              </w:rPr>
              <w:t>September 30, 2017</w:t>
            </w: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10"/>
          </w:tcPr>
          <w:p>
            <w:pPr>
              <w:jc w:val="center"/>
              <w:ind w:right="18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60" w:type="dxa"/>
            <w:vAlign w:val="bottom"/>
            <w:gridSpan w:val="7"/>
          </w:tcPr>
          <w:p>
            <w:pPr>
              <w:ind w:left="20"/>
              <w:spacing w:after="0"/>
              <w:rPr>
                <w:sz w:val="20"/>
                <w:szCs w:val="20"/>
                <w:color w:val="auto"/>
              </w:rPr>
            </w:pPr>
            <w:r>
              <w:rPr>
                <w:rFonts w:ascii="Arial" w:cs="Arial" w:eastAsia="Arial" w:hAnsi="Arial"/>
                <w:sz w:val="13"/>
                <w:szCs w:val="13"/>
                <w:b w:val="1"/>
                <w:bCs w:val="1"/>
                <w:color w:val="auto"/>
                <w:w w:val="92"/>
              </w:rPr>
              <w:t>September 30, 2017</w:t>
            </w: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5"/>
          </w:tcPr>
          <w:p>
            <w:pPr>
              <w:ind w:left="80"/>
              <w:spacing w:after="0"/>
              <w:rPr>
                <w:sz w:val="20"/>
                <w:szCs w:val="20"/>
                <w:color w:val="auto"/>
              </w:rPr>
            </w:pPr>
            <w:r>
              <w:rPr>
                <w:rFonts w:ascii="Arial" w:cs="Arial" w:eastAsia="Arial" w:hAnsi="Arial"/>
                <w:sz w:val="13"/>
                <w:szCs w:val="13"/>
                <w:b w:val="1"/>
                <w:bCs w:val="1"/>
                <w:color w:val="auto"/>
                <w:w w:val="98"/>
              </w:rPr>
              <w:t>September 30, 2016</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6"/>
              </w:rPr>
              <w:t>(thousands)</w:t>
            </w:r>
          </w:p>
        </w:tc>
        <w:tc>
          <w:tcPr>
            <w:tcW w:w="900" w:type="dxa"/>
            <w:vAlign w:val="bottom"/>
            <w:tcBorders>
              <w:top w:val="single" w:sz="8" w:color="auto"/>
            </w:tcBorders>
            <w:gridSpan w:val="4"/>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Borders>
              <w:top w:val="single" w:sz="8" w:color="auto"/>
            </w:tcBorders>
            <w:gridSpan w:val="5"/>
          </w:tcPr>
          <w:p>
            <w:pPr>
              <w:jc w:val="right"/>
              <w:ind w:right="80"/>
              <w:spacing w:after="0" w:line="138" w:lineRule="exact"/>
              <w:rPr>
                <w:sz w:val="20"/>
                <w:szCs w:val="20"/>
                <w:color w:val="auto"/>
              </w:rPr>
            </w:pPr>
            <w:r>
              <w:rPr>
                <w:rFonts w:ascii="Arial" w:cs="Arial" w:eastAsia="Arial" w:hAnsi="Arial"/>
                <w:sz w:val="13"/>
                <w:szCs w:val="13"/>
                <w:b w:val="1"/>
                <w:bCs w:val="1"/>
                <w:color w:val="auto"/>
                <w:w w:val="94"/>
              </w:rPr>
              <w:t>(thousands)</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3"/>
          </w:tcPr>
          <w:p>
            <w:pPr>
              <w:jc w:val="right"/>
              <w:ind w:right="14"/>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40"/>
              <w:spacing w:after="0" w:line="138" w:lineRule="exact"/>
              <w:rPr>
                <w:sz w:val="20"/>
                <w:szCs w:val="20"/>
                <w:color w:val="auto"/>
              </w:rPr>
            </w:pPr>
            <w:r>
              <w:rPr>
                <w:rFonts w:ascii="Arial" w:cs="Arial" w:eastAsia="Arial" w:hAnsi="Arial"/>
                <w:sz w:val="13"/>
                <w:szCs w:val="13"/>
                <w:b w:val="1"/>
                <w:bCs w:val="1"/>
                <w:color w:val="auto"/>
                <w:w w:val="94"/>
              </w:rPr>
              <w:t>(thousands)</w:t>
            </w:r>
          </w:p>
        </w:tc>
        <w:tc>
          <w:tcPr>
            <w:tcW w:w="1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gridSpan w:val="4"/>
          </w:tcPr>
          <w:p>
            <w:pPr>
              <w:jc w:val="right"/>
              <w:ind w:right="14"/>
              <w:spacing w:after="0" w:line="138" w:lineRule="exact"/>
              <w:rPr>
                <w:sz w:val="20"/>
                <w:szCs w:val="20"/>
                <w:color w:val="auto"/>
              </w:rPr>
            </w:pPr>
            <w:r>
              <w:rPr>
                <w:rFonts w:ascii="Arial" w:cs="Arial" w:eastAsia="Arial" w:hAnsi="Arial"/>
                <w:sz w:val="13"/>
                <w:szCs w:val="13"/>
                <w:b w:val="1"/>
                <w:bCs w:val="1"/>
                <w:color w:val="auto"/>
                <w:w w:val="99"/>
              </w:rPr>
              <w:t>($ per tonne)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4"/>
              </w:rPr>
              <w:t>(thousands)</w:t>
            </w:r>
          </w:p>
        </w:tc>
        <w:tc>
          <w:tcPr>
            <w:tcW w:w="900" w:type="dxa"/>
            <w:vAlign w:val="bottom"/>
            <w:tcBorders>
              <w:top w:val="single" w:sz="8" w:color="auto"/>
            </w:tcBorders>
            <w:gridSpan w:val="3"/>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22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milled (thousands</w:t>
            </w:r>
          </w:p>
        </w:tc>
        <w:tc>
          <w:tcPr>
            <w:tcW w:w="3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3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582</w:t>
            </w:r>
          </w:p>
        </w:tc>
        <w:tc>
          <w:tcPr>
            <w:tcW w:w="1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522</w:t>
            </w:r>
          </w:p>
        </w:tc>
        <w:tc>
          <w:tcPr>
            <w:tcW w:w="2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w w:val="92"/>
              </w:rPr>
              <w:t>1,661</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40" w:type="dxa"/>
            <w:vAlign w:val="bottom"/>
            <w:gridSpan w:val="4"/>
            <w:shd w:val="clear" w:color="auto" w:fill="CCEEFF"/>
          </w:tcPr>
          <w:p>
            <w:pPr>
              <w:jc w:val="right"/>
              <w:ind w:right="140"/>
              <w:spacing w:after="0"/>
              <w:rPr>
                <w:sz w:val="20"/>
                <w:szCs w:val="20"/>
                <w:color w:val="auto"/>
              </w:rPr>
            </w:pPr>
            <w:r>
              <w:rPr>
                <w:rFonts w:ascii="Arial" w:cs="Arial" w:eastAsia="Arial" w:hAnsi="Arial"/>
                <w:sz w:val="13"/>
                <w:szCs w:val="13"/>
                <w:color w:val="auto"/>
              </w:rPr>
              <w:t>1,668</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jc w:val="right"/>
              <w:ind w:right="114"/>
              <w:spacing w:after="0"/>
              <w:rPr>
                <w:sz w:val="20"/>
                <w:szCs w:val="20"/>
                <w:color w:val="auto"/>
              </w:rPr>
            </w:pPr>
            <w:r>
              <w:rPr>
                <w:rFonts w:ascii="Arial" w:cs="Arial" w:eastAsia="Arial" w:hAnsi="Arial"/>
                <w:sz w:val="13"/>
                <w:szCs w:val="13"/>
                <w:color w:val="auto"/>
              </w:rPr>
              <w:t>$</w:t>
            </w: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39,726</w:t>
            </w:r>
          </w:p>
        </w:tc>
        <w:tc>
          <w:tcPr>
            <w:tcW w:w="480" w:type="dxa"/>
            <w:vAlign w:val="bottom"/>
          </w:tcPr>
          <w:p>
            <w:pPr>
              <w:jc w:val="right"/>
              <w:ind w:right="25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gridSpan w:val="2"/>
          </w:tcPr>
          <w:p>
            <w:pPr>
              <w:jc w:val="right"/>
              <w:ind w:right="60"/>
              <w:spacing w:after="0"/>
              <w:rPr>
                <w:sz w:val="20"/>
                <w:szCs w:val="20"/>
                <w:color w:val="auto"/>
              </w:rPr>
            </w:pPr>
            <w:r>
              <w:rPr>
                <w:rFonts w:ascii="Arial" w:cs="Arial" w:eastAsia="Arial" w:hAnsi="Arial"/>
                <w:sz w:val="13"/>
                <w:szCs w:val="13"/>
                <w:color w:val="auto"/>
              </w:rPr>
              <w:t>68</w:t>
            </w:r>
          </w:p>
        </w:tc>
        <w:tc>
          <w:tcPr>
            <w:tcW w:w="480" w:type="dxa"/>
            <w:vAlign w:val="bottom"/>
            <w:gridSpan w:val="2"/>
          </w:tcPr>
          <w:p>
            <w:pPr>
              <w:jc w:val="right"/>
              <w:ind w:right="174"/>
              <w:spacing w:after="0"/>
              <w:rPr>
                <w:sz w:val="20"/>
                <w:szCs w:val="20"/>
                <w:color w:val="auto"/>
              </w:rPr>
            </w:pPr>
            <w:r>
              <w:rPr>
                <w:rFonts w:ascii="Arial" w:cs="Arial" w:eastAsia="Arial" w:hAnsi="Arial"/>
                <w:sz w:val="13"/>
                <w:szCs w:val="13"/>
                <w:color w:val="auto"/>
              </w:rPr>
              <w:t>$</w:t>
            </w:r>
          </w:p>
        </w:tc>
        <w:tc>
          <w:tcPr>
            <w:tcW w:w="40" w:type="dxa"/>
            <w:vAlign w:val="bottom"/>
          </w:tcPr>
          <w:p>
            <w:pPr>
              <w:spacing w:after="0"/>
              <w:rPr>
                <w:sz w:val="24"/>
                <w:szCs w:val="24"/>
                <w:color w:val="auto"/>
              </w:rPr>
            </w:pPr>
          </w:p>
        </w:tc>
        <w:tc>
          <w:tcPr>
            <w:tcW w:w="380" w:type="dxa"/>
            <w:vAlign w:val="bottom"/>
            <w:gridSpan w:val="3"/>
          </w:tcPr>
          <w:p>
            <w:pPr>
              <w:jc w:val="right"/>
              <w:spacing w:after="0"/>
              <w:rPr>
                <w:sz w:val="20"/>
                <w:szCs w:val="20"/>
                <w:color w:val="auto"/>
              </w:rPr>
            </w:pPr>
            <w:r>
              <w:rPr>
                <w:rFonts w:ascii="Arial" w:cs="Arial" w:eastAsia="Arial" w:hAnsi="Arial"/>
                <w:sz w:val="13"/>
                <w:szCs w:val="13"/>
                <w:color w:val="auto"/>
                <w:w w:val="90"/>
              </w:rPr>
              <w:t>49,086</w:t>
            </w:r>
          </w:p>
        </w:tc>
        <w:tc>
          <w:tcPr>
            <w:tcW w:w="440" w:type="dxa"/>
            <w:vAlign w:val="bottom"/>
            <w:gridSpan w:val="2"/>
          </w:tcPr>
          <w:p>
            <w:pPr>
              <w:jc w:val="right"/>
              <w:ind w:right="7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94</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560" w:type="dxa"/>
            <w:vAlign w:val="bottom"/>
            <w:gridSpan w:val="4"/>
          </w:tcPr>
          <w:p>
            <w:pPr>
              <w:ind w:left="80"/>
              <w:spacing w:after="0"/>
              <w:rPr>
                <w:sz w:val="20"/>
                <w:szCs w:val="20"/>
                <w:color w:val="auto"/>
              </w:rPr>
            </w:pPr>
            <w:r>
              <w:rPr>
                <w:rFonts w:ascii="Arial" w:cs="Arial" w:eastAsia="Arial" w:hAnsi="Arial"/>
                <w:sz w:val="13"/>
                <w:szCs w:val="13"/>
                <w:color w:val="auto"/>
                <w:w w:val="97"/>
              </w:rPr>
              <w:t>130,732</w:t>
            </w:r>
          </w:p>
        </w:tc>
        <w:tc>
          <w:tcPr>
            <w:tcW w:w="360" w:type="dxa"/>
            <w:vAlign w:val="bottom"/>
            <w:gridSpan w:val="3"/>
          </w:tcPr>
          <w:p>
            <w:pPr>
              <w:jc w:val="right"/>
              <w:ind w:right="100"/>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24"/>
                <w:szCs w:val="24"/>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3"/>
                <w:szCs w:val="13"/>
                <w:color w:val="auto"/>
              </w:rPr>
              <w:t>79</w:t>
            </w:r>
          </w:p>
        </w:tc>
        <w:tc>
          <w:tcPr>
            <w:tcW w:w="28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135,440</w:t>
            </w:r>
          </w:p>
        </w:tc>
        <w:tc>
          <w:tcPr>
            <w:tcW w:w="60" w:type="dxa"/>
            <w:vAlign w:val="bottom"/>
          </w:tcPr>
          <w:p>
            <w:pPr>
              <w:spacing w:after="0"/>
              <w:rPr>
                <w:sz w:val="24"/>
                <w:szCs w:val="24"/>
                <w:color w:val="auto"/>
              </w:rPr>
            </w:pP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81</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Production costs</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54,305</w:t>
            </w:r>
          </w:p>
        </w:tc>
        <w:tc>
          <w:tcPr>
            <w:tcW w:w="640" w:type="dxa"/>
            <w:vAlign w:val="bottom"/>
            <w:gridSpan w:val="3"/>
            <w:shd w:val="clear" w:color="auto" w:fill="CCEEFF"/>
          </w:tcPr>
          <w:p>
            <w:pPr>
              <w:jc w:val="right"/>
              <w:ind w:right="480"/>
              <w:spacing w:after="0"/>
              <w:rPr>
                <w:sz w:val="20"/>
                <w:szCs w:val="20"/>
                <w:color w:val="auto"/>
              </w:rPr>
            </w:pPr>
            <w:r>
              <w:rPr>
                <w:rFonts w:ascii="Arial" w:cs="Arial" w:eastAsia="Arial" w:hAnsi="Arial"/>
                <w:sz w:val="13"/>
                <w:szCs w:val="13"/>
                <w:color w:val="auto"/>
                <w:w w:val="83"/>
              </w:rPr>
              <w:t>C$</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93</w:t>
            </w:r>
          </w:p>
        </w:tc>
        <w:tc>
          <w:tcPr>
            <w:tcW w:w="1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w w:val="71"/>
              </w:rPr>
              <w:t>C$</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63,178</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121</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560" w:type="dxa"/>
            <w:vAlign w:val="bottom"/>
            <w:gridSpan w:val="4"/>
            <w:shd w:val="clear" w:color="auto" w:fill="CCEEFF"/>
          </w:tcPr>
          <w:p>
            <w:pPr>
              <w:ind w:left="80"/>
              <w:spacing w:after="0"/>
              <w:rPr>
                <w:sz w:val="20"/>
                <w:szCs w:val="20"/>
                <w:color w:val="auto"/>
              </w:rPr>
            </w:pPr>
            <w:r>
              <w:rPr>
                <w:rFonts w:ascii="Arial" w:cs="Arial" w:eastAsia="Arial" w:hAnsi="Arial"/>
                <w:sz w:val="13"/>
                <w:szCs w:val="13"/>
                <w:color w:val="auto"/>
                <w:w w:val="97"/>
              </w:rPr>
              <w:t>175,103</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105</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180,633</w:t>
            </w:r>
          </w:p>
        </w:tc>
        <w:tc>
          <w:tcPr>
            <w:tcW w:w="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14"/>
              <w:spacing w:after="0"/>
              <w:rPr>
                <w:sz w:val="20"/>
                <w:szCs w:val="20"/>
                <w:color w:val="auto"/>
              </w:rPr>
            </w:pPr>
            <w:r>
              <w:rPr>
                <w:rFonts w:ascii="Arial" w:cs="Arial" w:eastAsia="Arial" w:hAnsi="Arial"/>
                <w:sz w:val="13"/>
                <w:szCs w:val="13"/>
                <w:color w:val="auto"/>
                <w:w w:val="83"/>
              </w:rPr>
              <w:t>C$</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108</w:t>
            </w:r>
          </w:p>
        </w:tc>
        <w:tc>
          <w:tcPr>
            <w:tcW w:w="0" w:type="dxa"/>
            <w:vAlign w:val="bottom"/>
          </w:tcPr>
          <w:p>
            <w:pPr>
              <w:spacing w:after="0"/>
              <w:rPr>
                <w:sz w:val="1"/>
                <w:szCs w:val="1"/>
                <w:color w:val="auto"/>
              </w:rPr>
            </w:pPr>
          </w:p>
        </w:tc>
      </w:tr>
      <w:tr>
        <w:trPr>
          <w:trHeight w:val="135"/>
        </w:trPr>
        <w:tc>
          <w:tcPr>
            <w:tcW w:w="1220" w:type="dxa"/>
            <w:vAlign w:val="bottom"/>
            <w:gridSpan w:val="2"/>
          </w:tcPr>
          <w:p>
            <w:pPr>
              <w:spacing w:after="0" w:line="136" w:lineRule="exact"/>
              <w:rPr>
                <w:sz w:val="20"/>
                <w:szCs w:val="20"/>
                <w:color w:val="auto"/>
              </w:rPr>
            </w:pPr>
            <w:r>
              <w:rPr>
                <w:rFonts w:ascii="Arial" w:cs="Arial" w:eastAsia="Arial" w:hAnsi="Arial"/>
                <w:sz w:val="13"/>
                <w:szCs w:val="13"/>
                <w:color w:val="auto"/>
              </w:rPr>
              <w:t>Inventory and other</w:t>
            </w:r>
          </w:p>
        </w:tc>
        <w:tc>
          <w:tcPr>
            <w:tcW w:w="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220" w:type="dxa"/>
            <w:vAlign w:val="bottom"/>
            <w:gridSpan w:val="2"/>
          </w:tcPr>
          <w:p>
            <w:pPr>
              <w:ind w:left="120"/>
              <w:spacing w:after="0" w:line="139" w:lineRule="exact"/>
              <w:rPr>
                <w:sz w:val="20"/>
                <w:szCs w:val="20"/>
                <w:color w:val="auto"/>
              </w:rPr>
            </w:pPr>
            <w:r>
              <w:rPr>
                <w:rFonts w:ascii="Arial" w:cs="Arial" w:eastAsia="Arial" w:hAnsi="Arial"/>
                <w:sz w:val="13"/>
                <w:szCs w:val="13"/>
                <w:color w:val="auto"/>
              </w:rPr>
              <w:t>adjustments (C$)</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1220" w:type="dxa"/>
            <w:vAlign w:val="bottom"/>
            <w:gridSpan w:val="2"/>
          </w:tcPr>
          <w:p>
            <w:pPr>
              <w:ind w:left="120"/>
              <w:spacing w:after="0"/>
              <w:rPr>
                <w:sz w:val="20"/>
                <w:szCs w:val="20"/>
                <w:color w:val="auto"/>
              </w:rPr>
            </w:pPr>
            <w:r>
              <w:rPr>
                <w:rFonts w:ascii="Arial" w:cs="Arial" w:eastAsia="Arial" w:hAnsi="Arial"/>
                <w:sz w:val="11"/>
                <w:szCs w:val="11"/>
                <w:color w:val="auto"/>
              </w:rPr>
              <w:t>(v)</w:t>
            </w:r>
          </w:p>
        </w:tc>
        <w:tc>
          <w:tcPr>
            <w:tcW w:w="340" w:type="dxa"/>
            <w:vAlign w:val="bottom"/>
          </w:tcPr>
          <w:p>
            <w:pPr>
              <w:spacing w:after="0"/>
              <w:rPr>
                <w:sz w:val="15"/>
                <w:szCs w:val="15"/>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4,405</w:t>
            </w: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gridSpan w:val="2"/>
          </w:tcPr>
          <w:p>
            <w:pPr>
              <w:jc w:val="right"/>
              <w:ind w:right="60"/>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20" w:type="dxa"/>
            <w:vAlign w:val="bottom"/>
            <w:gridSpan w:val="4"/>
          </w:tcPr>
          <w:p>
            <w:pPr>
              <w:jc w:val="right"/>
              <w:ind w:right="34"/>
              <w:spacing w:after="0"/>
              <w:rPr>
                <w:sz w:val="20"/>
                <w:szCs w:val="20"/>
                <w:color w:val="auto"/>
              </w:rPr>
            </w:pPr>
            <w:r>
              <w:rPr>
                <w:rFonts w:ascii="Arial" w:cs="Arial" w:eastAsia="Arial" w:hAnsi="Arial"/>
                <w:sz w:val="13"/>
                <w:szCs w:val="13"/>
                <w:color w:val="auto"/>
                <w:w w:val="97"/>
              </w:rPr>
              <w:t>(2,992)</w:t>
            </w: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3"/>
                <w:szCs w:val="13"/>
                <w:color w:val="auto"/>
              </w:rPr>
              <w:t>(6)</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3"/>
                <w:szCs w:val="13"/>
                <w:color w:val="auto"/>
              </w:rPr>
              <w:t>2,846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3"/>
                <w:szCs w:val="13"/>
                <w:color w:val="auto"/>
              </w:rPr>
              <w:t>(931)</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Minesite operating</w:t>
            </w:r>
          </w:p>
        </w:tc>
        <w:tc>
          <w:tcPr>
            <w:tcW w:w="3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32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costs (C$)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58,710</w:t>
            </w:r>
          </w:p>
        </w:tc>
        <w:tc>
          <w:tcPr>
            <w:tcW w:w="640" w:type="dxa"/>
            <w:vAlign w:val="bottom"/>
            <w:gridSpan w:val="3"/>
            <w:shd w:val="clear" w:color="auto" w:fill="CCEEFF"/>
          </w:tcPr>
          <w:p>
            <w:pPr>
              <w:jc w:val="right"/>
              <w:ind w:right="480"/>
              <w:spacing w:after="0"/>
              <w:rPr>
                <w:sz w:val="20"/>
                <w:szCs w:val="20"/>
                <w:color w:val="auto"/>
              </w:rPr>
            </w:pPr>
            <w:r>
              <w:rPr>
                <w:rFonts w:ascii="Arial" w:cs="Arial" w:eastAsia="Arial" w:hAnsi="Arial"/>
                <w:sz w:val="13"/>
                <w:szCs w:val="13"/>
                <w:color w:val="auto"/>
                <w:w w:val="83"/>
              </w:rPr>
              <w:t>C$</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101</w:t>
            </w:r>
          </w:p>
        </w:tc>
        <w:tc>
          <w:tcPr>
            <w:tcW w:w="1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w w:val="71"/>
              </w:rPr>
              <w:t>C$</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60,186</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115</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560" w:type="dxa"/>
            <w:vAlign w:val="bottom"/>
            <w:gridSpan w:val="4"/>
            <w:shd w:val="clear" w:color="auto" w:fill="CCEEFF"/>
          </w:tcPr>
          <w:p>
            <w:pPr>
              <w:ind w:left="80"/>
              <w:spacing w:after="0"/>
              <w:rPr>
                <w:sz w:val="20"/>
                <w:szCs w:val="20"/>
                <w:color w:val="auto"/>
              </w:rPr>
            </w:pPr>
            <w:r>
              <w:rPr>
                <w:rFonts w:ascii="Arial" w:cs="Arial" w:eastAsia="Arial" w:hAnsi="Arial"/>
                <w:sz w:val="13"/>
                <w:szCs w:val="13"/>
                <w:color w:val="auto"/>
                <w:w w:val="97"/>
              </w:rPr>
              <w:t>177,949</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107</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179,702</w:t>
            </w:r>
          </w:p>
        </w:tc>
        <w:tc>
          <w:tcPr>
            <w:tcW w:w="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14"/>
              <w:spacing w:after="0"/>
              <w:rPr>
                <w:sz w:val="20"/>
                <w:szCs w:val="20"/>
                <w:color w:val="auto"/>
              </w:rPr>
            </w:pPr>
            <w:r>
              <w:rPr>
                <w:rFonts w:ascii="Arial" w:cs="Arial" w:eastAsia="Arial" w:hAnsi="Arial"/>
                <w:sz w:val="13"/>
                <w:szCs w:val="13"/>
                <w:color w:val="auto"/>
                <w:w w:val="83"/>
              </w:rPr>
              <w:t>C$</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108</w:t>
            </w:r>
          </w:p>
        </w:tc>
        <w:tc>
          <w:tcPr>
            <w:tcW w:w="0" w:type="dxa"/>
            <w:vAlign w:val="bottom"/>
          </w:tcPr>
          <w:p>
            <w:pPr>
              <w:spacing w:after="0"/>
              <w:rPr>
                <w:sz w:val="1"/>
                <w:szCs w:val="1"/>
                <w:color w:val="auto"/>
              </w:rPr>
            </w:pPr>
          </w:p>
        </w:tc>
      </w:tr>
      <w:tr>
        <w:trPr>
          <w:trHeight w:val="26"/>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Lapa Mine</w:t>
            </w:r>
          </w:p>
        </w:tc>
        <w:tc>
          <w:tcPr>
            <w:tcW w:w="3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Borders>
              <w:bottom w:val="single" w:sz="8" w:color="auto"/>
            </w:tcBorders>
            <w:gridSpan w:val="4"/>
          </w:tcPr>
          <w:p>
            <w:pPr>
              <w:spacing w:after="0"/>
              <w:rPr>
                <w:sz w:val="2"/>
                <w:szCs w:val="2"/>
                <w:color w:val="auto"/>
              </w:rPr>
            </w:pPr>
          </w:p>
        </w:tc>
        <w:tc>
          <w:tcPr>
            <w:tcW w:w="160" w:type="dxa"/>
            <w:vAlign w:val="bottom"/>
            <w:gridSpan w:val="2"/>
          </w:tcPr>
          <w:p>
            <w:pPr>
              <w:spacing w:after="0"/>
              <w:rPr>
                <w:sz w:val="2"/>
                <w:szCs w:val="2"/>
                <w:color w:val="auto"/>
              </w:rPr>
            </w:pPr>
          </w:p>
        </w:tc>
        <w:tc>
          <w:tcPr>
            <w:tcW w:w="4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900" w:type="dxa"/>
            <w:vAlign w:val="bottom"/>
            <w:tcBorders>
              <w:bottom w:val="single" w:sz="8" w:color="auto"/>
            </w:tcBorders>
            <w:gridSpan w:val="3"/>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880" w:type="dxa"/>
            <w:vAlign w:val="bottom"/>
            <w:tcBorders>
              <w:bottom w:val="single" w:sz="8" w:color="auto"/>
            </w:tcBorders>
            <w:gridSpan w:val="4"/>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64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220" w:type="dxa"/>
            <w:vAlign w:val="bottom"/>
            <w:gridSpan w:val="2"/>
            <w:vMerge w:val="continue"/>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Borders>
              <w:bottom w:val="single" w:sz="8" w:color="auto"/>
            </w:tcBorders>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40" w:type="dxa"/>
            <w:vAlign w:val="bottom"/>
            <w:tcBorders>
              <w:bottom w:val="single" w:sz="8" w:color="auto"/>
            </w:tcBorders>
            <w:gridSpan w:val="2"/>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7"/>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gridSpan w:val="8"/>
          </w:tcPr>
          <w:p>
            <w:pPr>
              <w:jc w:val="right"/>
              <w:ind w:right="280"/>
              <w:spacing w:after="0"/>
              <w:rPr>
                <w:sz w:val="20"/>
                <w:szCs w:val="20"/>
                <w:color w:val="auto"/>
              </w:rPr>
            </w:pPr>
            <w:r>
              <w:rPr>
                <w:rFonts w:ascii="Arial" w:cs="Arial" w:eastAsia="Arial" w:hAnsi="Arial"/>
                <w:sz w:val="13"/>
                <w:szCs w:val="13"/>
                <w:b w:val="1"/>
                <w:bCs w:val="1"/>
                <w:color w:val="auto"/>
                <w:w w:val="91"/>
              </w:rPr>
              <w:t>Three Months Ended</w:t>
            </w:r>
          </w:p>
        </w:tc>
        <w:tc>
          <w:tcPr>
            <w:tcW w:w="120" w:type="dxa"/>
            <w:vAlign w:val="bottom"/>
          </w:tcPr>
          <w:p>
            <w:pPr>
              <w:spacing w:after="0"/>
              <w:rPr>
                <w:sz w:val="24"/>
                <w:szCs w:val="24"/>
                <w:color w:val="auto"/>
              </w:rPr>
            </w:pPr>
          </w:p>
        </w:tc>
        <w:tc>
          <w:tcPr>
            <w:tcW w:w="1460" w:type="dxa"/>
            <w:vAlign w:val="bottom"/>
            <w:gridSpan w:val="7"/>
          </w:tcPr>
          <w:p>
            <w:pPr>
              <w:jc w:val="center"/>
              <w:ind w:left="154"/>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60" w:type="dxa"/>
            <w:vAlign w:val="bottom"/>
            <w:gridSpan w:val="8"/>
          </w:tcPr>
          <w:p>
            <w:pPr>
              <w:jc w:val="right"/>
              <w:ind w:right="140"/>
              <w:spacing w:after="0"/>
              <w:rPr>
                <w:sz w:val="20"/>
                <w:szCs w:val="20"/>
                <w:color w:val="auto"/>
              </w:rPr>
            </w:pPr>
            <w:r>
              <w:rPr>
                <w:rFonts w:ascii="Arial" w:cs="Arial" w:eastAsia="Arial" w:hAnsi="Arial"/>
                <w:sz w:val="13"/>
                <w:szCs w:val="13"/>
                <w:b w:val="1"/>
                <w:bCs w:val="1"/>
                <w:color w:val="auto"/>
              </w:rPr>
              <w:t>Nine Months Ended</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gridSpan w:val="5"/>
          </w:tcPr>
          <w:p>
            <w:pPr>
              <w:ind w:left="160"/>
              <w:spacing w:after="0"/>
              <w:rPr>
                <w:sz w:val="20"/>
                <w:szCs w:val="20"/>
                <w:color w:val="auto"/>
              </w:rPr>
            </w:pPr>
            <w:r>
              <w:rPr>
                <w:rFonts w:ascii="Arial" w:cs="Arial" w:eastAsia="Arial" w:hAnsi="Arial"/>
                <w:sz w:val="13"/>
                <w:szCs w:val="13"/>
                <w:b w:val="1"/>
                <w:bCs w:val="1"/>
                <w:color w:val="auto"/>
                <w:w w:val="92"/>
              </w:rPr>
              <w:t>Nine Months Ended</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180" w:type="dxa"/>
            <w:vAlign w:val="bottom"/>
            <w:gridSpan w:val="7"/>
          </w:tcPr>
          <w:p>
            <w:pPr>
              <w:spacing w:after="0" w:line="171" w:lineRule="exact"/>
              <w:rPr>
                <w:sz w:val="20"/>
                <w:szCs w:val="20"/>
                <w:color w:val="auto"/>
              </w:rPr>
            </w:pPr>
            <w:r>
              <w:rPr>
                <w:rFonts w:ascii="Arial" w:cs="Arial" w:eastAsia="Arial" w:hAnsi="Arial"/>
                <w:sz w:val="12"/>
                <w:szCs w:val="12"/>
                <w:b w:val="1"/>
                <w:bCs w:val="1"/>
                <w:color w:val="auto"/>
              </w:rPr>
              <w:t>Per Ounce of Gold Produced</w:t>
            </w:r>
            <w:r>
              <w:rPr>
                <w:rFonts w:ascii="Arial" w:cs="Arial" w:eastAsia="Arial" w:hAnsi="Arial"/>
                <w:sz w:val="19"/>
                <w:szCs w:val="19"/>
                <w:b w:val="1"/>
                <w:bCs w:val="1"/>
                <w:color w:val="auto"/>
                <w:vertAlign w:val="superscript"/>
              </w:rPr>
              <w:t>(ii)</w:t>
            </w:r>
          </w:p>
        </w:tc>
        <w:tc>
          <w:tcPr>
            <w:tcW w:w="1480" w:type="dxa"/>
            <w:vAlign w:val="bottom"/>
            <w:gridSpan w:val="8"/>
          </w:tcPr>
          <w:p>
            <w:pPr>
              <w:jc w:val="right"/>
              <w:ind w:right="320"/>
              <w:spacing w:after="0"/>
              <w:rPr>
                <w:sz w:val="20"/>
                <w:szCs w:val="20"/>
                <w:color w:val="auto"/>
              </w:rPr>
            </w:pPr>
            <w:r>
              <w:rPr>
                <w:rFonts w:ascii="Arial" w:cs="Arial" w:eastAsia="Arial" w:hAnsi="Arial"/>
                <w:sz w:val="13"/>
                <w:szCs w:val="13"/>
                <w:b w:val="1"/>
                <w:bCs w:val="1"/>
                <w:color w:val="auto"/>
                <w:w w:val="93"/>
              </w:rPr>
              <w:t>September 30, 2017</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0" w:type="dxa"/>
            <w:vAlign w:val="bottom"/>
            <w:gridSpan w:val="5"/>
          </w:tcPr>
          <w:p>
            <w:pPr>
              <w:jc w:val="center"/>
              <w:ind w:right="6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8"/>
          </w:tcPr>
          <w:p>
            <w:pPr>
              <w:jc w:val="right"/>
              <w:ind w:right="160"/>
              <w:spacing w:after="0"/>
              <w:rPr>
                <w:sz w:val="20"/>
                <w:szCs w:val="20"/>
                <w:color w:val="auto"/>
              </w:rPr>
            </w:pPr>
            <w:r>
              <w:rPr>
                <w:rFonts w:ascii="Arial" w:cs="Arial" w:eastAsia="Arial" w:hAnsi="Arial"/>
                <w:sz w:val="13"/>
                <w:szCs w:val="13"/>
                <w:b w:val="1"/>
                <w:bCs w:val="1"/>
                <w:color w:val="auto"/>
              </w:rPr>
              <w:t>September 30, 2017</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5"/>
          </w:tcPr>
          <w:p>
            <w:pPr>
              <w:ind w:left="180"/>
              <w:spacing w:after="0"/>
              <w:rPr>
                <w:sz w:val="20"/>
                <w:szCs w:val="20"/>
                <w:color w:val="auto"/>
              </w:rPr>
            </w:pPr>
            <w:r>
              <w:rPr>
                <w:rFonts w:ascii="Arial" w:cs="Arial" w:eastAsia="Arial" w:hAnsi="Arial"/>
                <w:sz w:val="13"/>
                <w:szCs w:val="13"/>
                <w:b w:val="1"/>
                <w:bCs w:val="1"/>
                <w:color w:val="auto"/>
                <w:w w:val="90"/>
              </w:rPr>
              <w:t>September 30, 2016</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4"/>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5"/>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780" w:type="dxa"/>
            <w:vAlign w:val="bottom"/>
            <w:tcBorders>
              <w:top w:val="single" w:sz="8" w:color="auto"/>
            </w:tcBorders>
            <w:gridSpan w:val="4"/>
          </w:tcPr>
          <w:p>
            <w:pPr>
              <w:jc w:val="right"/>
              <w:ind w:right="100"/>
              <w:spacing w:after="0" w:line="138" w:lineRule="exact"/>
              <w:rPr>
                <w:sz w:val="20"/>
                <w:szCs w:val="20"/>
                <w:color w:val="auto"/>
              </w:rPr>
            </w:pPr>
            <w:r>
              <w:rPr>
                <w:rFonts w:ascii="Arial" w:cs="Arial" w:eastAsia="Arial" w:hAnsi="Arial"/>
                <w:sz w:val="13"/>
                <w:szCs w:val="13"/>
                <w:b w:val="1"/>
                <w:bCs w:val="1"/>
                <w:color w:val="auto"/>
                <w:w w:val="88"/>
              </w:rPr>
              <w:t>(thousands)</w:t>
            </w: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17,169</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4"/>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16,242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660" w:type="dxa"/>
            <w:vAlign w:val="bottom"/>
            <w:gridSpan w:val="5"/>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48,410</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4"/>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59,865</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spacing w:after="0"/>
              <w:rPr>
                <w:sz w:val="24"/>
                <w:szCs w:val="2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12,064</w:t>
            </w:r>
          </w:p>
        </w:tc>
        <w:tc>
          <w:tcPr>
            <w:tcW w:w="140" w:type="dxa"/>
            <w:vAlign w:val="bottom"/>
          </w:tcPr>
          <w:p>
            <w:pPr>
              <w:spacing w:after="0"/>
              <w:rPr>
                <w:sz w:val="24"/>
                <w:szCs w:val="2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24"/>
                <w:szCs w:val="24"/>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703</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12,166</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24"/>
                <w:szCs w:val="2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749</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36,713</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758</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39,741</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664</w:t>
            </w:r>
          </w:p>
        </w:tc>
        <w:tc>
          <w:tcPr>
            <w:tcW w:w="0" w:type="dxa"/>
            <w:vAlign w:val="bottom"/>
          </w:tcPr>
          <w:p>
            <w:pPr>
              <w:spacing w:after="0"/>
              <w:rPr>
                <w:sz w:val="1"/>
                <w:szCs w:val="1"/>
                <w:color w:val="auto"/>
              </w:rPr>
            </w:pPr>
          </w:p>
        </w:tc>
      </w:tr>
      <w:tr>
        <w:trPr>
          <w:trHeight w:val="131"/>
        </w:trPr>
        <w:tc>
          <w:tcPr>
            <w:tcW w:w="122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w w:val="96"/>
              </w:rPr>
              <w:t>Inventory and other</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22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57</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20" w:type="dxa"/>
            <w:vAlign w:val="bottom"/>
            <w:gridSpan w:val="3"/>
            <w:shd w:val="clear" w:color="auto" w:fill="CCEEFF"/>
          </w:tcPr>
          <w:p>
            <w:pPr>
              <w:jc w:val="right"/>
              <w:ind w:right="40"/>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(97)</w:t>
            </w: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(6)</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(83)</w:t>
            </w:r>
          </w:p>
        </w:tc>
        <w:tc>
          <w:tcPr>
            <w:tcW w:w="3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80" w:type="dxa"/>
            <w:vAlign w:val="bottom"/>
            <w:gridSpan w:val="3"/>
            <w:shd w:val="clear" w:color="auto" w:fill="CCEEFF"/>
          </w:tcPr>
          <w:p>
            <w:pPr>
              <w:jc w:val="right"/>
              <w:ind w:right="34"/>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15"/>
                <w:szCs w:val="15"/>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1,255</w:t>
            </w: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(co-product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3"/>
                <w:szCs w:val="13"/>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12,121</w:t>
            </w:r>
          </w:p>
        </w:tc>
        <w:tc>
          <w:tcPr>
            <w:tcW w:w="140" w:type="dxa"/>
            <w:vAlign w:val="bottom"/>
          </w:tcPr>
          <w:p>
            <w:pPr>
              <w:spacing w:after="0"/>
              <w:rPr>
                <w:sz w:val="13"/>
                <w:szCs w:val="13"/>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13"/>
                <w:szCs w:val="13"/>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706</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12,069</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3"/>
                <w:szCs w:val="13"/>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743</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36,630</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757</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40,996</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685</w:t>
            </w: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ind w:left="120"/>
              <w:spacing w:after="0" w:line="144" w:lineRule="exact"/>
              <w:rPr>
                <w:sz w:val="20"/>
                <w:szCs w:val="20"/>
                <w:color w:val="auto"/>
              </w:rPr>
            </w:pPr>
            <w:r>
              <w:rPr>
                <w:rFonts w:ascii="Arial" w:cs="Arial" w:eastAsia="Arial" w:hAnsi="Arial"/>
                <w:sz w:val="13"/>
                <w:szCs w:val="13"/>
                <w:color w:val="auto"/>
                <w:w w:val="91"/>
              </w:rPr>
              <w:t>By-product metal revenues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w:t>
            </w: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w:t>
            </w: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(99)</w:t>
            </w:r>
          </w:p>
        </w:tc>
        <w:tc>
          <w:tcPr>
            <w:tcW w:w="3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gridSpan w:val="3"/>
            <w:shd w:val="clear" w:color="auto" w:fill="CCEEFF"/>
          </w:tcPr>
          <w:p>
            <w:pPr>
              <w:jc w:val="right"/>
              <w:ind w:right="34"/>
              <w:spacing w:after="0" w:line="144" w:lineRule="exact"/>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(by-product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4"/>
                <w:szCs w:val="14"/>
                <w:color w:val="auto"/>
              </w:rPr>
            </w:pPr>
          </w:p>
        </w:tc>
        <w:tc>
          <w:tcPr>
            <w:tcW w:w="400" w:type="dxa"/>
            <w:vAlign w:val="bottom"/>
            <w:gridSpan w:val="2"/>
          </w:tcPr>
          <w:p>
            <w:pPr>
              <w:spacing w:after="0"/>
              <w:rPr>
                <w:sz w:val="14"/>
                <w:szCs w:val="14"/>
                <w:color w:val="auto"/>
              </w:rPr>
            </w:pPr>
          </w:p>
        </w:tc>
        <w:tc>
          <w:tcPr>
            <w:tcW w:w="220" w:type="dxa"/>
            <w:vAlign w:val="bottom"/>
            <w:gridSpan w:val="2"/>
          </w:tcPr>
          <w:p>
            <w:pPr>
              <w:jc w:val="right"/>
              <w:ind w:right="160"/>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12,116</w:t>
            </w:r>
          </w:p>
        </w:tc>
        <w:tc>
          <w:tcPr>
            <w:tcW w:w="140" w:type="dxa"/>
            <w:vAlign w:val="bottom"/>
          </w:tcPr>
          <w:p>
            <w:pPr>
              <w:spacing w:after="0"/>
              <w:rPr>
                <w:sz w:val="14"/>
                <w:szCs w:val="1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60" w:type="dxa"/>
            <w:vAlign w:val="bottom"/>
          </w:tcPr>
          <w:p>
            <w:pPr>
              <w:spacing w:after="0"/>
              <w:rPr>
                <w:sz w:val="14"/>
                <w:szCs w:val="14"/>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3"/>
                <w:szCs w:val="13"/>
                <w:color w:val="auto"/>
              </w:rPr>
              <w:t>706</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12,064</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743</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36,531</w:t>
            </w:r>
          </w:p>
        </w:tc>
        <w:tc>
          <w:tcPr>
            <w:tcW w:w="300" w:type="dxa"/>
            <w:vAlign w:val="bottom"/>
          </w:tcPr>
          <w:p>
            <w:pPr>
              <w:jc w:val="right"/>
              <w:ind w:right="154"/>
              <w:spacing w:after="0"/>
              <w:rPr>
                <w:sz w:val="20"/>
                <w:szCs w:val="20"/>
                <w:color w:val="auto"/>
              </w:rPr>
            </w:pPr>
            <w:r>
              <w:rPr>
                <w:rFonts w:ascii="Arial" w:cs="Arial" w:eastAsia="Arial" w:hAnsi="Arial"/>
                <w:sz w:val="13"/>
                <w:szCs w:val="13"/>
                <w:color w:val="auto"/>
                <w:w w:val="82"/>
              </w:rPr>
              <w:t>$</w:t>
            </w:r>
          </w:p>
        </w:tc>
        <w:tc>
          <w:tcPr>
            <w:tcW w:w="660" w:type="dxa"/>
            <w:vAlign w:val="bottom"/>
            <w:gridSpan w:val="5"/>
          </w:tcPr>
          <w:p>
            <w:pPr>
              <w:jc w:val="right"/>
              <w:ind w:right="94"/>
              <w:spacing w:after="0"/>
              <w:rPr>
                <w:sz w:val="20"/>
                <w:szCs w:val="20"/>
                <w:color w:val="auto"/>
              </w:rPr>
            </w:pPr>
            <w:r>
              <w:rPr>
                <w:rFonts w:ascii="Arial" w:cs="Arial" w:eastAsia="Arial" w:hAnsi="Arial"/>
                <w:sz w:val="13"/>
                <w:szCs w:val="13"/>
                <w:color w:val="auto"/>
              </w:rPr>
              <w:t>755</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40,974</w:t>
            </w: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684</w:t>
            </w:r>
          </w:p>
        </w:tc>
        <w:tc>
          <w:tcPr>
            <w:tcW w:w="0" w:type="dxa"/>
            <w:vAlign w:val="bottom"/>
          </w:tcPr>
          <w:p>
            <w:pPr>
              <w:spacing w:after="0"/>
              <w:rPr>
                <w:sz w:val="1"/>
                <w:szCs w:val="1"/>
                <w:color w:val="auto"/>
              </w:rPr>
            </w:pPr>
          </w:p>
        </w:tc>
      </w:tr>
      <w:tr>
        <w:trPr>
          <w:trHeight w:val="20"/>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Lapa Mine</w:t>
            </w:r>
          </w:p>
        </w:tc>
        <w:tc>
          <w:tcPr>
            <w:tcW w:w="34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700" w:type="dxa"/>
            <w:vAlign w:val="bottom"/>
            <w:tcBorders>
              <w:top w:val="single" w:sz="8" w:color="auto"/>
              <w:bottom w:val="single" w:sz="8" w:color="auto"/>
            </w:tcBorders>
            <w:gridSpan w:val="3"/>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700" w:type="dxa"/>
            <w:vAlign w:val="bottom"/>
            <w:tcBorders>
              <w:top w:val="single" w:sz="8" w:color="auto"/>
              <w:bottom w:val="single" w:sz="8" w:color="auto"/>
            </w:tcBorders>
            <w:gridSpan w:val="4"/>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gridSpan w:val="2"/>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4"/>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1260" w:type="dxa"/>
            <w:vAlign w:val="bottom"/>
            <w:gridSpan w:val="7"/>
          </w:tcPr>
          <w:p>
            <w:pPr>
              <w:jc w:val="center"/>
              <w:ind w:right="80"/>
              <w:spacing w:after="0"/>
              <w:rPr>
                <w:sz w:val="20"/>
                <w:szCs w:val="20"/>
                <w:color w:val="auto"/>
              </w:rPr>
            </w:pPr>
            <w:r>
              <w:rPr>
                <w:rFonts w:ascii="Arial" w:cs="Arial" w:eastAsia="Arial" w:hAnsi="Arial"/>
                <w:sz w:val="13"/>
                <w:szCs w:val="13"/>
                <w:b w:val="1"/>
                <w:bCs w:val="1"/>
                <w:color w:val="auto"/>
                <w:w w:val="91"/>
              </w:rPr>
              <w:t>Three Months Ended</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0" w:type="dxa"/>
            <w:vAlign w:val="bottom"/>
            <w:gridSpan w:val="10"/>
          </w:tcPr>
          <w:p>
            <w:pPr>
              <w:jc w:val="center"/>
              <w:ind w:right="160"/>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8"/>
          </w:tcPr>
          <w:p>
            <w:pPr>
              <w:ind w:left="60"/>
              <w:spacing w:after="0"/>
              <w:rPr>
                <w:sz w:val="20"/>
                <w:szCs w:val="20"/>
                <w:color w:val="auto"/>
              </w:rPr>
            </w:pPr>
            <w:r>
              <w:rPr>
                <w:rFonts w:ascii="Arial" w:cs="Arial" w:eastAsia="Arial" w:hAnsi="Arial"/>
                <w:sz w:val="13"/>
                <w:szCs w:val="13"/>
                <w:b w:val="1"/>
                <w:bCs w:val="1"/>
                <w:color w:val="auto"/>
                <w:w w:val="93"/>
              </w:rPr>
              <w:t>Nine Months Ended</w:t>
            </w: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gridSpan w:val="5"/>
          </w:tcPr>
          <w:p>
            <w:pPr>
              <w:ind w:left="60"/>
              <w:spacing w:after="0"/>
              <w:rPr>
                <w:sz w:val="20"/>
                <w:szCs w:val="20"/>
                <w:color w:val="auto"/>
              </w:rPr>
            </w:pPr>
            <w:r>
              <w:rPr>
                <w:rFonts w:ascii="Arial" w:cs="Arial" w:eastAsia="Arial" w:hAnsi="Arial"/>
                <w:sz w:val="13"/>
                <w:szCs w:val="13"/>
                <w:b w:val="1"/>
                <w:bCs w:val="1"/>
                <w:color w:val="auto"/>
              </w:rPr>
              <w:t>Nine Months Ended</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220" w:type="dxa"/>
            <w:vAlign w:val="bottom"/>
            <w:gridSpan w:val="2"/>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340" w:type="dxa"/>
            <w:vAlign w:val="bottom"/>
          </w:tcPr>
          <w:p>
            <w:pPr>
              <w:spacing w:after="0"/>
              <w:rPr>
                <w:sz w:val="14"/>
                <w:szCs w:val="14"/>
                <w:color w:val="auto"/>
              </w:rPr>
            </w:pPr>
          </w:p>
        </w:tc>
        <w:tc>
          <w:tcPr>
            <w:tcW w:w="1260" w:type="dxa"/>
            <w:vAlign w:val="bottom"/>
            <w:gridSpan w:val="7"/>
          </w:tcPr>
          <w:p>
            <w:pPr>
              <w:jc w:val="center"/>
              <w:ind w:right="80"/>
              <w:spacing w:after="0"/>
              <w:rPr>
                <w:sz w:val="20"/>
                <w:szCs w:val="20"/>
                <w:color w:val="auto"/>
              </w:rPr>
            </w:pPr>
            <w:r>
              <w:rPr>
                <w:rFonts w:ascii="Arial" w:cs="Arial" w:eastAsia="Arial" w:hAnsi="Arial"/>
                <w:sz w:val="13"/>
                <w:szCs w:val="13"/>
                <w:b w:val="1"/>
                <w:bCs w:val="1"/>
                <w:color w:val="auto"/>
                <w:w w:val="90"/>
              </w:rPr>
              <w:t>September 30, 2017</w:t>
            </w: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10"/>
          </w:tcPr>
          <w:p>
            <w:pPr>
              <w:jc w:val="center"/>
              <w:ind w:right="18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60" w:type="dxa"/>
            <w:vAlign w:val="bottom"/>
            <w:gridSpan w:val="7"/>
          </w:tcPr>
          <w:p>
            <w:pPr>
              <w:ind w:left="20"/>
              <w:spacing w:after="0"/>
              <w:rPr>
                <w:sz w:val="20"/>
                <w:szCs w:val="20"/>
                <w:color w:val="auto"/>
              </w:rPr>
            </w:pPr>
            <w:r>
              <w:rPr>
                <w:rFonts w:ascii="Arial" w:cs="Arial" w:eastAsia="Arial" w:hAnsi="Arial"/>
                <w:sz w:val="13"/>
                <w:szCs w:val="13"/>
                <w:b w:val="1"/>
                <w:bCs w:val="1"/>
                <w:color w:val="auto"/>
                <w:w w:val="92"/>
              </w:rPr>
              <w:t>September 30, 2017</w:t>
            </w: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5"/>
          </w:tcPr>
          <w:p>
            <w:pPr>
              <w:ind w:left="80"/>
              <w:spacing w:after="0"/>
              <w:rPr>
                <w:sz w:val="20"/>
                <w:szCs w:val="20"/>
                <w:color w:val="auto"/>
              </w:rPr>
            </w:pPr>
            <w:r>
              <w:rPr>
                <w:rFonts w:ascii="Arial" w:cs="Arial" w:eastAsia="Arial" w:hAnsi="Arial"/>
                <w:sz w:val="13"/>
                <w:szCs w:val="13"/>
                <w:b w:val="1"/>
                <w:bCs w:val="1"/>
                <w:color w:val="auto"/>
                <w:w w:val="98"/>
              </w:rPr>
              <w:t>September 30, 2016</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6"/>
              </w:rPr>
              <w:t>(thousands)</w:t>
            </w:r>
          </w:p>
        </w:tc>
        <w:tc>
          <w:tcPr>
            <w:tcW w:w="900" w:type="dxa"/>
            <w:vAlign w:val="bottom"/>
            <w:tcBorders>
              <w:top w:val="single" w:sz="8" w:color="auto"/>
            </w:tcBorders>
            <w:gridSpan w:val="4"/>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Borders>
              <w:top w:val="single" w:sz="8" w:color="auto"/>
            </w:tcBorders>
            <w:gridSpan w:val="5"/>
          </w:tcPr>
          <w:p>
            <w:pPr>
              <w:jc w:val="right"/>
              <w:ind w:right="80"/>
              <w:spacing w:after="0" w:line="138" w:lineRule="exact"/>
              <w:rPr>
                <w:sz w:val="20"/>
                <w:szCs w:val="20"/>
                <w:color w:val="auto"/>
              </w:rPr>
            </w:pPr>
            <w:r>
              <w:rPr>
                <w:rFonts w:ascii="Arial" w:cs="Arial" w:eastAsia="Arial" w:hAnsi="Arial"/>
                <w:sz w:val="13"/>
                <w:szCs w:val="13"/>
                <w:b w:val="1"/>
                <w:bCs w:val="1"/>
                <w:color w:val="auto"/>
                <w:w w:val="94"/>
              </w:rPr>
              <w:t>(thousands)</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3"/>
          </w:tcPr>
          <w:p>
            <w:pPr>
              <w:jc w:val="right"/>
              <w:ind w:right="14"/>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40"/>
              <w:spacing w:after="0" w:line="138" w:lineRule="exact"/>
              <w:rPr>
                <w:sz w:val="20"/>
                <w:szCs w:val="20"/>
                <w:color w:val="auto"/>
              </w:rPr>
            </w:pPr>
            <w:r>
              <w:rPr>
                <w:rFonts w:ascii="Arial" w:cs="Arial" w:eastAsia="Arial" w:hAnsi="Arial"/>
                <w:sz w:val="13"/>
                <w:szCs w:val="13"/>
                <w:b w:val="1"/>
                <w:bCs w:val="1"/>
                <w:color w:val="auto"/>
                <w:w w:val="94"/>
              </w:rPr>
              <w:t>(thousands)</w:t>
            </w:r>
          </w:p>
        </w:tc>
        <w:tc>
          <w:tcPr>
            <w:tcW w:w="1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gridSpan w:val="4"/>
          </w:tcPr>
          <w:p>
            <w:pPr>
              <w:jc w:val="right"/>
              <w:ind w:right="14"/>
              <w:spacing w:after="0" w:line="138" w:lineRule="exact"/>
              <w:rPr>
                <w:sz w:val="20"/>
                <w:szCs w:val="20"/>
                <w:color w:val="auto"/>
              </w:rPr>
            </w:pPr>
            <w:r>
              <w:rPr>
                <w:rFonts w:ascii="Arial" w:cs="Arial" w:eastAsia="Arial" w:hAnsi="Arial"/>
                <w:sz w:val="13"/>
                <w:szCs w:val="13"/>
                <w:b w:val="1"/>
                <w:bCs w:val="1"/>
                <w:color w:val="auto"/>
                <w:w w:val="99"/>
              </w:rPr>
              <w:t>($ per tonne)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4"/>
              </w:rPr>
              <w:t>(thousands)</w:t>
            </w:r>
          </w:p>
        </w:tc>
        <w:tc>
          <w:tcPr>
            <w:tcW w:w="900" w:type="dxa"/>
            <w:vAlign w:val="bottom"/>
            <w:tcBorders>
              <w:top w:val="single" w:sz="8" w:color="auto"/>
            </w:tcBorders>
            <w:gridSpan w:val="3"/>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22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milled (thousands</w:t>
            </w:r>
          </w:p>
        </w:tc>
        <w:tc>
          <w:tcPr>
            <w:tcW w:w="3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3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134</w:t>
            </w:r>
          </w:p>
        </w:tc>
        <w:tc>
          <w:tcPr>
            <w:tcW w:w="1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141</w:t>
            </w:r>
          </w:p>
        </w:tc>
        <w:tc>
          <w:tcPr>
            <w:tcW w:w="2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398</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463</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jc w:val="right"/>
              <w:ind w:right="114"/>
              <w:spacing w:after="0"/>
              <w:rPr>
                <w:sz w:val="20"/>
                <w:szCs w:val="20"/>
                <w:color w:val="auto"/>
              </w:rPr>
            </w:pPr>
            <w:r>
              <w:rPr>
                <w:rFonts w:ascii="Arial" w:cs="Arial" w:eastAsia="Arial" w:hAnsi="Arial"/>
                <w:sz w:val="13"/>
                <w:szCs w:val="13"/>
                <w:color w:val="auto"/>
              </w:rPr>
              <w:t>$</w:t>
            </w: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12,064</w:t>
            </w:r>
          </w:p>
        </w:tc>
        <w:tc>
          <w:tcPr>
            <w:tcW w:w="480" w:type="dxa"/>
            <w:vAlign w:val="bottom"/>
          </w:tcPr>
          <w:p>
            <w:pPr>
              <w:jc w:val="right"/>
              <w:ind w:right="25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gridSpan w:val="2"/>
          </w:tcPr>
          <w:p>
            <w:pPr>
              <w:jc w:val="right"/>
              <w:ind w:right="60"/>
              <w:spacing w:after="0"/>
              <w:rPr>
                <w:sz w:val="20"/>
                <w:szCs w:val="20"/>
                <w:color w:val="auto"/>
              </w:rPr>
            </w:pPr>
            <w:r>
              <w:rPr>
                <w:rFonts w:ascii="Arial" w:cs="Arial" w:eastAsia="Arial" w:hAnsi="Arial"/>
                <w:sz w:val="13"/>
                <w:szCs w:val="13"/>
                <w:color w:val="auto"/>
              </w:rPr>
              <w:t>90</w:t>
            </w:r>
          </w:p>
        </w:tc>
        <w:tc>
          <w:tcPr>
            <w:tcW w:w="480" w:type="dxa"/>
            <w:vAlign w:val="bottom"/>
            <w:gridSpan w:val="2"/>
          </w:tcPr>
          <w:p>
            <w:pPr>
              <w:jc w:val="right"/>
              <w:ind w:right="174"/>
              <w:spacing w:after="0"/>
              <w:rPr>
                <w:sz w:val="20"/>
                <w:szCs w:val="20"/>
                <w:color w:val="auto"/>
              </w:rPr>
            </w:pPr>
            <w:r>
              <w:rPr>
                <w:rFonts w:ascii="Arial" w:cs="Arial" w:eastAsia="Arial" w:hAnsi="Arial"/>
                <w:sz w:val="13"/>
                <w:szCs w:val="13"/>
                <w:color w:val="auto"/>
              </w:rPr>
              <w:t>$</w:t>
            </w:r>
          </w:p>
        </w:tc>
        <w:tc>
          <w:tcPr>
            <w:tcW w:w="40" w:type="dxa"/>
            <w:vAlign w:val="bottom"/>
          </w:tcPr>
          <w:p>
            <w:pPr>
              <w:spacing w:after="0"/>
              <w:rPr>
                <w:sz w:val="24"/>
                <w:szCs w:val="24"/>
                <w:color w:val="auto"/>
              </w:rPr>
            </w:pPr>
          </w:p>
        </w:tc>
        <w:tc>
          <w:tcPr>
            <w:tcW w:w="380" w:type="dxa"/>
            <w:vAlign w:val="bottom"/>
            <w:gridSpan w:val="3"/>
          </w:tcPr>
          <w:p>
            <w:pPr>
              <w:jc w:val="right"/>
              <w:spacing w:after="0"/>
              <w:rPr>
                <w:sz w:val="20"/>
                <w:szCs w:val="20"/>
                <w:color w:val="auto"/>
              </w:rPr>
            </w:pPr>
            <w:r>
              <w:rPr>
                <w:rFonts w:ascii="Arial" w:cs="Arial" w:eastAsia="Arial" w:hAnsi="Arial"/>
                <w:sz w:val="13"/>
                <w:szCs w:val="13"/>
                <w:color w:val="auto"/>
                <w:w w:val="90"/>
              </w:rPr>
              <w:t>12,166</w:t>
            </w:r>
          </w:p>
        </w:tc>
        <w:tc>
          <w:tcPr>
            <w:tcW w:w="440" w:type="dxa"/>
            <w:vAlign w:val="bottom"/>
            <w:gridSpan w:val="2"/>
          </w:tcPr>
          <w:p>
            <w:pPr>
              <w:jc w:val="right"/>
              <w:ind w:right="7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86</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3"/>
                <w:szCs w:val="13"/>
                <w:color w:val="auto"/>
                <w:w w:val="85"/>
              </w:rPr>
              <w:t>36,713</w:t>
            </w:r>
          </w:p>
        </w:tc>
        <w:tc>
          <w:tcPr>
            <w:tcW w:w="360" w:type="dxa"/>
            <w:vAlign w:val="bottom"/>
            <w:gridSpan w:val="3"/>
          </w:tcPr>
          <w:p>
            <w:pPr>
              <w:jc w:val="right"/>
              <w:ind w:right="100"/>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24"/>
                <w:szCs w:val="24"/>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3"/>
                <w:szCs w:val="13"/>
                <w:color w:val="auto"/>
              </w:rPr>
              <w:t>92</w:t>
            </w:r>
          </w:p>
        </w:tc>
        <w:tc>
          <w:tcPr>
            <w:tcW w:w="28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39,741</w:t>
            </w:r>
          </w:p>
        </w:tc>
        <w:tc>
          <w:tcPr>
            <w:tcW w:w="60" w:type="dxa"/>
            <w:vAlign w:val="bottom"/>
          </w:tcPr>
          <w:p>
            <w:pPr>
              <w:spacing w:after="0"/>
              <w:rPr>
                <w:sz w:val="24"/>
                <w:szCs w:val="24"/>
                <w:color w:val="auto"/>
              </w:rPr>
            </w:pPr>
          </w:p>
        </w:tc>
        <w:tc>
          <w:tcPr>
            <w:tcW w:w="640" w:type="dxa"/>
            <w:vAlign w:val="bottom"/>
            <w:gridSpan w:val="2"/>
          </w:tcPr>
          <w:p>
            <w:pPr>
              <w:jc w:val="right"/>
              <w:ind w:right="414"/>
              <w:spacing w:after="0"/>
              <w:rPr>
                <w:sz w:val="20"/>
                <w:szCs w:val="20"/>
                <w:color w:val="auto"/>
              </w:rPr>
            </w:pPr>
            <w:r>
              <w:rPr>
                <w:rFonts w:ascii="Arial" w:cs="Arial" w:eastAsia="Arial" w:hAnsi="Arial"/>
                <w:sz w:val="13"/>
                <w:szCs w:val="13"/>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86</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Production costs</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15,288</w:t>
            </w:r>
          </w:p>
        </w:tc>
        <w:tc>
          <w:tcPr>
            <w:tcW w:w="640" w:type="dxa"/>
            <w:vAlign w:val="bottom"/>
            <w:gridSpan w:val="3"/>
            <w:shd w:val="clear" w:color="auto" w:fill="CCEEFF"/>
          </w:tcPr>
          <w:p>
            <w:pPr>
              <w:jc w:val="right"/>
              <w:ind w:right="480"/>
              <w:spacing w:after="0"/>
              <w:rPr>
                <w:sz w:val="20"/>
                <w:szCs w:val="20"/>
                <w:color w:val="auto"/>
              </w:rPr>
            </w:pPr>
            <w:r>
              <w:rPr>
                <w:rFonts w:ascii="Arial" w:cs="Arial" w:eastAsia="Arial" w:hAnsi="Arial"/>
                <w:sz w:val="13"/>
                <w:szCs w:val="13"/>
                <w:color w:val="auto"/>
                <w:w w:val="83"/>
              </w:rPr>
              <w:t>C$</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113</w:t>
            </w:r>
          </w:p>
        </w:tc>
        <w:tc>
          <w:tcPr>
            <w:tcW w:w="1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w w:val="71"/>
              </w:rPr>
              <w:t>C$</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15,884</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113</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w w:val="85"/>
              </w:rPr>
              <w:t>48,337</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121</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52,606</w:t>
            </w:r>
          </w:p>
        </w:tc>
        <w:tc>
          <w:tcPr>
            <w:tcW w:w="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14"/>
              <w:spacing w:after="0"/>
              <w:rPr>
                <w:sz w:val="20"/>
                <w:szCs w:val="20"/>
                <w:color w:val="auto"/>
              </w:rPr>
            </w:pPr>
            <w:r>
              <w:rPr>
                <w:rFonts w:ascii="Arial" w:cs="Arial" w:eastAsia="Arial" w:hAnsi="Arial"/>
                <w:sz w:val="13"/>
                <w:szCs w:val="13"/>
                <w:color w:val="auto"/>
                <w:w w:val="83"/>
              </w:rPr>
              <w:t>C$</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114</w:t>
            </w:r>
          </w:p>
        </w:tc>
        <w:tc>
          <w:tcPr>
            <w:tcW w:w="0" w:type="dxa"/>
            <w:vAlign w:val="bottom"/>
          </w:tcPr>
          <w:p>
            <w:pPr>
              <w:spacing w:after="0"/>
              <w:rPr>
                <w:sz w:val="1"/>
                <w:szCs w:val="1"/>
                <w:color w:val="auto"/>
              </w:rPr>
            </w:pPr>
          </w:p>
        </w:tc>
      </w:tr>
      <w:tr>
        <w:trPr>
          <w:trHeight w:val="135"/>
        </w:trPr>
        <w:tc>
          <w:tcPr>
            <w:tcW w:w="1220" w:type="dxa"/>
            <w:vAlign w:val="bottom"/>
            <w:gridSpan w:val="2"/>
          </w:tcPr>
          <w:p>
            <w:pPr>
              <w:spacing w:after="0" w:line="136" w:lineRule="exact"/>
              <w:rPr>
                <w:sz w:val="20"/>
                <w:szCs w:val="20"/>
                <w:color w:val="auto"/>
              </w:rPr>
            </w:pPr>
            <w:r>
              <w:rPr>
                <w:rFonts w:ascii="Arial" w:cs="Arial" w:eastAsia="Arial" w:hAnsi="Arial"/>
                <w:sz w:val="13"/>
                <w:szCs w:val="13"/>
                <w:color w:val="auto"/>
              </w:rPr>
              <w:t>Inventory and other</w:t>
            </w:r>
          </w:p>
        </w:tc>
        <w:tc>
          <w:tcPr>
            <w:tcW w:w="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220" w:type="dxa"/>
            <w:vAlign w:val="bottom"/>
            <w:gridSpan w:val="2"/>
          </w:tcPr>
          <w:p>
            <w:pPr>
              <w:ind w:left="120"/>
              <w:spacing w:after="0" w:line="139" w:lineRule="exact"/>
              <w:rPr>
                <w:sz w:val="20"/>
                <w:szCs w:val="20"/>
                <w:color w:val="auto"/>
              </w:rPr>
            </w:pPr>
            <w:r>
              <w:rPr>
                <w:rFonts w:ascii="Arial" w:cs="Arial" w:eastAsia="Arial" w:hAnsi="Arial"/>
                <w:sz w:val="13"/>
                <w:szCs w:val="13"/>
                <w:color w:val="auto"/>
              </w:rPr>
              <w:t>adjustments (C$)</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1220" w:type="dxa"/>
            <w:vAlign w:val="bottom"/>
            <w:gridSpan w:val="2"/>
          </w:tcPr>
          <w:p>
            <w:pPr>
              <w:ind w:left="120"/>
              <w:spacing w:after="0"/>
              <w:rPr>
                <w:sz w:val="20"/>
                <w:szCs w:val="20"/>
                <w:color w:val="auto"/>
              </w:rPr>
            </w:pPr>
            <w:r>
              <w:rPr>
                <w:rFonts w:ascii="Arial" w:cs="Arial" w:eastAsia="Arial" w:hAnsi="Arial"/>
                <w:sz w:val="11"/>
                <w:szCs w:val="11"/>
                <w:color w:val="auto"/>
              </w:rPr>
              <w:t>(v)</w:t>
            </w:r>
          </w:p>
        </w:tc>
        <w:tc>
          <w:tcPr>
            <w:tcW w:w="340" w:type="dxa"/>
            <w:vAlign w:val="bottom"/>
          </w:tcPr>
          <w:p>
            <w:pPr>
              <w:spacing w:after="0"/>
              <w:rPr>
                <w:sz w:val="15"/>
                <w:szCs w:val="15"/>
                <w:color w:val="auto"/>
              </w:rPr>
            </w:pPr>
          </w:p>
        </w:tc>
        <w:tc>
          <w:tcPr>
            <w:tcW w:w="620" w:type="dxa"/>
            <w:vAlign w:val="bottom"/>
            <w:gridSpan w:val="4"/>
          </w:tcPr>
          <w:p>
            <w:pPr>
              <w:jc w:val="right"/>
              <w:ind w:right="120"/>
              <w:spacing w:after="0"/>
              <w:rPr>
                <w:sz w:val="20"/>
                <w:szCs w:val="20"/>
                <w:color w:val="auto"/>
              </w:rPr>
            </w:pPr>
            <w:r>
              <w:rPr>
                <w:rFonts w:ascii="Arial" w:cs="Arial" w:eastAsia="Arial" w:hAnsi="Arial"/>
                <w:sz w:val="13"/>
                <w:szCs w:val="13"/>
                <w:color w:val="auto"/>
              </w:rPr>
              <w:t>(51)</w:t>
            </w: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gridSpan w:val="2"/>
          </w:tcPr>
          <w:p>
            <w:pPr>
              <w:jc w:val="right"/>
              <w:ind w:right="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20" w:type="dxa"/>
            <w:vAlign w:val="bottom"/>
            <w:gridSpan w:val="4"/>
          </w:tcPr>
          <w:p>
            <w:pPr>
              <w:jc w:val="right"/>
              <w:ind w:right="34"/>
              <w:spacing w:after="0"/>
              <w:rPr>
                <w:sz w:val="20"/>
                <w:szCs w:val="20"/>
                <w:color w:val="auto"/>
              </w:rPr>
            </w:pPr>
            <w:r>
              <w:rPr>
                <w:rFonts w:ascii="Arial" w:cs="Arial" w:eastAsia="Arial" w:hAnsi="Arial"/>
                <w:sz w:val="13"/>
                <w:szCs w:val="13"/>
                <w:color w:val="auto"/>
              </w:rPr>
              <w:t>(4)</w:t>
            </w: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3"/>
                <w:szCs w:val="13"/>
                <w:color w:val="auto"/>
              </w:rPr>
              <w:t>(527)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1,382</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Minesite operating</w:t>
            </w:r>
          </w:p>
        </w:tc>
        <w:tc>
          <w:tcPr>
            <w:tcW w:w="3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8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32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costs (C$)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15,237</w:t>
            </w:r>
          </w:p>
        </w:tc>
        <w:tc>
          <w:tcPr>
            <w:tcW w:w="640" w:type="dxa"/>
            <w:vAlign w:val="bottom"/>
            <w:gridSpan w:val="3"/>
            <w:shd w:val="clear" w:color="auto" w:fill="CCEEFF"/>
          </w:tcPr>
          <w:p>
            <w:pPr>
              <w:jc w:val="right"/>
              <w:ind w:right="480"/>
              <w:spacing w:after="0"/>
              <w:rPr>
                <w:sz w:val="20"/>
                <w:szCs w:val="20"/>
                <w:color w:val="auto"/>
              </w:rPr>
            </w:pPr>
            <w:r>
              <w:rPr>
                <w:rFonts w:ascii="Arial" w:cs="Arial" w:eastAsia="Arial" w:hAnsi="Arial"/>
                <w:sz w:val="13"/>
                <w:szCs w:val="13"/>
                <w:color w:val="auto"/>
                <w:w w:val="83"/>
              </w:rPr>
              <w:t>C$</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113</w:t>
            </w:r>
          </w:p>
        </w:tc>
        <w:tc>
          <w:tcPr>
            <w:tcW w:w="1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w w:val="71"/>
              </w:rPr>
              <w:t>C$</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15,880</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113</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w w:val="85"/>
              </w:rPr>
              <w:t>47,810</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30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120</w:t>
            </w:r>
          </w:p>
        </w:tc>
        <w:tc>
          <w:tcPr>
            <w:tcW w:w="10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53,988</w:t>
            </w:r>
          </w:p>
        </w:tc>
        <w:tc>
          <w:tcPr>
            <w:tcW w:w="60" w:type="dxa"/>
            <w:vAlign w:val="bottom"/>
            <w:shd w:val="clear" w:color="auto" w:fill="CCEEFF"/>
          </w:tcPr>
          <w:p>
            <w:pPr>
              <w:spacing w:after="0"/>
              <w:rPr>
                <w:sz w:val="13"/>
                <w:szCs w:val="13"/>
                <w:color w:val="auto"/>
              </w:rPr>
            </w:pPr>
          </w:p>
        </w:tc>
        <w:tc>
          <w:tcPr>
            <w:tcW w:w="640" w:type="dxa"/>
            <w:vAlign w:val="bottom"/>
            <w:gridSpan w:val="2"/>
            <w:shd w:val="clear" w:color="auto" w:fill="CCEEFF"/>
          </w:tcPr>
          <w:p>
            <w:pPr>
              <w:jc w:val="right"/>
              <w:ind w:right="414"/>
              <w:spacing w:after="0"/>
              <w:rPr>
                <w:sz w:val="20"/>
                <w:szCs w:val="20"/>
                <w:color w:val="auto"/>
              </w:rPr>
            </w:pPr>
            <w:r>
              <w:rPr>
                <w:rFonts w:ascii="Arial" w:cs="Arial" w:eastAsia="Arial" w:hAnsi="Arial"/>
                <w:sz w:val="13"/>
                <w:szCs w:val="13"/>
                <w:color w:val="auto"/>
                <w:w w:val="83"/>
              </w:rPr>
              <w:t>C$</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117</w:t>
            </w:r>
          </w:p>
        </w:tc>
        <w:tc>
          <w:tcPr>
            <w:tcW w:w="0" w:type="dxa"/>
            <w:vAlign w:val="bottom"/>
          </w:tcPr>
          <w:p>
            <w:pPr>
              <w:spacing w:after="0"/>
              <w:rPr>
                <w:sz w:val="1"/>
                <w:szCs w:val="1"/>
                <w:color w:val="auto"/>
              </w:rPr>
            </w:pPr>
          </w:p>
        </w:tc>
      </w:tr>
      <w:tr>
        <w:trPr>
          <w:trHeight w:val="26"/>
        </w:trPr>
        <w:tc>
          <w:tcPr>
            <w:tcW w:w="1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37" w:right="239" w:bottom="17" w:gutter="0" w:footer="0" w:header="0"/>
        </w:sectPr>
      </w:pPr>
    </w:p>
    <w:p>
      <w:pPr>
        <w:spacing w:after="0" w:line="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153035</wp:posOffset>
            </wp:positionV>
            <wp:extent cx="7254875" cy="209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7" w:gutter="0" w:footer="0" w:header="0"/>
          <w:type w:val="continuous"/>
        </w:sectPr>
      </w:pPr>
    </w:p>
    <w:bookmarkStart w:id="20" w:name="page21"/>
    <w:bookmarkEnd w:id="20"/>
    <w:p>
      <w:pPr>
        <w:spacing w:after="0" w:line="62"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00" w:lineRule="exact"/>
        <w:rPr>
          <w:sz w:val="20"/>
          <w:szCs w:val="20"/>
          <w:color w:val="auto"/>
        </w:rPr>
      </w:pP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220" w:type="dxa"/>
            <w:vAlign w:val="bottom"/>
            <w:gridSpan w:val="2"/>
          </w:tcPr>
          <w:p>
            <w:pPr>
              <w:spacing w:after="0"/>
              <w:rPr>
                <w:sz w:val="20"/>
                <w:szCs w:val="20"/>
                <w:color w:val="auto"/>
              </w:rPr>
            </w:pPr>
            <w:r>
              <w:rPr>
                <w:rFonts w:ascii="Arial" w:cs="Arial" w:eastAsia="Arial" w:hAnsi="Arial"/>
                <w:sz w:val="13"/>
                <w:szCs w:val="13"/>
                <w:b w:val="1"/>
                <w:bCs w:val="1"/>
                <w:color w:val="auto"/>
              </w:rPr>
              <w:t>Goldex Mine</w:t>
            </w:r>
          </w:p>
        </w:tc>
        <w:tc>
          <w:tcPr>
            <w:tcW w:w="3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2180" w:type="dxa"/>
            <w:vAlign w:val="bottom"/>
            <w:gridSpan w:val="7"/>
          </w:tcPr>
          <w:p>
            <w:pPr>
              <w:spacing w:after="0" w:line="171" w:lineRule="exact"/>
              <w:rPr>
                <w:sz w:val="20"/>
                <w:szCs w:val="20"/>
                <w:color w:val="auto"/>
              </w:rPr>
            </w:pPr>
            <w:r>
              <w:rPr>
                <w:rFonts w:ascii="Arial" w:cs="Arial" w:eastAsia="Arial" w:hAnsi="Arial"/>
                <w:sz w:val="12"/>
                <w:szCs w:val="12"/>
                <w:b w:val="1"/>
                <w:bCs w:val="1"/>
                <w:color w:val="auto"/>
              </w:rPr>
              <w:t>Per Ounce of Gold Produced</w:t>
            </w:r>
            <w:r>
              <w:rPr>
                <w:rFonts w:ascii="Arial" w:cs="Arial" w:eastAsia="Arial" w:hAnsi="Arial"/>
                <w:sz w:val="19"/>
                <w:szCs w:val="19"/>
                <w:b w:val="1"/>
                <w:bCs w:val="1"/>
                <w:color w:val="auto"/>
                <w:vertAlign w:val="superscript"/>
              </w:rPr>
              <w:t>(ii)</w:t>
            </w:r>
          </w:p>
        </w:tc>
        <w:tc>
          <w:tcPr>
            <w:tcW w:w="1220" w:type="dxa"/>
            <w:vAlign w:val="bottom"/>
            <w:gridSpan w:val="7"/>
          </w:tcPr>
          <w:p>
            <w:pPr>
              <w:ind w:left="20"/>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7"/>
          </w:tcPr>
          <w:p>
            <w:pPr>
              <w:jc w:val="center"/>
              <w:ind w:left="154"/>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6"/>
          </w:tcPr>
          <w:p>
            <w:pPr>
              <w:jc w:val="right"/>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16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20" w:type="dxa"/>
            <w:vAlign w:val="bottom"/>
            <w:tcBorders>
              <w:bottom w:val="single" w:sz="8" w:color="auto"/>
            </w:tcBorders>
            <w:gridSpan w:val="2"/>
          </w:tcPr>
          <w:p>
            <w:pPr>
              <w:spacing w:after="0"/>
              <w:rPr>
                <w:sz w:val="20"/>
                <w:szCs w:val="20"/>
                <w:color w:val="auto"/>
              </w:rPr>
            </w:pPr>
            <w:r>
              <w:rPr>
                <w:rFonts w:ascii="Arial" w:cs="Arial" w:eastAsia="Arial" w:hAnsi="Arial"/>
                <w:sz w:val="11"/>
                <w:szCs w:val="11"/>
                <w:b w:val="1"/>
                <w:bCs w:val="1"/>
                <w:color w:val="auto"/>
              </w:rPr>
              <w:t>(viii)</w:t>
            </w:r>
          </w:p>
        </w:tc>
        <w:tc>
          <w:tcPr>
            <w:tcW w:w="3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7"/>
          </w:tcPr>
          <w:p>
            <w:pPr>
              <w:ind w:left="60"/>
              <w:spacing w:after="0"/>
              <w:rPr>
                <w:sz w:val="20"/>
                <w:szCs w:val="20"/>
                <w:color w:val="auto"/>
              </w:rPr>
            </w:pPr>
            <w:r>
              <w:rPr>
                <w:rFonts w:ascii="Arial" w:cs="Arial" w:eastAsia="Arial" w:hAnsi="Arial"/>
                <w:sz w:val="13"/>
                <w:szCs w:val="13"/>
                <w:b w:val="1"/>
                <w:bCs w:val="1"/>
                <w:color w:val="auto"/>
                <w:w w:val="93"/>
              </w:rPr>
              <w:t>September 30, 2017</w:t>
            </w:r>
          </w:p>
        </w:tc>
        <w:tc>
          <w:tcPr>
            <w:tcW w:w="22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5"/>
          </w:tcPr>
          <w:p>
            <w:pPr>
              <w:jc w:val="center"/>
              <w:ind w:right="6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6"/>
          </w:tcPr>
          <w:p>
            <w:pPr>
              <w:jc w:val="right"/>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5"/>
          </w:tcPr>
          <w:p>
            <w:pPr>
              <w:ind w:left="18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5"/>
          </w:tcPr>
          <w:p>
            <w:pPr>
              <w:jc w:val="right"/>
              <w:ind w:right="120"/>
              <w:spacing w:after="0" w:line="138" w:lineRule="exact"/>
              <w:rPr>
                <w:sz w:val="20"/>
                <w:szCs w:val="20"/>
                <w:color w:val="auto"/>
              </w:rPr>
            </w:pPr>
            <w:r>
              <w:rPr>
                <w:rFonts w:ascii="Arial" w:cs="Arial" w:eastAsia="Arial" w:hAnsi="Arial"/>
                <w:sz w:val="13"/>
                <w:szCs w:val="13"/>
                <w:b w:val="1"/>
                <w:bCs w:val="1"/>
                <w:color w:val="auto"/>
                <w:w w:val="88"/>
              </w:rPr>
              <w:t>(thousands)</w:t>
            </w:r>
          </w:p>
        </w:tc>
        <w:tc>
          <w:tcPr>
            <w:tcW w:w="60" w:type="dxa"/>
            <w:vAlign w:val="bottom"/>
          </w:tcPr>
          <w:p>
            <w:pPr>
              <w:spacing w:after="0"/>
              <w:rPr>
                <w:sz w:val="11"/>
                <w:szCs w:val="11"/>
                <w:color w:val="auto"/>
              </w:rPr>
            </w:pPr>
          </w:p>
        </w:tc>
        <w:tc>
          <w:tcPr>
            <w:tcW w:w="800" w:type="dxa"/>
            <w:vAlign w:val="bottom"/>
            <w:gridSpan w:val="4"/>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3"/>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gridSpan w:val="6"/>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5"/>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780" w:type="dxa"/>
            <w:vAlign w:val="bottom"/>
            <w:gridSpan w:val="4"/>
          </w:tcPr>
          <w:p>
            <w:pPr>
              <w:jc w:val="right"/>
              <w:ind w:right="100"/>
              <w:spacing w:after="0" w:line="138" w:lineRule="exact"/>
              <w:rPr>
                <w:sz w:val="20"/>
                <w:szCs w:val="20"/>
                <w:color w:val="auto"/>
              </w:rPr>
            </w:pPr>
            <w:r>
              <w:rPr>
                <w:rFonts w:ascii="Arial" w:cs="Arial" w:eastAsia="Arial" w:hAnsi="Arial"/>
                <w:sz w:val="13"/>
                <w:szCs w:val="13"/>
                <w:b w:val="1"/>
                <w:bCs w:val="1"/>
                <w:color w:val="auto"/>
                <w:w w:val="88"/>
              </w:rPr>
              <w:t>(thousands)</w:t>
            </w:r>
          </w:p>
        </w:tc>
        <w:tc>
          <w:tcPr>
            <w:tcW w:w="100" w:type="dxa"/>
            <w:vAlign w:val="bottom"/>
          </w:tcPr>
          <w:p>
            <w:pPr>
              <w:spacing w:after="0"/>
              <w:rPr>
                <w:sz w:val="11"/>
                <w:szCs w:val="11"/>
                <w:color w:val="auto"/>
              </w:rPr>
            </w:pP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2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w w:val="90"/>
              </w:rPr>
              <w:t>28,906</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4"/>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32,742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6"/>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83,873</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4"/>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96,534</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spacing w:after="0"/>
              <w:rPr>
                <w:sz w:val="24"/>
                <w:szCs w:val="2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17,659</w:t>
            </w:r>
          </w:p>
        </w:tc>
        <w:tc>
          <w:tcPr>
            <w:tcW w:w="80" w:type="dxa"/>
            <w:vAlign w:val="bottom"/>
          </w:tcPr>
          <w:p>
            <w:pPr>
              <w:spacing w:after="0"/>
              <w:rPr>
                <w:sz w:val="24"/>
                <w:szCs w:val="24"/>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611</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16,357</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24"/>
                <w:szCs w:val="2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500</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49,230</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587</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48,026</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498</w:t>
            </w:r>
          </w:p>
        </w:tc>
        <w:tc>
          <w:tcPr>
            <w:tcW w:w="0" w:type="dxa"/>
            <w:vAlign w:val="bottom"/>
          </w:tcPr>
          <w:p>
            <w:pPr>
              <w:spacing w:after="0"/>
              <w:rPr>
                <w:sz w:val="1"/>
                <w:szCs w:val="1"/>
                <w:color w:val="auto"/>
              </w:rPr>
            </w:pPr>
          </w:p>
        </w:tc>
      </w:tr>
      <w:tr>
        <w:trPr>
          <w:trHeight w:val="131"/>
        </w:trPr>
        <w:tc>
          <w:tcPr>
            <w:tcW w:w="122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w w:val="96"/>
              </w:rPr>
              <w:t>Inventory and other</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22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80" w:type="dxa"/>
            <w:vAlign w:val="bottom"/>
            <w:gridSpan w:val="3"/>
            <w:shd w:val="clear" w:color="auto" w:fill="CCEEFF"/>
          </w:tcPr>
          <w:p>
            <w:pPr>
              <w:jc w:val="right"/>
              <w:ind w:right="40"/>
              <w:spacing w:after="0"/>
              <w:rPr>
                <w:sz w:val="20"/>
                <w:szCs w:val="20"/>
                <w:color w:val="auto"/>
              </w:rPr>
            </w:pPr>
            <w:r>
              <w:rPr>
                <w:rFonts w:ascii="Arial" w:cs="Arial" w:eastAsia="Arial" w:hAnsi="Arial"/>
                <w:sz w:val="13"/>
                <w:szCs w:val="13"/>
                <w:color w:val="auto"/>
              </w:rPr>
              <w:t>(381)</w:t>
            </w:r>
          </w:p>
        </w:tc>
        <w:tc>
          <w:tcPr>
            <w:tcW w:w="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(521)</w:t>
            </w: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(16)</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80" w:type="dxa"/>
            <w:vAlign w:val="bottom"/>
            <w:gridSpan w:val="5"/>
            <w:shd w:val="clear" w:color="auto" w:fill="CCEEFF"/>
          </w:tcPr>
          <w:p>
            <w:pPr>
              <w:jc w:val="right"/>
              <w:ind w:right="100"/>
              <w:spacing w:after="0"/>
              <w:rPr>
                <w:sz w:val="20"/>
                <w:szCs w:val="20"/>
                <w:color w:val="auto"/>
              </w:rPr>
            </w:pPr>
            <w:r>
              <w:rPr>
                <w:rFonts w:ascii="Arial" w:cs="Arial" w:eastAsia="Arial" w:hAnsi="Arial"/>
                <w:sz w:val="13"/>
                <w:szCs w:val="13"/>
                <w:color w:val="auto"/>
              </w:rPr>
              <w:t>(940)</w:t>
            </w:r>
          </w:p>
        </w:tc>
        <w:tc>
          <w:tcPr>
            <w:tcW w:w="5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320" w:type="dxa"/>
            <w:vAlign w:val="bottom"/>
            <w:gridSpan w:val="3"/>
            <w:shd w:val="clear" w:color="auto" w:fill="CCEEFF"/>
          </w:tcPr>
          <w:p>
            <w:pPr>
              <w:jc w:val="right"/>
              <w:ind w:right="34"/>
              <w:spacing w:after="0"/>
              <w:rPr>
                <w:sz w:val="20"/>
                <w:szCs w:val="20"/>
                <w:color w:val="auto"/>
              </w:rPr>
            </w:pPr>
            <w:r>
              <w:rPr>
                <w:rFonts w:ascii="Arial" w:cs="Arial" w:eastAsia="Arial" w:hAnsi="Arial"/>
                <w:sz w:val="13"/>
                <w:szCs w:val="13"/>
                <w:color w:val="auto"/>
                <w:w w:val="86"/>
              </w:rPr>
              <w:t>(11)</w:t>
            </w:r>
          </w:p>
        </w:tc>
        <w:tc>
          <w:tcPr>
            <w:tcW w:w="120" w:type="dxa"/>
            <w:vAlign w:val="bottom"/>
            <w:shd w:val="clear" w:color="auto" w:fill="CCEEFF"/>
          </w:tcPr>
          <w:p>
            <w:pPr>
              <w:spacing w:after="0"/>
              <w:rPr>
                <w:sz w:val="15"/>
                <w:szCs w:val="15"/>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314</w:t>
            </w: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26"/>
        </w:trPr>
        <w:tc>
          <w:tcPr>
            <w:tcW w:w="1060" w:type="dxa"/>
            <w:vAlign w:val="bottom"/>
          </w:tcPr>
          <w:p>
            <w:pPr>
              <w:spacing w:after="0"/>
              <w:rPr>
                <w:sz w:val="2"/>
                <w:szCs w:val="2"/>
                <w:color w:val="auto"/>
              </w:rPr>
            </w:pPr>
          </w:p>
        </w:tc>
        <w:tc>
          <w:tcPr>
            <w:tcW w:w="960" w:type="dxa"/>
            <w:vAlign w:val="bottom"/>
            <w:gridSpan w:val="5"/>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(co-product</w:t>
            </w:r>
          </w:p>
        </w:tc>
        <w:tc>
          <w:tcPr>
            <w:tcW w:w="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3"/>
                <w:szCs w:val="13"/>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17,278</w:t>
            </w:r>
          </w:p>
        </w:tc>
        <w:tc>
          <w:tcPr>
            <w:tcW w:w="80" w:type="dxa"/>
            <w:vAlign w:val="bottom"/>
          </w:tcPr>
          <w:p>
            <w:pPr>
              <w:spacing w:after="0"/>
              <w:rPr>
                <w:sz w:val="13"/>
                <w:szCs w:val="13"/>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598</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15,836</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3"/>
                <w:szCs w:val="13"/>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484</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48,290</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576</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48,340</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501</w:t>
            </w: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ind w:left="120"/>
              <w:spacing w:after="0" w:line="144" w:lineRule="exact"/>
              <w:rPr>
                <w:sz w:val="20"/>
                <w:szCs w:val="20"/>
                <w:color w:val="auto"/>
              </w:rPr>
            </w:pPr>
            <w:r>
              <w:rPr>
                <w:rFonts w:ascii="Arial" w:cs="Arial" w:eastAsia="Arial" w:hAnsi="Arial"/>
                <w:sz w:val="13"/>
                <w:szCs w:val="13"/>
                <w:color w:val="auto"/>
                <w:w w:val="91"/>
              </w:rPr>
              <w:t>By-product metal revenues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(6)</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(13)</w:t>
            </w: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(21)</w:t>
            </w: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6"/>
        </w:trPr>
        <w:tc>
          <w:tcPr>
            <w:tcW w:w="1060" w:type="dxa"/>
            <w:vAlign w:val="bottom"/>
          </w:tcPr>
          <w:p>
            <w:pPr>
              <w:spacing w:after="0"/>
              <w:rPr>
                <w:sz w:val="2"/>
                <w:szCs w:val="2"/>
                <w:color w:val="auto"/>
              </w:rPr>
            </w:pPr>
          </w:p>
        </w:tc>
        <w:tc>
          <w:tcPr>
            <w:tcW w:w="960" w:type="dxa"/>
            <w:vAlign w:val="bottom"/>
            <w:gridSpan w:val="5"/>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(by-product</w:t>
            </w:r>
          </w:p>
        </w:tc>
        <w:tc>
          <w:tcPr>
            <w:tcW w:w="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4"/>
                <w:szCs w:val="14"/>
                <w:color w:val="auto"/>
              </w:rPr>
            </w:pPr>
          </w:p>
        </w:tc>
        <w:tc>
          <w:tcPr>
            <w:tcW w:w="400" w:type="dxa"/>
            <w:vAlign w:val="bottom"/>
            <w:gridSpan w:val="2"/>
          </w:tcPr>
          <w:p>
            <w:pPr>
              <w:spacing w:after="0"/>
              <w:rPr>
                <w:sz w:val="14"/>
                <w:szCs w:val="14"/>
                <w:color w:val="auto"/>
              </w:rPr>
            </w:pPr>
          </w:p>
        </w:tc>
        <w:tc>
          <w:tcPr>
            <w:tcW w:w="220" w:type="dxa"/>
            <w:vAlign w:val="bottom"/>
            <w:gridSpan w:val="2"/>
          </w:tcPr>
          <w:p>
            <w:pPr>
              <w:jc w:val="right"/>
              <w:ind w:right="160"/>
              <w:spacing w:after="0"/>
              <w:rPr>
                <w:sz w:val="20"/>
                <w:szCs w:val="20"/>
                <w:color w:val="auto"/>
              </w:rPr>
            </w:pPr>
            <w:r>
              <w:rPr>
                <w:rFonts w:ascii="Arial" w:cs="Arial" w:eastAsia="Arial" w:hAnsi="Arial"/>
                <w:sz w:val="10"/>
                <w:szCs w:val="10"/>
                <w:color w:val="auto"/>
                <w:w w:val="71"/>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17,272</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598</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15,823</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483</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48,269</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576</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48,319</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501</w:t>
            </w:r>
          </w:p>
        </w:tc>
        <w:tc>
          <w:tcPr>
            <w:tcW w:w="0" w:type="dxa"/>
            <w:vAlign w:val="bottom"/>
          </w:tcPr>
          <w:p>
            <w:pPr>
              <w:spacing w:after="0"/>
              <w:rPr>
                <w:sz w:val="1"/>
                <w:szCs w:val="1"/>
                <w:color w:val="auto"/>
              </w:rPr>
            </w:pPr>
          </w:p>
        </w:tc>
      </w:tr>
      <w:tr>
        <w:trPr>
          <w:trHeight w:val="20"/>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Goldex Mine</w:t>
            </w:r>
          </w:p>
        </w:tc>
        <w:tc>
          <w:tcPr>
            <w:tcW w:w="34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gridSpan w:val="2"/>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4"/>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1"/>
              </w:rPr>
              <w:t>Three Months Ended</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40" w:type="dxa"/>
            <w:vAlign w:val="bottom"/>
            <w:gridSpan w:val="10"/>
          </w:tcPr>
          <w:p>
            <w:pPr>
              <w:jc w:val="center"/>
              <w:ind w:right="320"/>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00" w:type="dxa"/>
            <w:vAlign w:val="bottom"/>
            <w:gridSpan w:val="8"/>
          </w:tcPr>
          <w:p>
            <w:pPr>
              <w:ind w:left="60"/>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5"/>
          </w:tcPr>
          <w:p>
            <w:pPr>
              <w:ind w:left="60"/>
              <w:spacing w:after="0"/>
              <w:rPr>
                <w:sz w:val="20"/>
                <w:szCs w:val="20"/>
                <w:color w:val="auto"/>
              </w:rPr>
            </w:pPr>
            <w:r>
              <w:rPr>
                <w:rFonts w:ascii="Arial" w:cs="Arial" w:eastAsia="Arial" w:hAnsi="Arial"/>
                <w:sz w:val="13"/>
                <w:szCs w:val="13"/>
                <w:b w:val="1"/>
                <w:bCs w:val="1"/>
                <w:color w:val="auto"/>
              </w:rPr>
              <w:t>Nine Months Ended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220" w:type="dxa"/>
            <w:vAlign w:val="bottom"/>
            <w:gridSpan w:val="2"/>
          </w:tcPr>
          <w:p>
            <w:pPr>
              <w:spacing w:after="0" w:line="171" w:lineRule="exact"/>
              <w:rPr>
                <w:sz w:val="20"/>
                <w:szCs w:val="20"/>
                <w:color w:val="auto"/>
              </w:rPr>
            </w:pPr>
            <w:r>
              <w:rPr>
                <w:rFonts w:ascii="Arial" w:cs="Arial" w:eastAsia="Arial" w:hAnsi="Arial"/>
                <w:sz w:val="19"/>
                <w:szCs w:val="19"/>
                <w:b w:val="1"/>
                <w:bCs w:val="1"/>
                <w:color w:val="auto"/>
                <w:vertAlign w:val="subscript"/>
              </w:rPr>
              <w:t>Per Tonne</w:t>
            </w:r>
            <w:r>
              <w:rPr>
                <w:rFonts w:ascii="Arial" w:cs="Arial" w:eastAsia="Arial" w:hAnsi="Arial"/>
                <w:sz w:val="9"/>
                <w:szCs w:val="9"/>
                <w:b w:val="1"/>
                <w:bCs w:val="1"/>
                <w:color w:val="auto"/>
              </w:rPr>
              <w:t>(iii)(ix)</w:t>
            </w:r>
          </w:p>
        </w:tc>
        <w:tc>
          <w:tcPr>
            <w:tcW w:w="340" w:type="dxa"/>
            <w:vAlign w:val="bottom"/>
          </w:tcPr>
          <w:p>
            <w:pPr>
              <w:spacing w:after="0"/>
              <w:rPr>
                <w:sz w:val="14"/>
                <w:szCs w:val="14"/>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0"/>
              </w:rPr>
              <w:t>September 30, 2017</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40" w:type="dxa"/>
            <w:vAlign w:val="bottom"/>
            <w:gridSpan w:val="10"/>
          </w:tcPr>
          <w:p>
            <w:pPr>
              <w:jc w:val="center"/>
              <w:ind w:right="34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7"/>
          </w:tcPr>
          <w:p>
            <w:pPr>
              <w:ind w:left="20"/>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80"/>
              <w:spacing w:after="0"/>
              <w:rPr>
                <w:sz w:val="20"/>
                <w:szCs w:val="20"/>
                <w:color w:val="auto"/>
              </w:rPr>
            </w:pPr>
            <w:r>
              <w:rPr>
                <w:rFonts w:ascii="Arial" w:cs="Arial" w:eastAsia="Arial" w:hAnsi="Arial"/>
                <w:sz w:val="13"/>
                <w:szCs w:val="13"/>
                <w:b w:val="1"/>
                <w:bCs w:val="1"/>
                <w:color w:val="auto"/>
              </w:rPr>
              <w:t>September 30, 2016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6"/>
              </w:rPr>
              <w:t>(thousands)</w:t>
            </w:r>
          </w:p>
        </w:tc>
        <w:tc>
          <w:tcPr>
            <w:tcW w:w="900" w:type="dxa"/>
            <w:vAlign w:val="bottom"/>
            <w:tcBorders>
              <w:top w:val="single" w:sz="8" w:color="auto"/>
            </w:tcBorders>
            <w:gridSpan w:val="5"/>
          </w:tcPr>
          <w:p>
            <w:pPr>
              <w:ind w:left="80"/>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00" w:type="dxa"/>
            <w:vAlign w:val="bottom"/>
            <w:tcBorders>
              <w:top w:val="single" w:sz="8" w:color="auto"/>
            </w:tcBorders>
            <w:gridSpan w:val="6"/>
          </w:tcPr>
          <w:p>
            <w:pPr>
              <w:jc w:val="right"/>
              <w:ind w:right="80"/>
              <w:spacing w:after="0" w:line="138" w:lineRule="exact"/>
              <w:rPr>
                <w:sz w:val="20"/>
                <w:szCs w:val="20"/>
                <w:color w:val="auto"/>
              </w:rPr>
            </w:pPr>
            <w:r>
              <w:rPr>
                <w:rFonts w:ascii="Arial" w:cs="Arial" w:eastAsia="Arial" w:hAnsi="Arial"/>
                <w:sz w:val="13"/>
                <w:szCs w:val="13"/>
                <w:b w:val="1"/>
                <w:bCs w:val="1"/>
                <w:color w:val="auto"/>
                <w:w w:val="94"/>
              </w:rPr>
              <w:t>(thousands)</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3"/>
          </w:tcPr>
          <w:p>
            <w:pPr>
              <w:jc w:val="right"/>
              <w:ind w:right="14"/>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40"/>
              <w:spacing w:after="0" w:line="138" w:lineRule="exact"/>
              <w:rPr>
                <w:sz w:val="20"/>
                <w:szCs w:val="20"/>
                <w:color w:val="auto"/>
              </w:rPr>
            </w:pPr>
            <w:r>
              <w:rPr>
                <w:rFonts w:ascii="Arial" w:cs="Arial" w:eastAsia="Arial" w:hAnsi="Arial"/>
                <w:sz w:val="13"/>
                <w:szCs w:val="13"/>
                <w:b w:val="1"/>
                <w:bCs w:val="1"/>
                <w:color w:val="auto"/>
                <w:w w:val="94"/>
              </w:rPr>
              <w:t>(thousands)</w:t>
            </w: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9"/>
              </w:rPr>
              <w:t>($ per tonne)</w:t>
            </w:r>
          </w:p>
        </w:tc>
        <w:tc>
          <w:tcPr>
            <w:tcW w:w="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4"/>
              </w:rPr>
              <w:t>(thousands)</w:t>
            </w:r>
          </w:p>
        </w:tc>
        <w:tc>
          <w:tcPr>
            <w:tcW w:w="900" w:type="dxa"/>
            <w:vAlign w:val="bottom"/>
            <w:tcBorders>
              <w:top w:val="single" w:sz="8" w:color="auto"/>
            </w:tcBorders>
            <w:gridSpan w:val="3"/>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22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milled (thousands</w:t>
            </w:r>
          </w:p>
        </w:tc>
        <w:tc>
          <w:tcPr>
            <w:tcW w:w="3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3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657</w:t>
            </w:r>
          </w:p>
        </w:tc>
        <w:tc>
          <w:tcPr>
            <w:tcW w:w="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671</w:t>
            </w:r>
          </w:p>
        </w:tc>
        <w:tc>
          <w:tcPr>
            <w:tcW w:w="2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1,803</w:t>
            </w:r>
          </w:p>
        </w:tc>
        <w:tc>
          <w:tcPr>
            <w:tcW w:w="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40" w:type="dxa"/>
            <w:vAlign w:val="bottom"/>
            <w:gridSpan w:val="4"/>
            <w:shd w:val="clear" w:color="auto" w:fill="CCEEFF"/>
          </w:tcPr>
          <w:p>
            <w:pPr>
              <w:jc w:val="right"/>
              <w:ind w:right="140"/>
              <w:spacing w:after="0"/>
              <w:rPr>
                <w:sz w:val="20"/>
                <w:szCs w:val="20"/>
                <w:color w:val="auto"/>
              </w:rPr>
            </w:pPr>
            <w:r>
              <w:rPr>
                <w:rFonts w:ascii="Arial" w:cs="Arial" w:eastAsia="Arial" w:hAnsi="Arial"/>
                <w:sz w:val="13"/>
                <w:szCs w:val="13"/>
                <w:color w:val="auto"/>
              </w:rPr>
              <w:t>1,965</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jc w:val="right"/>
              <w:ind w:right="114"/>
              <w:spacing w:after="0"/>
              <w:rPr>
                <w:sz w:val="20"/>
                <w:szCs w:val="20"/>
                <w:color w:val="auto"/>
              </w:rPr>
            </w:pPr>
            <w:r>
              <w:rPr>
                <w:rFonts w:ascii="Arial" w:cs="Arial" w:eastAsia="Arial" w:hAnsi="Arial"/>
                <w:sz w:val="13"/>
                <w:szCs w:val="13"/>
                <w:color w:val="auto"/>
              </w:rPr>
              <w:t>$</w:t>
            </w: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17,659</w:t>
            </w:r>
          </w:p>
        </w:tc>
        <w:tc>
          <w:tcPr>
            <w:tcW w:w="480" w:type="dxa"/>
            <w:vAlign w:val="bottom"/>
          </w:tcPr>
          <w:p>
            <w:pPr>
              <w:ind w:left="10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gridSpan w:val="3"/>
          </w:tcPr>
          <w:p>
            <w:pPr>
              <w:jc w:val="right"/>
              <w:ind w:right="160"/>
              <w:spacing w:after="0"/>
              <w:rPr>
                <w:sz w:val="20"/>
                <w:szCs w:val="20"/>
                <w:color w:val="auto"/>
              </w:rPr>
            </w:pPr>
            <w:r>
              <w:rPr>
                <w:rFonts w:ascii="Arial" w:cs="Arial" w:eastAsia="Arial" w:hAnsi="Arial"/>
                <w:sz w:val="13"/>
                <w:szCs w:val="13"/>
                <w:color w:val="auto"/>
              </w:rPr>
              <w:t>27</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gridSpan w:val="3"/>
          </w:tcPr>
          <w:p>
            <w:pPr>
              <w:jc w:val="right"/>
              <w:spacing w:after="0"/>
              <w:rPr>
                <w:sz w:val="20"/>
                <w:szCs w:val="20"/>
                <w:color w:val="auto"/>
              </w:rPr>
            </w:pPr>
            <w:r>
              <w:rPr>
                <w:rFonts w:ascii="Arial" w:cs="Arial" w:eastAsia="Arial" w:hAnsi="Arial"/>
                <w:sz w:val="13"/>
                <w:szCs w:val="13"/>
                <w:color w:val="auto"/>
                <w:w w:val="90"/>
              </w:rPr>
              <w:t>16,357</w:t>
            </w:r>
          </w:p>
        </w:tc>
        <w:tc>
          <w:tcPr>
            <w:tcW w:w="440" w:type="dxa"/>
            <w:vAlign w:val="bottom"/>
            <w:gridSpan w:val="2"/>
          </w:tcPr>
          <w:p>
            <w:pPr>
              <w:jc w:val="right"/>
              <w:ind w:right="7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24</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3"/>
                <w:szCs w:val="13"/>
                <w:color w:val="auto"/>
                <w:w w:val="85"/>
              </w:rPr>
              <w:t>49,230</w:t>
            </w:r>
          </w:p>
        </w:tc>
        <w:tc>
          <w:tcPr>
            <w:tcW w:w="360" w:type="dxa"/>
            <w:vAlign w:val="bottom"/>
            <w:gridSpan w:val="3"/>
          </w:tcPr>
          <w:p>
            <w:pPr>
              <w:jc w:val="right"/>
              <w:ind w:right="100"/>
              <w:spacing w:after="0"/>
              <w:rPr>
                <w:sz w:val="20"/>
                <w:szCs w:val="20"/>
                <w:color w:val="auto"/>
              </w:rPr>
            </w:pPr>
            <w:r>
              <w:rPr>
                <w:rFonts w:ascii="Arial" w:cs="Arial" w:eastAsia="Arial" w:hAnsi="Arial"/>
                <w:sz w:val="13"/>
                <w:szCs w:val="13"/>
                <w:color w:val="auto"/>
              </w:rPr>
              <w:t>$</w:t>
            </w:r>
          </w:p>
        </w:tc>
        <w:tc>
          <w:tcPr>
            <w:tcW w:w="640" w:type="dxa"/>
            <w:vAlign w:val="bottom"/>
            <w:gridSpan w:val="3"/>
          </w:tcPr>
          <w:p>
            <w:pPr>
              <w:jc w:val="right"/>
              <w:ind w:right="20"/>
              <w:spacing w:after="0"/>
              <w:rPr>
                <w:sz w:val="20"/>
                <w:szCs w:val="20"/>
                <w:color w:val="auto"/>
              </w:rPr>
            </w:pPr>
            <w:r>
              <w:rPr>
                <w:rFonts w:ascii="Arial" w:cs="Arial" w:eastAsia="Arial" w:hAnsi="Arial"/>
                <w:sz w:val="13"/>
                <w:szCs w:val="13"/>
                <w:color w:val="auto"/>
              </w:rPr>
              <w:t>27</w:t>
            </w:r>
          </w:p>
        </w:tc>
        <w:tc>
          <w:tcPr>
            <w:tcW w:w="32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48,026</w:t>
            </w:r>
          </w:p>
        </w:tc>
        <w:tc>
          <w:tcPr>
            <w:tcW w:w="60" w:type="dxa"/>
            <w:vAlign w:val="bottom"/>
          </w:tcPr>
          <w:p>
            <w:pPr>
              <w:spacing w:after="0"/>
              <w:rPr>
                <w:sz w:val="24"/>
                <w:szCs w:val="24"/>
                <w:color w:val="auto"/>
              </w:rPr>
            </w:pP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24</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Production costs</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22,231</w:t>
            </w:r>
          </w:p>
        </w:tc>
        <w:tc>
          <w:tcPr>
            <w:tcW w:w="580" w:type="dxa"/>
            <w:vAlign w:val="bottom"/>
            <w:gridSpan w:val="3"/>
            <w:shd w:val="clear" w:color="auto" w:fill="CCEEFF"/>
          </w:tcPr>
          <w:p>
            <w:pPr>
              <w:spacing w:after="0"/>
              <w:rPr>
                <w:sz w:val="20"/>
                <w:szCs w:val="20"/>
                <w:color w:val="auto"/>
              </w:rPr>
            </w:pPr>
            <w:r>
              <w:rPr>
                <w:rFonts w:ascii="Arial" w:cs="Arial" w:eastAsia="Arial" w:hAnsi="Arial"/>
                <w:sz w:val="13"/>
                <w:szCs w:val="13"/>
                <w:color w:val="auto"/>
              </w:rPr>
              <w:t>C$</w:t>
            </w: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34</w:t>
            </w: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71"/>
              </w:rPr>
              <w:t>C$</w:t>
            </w: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21,375</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32</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w w:val="85"/>
              </w:rPr>
              <w:t>64,356</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36</w:t>
            </w:r>
          </w:p>
        </w:tc>
        <w:tc>
          <w:tcPr>
            <w:tcW w:w="14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63,456</w:t>
            </w:r>
          </w:p>
        </w:tc>
        <w:tc>
          <w:tcPr>
            <w:tcW w:w="60" w:type="dxa"/>
            <w:vAlign w:val="bottom"/>
            <w:shd w:val="clear" w:color="auto" w:fill="CCEEFF"/>
          </w:tcPr>
          <w:p>
            <w:pPr>
              <w:spacing w:after="0"/>
              <w:rPr>
                <w:sz w:val="13"/>
                <w:szCs w:val="13"/>
                <w:color w:val="auto"/>
              </w:rPr>
            </w:pPr>
          </w:p>
        </w:tc>
        <w:tc>
          <w:tcPr>
            <w:tcW w:w="660" w:type="dxa"/>
            <w:vAlign w:val="bottom"/>
            <w:gridSpan w:val="2"/>
            <w:shd w:val="clear" w:color="auto" w:fill="CCEEFF"/>
          </w:tcPr>
          <w:p>
            <w:pPr>
              <w:jc w:val="right"/>
              <w:ind w:right="434"/>
              <w:spacing w:after="0"/>
              <w:rPr>
                <w:sz w:val="20"/>
                <w:szCs w:val="20"/>
                <w:color w:val="auto"/>
              </w:rPr>
            </w:pPr>
            <w:r>
              <w:rPr>
                <w:rFonts w:ascii="Arial" w:cs="Arial" w:eastAsia="Arial" w:hAnsi="Arial"/>
                <w:sz w:val="13"/>
                <w:szCs w:val="13"/>
                <w:color w:val="auto"/>
                <w:w w:val="83"/>
              </w:rPr>
              <w:t>C$</w:t>
            </w: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32</w:t>
            </w:r>
          </w:p>
        </w:tc>
        <w:tc>
          <w:tcPr>
            <w:tcW w:w="0" w:type="dxa"/>
            <w:vAlign w:val="bottom"/>
          </w:tcPr>
          <w:p>
            <w:pPr>
              <w:spacing w:after="0"/>
              <w:rPr>
                <w:sz w:val="1"/>
                <w:szCs w:val="1"/>
                <w:color w:val="auto"/>
              </w:rPr>
            </w:pPr>
          </w:p>
        </w:tc>
      </w:tr>
      <w:tr>
        <w:trPr>
          <w:trHeight w:val="135"/>
        </w:trPr>
        <w:tc>
          <w:tcPr>
            <w:tcW w:w="1220" w:type="dxa"/>
            <w:vAlign w:val="bottom"/>
            <w:gridSpan w:val="2"/>
          </w:tcPr>
          <w:p>
            <w:pPr>
              <w:spacing w:after="0" w:line="136" w:lineRule="exact"/>
              <w:rPr>
                <w:sz w:val="20"/>
                <w:szCs w:val="20"/>
                <w:color w:val="auto"/>
              </w:rPr>
            </w:pPr>
            <w:r>
              <w:rPr>
                <w:rFonts w:ascii="Arial" w:cs="Arial" w:eastAsia="Arial" w:hAnsi="Arial"/>
                <w:sz w:val="13"/>
                <w:szCs w:val="13"/>
                <w:color w:val="auto"/>
              </w:rPr>
              <w:t>Inventory and other</w:t>
            </w:r>
          </w:p>
        </w:tc>
        <w:tc>
          <w:tcPr>
            <w:tcW w:w="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220" w:type="dxa"/>
            <w:vAlign w:val="bottom"/>
            <w:gridSpan w:val="2"/>
          </w:tcPr>
          <w:p>
            <w:pPr>
              <w:ind w:left="120"/>
              <w:spacing w:after="0" w:line="139" w:lineRule="exact"/>
              <w:rPr>
                <w:sz w:val="20"/>
                <w:szCs w:val="20"/>
                <w:color w:val="auto"/>
              </w:rPr>
            </w:pPr>
            <w:r>
              <w:rPr>
                <w:rFonts w:ascii="Arial" w:cs="Arial" w:eastAsia="Arial" w:hAnsi="Arial"/>
                <w:sz w:val="13"/>
                <w:szCs w:val="13"/>
                <w:color w:val="auto"/>
              </w:rPr>
              <w:t>adjustments (C$)</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1220" w:type="dxa"/>
            <w:vAlign w:val="bottom"/>
            <w:gridSpan w:val="2"/>
          </w:tcPr>
          <w:p>
            <w:pPr>
              <w:ind w:left="120"/>
              <w:spacing w:after="0"/>
              <w:rPr>
                <w:sz w:val="20"/>
                <w:szCs w:val="20"/>
                <w:color w:val="auto"/>
              </w:rPr>
            </w:pPr>
            <w:r>
              <w:rPr>
                <w:rFonts w:ascii="Arial" w:cs="Arial" w:eastAsia="Arial" w:hAnsi="Arial"/>
                <w:sz w:val="11"/>
                <w:szCs w:val="11"/>
                <w:color w:val="auto"/>
              </w:rPr>
              <w:t>(v)</w:t>
            </w:r>
          </w:p>
        </w:tc>
        <w:tc>
          <w:tcPr>
            <w:tcW w:w="340" w:type="dxa"/>
            <w:vAlign w:val="bottom"/>
          </w:tcPr>
          <w:p>
            <w:pPr>
              <w:spacing w:after="0"/>
              <w:rPr>
                <w:sz w:val="15"/>
                <w:szCs w:val="15"/>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427</w:t>
            </w: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20" w:type="dxa"/>
            <w:vAlign w:val="bottom"/>
            <w:gridSpan w:val="4"/>
          </w:tcPr>
          <w:p>
            <w:pPr>
              <w:jc w:val="right"/>
              <w:ind w:right="34"/>
              <w:spacing w:after="0"/>
              <w:rPr>
                <w:sz w:val="20"/>
                <w:szCs w:val="20"/>
                <w:color w:val="auto"/>
              </w:rPr>
            </w:pPr>
            <w:r>
              <w:rPr>
                <w:rFonts w:ascii="Arial" w:cs="Arial" w:eastAsia="Arial" w:hAnsi="Arial"/>
                <w:sz w:val="13"/>
                <w:szCs w:val="13"/>
                <w:color w:val="auto"/>
              </w:rPr>
              <w:t>(398)</w:t>
            </w: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3"/>
                <w:szCs w:val="13"/>
                <w:color w:val="auto"/>
              </w:rPr>
              <w:t>(1)</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3"/>
                <w:szCs w:val="13"/>
                <w:color w:val="auto"/>
              </w:rPr>
              <w:t>(257)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gridSpan w:val="3"/>
          </w:tcPr>
          <w:p>
            <w:pPr>
              <w:jc w:val="right"/>
              <w:ind w:right="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335</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Minesite operating</w:t>
            </w:r>
          </w:p>
        </w:tc>
        <w:tc>
          <w:tcPr>
            <w:tcW w:w="3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costs (C$)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22,658</w:t>
            </w:r>
          </w:p>
        </w:tc>
        <w:tc>
          <w:tcPr>
            <w:tcW w:w="580" w:type="dxa"/>
            <w:vAlign w:val="bottom"/>
            <w:gridSpan w:val="3"/>
            <w:shd w:val="clear" w:color="auto" w:fill="CCEEFF"/>
          </w:tcPr>
          <w:p>
            <w:pPr>
              <w:spacing w:after="0"/>
              <w:rPr>
                <w:sz w:val="20"/>
                <w:szCs w:val="20"/>
                <w:color w:val="auto"/>
              </w:rPr>
            </w:pPr>
            <w:r>
              <w:rPr>
                <w:rFonts w:ascii="Arial" w:cs="Arial" w:eastAsia="Arial" w:hAnsi="Arial"/>
                <w:sz w:val="13"/>
                <w:szCs w:val="13"/>
                <w:color w:val="auto"/>
              </w:rPr>
              <w:t>C$</w:t>
            </w: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34</w:t>
            </w: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71"/>
              </w:rPr>
              <w:t>C$</w:t>
            </w: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20,977</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31</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w w:val="85"/>
              </w:rPr>
              <w:t>64,099</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36</w:t>
            </w:r>
          </w:p>
        </w:tc>
        <w:tc>
          <w:tcPr>
            <w:tcW w:w="14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63,791</w:t>
            </w:r>
          </w:p>
        </w:tc>
        <w:tc>
          <w:tcPr>
            <w:tcW w:w="60" w:type="dxa"/>
            <w:vAlign w:val="bottom"/>
            <w:shd w:val="clear" w:color="auto" w:fill="CCEEFF"/>
          </w:tcPr>
          <w:p>
            <w:pPr>
              <w:spacing w:after="0"/>
              <w:rPr>
                <w:sz w:val="13"/>
                <w:szCs w:val="13"/>
                <w:color w:val="auto"/>
              </w:rPr>
            </w:pPr>
          </w:p>
        </w:tc>
        <w:tc>
          <w:tcPr>
            <w:tcW w:w="660" w:type="dxa"/>
            <w:vAlign w:val="bottom"/>
            <w:gridSpan w:val="2"/>
            <w:shd w:val="clear" w:color="auto" w:fill="CCEEFF"/>
          </w:tcPr>
          <w:p>
            <w:pPr>
              <w:jc w:val="right"/>
              <w:ind w:right="434"/>
              <w:spacing w:after="0"/>
              <w:rPr>
                <w:sz w:val="20"/>
                <w:szCs w:val="20"/>
                <w:color w:val="auto"/>
              </w:rPr>
            </w:pPr>
            <w:r>
              <w:rPr>
                <w:rFonts w:ascii="Arial" w:cs="Arial" w:eastAsia="Arial" w:hAnsi="Arial"/>
                <w:sz w:val="13"/>
                <w:szCs w:val="13"/>
                <w:color w:val="auto"/>
                <w:w w:val="83"/>
              </w:rPr>
              <w:t>C$</w:t>
            </w: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32</w:t>
            </w:r>
          </w:p>
        </w:tc>
        <w:tc>
          <w:tcPr>
            <w:tcW w:w="0" w:type="dxa"/>
            <w:vAlign w:val="bottom"/>
          </w:tcPr>
          <w:p>
            <w:pPr>
              <w:spacing w:after="0"/>
              <w:rPr>
                <w:sz w:val="1"/>
                <w:szCs w:val="1"/>
                <w:color w:val="auto"/>
              </w:rPr>
            </w:pPr>
          </w:p>
        </w:tc>
      </w:tr>
      <w:tr>
        <w:trPr>
          <w:trHeight w:val="26"/>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Meadowbank Mine</w:t>
            </w:r>
          </w:p>
        </w:tc>
        <w:tc>
          <w:tcPr>
            <w:tcW w:w="3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Borders>
              <w:bottom w:val="single" w:sz="8" w:color="auto"/>
            </w:tcBorders>
            <w:gridSpan w:val="5"/>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900" w:type="dxa"/>
            <w:vAlign w:val="bottom"/>
            <w:tcBorders>
              <w:bottom w:val="single" w:sz="8" w:color="auto"/>
            </w:tcBorders>
            <w:gridSpan w:val="3"/>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840" w:type="dxa"/>
            <w:vAlign w:val="bottom"/>
            <w:tcBorders>
              <w:bottom w:val="single" w:sz="8" w:color="auto"/>
            </w:tcBorders>
            <w:gridSpan w:val="3"/>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6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220" w:type="dxa"/>
            <w:vAlign w:val="bottom"/>
            <w:gridSpan w:val="2"/>
            <w:vMerge w:val="continue"/>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Borders>
              <w:bottom w:val="single" w:sz="8" w:color="auto"/>
            </w:tcBorders>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40" w:type="dxa"/>
            <w:vAlign w:val="bottom"/>
            <w:tcBorders>
              <w:bottom w:val="single" w:sz="8" w:color="auto"/>
            </w:tcBorders>
            <w:gridSpan w:val="3"/>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60" w:type="dxa"/>
            <w:vAlign w:val="bottom"/>
            <w:tcBorders>
              <w:bottom w:val="single" w:sz="8" w:color="auto"/>
            </w:tcBorders>
            <w:gridSpan w:val="2"/>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7"/>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7"/>
          </w:tcPr>
          <w:p>
            <w:pPr>
              <w:ind w:left="20"/>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60" w:type="dxa"/>
            <w:vAlign w:val="bottom"/>
            <w:gridSpan w:val="7"/>
          </w:tcPr>
          <w:p>
            <w:pPr>
              <w:jc w:val="center"/>
              <w:ind w:left="154"/>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gridSpan w:val="6"/>
          </w:tcPr>
          <w:p>
            <w:pPr>
              <w:jc w:val="right"/>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5"/>
          </w:tcPr>
          <w:p>
            <w:pPr>
              <w:ind w:left="16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180" w:type="dxa"/>
            <w:vAlign w:val="bottom"/>
            <w:gridSpan w:val="7"/>
          </w:tcPr>
          <w:p>
            <w:pPr>
              <w:spacing w:after="0" w:line="171" w:lineRule="exact"/>
              <w:rPr>
                <w:sz w:val="20"/>
                <w:szCs w:val="20"/>
                <w:color w:val="auto"/>
              </w:rPr>
            </w:pPr>
            <w:r>
              <w:rPr>
                <w:rFonts w:ascii="Arial" w:cs="Arial" w:eastAsia="Arial" w:hAnsi="Arial"/>
                <w:sz w:val="12"/>
                <w:szCs w:val="12"/>
                <w:b w:val="1"/>
                <w:bCs w:val="1"/>
                <w:color w:val="auto"/>
              </w:rPr>
              <w:t>Per Ounce of Gold Produced</w:t>
            </w:r>
            <w:r>
              <w:rPr>
                <w:rFonts w:ascii="Arial" w:cs="Arial" w:eastAsia="Arial" w:hAnsi="Arial"/>
                <w:sz w:val="19"/>
                <w:szCs w:val="19"/>
                <w:b w:val="1"/>
                <w:bCs w:val="1"/>
                <w:color w:val="auto"/>
                <w:vertAlign w:val="superscript"/>
              </w:rPr>
              <w:t>(ii)</w:t>
            </w:r>
          </w:p>
        </w:tc>
        <w:tc>
          <w:tcPr>
            <w:tcW w:w="1220" w:type="dxa"/>
            <w:vAlign w:val="bottom"/>
            <w:gridSpan w:val="7"/>
          </w:tcPr>
          <w:p>
            <w:pPr>
              <w:ind w:left="60"/>
              <w:spacing w:after="0"/>
              <w:rPr>
                <w:sz w:val="20"/>
                <w:szCs w:val="20"/>
                <w:color w:val="auto"/>
              </w:rPr>
            </w:pPr>
            <w:r>
              <w:rPr>
                <w:rFonts w:ascii="Arial" w:cs="Arial" w:eastAsia="Arial" w:hAnsi="Arial"/>
                <w:sz w:val="13"/>
                <w:szCs w:val="13"/>
                <w:b w:val="1"/>
                <w:bCs w:val="1"/>
                <w:color w:val="auto"/>
                <w:w w:val="93"/>
              </w:rPr>
              <w:t>September 30, 2017</w:t>
            </w: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0" w:type="dxa"/>
            <w:vAlign w:val="bottom"/>
            <w:gridSpan w:val="5"/>
          </w:tcPr>
          <w:p>
            <w:pPr>
              <w:jc w:val="center"/>
              <w:ind w:right="6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6"/>
          </w:tcPr>
          <w:p>
            <w:pPr>
              <w:jc w:val="right"/>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18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top w:val="single" w:sz="8" w:color="auto"/>
            </w:tcBorders>
            <w:gridSpan w:val="5"/>
          </w:tcPr>
          <w:p>
            <w:pPr>
              <w:jc w:val="right"/>
              <w:ind w:right="120"/>
              <w:spacing w:after="0" w:line="138" w:lineRule="exact"/>
              <w:rPr>
                <w:sz w:val="20"/>
                <w:szCs w:val="20"/>
                <w:color w:val="auto"/>
              </w:rPr>
            </w:pPr>
            <w:r>
              <w:rPr>
                <w:rFonts w:ascii="Arial" w:cs="Arial" w:eastAsia="Arial" w:hAnsi="Arial"/>
                <w:sz w:val="13"/>
                <w:szCs w:val="13"/>
                <w:b w:val="1"/>
                <w:bCs w:val="1"/>
                <w:color w:val="auto"/>
                <w:w w:val="88"/>
              </w:rPr>
              <w:t>(thousands)</w:t>
            </w:r>
          </w:p>
        </w:tc>
        <w:tc>
          <w:tcPr>
            <w:tcW w:w="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4"/>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5"/>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780" w:type="dxa"/>
            <w:vAlign w:val="bottom"/>
            <w:tcBorders>
              <w:top w:val="single" w:sz="8" w:color="auto"/>
            </w:tcBorders>
            <w:gridSpan w:val="4"/>
          </w:tcPr>
          <w:p>
            <w:pPr>
              <w:jc w:val="right"/>
              <w:ind w:right="100"/>
              <w:spacing w:after="0" w:line="138" w:lineRule="exact"/>
              <w:rPr>
                <w:sz w:val="20"/>
                <w:szCs w:val="20"/>
                <w:color w:val="auto"/>
              </w:rPr>
            </w:pPr>
            <w:r>
              <w:rPr>
                <w:rFonts w:ascii="Arial" w:cs="Arial" w:eastAsia="Arial" w:hAnsi="Arial"/>
                <w:sz w:val="13"/>
                <w:szCs w:val="13"/>
                <w:b w:val="1"/>
                <w:bCs w:val="1"/>
                <w:color w:val="auto"/>
                <w:w w:val="88"/>
              </w:rPr>
              <w:t>(thousands)</w:t>
            </w: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2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w w:val="90"/>
              </w:rPr>
              <w:t>86,821</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4"/>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72,731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6"/>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267,480</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4"/>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217,444</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spacing w:after="0"/>
              <w:rPr>
                <w:sz w:val="24"/>
                <w:szCs w:val="2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60,484</w:t>
            </w:r>
          </w:p>
        </w:tc>
        <w:tc>
          <w:tcPr>
            <w:tcW w:w="80" w:type="dxa"/>
            <w:vAlign w:val="bottom"/>
          </w:tcPr>
          <w:p>
            <w:pPr>
              <w:spacing w:after="0"/>
              <w:rPr>
                <w:sz w:val="24"/>
                <w:szCs w:val="24"/>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697</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59,746</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24"/>
                <w:szCs w:val="2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821</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168,859</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631</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166,717</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767</w:t>
            </w:r>
          </w:p>
        </w:tc>
        <w:tc>
          <w:tcPr>
            <w:tcW w:w="0" w:type="dxa"/>
            <w:vAlign w:val="bottom"/>
          </w:tcPr>
          <w:p>
            <w:pPr>
              <w:spacing w:after="0"/>
              <w:rPr>
                <w:sz w:val="1"/>
                <w:szCs w:val="1"/>
                <w:color w:val="auto"/>
              </w:rPr>
            </w:pPr>
          </w:p>
        </w:tc>
      </w:tr>
      <w:tr>
        <w:trPr>
          <w:trHeight w:val="131"/>
        </w:trPr>
        <w:tc>
          <w:tcPr>
            <w:tcW w:w="122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w w:val="96"/>
              </w:rPr>
              <w:t>Inventory and other</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22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80" w:type="dxa"/>
            <w:vAlign w:val="bottom"/>
            <w:gridSpan w:val="3"/>
            <w:shd w:val="clear" w:color="auto" w:fill="CCEEFF"/>
          </w:tcPr>
          <w:p>
            <w:pPr>
              <w:jc w:val="right"/>
              <w:ind w:right="40"/>
              <w:spacing w:after="0"/>
              <w:rPr>
                <w:sz w:val="20"/>
                <w:szCs w:val="20"/>
                <w:color w:val="auto"/>
              </w:rPr>
            </w:pPr>
            <w:r>
              <w:rPr>
                <w:rFonts w:ascii="Arial" w:cs="Arial" w:eastAsia="Arial" w:hAnsi="Arial"/>
                <w:sz w:val="13"/>
                <w:szCs w:val="13"/>
                <w:color w:val="auto"/>
              </w:rPr>
              <w:t>(2,199)</w:t>
            </w:r>
          </w:p>
        </w:tc>
        <w:tc>
          <w:tcPr>
            <w:tcW w:w="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(4,423)</w:t>
            </w: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(60)</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80" w:type="dxa"/>
            <w:vAlign w:val="bottom"/>
            <w:gridSpan w:val="5"/>
            <w:shd w:val="clear" w:color="auto" w:fill="CCEEFF"/>
          </w:tcPr>
          <w:p>
            <w:pPr>
              <w:jc w:val="right"/>
              <w:ind w:right="100"/>
              <w:spacing w:after="0"/>
              <w:rPr>
                <w:sz w:val="20"/>
                <w:szCs w:val="20"/>
                <w:color w:val="auto"/>
              </w:rPr>
            </w:pPr>
            <w:r>
              <w:rPr>
                <w:rFonts w:ascii="Arial" w:cs="Arial" w:eastAsia="Arial" w:hAnsi="Arial"/>
                <w:sz w:val="13"/>
                <w:szCs w:val="13"/>
                <w:color w:val="auto"/>
              </w:rPr>
              <w:t>(4,622)</w:t>
            </w:r>
          </w:p>
        </w:tc>
        <w:tc>
          <w:tcPr>
            <w:tcW w:w="5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320" w:type="dxa"/>
            <w:vAlign w:val="bottom"/>
            <w:gridSpan w:val="3"/>
            <w:shd w:val="clear" w:color="auto" w:fill="CCEEFF"/>
          </w:tcPr>
          <w:p>
            <w:pPr>
              <w:jc w:val="right"/>
              <w:ind w:right="34"/>
              <w:spacing w:after="0"/>
              <w:rPr>
                <w:sz w:val="20"/>
                <w:szCs w:val="20"/>
                <w:color w:val="auto"/>
              </w:rPr>
            </w:pPr>
            <w:r>
              <w:rPr>
                <w:rFonts w:ascii="Arial" w:cs="Arial" w:eastAsia="Arial" w:hAnsi="Arial"/>
                <w:sz w:val="13"/>
                <w:szCs w:val="13"/>
                <w:color w:val="auto"/>
                <w:w w:val="86"/>
              </w:rPr>
              <w:t>(17)</w:t>
            </w:r>
          </w:p>
        </w:tc>
        <w:tc>
          <w:tcPr>
            <w:tcW w:w="120" w:type="dxa"/>
            <w:vAlign w:val="bottom"/>
            <w:shd w:val="clear" w:color="auto" w:fill="CCEEFF"/>
          </w:tcPr>
          <w:p>
            <w:pPr>
              <w:spacing w:after="0"/>
              <w:rPr>
                <w:sz w:val="15"/>
                <w:szCs w:val="15"/>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4,497</w:t>
            </w: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20</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(co-product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3"/>
                <w:szCs w:val="13"/>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58,285</w:t>
            </w:r>
          </w:p>
        </w:tc>
        <w:tc>
          <w:tcPr>
            <w:tcW w:w="80" w:type="dxa"/>
            <w:vAlign w:val="bottom"/>
          </w:tcPr>
          <w:p>
            <w:pPr>
              <w:spacing w:after="0"/>
              <w:rPr>
                <w:sz w:val="13"/>
                <w:szCs w:val="13"/>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671</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55,323</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3"/>
                <w:szCs w:val="13"/>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761</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164,237</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614</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171,214</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787</w:t>
            </w: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ind w:left="120"/>
              <w:spacing w:after="0" w:line="144" w:lineRule="exact"/>
              <w:rPr>
                <w:sz w:val="20"/>
                <w:szCs w:val="20"/>
                <w:color w:val="auto"/>
              </w:rPr>
            </w:pPr>
            <w:r>
              <w:rPr>
                <w:rFonts w:ascii="Arial" w:cs="Arial" w:eastAsia="Arial" w:hAnsi="Arial"/>
                <w:sz w:val="13"/>
                <w:szCs w:val="13"/>
                <w:color w:val="auto"/>
                <w:w w:val="91"/>
              </w:rPr>
              <w:t>By-product metal revenues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(919)</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(1,042)</w:t>
            </w: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(15)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5"/>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(3,284)</w:t>
            </w: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34"/>
              <w:spacing w:after="0" w:line="144" w:lineRule="exact"/>
              <w:rPr>
                <w:sz w:val="20"/>
                <w:szCs w:val="20"/>
                <w:color w:val="auto"/>
              </w:rPr>
            </w:pPr>
            <w:r>
              <w:rPr>
                <w:rFonts w:ascii="Arial" w:cs="Arial" w:eastAsia="Arial" w:hAnsi="Arial"/>
                <w:sz w:val="13"/>
                <w:szCs w:val="13"/>
                <w:color w:val="auto"/>
                <w:w w:val="86"/>
              </w:rPr>
              <w:t>(12)</w:t>
            </w:r>
          </w:p>
        </w:tc>
        <w:tc>
          <w:tcPr>
            <w:tcW w:w="1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(2,816)</w:t>
            </w: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(by-product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4"/>
                <w:szCs w:val="1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57,366</w:t>
            </w:r>
          </w:p>
        </w:tc>
        <w:tc>
          <w:tcPr>
            <w:tcW w:w="80" w:type="dxa"/>
            <w:vAlign w:val="bottom"/>
          </w:tcPr>
          <w:p>
            <w:pPr>
              <w:spacing w:after="0"/>
              <w:rPr>
                <w:sz w:val="14"/>
                <w:szCs w:val="14"/>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661</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54,281</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746</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160,953</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602</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168,398</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774</w:t>
            </w:r>
          </w:p>
        </w:tc>
        <w:tc>
          <w:tcPr>
            <w:tcW w:w="0" w:type="dxa"/>
            <w:vAlign w:val="bottom"/>
          </w:tcPr>
          <w:p>
            <w:pPr>
              <w:spacing w:after="0"/>
              <w:rPr>
                <w:sz w:val="1"/>
                <w:szCs w:val="1"/>
                <w:color w:val="auto"/>
              </w:rPr>
            </w:pPr>
          </w:p>
        </w:tc>
      </w:tr>
      <w:tr>
        <w:trPr>
          <w:trHeight w:val="20"/>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Meadowbank</w:t>
            </w: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1"/>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220" w:type="dxa"/>
            <w:vAlign w:val="bottom"/>
            <w:gridSpan w:val="2"/>
          </w:tcPr>
          <w:p>
            <w:pPr>
              <w:spacing w:after="0"/>
              <w:rPr>
                <w:sz w:val="20"/>
                <w:szCs w:val="20"/>
                <w:color w:val="auto"/>
              </w:rPr>
            </w:pPr>
            <w:r>
              <w:rPr>
                <w:rFonts w:ascii="Arial" w:cs="Arial" w:eastAsia="Arial" w:hAnsi="Arial"/>
                <w:sz w:val="13"/>
                <w:szCs w:val="13"/>
                <w:b w:val="1"/>
                <w:bCs w:val="1"/>
                <w:color w:val="auto"/>
              </w:rPr>
              <w:t>Mine</w:t>
            </w:r>
          </w:p>
        </w:tc>
        <w:tc>
          <w:tcPr>
            <w:tcW w:w="340" w:type="dxa"/>
            <w:vAlign w:val="bottom"/>
          </w:tcPr>
          <w:p>
            <w:pPr>
              <w:spacing w:after="0"/>
              <w:rPr>
                <w:sz w:val="13"/>
                <w:szCs w:val="13"/>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1"/>
              </w:rPr>
              <w:t>Three Months Ended</w:t>
            </w: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40" w:type="dxa"/>
            <w:vAlign w:val="bottom"/>
            <w:gridSpan w:val="10"/>
          </w:tcPr>
          <w:p>
            <w:pPr>
              <w:jc w:val="center"/>
              <w:ind w:right="320"/>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00" w:type="dxa"/>
            <w:vAlign w:val="bottom"/>
            <w:gridSpan w:val="8"/>
          </w:tcPr>
          <w:p>
            <w:pPr>
              <w:ind w:left="60"/>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gridSpan w:val="5"/>
          </w:tcPr>
          <w:p>
            <w:pPr>
              <w:ind w:left="60"/>
              <w:spacing w:after="0"/>
              <w:rPr>
                <w:sz w:val="20"/>
                <w:szCs w:val="20"/>
                <w:color w:val="auto"/>
              </w:rPr>
            </w:pPr>
            <w:r>
              <w:rPr>
                <w:rFonts w:ascii="Arial" w:cs="Arial" w:eastAsia="Arial" w:hAnsi="Arial"/>
                <w:sz w:val="13"/>
                <w:szCs w:val="13"/>
                <w:b w:val="1"/>
                <w:bCs w:val="1"/>
                <w:color w:val="auto"/>
              </w:rPr>
              <w:t>Nine Months Ended</w:t>
            </w: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220" w:type="dxa"/>
            <w:vAlign w:val="bottom"/>
            <w:gridSpan w:val="2"/>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340" w:type="dxa"/>
            <w:vAlign w:val="bottom"/>
          </w:tcPr>
          <w:p>
            <w:pPr>
              <w:spacing w:after="0"/>
              <w:rPr>
                <w:sz w:val="14"/>
                <w:szCs w:val="14"/>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0"/>
              </w:rPr>
              <w:t>September 30, 2017</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40" w:type="dxa"/>
            <w:vAlign w:val="bottom"/>
            <w:gridSpan w:val="10"/>
          </w:tcPr>
          <w:p>
            <w:pPr>
              <w:jc w:val="center"/>
              <w:ind w:right="34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7"/>
          </w:tcPr>
          <w:p>
            <w:pPr>
              <w:ind w:left="20"/>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80"/>
              <w:spacing w:after="0"/>
              <w:rPr>
                <w:sz w:val="20"/>
                <w:szCs w:val="20"/>
                <w:color w:val="auto"/>
              </w:rPr>
            </w:pPr>
            <w:r>
              <w:rPr>
                <w:rFonts w:ascii="Arial" w:cs="Arial" w:eastAsia="Arial" w:hAnsi="Arial"/>
                <w:sz w:val="13"/>
                <w:szCs w:val="13"/>
                <w:b w:val="1"/>
                <w:bCs w:val="1"/>
                <w:color w:val="auto"/>
              </w:rPr>
              <w:t>September 30, 2016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6"/>
              </w:rPr>
              <w:t>(thousands)</w:t>
            </w:r>
          </w:p>
        </w:tc>
        <w:tc>
          <w:tcPr>
            <w:tcW w:w="900" w:type="dxa"/>
            <w:vAlign w:val="bottom"/>
            <w:tcBorders>
              <w:top w:val="single" w:sz="8" w:color="auto"/>
            </w:tcBorders>
            <w:gridSpan w:val="5"/>
          </w:tcPr>
          <w:p>
            <w:pPr>
              <w:ind w:left="80"/>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00" w:type="dxa"/>
            <w:vAlign w:val="bottom"/>
            <w:tcBorders>
              <w:top w:val="single" w:sz="8" w:color="auto"/>
            </w:tcBorders>
            <w:gridSpan w:val="6"/>
          </w:tcPr>
          <w:p>
            <w:pPr>
              <w:jc w:val="right"/>
              <w:ind w:right="80"/>
              <w:spacing w:after="0" w:line="138" w:lineRule="exact"/>
              <w:rPr>
                <w:sz w:val="20"/>
                <w:szCs w:val="20"/>
                <w:color w:val="auto"/>
              </w:rPr>
            </w:pPr>
            <w:r>
              <w:rPr>
                <w:rFonts w:ascii="Arial" w:cs="Arial" w:eastAsia="Arial" w:hAnsi="Arial"/>
                <w:sz w:val="13"/>
                <w:szCs w:val="13"/>
                <w:b w:val="1"/>
                <w:bCs w:val="1"/>
                <w:color w:val="auto"/>
                <w:w w:val="94"/>
              </w:rPr>
              <w:t>(thousands)</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3"/>
          </w:tcPr>
          <w:p>
            <w:pPr>
              <w:jc w:val="right"/>
              <w:ind w:right="14"/>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40"/>
              <w:spacing w:after="0" w:line="138" w:lineRule="exact"/>
              <w:rPr>
                <w:sz w:val="20"/>
                <w:szCs w:val="20"/>
                <w:color w:val="auto"/>
              </w:rPr>
            </w:pPr>
            <w:r>
              <w:rPr>
                <w:rFonts w:ascii="Arial" w:cs="Arial" w:eastAsia="Arial" w:hAnsi="Arial"/>
                <w:sz w:val="13"/>
                <w:szCs w:val="13"/>
                <w:b w:val="1"/>
                <w:bCs w:val="1"/>
                <w:color w:val="auto"/>
                <w:w w:val="94"/>
              </w:rPr>
              <w:t>(thousands)</w:t>
            </w: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9"/>
              </w:rPr>
              <w:t>($ per tonne)</w:t>
            </w:r>
          </w:p>
        </w:tc>
        <w:tc>
          <w:tcPr>
            <w:tcW w:w="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4"/>
              </w:rPr>
              <w:t>(thousands)</w:t>
            </w:r>
          </w:p>
        </w:tc>
        <w:tc>
          <w:tcPr>
            <w:tcW w:w="900" w:type="dxa"/>
            <w:vAlign w:val="bottom"/>
            <w:tcBorders>
              <w:top w:val="single" w:sz="8" w:color="auto"/>
            </w:tcBorders>
            <w:gridSpan w:val="3"/>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22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milled (thousands</w:t>
            </w:r>
          </w:p>
        </w:tc>
        <w:tc>
          <w:tcPr>
            <w:tcW w:w="3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3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939</w:t>
            </w:r>
          </w:p>
        </w:tc>
        <w:tc>
          <w:tcPr>
            <w:tcW w:w="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961</w:t>
            </w:r>
          </w:p>
        </w:tc>
        <w:tc>
          <w:tcPr>
            <w:tcW w:w="2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2,861</w:t>
            </w:r>
          </w:p>
        </w:tc>
        <w:tc>
          <w:tcPr>
            <w:tcW w:w="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40" w:type="dxa"/>
            <w:vAlign w:val="bottom"/>
            <w:gridSpan w:val="4"/>
            <w:shd w:val="clear" w:color="auto" w:fill="CCEEFF"/>
          </w:tcPr>
          <w:p>
            <w:pPr>
              <w:jc w:val="right"/>
              <w:ind w:right="140"/>
              <w:spacing w:after="0"/>
              <w:rPr>
                <w:sz w:val="20"/>
                <w:szCs w:val="20"/>
                <w:color w:val="auto"/>
              </w:rPr>
            </w:pPr>
            <w:r>
              <w:rPr>
                <w:rFonts w:ascii="Arial" w:cs="Arial" w:eastAsia="Arial" w:hAnsi="Arial"/>
                <w:sz w:val="13"/>
                <w:szCs w:val="13"/>
                <w:color w:val="auto"/>
              </w:rPr>
              <w:t>2,900</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jc w:val="right"/>
              <w:ind w:right="114"/>
              <w:spacing w:after="0"/>
              <w:rPr>
                <w:sz w:val="20"/>
                <w:szCs w:val="20"/>
                <w:color w:val="auto"/>
              </w:rPr>
            </w:pPr>
            <w:r>
              <w:rPr>
                <w:rFonts w:ascii="Arial" w:cs="Arial" w:eastAsia="Arial" w:hAnsi="Arial"/>
                <w:sz w:val="13"/>
                <w:szCs w:val="13"/>
                <w:color w:val="auto"/>
              </w:rPr>
              <w:t>$</w:t>
            </w: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60,484</w:t>
            </w:r>
          </w:p>
        </w:tc>
        <w:tc>
          <w:tcPr>
            <w:tcW w:w="480" w:type="dxa"/>
            <w:vAlign w:val="bottom"/>
          </w:tcPr>
          <w:p>
            <w:pPr>
              <w:ind w:left="10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gridSpan w:val="3"/>
          </w:tcPr>
          <w:p>
            <w:pPr>
              <w:jc w:val="right"/>
              <w:ind w:right="160"/>
              <w:spacing w:after="0"/>
              <w:rPr>
                <w:sz w:val="20"/>
                <w:szCs w:val="20"/>
                <w:color w:val="auto"/>
              </w:rPr>
            </w:pPr>
            <w:r>
              <w:rPr>
                <w:rFonts w:ascii="Arial" w:cs="Arial" w:eastAsia="Arial" w:hAnsi="Arial"/>
                <w:sz w:val="13"/>
                <w:szCs w:val="13"/>
                <w:color w:val="auto"/>
              </w:rPr>
              <w:t>64</w:t>
            </w: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gridSpan w:val="3"/>
          </w:tcPr>
          <w:p>
            <w:pPr>
              <w:jc w:val="right"/>
              <w:spacing w:after="0"/>
              <w:rPr>
                <w:sz w:val="20"/>
                <w:szCs w:val="20"/>
                <w:color w:val="auto"/>
              </w:rPr>
            </w:pPr>
            <w:r>
              <w:rPr>
                <w:rFonts w:ascii="Arial" w:cs="Arial" w:eastAsia="Arial" w:hAnsi="Arial"/>
                <w:sz w:val="13"/>
                <w:szCs w:val="13"/>
                <w:color w:val="auto"/>
                <w:w w:val="90"/>
              </w:rPr>
              <w:t>59,746</w:t>
            </w:r>
          </w:p>
        </w:tc>
        <w:tc>
          <w:tcPr>
            <w:tcW w:w="440" w:type="dxa"/>
            <w:vAlign w:val="bottom"/>
            <w:gridSpan w:val="2"/>
          </w:tcPr>
          <w:p>
            <w:pPr>
              <w:jc w:val="right"/>
              <w:ind w:right="7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62</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4"/>
                <w:szCs w:val="24"/>
                <w:color w:val="auto"/>
              </w:rPr>
            </w:pPr>
          </w:p>
        </w:tc>
        <w:tc>
          <w:tcPr>
            <w:tcW w:w="560" w:type="dxa"/>
            <w:vAlign w:val="bottom"/>
            <w:gridSpan w:val="4"/>
          </w:tcPr>
          <w:p>
            <w:pPr>
              <w:ind w:left="80"/>
              <w:spacing w:after="0"/>
              <w:rPr>
                <w:sz w:val="20"/>
                <w:szCs w:val="20"/>
                <w:color w:val="auto"/>
              </w:rPr>
            </w:pPr>
            <w:r>
              <w:rPr>
                <w:rFonts w:ascii="Arial" w:cs="Arial" w:eastAsia="Arial" w:hAnsi="Arial"/>
                <w:sz w:val="13"/>
                <w:szCs w:val="13"/>
                <w:color w:val="auto"/>
                <w:w w:val="97"/>
              </w:rPr>
              <w:t>168,859</w:t>
            </w:r>
          </w:p>
        </w:tc>
        <w:tc>
          <w:tcPr>
            <w:tcW w:w="360" w:type="dxa"/>
            <w:vAlign w:val="bottom"/>
            <w:gridSpan w:val="3"/>
          </w:tcPr>
          <w:p>
            <w:pPr>
              <w:jc w:val="right"/>
              <w:ind w:right="100"/>
              <w:spacing w:after="0"/>
              <w:rPr>
                <w:sz w:val="20"/>
                <w:szCs w:val="20"/>
                <w:color w:val="auto"/>
              </w:rPr>
            </w:pPr>
            <w:r>
              <w:rPr>
                <w:rFonts w:ascii="Arial" w:cs="Arial" w:eastAsia="Arial" w:hAnsi="Arial"/>
                <w:sz w:val="13"/>
                <w:szCs w:val="13"/>
                <w:color w:val="auto"/>
              </w:rPr>
              <w:t>$</w:t>
            </w:r>
          </w:p>
        </w:tc>
        <w:tc>
          <w:tcPr>
            <w:tcW w:w="640" w:type="dxa"/>
            <w:vAlign w:val="bottom"/>
            <w:gridSpan w:val="3"/>
          </w:tcPr>
          <w:p>
            <w:pPr>
              <w:jc w:val="right"/>
              <w:ind w:right="20"/>
              <w:spacing w:after="0"/>
              <w:rPr>
                <w:sz w:val="20"/>
                <w:szCs w:val="20"/>
                <w:color w:val="auto"/>
              </w:rPr>
            </w:pPr>
            <w:r>
              <w:rPr>
                <w:rFonts w:ascii="Arial" w:cs="Arial" w:eastAsia="Arial" w:hAnsi="Arial"/>
                <w:sz w:val="13"/>
                <w:szCs w:val="13"/>
                <w:color w:val="auto"/>
              </w:rPr>
              <w:t>59</w:t>
            </w:r>
          </w:p>
        </w:tc>
        <w:tc>
          <w:tcPr>
            <w:tcW w:w="32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166,717</w:t>
            </w:r>
          </w:p>
        </w:tc>
        <w:tc>
          <w:tcPr>
            <w:tcW w:w="60" w:type="dxa"/>
            <w:vAlign w:val="bottom"/>
          </w:tcPr>
          <w:p>
            <w:pPr>
              <w:spacing w:after="0"/>
              <w:rPr>
                <w:sz w:val="24"/>
                <w:szCs w:val="24"/>
                <w:color w:val="auto"/>
              </w:rPr>
            </w:pP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57</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Production costs</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77,233</w:t>
            </w:r>
          </w:p>
        </w:tc>
        <w:tc>
          <w:tcPr>
            <w:tcW w:w="580" w:type="dxa"/>
            <w:vAlign w:val="bottom"/>
            <w:gridSpan w:val="3"/>
            <w:shd w:val="clear" w:color="auto" w:fill="CCEEFF"/>
          </w:tcPr>
          <w:p>
            <w:pPr>
              <w:spacing w:after="0"/>
              <w:rPr>
                <w:sz w:val="20"/>
                <w:szCs w:val="20"/>
                <w:color w:val="auto"/>
              </w:rPr>
            </w:pPr>
            <w:r>
              <w:rPr>
                <w:rFonts w:ascii="Arial" w:cs="Arial" w:eastAsia="Arial" w:hAnsi="Arial"/>
                <w:sz w:val="13"/>
                <w:szCs w:val="13"/>
                <w:color w:val="auto"/>
              </w:rPr>
              <w:t>C$</w:t>
            </w: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82</w:t>
            </w: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71"/>
              </w:rPr>
              <w:t>C$</w:t>
            </w: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77,771</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81</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560" w:type="dxa"/>
            <w:vAlign w:val="bottom"/>
            <w:gridSpan w:val="4"/>
            <w:shd w:val="clear" w:color="auto" w:fill="CCEEFF"/>
          </w:tcPr>
          <w:p>
            <w:pPr>
              <w:ind w:left="80"/>
              <w:spacing w:after="0"/>
              <w:rPr>
                <w:sz w:val="20"/>
                <w:szCs w:val="20"/>
                <w:color w:val="auto"/>
              </w:rPr>
            </w:pPr>
            <w:r>
              <w:rPr>
                <w:rFonts w:ascii="Arial" w:cs="Arial" w:eastAsia="Arial" w:hAnsi="Arial"/>
                <w:sz w:val="13"/>
                <w:szCs w:val="13"/>
                <w:color w:val="auto"/>
                <w:w w:val="97"/>
              </w:rPr>
              <w:t>221,168</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77</w:t>
            </w:r>
          </w:p>
        </w:tc>
        <w:tc>
          <w:tcPr>
            <w:tcW w:w="14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217,438</w:t>
            </w:r>
          </w:p>
        </w:tc>
        <w:tc>
          <w:tcPr>
            <w:tcW w:w="60" w:type="dxa"/>
            <w:vAlign w:val="bottom"/>
            <w:shd w:val="clear" w:color="auto" w:fill="CCEEFF"/>
          </w:tcPr>
          <w:p>
            <w:pPr>
              <w:spacing w:after="0"/>
              <w:rPr>
                <w:sz w:val="13"/>
                <w:szCs w:val="13"/>
                <w:color w:val="auto"/>
              </w:rPr>
            </w:pPr>
          </w:p>
        </w:tc>
        <w:tc>
          <w:tcPr>
            <w:tcW w:w="660" w:type="dxa"/>
            <w:vAlign w:val="bottom"/>
            <w:gridSpan w:val="2"/>
            <w:shd w:val="clear" w:color="auto" w:fill="CCEEFF"/>
          </w:tcPr>
          <w:p>
            <w:pPr>
              <w:jc w:val="right"/>
              <w:ind w:right="434"/>
              <w:spacing w:after="0"/>
              <w:rPr>
                <w:sz w:val="20"/>
                <w:szCs w:val="20"/>
                <w:color w:val="auto"/>
              </w:rPr>
            </w:pPr>
            <w:r>
              <w:rPr>
                <w:rFonts w:ascii="Arial" w:cs="Arial" w:eastAsia="Arial" w:hAnsi="Arial"/>
                <w:sz w:val="13"/>
                <w:szCs w:val="13"/>
                <w:color w:val="auto"/>
                <w:w w:val="83"/>
              </w:rPr>
              <w:t>C$</w:t>
            </w: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75</w:t>
            </w:r>
          </w:p>
        </w:tc>
        <w:tc>
          <w:tcPr>
            <w:tcW w:w="0" w:type="dxa"/>
            <w:vAlign w:val="bottom"/>
          </w:tcPr>
          <w:p>
            <w:pPr>
              <w:spacing w:after="0"/>
              <w:rPr>
                <w:sz w:val="1"/>
                <w:szCs w:val="1"/>
                <w:color w:val="auto"/>
              </w:rPr>
            </w:pPr>
          </w:p>
        </w:tc>
      </w:tr>
      <w:tr>
        <w:trPr>
          <w:trHeight w:val="135"/>
        </w:trPr>
        <w:tc>
          <w:tcPr>
            <w:tcW w:w="1220" w:type="dxa"/>
            <w:vAlign w:val="bottom"/>
            <w:gridSpan w:val="2"/>
          </w:tcPr>
          <w:p>
            <w:pPr>
              <w:spacing w:after="0" w:line="136" w:lineRule="exact"/>
              <w:rPr>
                <w:sz w:val="20"/>
                <w:szCs w:val="20"/>
                <w:color w:val="auto"/>
              </w:rPr>
            </w:pPr>
            <w:r>
              <w:rPr>
                <w:rFonts w:ascii="Arial" w:cs="Arial" w:eastAsia="Arial" w:hAnsi="Arial"/>
                <w:sz w:val="13"/>
                <w:szCs w:val="13"/>
                <w:color w:val="auto"/>
              </w:rPr>
              <w:t>Inventory and other</w:t>
            </w:r>
          </w:p>
        </w:tc>
        <w:tc>
          <w:tcPr>
            <w:tcW w:w="3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220" w:type="dxa"/>
            <w:vAlign w:val="bottom"/>
            <w:gridSpan w:val="2"/>
          </w:tcPr>
          <w:p>
            <w:pPr>
              <w:ind w:left="120"/>
              <w:spacing w:after="0" w:line="139" w:lineRule="exact"/>
              <w:rPr>
                <w:sz w:val="20"/>
                <w:szCs w:val="20"/>
                <w:color w:val="auto"/>
              </w:rPr>
            </w:pPr>
            <w:r>
              <w:rPr>
                <w:rFonts w:ascii="Arial" w:cs="Arial" w:eastAsia="Arial" w:hAnsi="Arial"/>
                <w:sz w:val="13"/>
                <w:szCs w:val="13"/>
                <w:color w:val="auto"/>
              </w:rPr>
              <w:t>adjustments (C$)</w:t>
            </w: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1220" w:type="dxa"/>
            <w:vAlign w:val="bottom"/>
            <w:gridSpan w:val="2"/>
          </w:tcPr>
          <w:p>
            <w:pPr>
              <w:ind w:left="120"/>
              <w:spacing w:after="0"/>
              <w:rPr>
                <w:sz w:val="20"/>
                <w:szCs w:val="20"/>
                <w:color w:val="auto"/>
              </w:rPr>
            </w:pPr>
            <w:r>
              <w:rPr>
                <w:rFonts w:ascii="Arial" w:cs="Arial" w:eastAsia="Arial" w:hAnsi="Arial"/>
                <w:sz w:val="11"/>
                <w:szCs w:val="11"/>
                <w:color w:val="auto"/>
              </w:rPr>
              <w:t>(v)</w:t>
            </w:r>
          </w:p>
        </w:tc>
        <w:tc>
          <w:tcPr>
            <w:tcW w:w="340" w:type="dxa"/>
            <w:vAlign w:val="bottom"/>
          </w:tcPr>
          <w:p>
            <w:pPr>
              <w:spacing w:after="0"/>
              <w:rPr>
                <w:sz w:val="15"/>
                <w:szCs w:val="15"/>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9</w:t>
            </w: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20" w:type="dxa"/>
            <w:vAlign w:val="bottom"/>
            <w:gridSpan w:val="4"/>
          </w:tcPr>
          <w:p>
            <w:pPr>
              <w:jc w:val="right"/>
              <w:ind w:right="34"/>
              <w:spacing w:after="0"/>
              <w:rPr>
                <w:sz w:val="20"/>
                <w:szCs w:val="20"/>
                <w:color w:val="auto"/>
              </w:rPr>
            </w:pPr>
            <w:r>
              <w:rPr>
                <w:rFonts w:ascii="Arial" w:cs="Arial" w:eastAsia="Arial" w:hAnsi="Arial"/>
                <w:sz w:val="13"/>
                <w:szCs w:val="13"/>
                <w:color w:val="auto"/>
                <w:w w:val="97"/>
              </w:rPr>
              <w:t>(5,534)</w:t>
            </w: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3"/>
                <w:szCs w:val="13"/>
                <w:color w:val="auto"/>
              </w:rPr>
              <w:t>(6)</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3"/>
                <w:szCs w:val="13"/>
                <w:color w:val="auto"/>
                <w:w w:val="92"/>
              </w:rPr>
              <w:t>(2,885)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4"/>
          </w:tcPr>
          <w:p>
            <w:pPr>
              <w:jc w:val="right"/>
              <w:ind w:right="54"/>
              <w:spacing w:after="0"/>
              <w:rPr>
                <w:sz w:val="20"/>
                <w:szCs w:val="20"/>
                <w:color w:val="auto"/>
              </w:rPr>
            </w:pPr>
            <w:r>
              <w:rPr>
                <w:rFonts w:ascii="Arial" w:cs="Arial" w:eastAsia="Arial" w:hAnsi="Arial"/>
                <w:sz w:val="13"/>
                <w:szCs w:val="13"/>
                <w:color w:val="auto"/>
              </w:rPr>
              <w:t>(1)</w:t>
            </w: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3"/>
                <w:szCs w:val="13"/>
                <w:color w:val="auto"/>
              </w:rPr>
              <w:t>311</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Minesite operating</w:t>
            </w:r>
          </w:p>
        </w:tc>
        <w:tc>
          <w:tcPr>
            <w:tcW w:w="3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costs (C$)</w:t>
            </w:r>
          </w:p>
        </w:tc>
        <w:tc>
          <w:tcPr>
            <w:tcW w:w="340" w:type="dxa"/>
            <w:vAlign w:val="bottom"/>
            <w:shd w:val="clear" w:color="auto" w:fill="CCEEFF"/>
          </w:tcPr>
          <w:p>
            <w:pPr>
              <w:jc w:val="right"/>
              <w:ind w:right="114"/>
              <w:spacing w:after="0"/>
              <w:rPr>
                <w:sz w:val="20"/>
                <w:szCs w:val="20"/>
                <w:color w:val="auto"/>
              </w:rPr>
            </w:pPr>
            <w:r>
              <w:rPr>
                <w:rFonts w:ascii="Arial" w:cs="Arial" w:eastAsia="Arial" w:hAnsi="Arial"/>
                <w:sz w:val="13"/>
                <w:szCs w:val="13"/>
                <w:color w:val="auto"/>
                <w:w w:val="83"/>
              </w:rPr>
              <w:t>C$</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3"/>
                <w:szCs w:val="13"/>
                <w:color w:val="auto"/>
              </w:rPr>
              <w:t>77,242</w:t>
            </w:r>
          </w:p>
        </w:tc>
        <w:tc>
          <w:tcPr>
            <w:tcW w:w="580" w:type="dxa"/>
            <w:vAlign w:val="bottom"/>
            <w:gridSpan w:val="3"/>
            <w:shd w:val="clear" w:color="auto" w:fill="CCEEFF"/>
          </w:tcPr>
          <w:p>
            <w:pPr>
              <w:spacing w:after="0"/>
              <w:rPr>
                <w:sz w:val="20"/>
                <w:szCs w:val="20"/>
                <w:color w:val="auto"/>
              </w:rPr>
            </w:pPr>
            <w:r>
              <w:rPr>
                <w:rFonts w:ascii="Arial" w:cs="Arial" w:eastAsia="Arial" w:hAnsi="Arial"/>
                <w:sz w:val="13"/>
                <w:szCs w:val="13"/>
                <w:color w:val="auto"/>
              </w:rPr>
              <w:t>C$</w:t>
            </w: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82</w:t>
            </w: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71"/>
              </w:rPr>
              <w:t>C$</w:t>
            </w:r>
          </w:p>
        </w:tc>
        <w:tc>
          <w:tcPr>
            <w:tcW w:w="2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w w:val="90"/>
              </w:rPr>
              <w:t>72,237</w:t>
            </w:r>
          </w:p>
        </w:tc>
        <w:tc>
          <w:tcPr>
            <w:tcW w:w="14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75</w:t>
            </w:r>
          </w:p>
        </w:tc>
        <w:tc>
          <w:tcPr>
            <w:tcW w:w="3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w w:val="83"/>
              </w:rPr>
              <w:t>C$</w:t>
            </w:r>
          </w:p>
        </w:tc>
        <w:tc>
          <w:tcPr>
            <w:tcW w:w="560" w:type="dxa"/>
            <w:vAlign w:val="bottom"/>
            <w:gridSpan w:val="4"/>
            <w:shd w:val="clear" w:color="auto" w:fill="CCEEFF"/>
          </w:tcPr>
          <w:p>
            <w:pPr>
              <w:ind w:left="80"/>
              <w:spacing w:after="0"/>
              <w:rPr>
                <w:sz w:val="20"/>
                <w:szCs w:val="20"/>
                <w:color w:val="auto"/>
              </w:rPr>
            </w:pPr>
            <w:r>
              <w:rPr>
                <w:rFonts w:ascii="Arial" w:cs="Arial" w:eastAsia="Arial" w:hAnsi="Arial"/>
                <w:sz w:val="13"/>
                <w:szCs w:val="13"/>
                <w:color w:val="auto"/>
                <w:w w:val="97"/>
              </w:rPr>
              <w:t>218,283</w:t>
            </w:r>
          </w:p>
        </w:tc>
        <w:tc>
          <w:tcPr>
            <w:tcW w:w="100" w:type="dxa"/>
            <w:vAlign w:val="bottom"/>
            <w:shd w:val="clear" w:color="auto" w:fill="CCEEFF"/>
          </w:tcPr>
          <w:p>
            <w:pPr>
              <w:spacing w:after="0"/>
              <w:rPr>
                <w:sz w:val="13"/>
                <w:szCs w:val="13"/>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w w:val="71"/>
              </w:rPr>
              <w:t>C$</w:t>
            </w:r>
          </w:p>
        </w:tc>
        <w:tc>
          <w:tcPr>
            <w:tcW w:w="6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76</w:t>
            </w:r>
          </w:p>
        </w:tc>
        <w:tc>
          <w:tcPr>
            <w:tcW w:w="140" w:type="dxa"/>
            <w:vAlign w:val="bottom"/>
            <w:shd w:val="clear" w:color="auto" w:fill="CCEEFF"/>
          </w:tcPr>
          <w:p>
            <w:pPr>
              <w:spacing w:after="0"/>
              <w:rPr>
                <w:sz w:val="13"/>
                <w:szCs w:val="13"/>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w w:val="83"/>
              </w:rPr>
              <w:t>C$</w:t>
            </w: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217,749</w:t>
            </w:r>
          </w:p>
        </w:tc>
        <w:tc>
          <w:tcPr>
            <w:tcW w:w="60" w:type="dxa"/>
            <w:vAlign w:val="bottom"/>
            <w:shd w:val="clear" w:color="auto" w:fill="CCEEFF"/>
          </w:tcPr>
          <w:p>
            <w:pPr>
              <w:spacing w:after="0"/>
              <w:rPr>
                <w:sz w:val="13"/>
                <w:szCs w:val="13"/>
                <w:color w:val="auto"/>
              </w:rPr>
            </w:pPr>
          </w:p>
        </w:tc>
        <w:tc>
          <w:tcPr>
            <w:tcW w:w="660" w:type="dxa"/>
            <w:vAlign w:val="bottom"/>
            <w:gridSpan w:val="2"/>
            <w:shd w:val="clear" w:color="auto" w:fill="CCEEFF"/>
          </w:tcPr>
          <w:p>
            <w:pPr>
              <w:jc w:val="right"/>
              <w:ind w:right="434"/>
              <w:spacing w:after="0"/>
              <w:rPr>
                <w:sz w:val="20"/>
                <w:szCs w:val="20"/>
                <w:color w:val="auto"/>
              </w:rPr>
            </w:pPr>
            <w:r>
              <w:rPr>
                <w:rFonts w:ascii="Arial" w:cs="Arial" w:eastAsia="Arial" w:hAnsi="Arial"/>
                <w:sz w:val="13"/>
                <w:szCs w:val="13"/>
                <w:color w:val="auto"/>
                <w:w w:val="83"/>
              </w:rPr>
              <w:t>C$</w:t>
            </w: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75</w:t>
            </w:r>
          </w:p>
        </w:tc>
        <w:tc>
          <w:tcPr>
            <w:tcW w:w="0" w:type="dxa"/>
            <w:vAlign w:val="bottom"/>
          </w:tcPr>
          <w:p>
            <w:pPr>
              <w:spacing w:after="0"/>
              <w:rPr>
                <w:sz w:val="1"/>
                <w:szCs w:val="1"/>
                <w:color w:val="auto"/>
              </w:rPr>
            </w:pPr>
          </w:p>
        </w:tc>
      </w:tr>
      <w:tr>
        <w:trPr>
          <w:trHeight w:val="26"/>
        </w:trPr>
        <w:tc>
          <w:tcPr>
            <w:tcW w:w="1220" w:type="dxa"/>
            <w:vAlign w:val="bottom"/>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Borders>
              <w:bottom w:val="single" w:sz="8" w:color="auto"/>
            </w:tcBorders>
            <w:gridSpan w:val="5"/>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900" w:type="dxa"/>
            <w:vAlign w:val="bottom"/>
            <w:tcBorders>
              <w:bottom w:val="single" w:sz="8" w:color="auto"/>
            </w:tcBorders>
            <w:gridSpan w:val="3"/>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840" w:type="dxa"/>
            <w:vAlign w:val="bottom"/>
            <w:tcBorders>
              <w:bottom w:val="single" w:sz="8" w:color="auto"/>
            </w:tcBorders>
            <w:gridSpan w:val="3"/>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gridSpan w:val="2"/>
          </w:tcPr>
          <w:p>
            <w:pPr>
              <w:spacing w:after="0"/>
              <w:rPr>
                <w:sz w:val="2"/>
                <w:szCs w:val="2"/>
                <w:color w:val="auto"/>
              </w:rPr>
            </w:pPr>
          </w:p>
        </w:tc>
        <w:tc>
          <w:tcPr>
            <w:tcW w:w="6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220" w:type="dxa"/>
            <w:vAlign w:val="bottom"/>
            <w:gridSpan w:val="2"/>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Borders>
              <w:bottom w:val="single" w:sz="8" w:color="auto"/>
            </w:tcBorders>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40" w:type="dxa"/>
            <w:vAlign w:val="bottom"/>
            <w:tcBorders>
              <w:bottom w:val="single" w:sz="8" w:color="auto"/>
            </w:tcBorders>
            <w:gridSpan w:val="3"/>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60" w:type="dxa"/>
            <w:vAlign w:val="bottom"/>
            <w:tcBorders>
              <w:bottom w:val="single" w:sz="8" w:color="auto"/>
            </w:tcBorders>
            <w:gridSpan w:val="2"/>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13"/>
        </w:trPr>
        <w:tc>
          <w:tcPr>
            <w:tcW w:w="1560" w:type="dxa"/>
            <w:vAlign w:val="bottom"/>
            <w:gridSpan w:val="3"/>
          </w:tcPr>
          <w:p>
            <w:pPr>
              <w:spacing w:after="0"/>
              <w:rPr>
                <w:sz w:val="20"/>
                <w:szCs w:val="20"/>
                <w:color w:val="auto"/>
              </w:rPr>
            </w:pPr>
            <w:r>
              <w:rPr>
                <w:rFonts w:ascii="Arial" w:cs="Arial" w:eastAsia="Arial" w:hAnsi="Arial"/>
                <w:sz w:val="13"/>
                <w:szCs w:val="13"/>
                <w:b w:val="1"/>
                <w:bCs w:val="1"/>
                <w:color w:val="auto"/>
                <w:w w:val="97"/>
              </w:rPr>
              <w:t>Canadian Malartic Mine</w:t>
            </w:r>
            <w:r>
              <w:rPr>
                <w:rFonts w:ascii="Arial" w:cs="Arial" w:eastAsia="Arial" w:hAnsi="Arial"/>
                <w:sz w:val="21"/>
                <w:szCs w:val="21"/>
                <w:b w:val="1"/>
                <w:bCs w:val="1"/>
                <w:color w:val="auto"/>
                <w:w w:val="97"/>
                <w:vertAlign w:val="superscript"/>
              </w:rPr>
              <w:t>(i)</w:t>
            </w: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7"/>
          </w:tcPr>
          <w:p>
            <w:pPr>
              <w:ind w:left="20"/>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60" w:type="dxa"/>
            <w:vAlign w:val="bottom"/>
            <w:gridSpan w:val="7"/>
          </w:tcPr>
          <w:p>
            <w:pPr>
              <w:jc w:val="center"/>
              <w:ind w:left="154"/>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gridSpan w:val="6"/>
          </w:tcPr>
          <w:p>
            <w:pPr>
              <w:jc w:val="right"/>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5"/>
          </w:tcPr>
          <w:p>
            <w:pPr>
              <w:ind w:left="16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180" w:type="dxa"/>
            <w:vAlign w:val="bottom"/>
            <w:gridSpan w:val="7"/>
          </w:tcPr>
          <w:p>
            <w:pPr>
              <w:spacing w:after="0" w:line="171" w:lineRule="exact"/>
              <w:rPr>
                <w:sz w:val="20"/>
                <w:szCs w:val="20"/>
                <w:color w:val="auto"/>
              </w:rPr>
            </w:pPr>
            <w:r>
              <w:rPr>
                <w:rFonts w:ascii="Arial" w:cs="Arial" w:eastAsia="Arial" w:hAnsi="Arial"/>
                <w:sz w:val="12"/>
                <w:szCs w:val="12"/>
                <w:b w:val="1"/>
                <w:bCs w:val="1"/>
                <w:color w:val="auto"/>
              </w:rPr>
              <w:t>Per Ounce of Gold Produced</w:t>
            </w:r>
            <w:r>
              <w:rPr>
                <w:rFonts w:ascii="Arial" w:cs="Arial" w:eastAsia="Arial" w:hAnsi="Arial"/>
                <w:sz w:val="19"/>
                <w:szCs w:val="19"/>
                <w:b w:val="1"/>
                <w:bCs w:val="1"/>
                <w:color w:val="auto"/>
                <w:vertAlign w:val="superscript"/>
              </w:rPr>
              <w:t>(ii)</w:t>
            </w:r>
          </w:p>
        </w:tc>
        <w:tc>
          <w:tcPr>
            <w:tcW w:w="1220" w:type="dxa"/>
            <w:vAlign w:val="bottom"/>
            <w:gridSpan w:val="7"/>
          </w:tcPr>
          <w:p>
            <w:pPr>
              <w:ind w:left="60"/>
              <w:spacing w:after="0"/>
              <w:rPr>
                <w:sz w:val="20"/>
                <w:szCs w:val="20"/>
                <w:color w:val="auto"/>
              </w:rPr>
            </w:pPr>
            <w:r>
              <w:rPr>
                <w:rFonts w:ascii="Arial" w:cs="Arial" w:eastAsia="Arial" w:hAnsi="Arial"/>
                <w:sz w:val="13"/>
                <w:szCs w:val="13"/>
                <w:b w:val="1"/>
                <w:bCs w:val="1"/>
                <w:color w:val="auto"/>
                <w:w w:val="93"/>
              </w:rPr>
              <w:t>September 30, 2017</w:t>
            </w: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0" w:type="dxa"/>
            <w:vAlign w:val="bottom"/>
            <w:gridSpan w:val="5"/>
          </w:tcPr>
          <w:p>
            <w:pPr>
              <w:jc w:val="center"/>
              <w:ind w:right="6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6"/>
          </w:tcPr>
          <w:p>
            <w:pPr>
              <w:jc w:val="right"/>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18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top w:val="single" w:sz="8" w:color="auto"/>
            </w:tcBorders>
            <w:gridSpan w:val="5"/>
          </w:tcPr>
          <w:p>
            <w:pPr>
              <w:jc w:val="right"/>
              <w:ind w:right="120"/>
              <w:spacing w:after="0" w:line="138" w:lineRule="exact"/>
              <w:rPr>
                <w:sz w:val="20"/>
                <w:szCs w:val="20"/>
                <w:color w:val="auto"/>
              </w:rPr>
            </w:pPr>
            <w:r>
              <w:rPr>
                <w:rFonts w:ascii="Arial" w:cs="Arial" w:eastAsia="Arial" w:hAnsi="Arial"/>
                <w:sz w:val="13"/>
                <w:szCs w:val="13"/>
                <w:b w:val="1"/>
                <w:bCs w:val="1"/>
                <w:color w:val="auto"/>
                <w:w w:val="88"/>
              </w:rPr>
              <w:t>(thousands)</w:t>
            </w:r>
          </w:p>
        </w:tc>
        <w:tc>
          <w:tcPr>
            <w:tcW w:w="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4"/>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Borders>
              <w:top w:val="single" w:sz="8" w:color="auto"/>
            </w:tcBorders>
            <w:gridSpan w:val="5"/>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5"/>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780" w:type="dxa"/>
            <w:vAlign w:val="bottom"/>
            <w:tcBorders>
              <w:top w:val="single" w:sz="8" w:color="auto"/>
            </w:tcBorders>
            <w:gridSpan w:val="4"/>
          </w:tcPr>
          <w:p>
            <w:pPr>
              <w:jc w:val="right"/>
              <w:ind w:right="100"/>
              <w:spacing w:after="0" w:line="138" w:lineRule="exact"/>
              <w:rPr>
                <w:sz w:val="20"/>
                <w:szCs w:val="20"/>
                <w:color w:val="auto"/>
              </w:rPr>
            </w:pPr>
            <w:r>
              <w:rPr>
                <w:rFonts w:ascii="Arial" w:cs="Arial" w:eastAsia="Arial" w:hAnsi="Arial"/>
                <w:sz w:val="13"/>
                <w:szCs w:val="13"/>
                <w:b w:val="1"/>
                <w:bCs w:val="1"/>
                <w:color w:val="auto"/>
                <w:w w:val="88"/>
              </w:rPr>
              <w:t>(thousands)</w:t>
            </w: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2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w w:val="90"/>
              </w:rPr>
              <w:t>82,097</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gridSpan w:val="4"/>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76,428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6"/>
            <w:shd w:val="clear" w:color="auto" w:fill="CCEEFF"/>
          </w:tcPr>
          <w:p>
            <w:pPr>
              <w:jc w:val="right"/>
              <w:ind w:right="94"/>
              <w:spacing w:after="0" w:line="144" w:lineRule="exact"/>
              <w:rPr>
                <w:sz w:val="20"/>
                <w:szCs w:val="20"/>
                <w:color w:val="auto"/>
              </w:rPr>
            </w:pPr>
            <w:r>
              <w:rPr>
                <w:rFonts w:ascii="Arial" w:cs="Arial" w:eastAsia="Arial" w:hAnsi="Arial"/>
                <w:sz w:val="13"/>
                <w:szCs w:val="13"/>
                <w:color w:val="auto"/>
              </w:rPr>
              <w:t>235,988</w:t>
            </w: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40" w:type="dxa"/>
            <w:vAlign w:val="bottom"/>
            <w:gridSpan w:val="4"/>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222,543</w:t>
            </w:r>
          </w:p>
        </w:tc>
        <w:tc>
          <w:tcPr>
            <w:tcW w:w="0" w:type="dxa"/>
            <w:vAlign w:val="bottom"/>
          </w:tcPr>
          <w:p>
            <w:pPr>
              <w:spacing w:after="0"/>
              <w:rPr>
                <w:sz w:val="1"/>
                <w:szCs w:val="1"/>
                <w:color w:val="auto"/>
              </w:rPr>
            </w:pPr>
          </w:p>
        </w:tc>
      </w:tr>
      <w:tr>
        <w:trPr>
          <w:trHeight w:val="288"/>
        </w:trPr>
        <w:tc>
          <w:tcPr>
            <w:tcW w:w="122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40" w:type="dxa"/>
            <w:vAlign w:val="bottom"/>
          </w:tcPr>
          <w:p>
            <w:pPr>
              <w:spacing w:after="0"/>
              <w:rPr>
                <w:sz w:val="24"/>
                <w:szCs w:val="2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45,020</w:t>
            </w:r>
          </w:p>
        </w:tc>
        <w:tc>
          <w:tcPr>
            <w:tcW w:w="80" w:type="dxa"/>
            <w:vAlign w:val="bottom"/>
          </w:tcPr>
          <w:p>
            <w:pPr>
              <w:spacing w:after="0"/>
              <w:rPr>
                <w:sz w:val="24"/>
                <w:szCs w:val="24"/>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548</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4"/>
                <w:szCs w:val="2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47,917</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24"/>
                <w:szCs w:val="2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627</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130,273</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552</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136,705</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614</w:t>
            </w:r>
          </w:p>
        </w:tc>
        <w:tc>
          <w:tcPr>
            <w:tcW w:w="0" w:type="dxa"/>
            <w:vAlign w:val="bottom"/>
          </w:tcPr>
          <w:p>
            <w:pPr>
              <w:spacing w:after="0"/>
              <w:rPr>
                <w:sz w:val="1"/>
                <w:szCs w:val="1"/>
                <w:color w:val="auto"/>
              </w:rPr>
            </w:pPr>
          </w:p>
        </w:tc>
      </w:tr>
      <w:tr>
        <w:trPr>
          <w:trHeight w:val="131"/>
        </w:trPr>
        <w:tc>
          <w:tcPr>
            <w:tcW w:w="122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w w:val="96"/>
              </w:rPr>
              <w:t>Inventory and other</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22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3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3,624</w:t>
            </w: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756</w:t>
            </w:r>
          </w:p>
        </w:tc>
        <w:tc>
          <w:tcPr>
            <w:tcW w:w="4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80" w:type="dxa"/>
            <w:vAlign w:val="bottom"/>
            <w:gridSpan w:val="5"/>
            <w:shd w:val="clear" w:color="auto" w:fill="CCEEFF"/>
          </w:tcPr>
          <w:p>
            <w:pPr>
              <w:jc w:val="right"/>
              <w:ind w:right="140"/>
              <w:spacing w:after="0"/>
              <w:rPr>
                <w:sz w:val="20"/>
                <w:szCs w:val="20"/>
                <w:color w:val="auto"/>
              </w:rPr>
            </w:pPr>
            <w:r>
              <w:rPr>
                <w:rFonts w:ascii="Arial" w:cs="Arial" w:eastAsia="Arial" w:hAnsi="Arial"/>
                <w:sz w:val="13"/>
                <w:szCs w:val="13"/>
                <w:color w:val="auto"/>
              </w:rPr>
              <w:t>5,513</w:t>
            </w:r>
          </w:p>
        </w:tc>
        <w:tc>
          <w:tcPr>
            <w:tcW w:w="5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320" w:type="dxa"/>
            <w:vAlign w:val="bottom"/>
            <w:gridSpan w:val="3"/>
            <w:shd w:val="clear" w:color="auto" w:fill="CCEEFF"/>
          </w:tcPr>
          <w:p>
            <w:pPr>
              <w:jc w:val="right"/>
              <w:ind w:right="94"/>
              <w:spacing w:after="0"/>
              <w:rPr>
                <w:sz w:val="20"/>
                <w:szCs w:val="20"/>
                <w:color w:val="auto"/>
              </w:rPr>
            </w:pPr>
            <w:r>
              <w:rPr>
                <w:rFonts w:ascii="Arial" w:cs="Arial" w:eastAsia="Arial" w:hAnsi="Arial"/>
                <w:sz w:val="13"/>
                <w:szCs w:val="13"/>
                <w:color w:val="auto"/>
                <w:w w:val="96"/>
              </w:rPr>
              <w:t>23</w:t>
            </w:r>
          </w:p>
        </w:tc>
        <w:tc>
          <w:tcPr>
            <w:tcW w:w="120" w:type="dxa"/>
            <w:vAlign w:val="bottom"/>
            <w:shd w:val="clear" w:color="auto" w:fill="CCEEFF"/>
          </w:tcPr>
          <w:p>
            <w:pPr>
              <w:spacing w:after="0"/>
              <w:rPr>
                <w:sz w:val="15"/>
                <w:szCs w:val="15"/>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563</w:t>
            </w: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(co-product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3"/>
                <w:szCs w:val="13"/>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48,644</w:t>
            </w:r>
          </w:p>
        </w:tc>
        <w:tc>
          <w:tcPr>
            <w:tcW w:w="80" w:type="dxa"/>
            <w:vAlign w:val="bottom"/>
          </w:tcPr>
          <w:p>
            <w:pPr>
              <w:spacing w:after="0"/>
              <w:rPr>
                <w:sz w:val="13"/>
                <w:szCs w:val="13"/>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592</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48,673</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3"/>
                <w:szCs w:val="13"/>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637</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135,786</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575</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137,268</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617</w:t>
            </w:r>
          </w:p>
        </w:tc>
        <w:tc>
          <w:tcPr>
            <w:tcW w:w="0" w:type="dxa"/>
            <w:vAlign w:val="bottom"/>
          </w:tcPr>
          <w:p>
            <w:pPr>
              <w:spacing w:after="0"/>
              <w:rPr>
                <w:sz w:val="1"/>
                <w:szCs w:val="1"/>
                <w:color w:val="auto"/>
              </w:rPr>
            </w:pPr>
          </w:p>
        </w:tc>
      </w:tr>
      <w:tr>
        <w:trPr>
          <w:trHeight w:val="144"/>
        </w:trPr>
        <w:tc>
          <w:tcPr>
            <w:tcW w:w="1560" w:type="dxa"/>
            <w:vAlign w:val="bottom"/>
            <w:gridSpan w:val="3"/>
            <w:shd w:val="clear" w:color="auto" w:fill="CCEEFF"/>
          </w:tcPr>
          <w:p>
            <w:pPr>
              <w:ind w:left="120"/>
              <w:spacing w:after="0" w:line="144" w:lineRule="exact"/>
              <w:rPr>
                <w:sz w:val="20"/>
                <w:szCs w:val="20"/>
                <w:color w:val="auto"/>
              </w:rPr>
            </w:pPr>
            <w:r>
              <w:rPr>
                <w:rFonts w:ascii="Arial" w:cs="Arial" w:eastAsia="Arial" w:hAnsi="Arial"/>
                <w:sz w:val="13"/>
                <w:szCs w:val="13"/>
                <w:color w:val="auto"/>
                <w:w w:val="91"/>
              </w:rPr>
              <w:t>By-product metal revenues</w:t>
            </w: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gridSpan w:val="3"/>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(1,300)</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spacing w:after="0" w:line="144" w:lineRule="exact"/>
              <w:rPr>
                <w:sz w:val="20"/>
                <w:szCs w:val="20"/>
                <w:color w:val="auto"/>
              </w:rPr>
            </w:pPr>
            <w:r>
              <w:rPr>
                <w:rFonts w:ascii="Arial" w:cs="Arial" w:eastAsia="Arial" w:hAnsi="Arial"/>
                <w:sz w:val="13"/>
                <w:szCs w:val="13"/>
                <w:color w:val="auto"/>
              </w:rPr>
              <w:t>(16)</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(1,816)</w:t>
            </w: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00" w:type="dxa"/>
            <w:vAlign w:val="bottom"/>
            <w:gridSpan w:val="2"/>
            <w:shd w:val="clear" w:color="auto" w:fill="CCEEFF"/>
          </w:tcPr>
          <w:p>
            <w:pPr>
              <w:jc w:val="right"/>
              <w:ind w:right="40"/>
              <w:spacing w:after="0" w:line="144" w:lineRule="exact"/>
              <w:rPr>
                <w:sz w:val="20"/>
                <w:szCs w:val="20"/>
                <w:color w:val="auto"/>
              </w:rPr>
            </w:pPr>
            <w:r>
              <w:rPr>
                <w:rFonts w:ascii="Arial" w:cs="Arial" w:eastAsia="Arial" w:hAnsi="Arial"/>
                <w:sz w:val="13"/>
                <w:szCs w:val="13"/>
                <w:color w:val="auto"/>
              </w:rPr>
              <w:t>(24)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80" w:type="dxa"/>
            <w:vAlign w:val="bottom"/>
            <w:gridSpan w:val="5"/>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(4,166)</w:t>
            </w:r>
          </w:p>
        </w:tc>
        <w:tc>
          <w:tcPr>
            <w:tcW w:w="5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34"/>
              <w:spacing w:after="0" w:line="144" w:lineRule="exact"/>
              <w:rPr>
                <w:sz w:val="20"/>
                <w:szCs w:val="20"/>
                <w:color w:val="auto"/>
              </w:rPr>
            </w:pPr>
            <w:r>
              <w:rPr>
                <w:rFonts w:ascii="Arial" w:cs="Arial" w:eastAsia="Arial" w:hAnsi="Arial"/>
                <w:sz w:val="13"/>
                <w:szCs w:val="13"/>
                <w:color w:val="auto"/>
                <w:w w:val="86"/>
              </w:rPr>
              <w:t>(17)</w:t>
            </w:r>
          </w:p>
        </w:tc>
        <w:tc>
          <w:tcPr>
            <w:tcW w:w="1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(4,353)</w:t>
            </w: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w:t>
            </w:r>
          </w:p>
        </w:tc>
        <w:tc>
          <w:tcPr>
            <w:tcW w:w="0" w:type="dxa"/>
            <w:vAlign w:val="bottom"/>
          </w:tcPr>
          <w:p>
            <w:pPr>
              <w:spacing w:after="0"/>
              <w:rPr>
                <w:sz w:val="1"/>
                <w:szCs w:val="1"/>
                <w:color w:val="auto"/>
              </w:rPr>
            </w:pPr>
          </w:p>
        </w:tc>
      </w:tr>
      <w:tr>
        <w:trPr>
          <w:trHeight w:val="26"/>
        </w:trPr>
        <w:tc>
          <w:tcPr>
            <w:tcW w:w="2180" w:type="dxa"/>
            <w:vAlign w:val="bottom"/>
            <w:gridSpan w:val="7"/>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960" w:type="dxa"/>
            <w:vAlign w:val="bottom"/>
            <w:gridSpan w:val="5"/>
          </w:tcPr>
          <w:p>
            <w:pPr>
              <w:spacing w:after="0" w:line="129" w:lineRule="exact"/>
              <w:rPr>
                <w:sz w:val="20"/>
                <w:szCs w:val="20"/>
                <w:color w:val="auto"/>
              </w:rPr>
            </w:pPr>
            <w:r>
              <w:rPr>
                <w:rFonts w:ascii="Arial" w:cs="Arial" w:eastAsia="Arial" w:hAnsi="Arial"/>
                <w:sz w:val="13"/>
                <w:szCs w:val="13"/>
                <w:color w:val="auto"/>
              </w:rPr>
              <w:t>Cash operating costs (by-product</w:t>
            </w:r>
          </w:p>
        </w:tc>
        <w:tc>
          <w:tcPr>
            <w:tcW w:w="220" w:type="dxa"/>
            <w:vAlign w:val="bottom"/>
            <w:tcBorders>
              <w:top w:val="single" w:sz="8" w:color="auto"/>
            </w:tcBorders>
            <w:gridSpan w:val="2"/>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22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40" w:type="dxa"/>
            <w:vAlign w:val="bottom"/>
          </w:tcPr>
          <w:p>
            <w:pPr>
              <w:spacing w:after="0"/>
              <w:rPr>
                <w:sz w:val="14"/>
                <w:szCs w:val="14"/>
                <w:color w:val="auto"/>
              </w:rPr>
            </w:pPr>
          </w:p>
        </w:tc>
        <w:tc>
          <w:tcPr>
            <w:tcW w:w="620" w:type="dxa"/>
            <w:vAlign w:val="bottom"/>
            <w:gridSpan w:val="4"/>
          </w:tcPr>
          <w:p>
            <w:pPr>
              <w:jc w:val="right"/>
              <w:ind w:right="160"/>
              <w:spacing w:after="0"/>
              <w:rPr>
                <w:sz w:val="20"/>
                <w:szCs w:val="20"/>
                <w:color w:val="auto"/>
              </w:rPr>
            </w:pPr>
            <w:r>
              <w:rPr>
                <w:rFonts w:ascii="Arial" w:cs="Arial" w:eastAsia="Arial" w:hAnsi="Arial"/>
                <w:sz w:val="13"/>
                <w:szCs w:val="13"/>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3"/>
                <w:szCs w:val="13"/>
                <w:color w:val="auto"/>
              </w:rPr>
              <w:t>47,344</w:t>
            </w:r>
          </w:p>
        </w:tc>
        <w:tc>
          <w:tcPr>
            <w:tcW w:w="80" w:type="dxa"/>
            <w:vAlign w:val="bottom"/>
          </w:tcPr>
          <w:p>
            <w:pPr>
              <w:spacing w:after="0"/>
              <w:rPr>
                <w:sz w:val="14"/>
                <w:szCs w:val="14"/>
                <w:color w:val="auto"/>
              </w:rPr>
            </w:pPr>
          </w:p>
        </w:tc>
        <w:tc>
          <w:tcPr>
            <w:tcW w:w="32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w w:val="92"/>
              </w:rPr>
              <w:t>577</w:t>
            </w:r>
          </w:p>
        </w:tc>
        <w:tc>
          <w:tcPr>
            <w:tcW w:w="360" w:type="dxa"/>
            <w:vAlign w:val="bottom"/>
            <w:gridSpan w:val="2"/>
          </w:tcPr>
          <w:p>
            <w:pPr>
              <w:jc w:val="right"/>
              <w:ind w:right="114"/>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600" w:type="dxa"/>
            <w:vAlign w:val="bottom"/>
            <w:gridSpan w:val="3"/>
          </w:tcPr>
          <w:p>
            <w:pPr>
              <w:jc w:val="right"/>
              <w:ind w:right="140"/>
              <w:spacing w:after="0"/>
              <w:rPr>
                <w:sz w:val="20"/>
                <w:szCs w:val="20"/>
                <w:color w:val="auto"/>
              </w:rPr>
            </w:pPr>
            <w:r>
              <w:rPr>
                <w:rFonts w:ascii="Arial" w:cs="Arial" w:eastAsia="Arial" w:hAnsi="Arial"/>
                <w:sz w:val="13"/>
                <w:szCs w:val="13"/>
                <w:color w:val="auto"/>
              </w:rPr>
              <w:t>46,857</w:t>
            </w:r>
          </w:p>
        </w:tc>
        <w:tc>
          <w:tcPr>
            <w:tcW w:w="440" w:type="dxa"/>
            <w:vAlign w:val="bottom"/>
          </w:tcPr>
          <w:p>
            <w:pPr>
              <w:jc w:val="right"/>
              <w:ind w:right="294"/>
              <w:spacing w:after="0"/>
              <w:rPr>
                <w:sz w:val="20"/>
                <w:szCs w:val="20"/>
                <w:color w:val="auto"/>
              </w:rPr>
            </w:pPr>
            <w:r>
              <w:rPr>
                <w:rFonts w:ascii="Arial" w:cs="Arial" w:eastAsia="Arial" w:hAnsi="Arial"/>
                <w:sz w:val="13"/>
                <w:szCs w:val="13"/>
                <w:color w:val="auto"/>
                <w:w w:val="82"/>
              </w:rPr>
              <w:t>$</w:t>
            </w:r>
          </w:p>
        </w:tc>
        <w:tc>
          <w:tcPr>
            <w:tcW w:w="160" w:type="dxa"/>
            <w:vAlign w:val="bottom"/>
          </w:tcPr>
          <w:p>
            <w:pPr>
              <w:spacing w:after="0"/>
              <w:rPr>
                <w:sz w:val="14"/>
                <w:szCs w:val="14"/>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3"/>
                <w:szCs w:val="13"/>
                <w:color w:val="auto"/>
                <w:w w:val="82"/>
              </w:rPr>
              <w:t>613</w:t>
            </w:r>
          </w:p>
        </w:tc>
        <w:tc>
          <w:tcPr>
            <w:tcW w:w="140" w:type="dxa"/>
            <w:vAlign w:val="bottom"/>
            <w:gridSpan w:val="2"/>
          </w:tcPr>
          <w:p>
            <w:pPr>
              <w:ind w:left="60"/>
              <w:spacing w:after="0"/>
              <w:rPr>
                <w:sz w:val="20"/>
                <w:szCs w:val="20"/>
                <w:color w:val="auto"/>
              </w:rPr>
            </w:pPr>
            <w:r>
              <w:rPr>
                <w:rFonts w:ascii="Arial" w:cs="Arial" w:eastAsia="Arial" w:hAnsi="Arial"/>
                <w:sz w:val="13"/>
                <w:szCs w:val="13"/>
                <w:color w:val="auto"/>
                <w:w w:val="82"/>
              </w:rPr>
              <w:t>$</w:t>
            </w:r>
          </w:p>
        </w:tc>
        <w:tc>
          <w:tcPr>
            <w:tcW w:w="780" w:type="dxa"/>
            <w:vAlign w:val="bottom"/>
            <w:gridSpan w:val="5"/>
          </w:tcPr>
          <w:p>
            <w:pPr>
              <w:jc w:val="right"/>
              <w:ind w:right="140"/>
              <w:spacing w:after="0"/>
              <w:rPr>
                <w:sz w:val="20"/>
                <w:szCs w:val="20"/>
                <w:color w:val="auto"/>
              </w:rPr>
            </w:pPr>
            <w:r>
              <w:rPr>
                <w:rFonts w:ascii="Arial" w:cs="Arial" w:eastAsia="Arial" w:hAnsi="Arial"/>
                <w:sz w:val="13"/>
                <w:szCs w:val="13"/>
                <w:color w:val="auto"/>
              </w:rPr>
              <w:t>131,620</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5"/>
          </w:tcPr>
          <w:p>
            <w:pPr>
              <w:jc w:val="right"/>
              <w:ind w:right="94"/>
              <w:spacing w:after="0"/>
              <w:rPr>
                <w:sz w:val="20"/>
                <w:szCs w:val="20"/>
                <w:color w:val="auto"/>
              </w:rPr>
            </w:pPr>
            <w:r>
              <w:rPr>
                <w:rFonts w:ascii="Arial" w:cs="Arial" w:eastAsia="Arial" w:hAnsi="Arial"/>
                <w:sz w:val="13"/>
                <w:szCs w:val="13"/>
                <w:color w:val="auto"/>
                <w:w w:val="92"/>
              </w:rPr>
              <w:t>558</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3"/>
          </w:tcPr>
          <w:p>
            <w:pPr>
              <w:jc w:val="right"/>
              <w:ind w:right="60"/>
              <w:spacing w:after="0"/>
              <w:rPr>
                <w:sz w:val="20"/>
                <w:szCs w:val="20"/>
                <w:color w:val="auto"/>
              </w:rPr>
            </w:pPr>
            <w:r>
              <w:rPr>
                <w:rFonts w:ascii="Arial" w:cs="Arial" w:eastAsia="Arial" w:hAnsi="Arial"/>
                <w:sz w:val="13"/>
                <w:szCs w:val="13"/>
                <w:color w:val="auto"/>
              </w:rPr>
              <w:t>132,915</w:t>
            </w:r>
          </w:p>
        </w:tc>
        <w:tc>
          <w:tcPr>
            <w:tcW w:w="660" w:type="dxa"/>
            <w:vAlign w:val="bottom"/>
            <w:gridSpan w:val="2"/>
          </w:tcPr>
          <w:p>
            <w:pPr>
              <w:jc w:val="right"/>
              <w:ind w:right="434"/>
              <w:spacing w:after="0"/>
              <w:rPr>
                <w:sz w:val="20"/>
                <w:szCs w:val="20"/>
                <w:color w:val="auto"/>
              </w:rPr>
            </w:pPr>
            <w:r>
              <w:rPr>
                <w:rFonts w:ascii="Arial" w:cs="Arial" w:eastAsia="Arial" w:hAnsi="Arial"/>
                <w:sz w:val="13"/>
                <w:szCs w:val="13"/>
                <w:color w:val="auto"/>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597</w:t>
            </w:r>
          </w:p>
        </w:tc>
        <w:tc>
          <w:tcPr>
            <w:tcW w:w="0" w:type="dxa"/>
            <w:vAlign w:val="bottom"/>
          </w:tcPr>
          <w:p>
            <w:pPr>
              <w:spacing w:after="0"/>
              <w:rPr>
                <w:sz w:val="1"/>
                <w:szCs w:val="1"/>
                <w:color w:val="auto"/>
              </w:rPr>
            </w:pPr>
          </w:p>
        </w:tc>
      </w:tr>
      <w:tr>
        <w:trPr>
          <w:trHeight w:val="20"/>
        </w:trPr>
        <w:tc>
          <w:tcPr>
            <w:tcW w:w="12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Canadian</w:t>
            </w: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7"/>
        </w:trPr>
        <w:tc>
          <w:tcPr>
            <w:tcW w:w="1220" w:type="dxa"/>
            <w:vAlign w:val="bottom"/>
            <w:gridSpan w:val="2"/>
            <w:vMerge w:val="continue"/>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1220" w:type="dxa"/>
            <w:vAlign w:val="bottom"/>
            <w:gridSpan w:val="2"/>
          </w:tcPr>
          <w:p>
            <w:pPr>
              <w:spacing w:after="0" w:line="188" w:lineRule="exact"/>
              <w:rPr>
                <w:sz w:val="20"/>
                <w:szCs w:val="20"/>
                <w:color w:val="auto"/>
              </w:rPr>
            </w:pPr>
            <w:r>
              <w:rPr>
                <w:rFonts w:ascii="Arial" w:cs="Arial" w:eastAsia="Arial" w:hAnsi="Arial"/>
                <w:sz w:val="13"/>
                <w:szCs w:val="13"/>
                <w:b w:val="1"/>
                <w:bCs w:val="1"/>
                <w:color w:val="auto"/>
              </w:rPr>
              <w:t>Malartic Mine</w:t>
            </w:r>
            <w:r>
              <w:rPr>
                <w:rFonts w:ascii="Arial" w:cs="Arial" w:eastAsia="Arial" w:hAnsi="Arial"/>
                <w:sz w:val="21"/>
                <w:szCs w:val="21"/>
                <w:b w:val="1"/>
                <w:bCs w:val="1"/>
                <w:color w:val="auto"/>
                <w:vertAlign w:val="superscript"/>
              </w:rPr>
              <w:t>(i)</w:t>
            </w:r>
          </w:p>
        </w:tc>
        <w:tc>
          <w:tcPr>
            <w:tcW w:w="340" w:type="dxa"/>
            <w:vAlign w:val="bottom"/>
          </w:tcPr>
          <w:p>
            <w:pPr>
              <w:spacing w:after="0"/>
              <w:rPr>
                <w:sz w:val="16"/>
                <w:szCs w:val="16"/>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1"/>
              </w:rPr>
              <w:t>Three Months Ended</w:t>
            </w:r>
          </w:p>
        </w:tc>
        <w:tc>
          <w:tcPr>
            <w:tcW w:w="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40" w:type="dxa"/>
            <w:vAlign w:val="bottom"/>
            <w:gridSpan w:val="10"/>
          </w:tcPr>
          <w:p>
            <w:pPr>
              <w:jc w:val="center"/>
              <w:ind w:right="320"/>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00" w:type="dxa"/>
            <w:vAlign w:val="bottom"/>
            <w:gridSpan w:val="8"/>
          </w:tcPr>
          <w:p>
            <w:pPr>
              <w:ind w:left="60"/>
              <w:spacing w:after="0"/>
              <w:rPr>
                <w:sz w:val="20"/>
                <w:szCs w:val="20"/>
                <w:color w:val="auto"/>
              </w:rPr>
            </w:pPr>
            <w:r>
              <w:rPr>
                <w:rFonts w:ascii="Arial" w:cs="Arial" w:eastAsia="Arial" w:hAnsi="Arial"/>
                <w:sz w:val="13"/>
                <w:szCs w:val="13"/>
                <w:b w:val="1"/>
                <w:bCs w:val="1"/>
                <w:color w:val="auto"/>
              </w:rPr>
              <w:t>Nine Months Ended</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gridSpan w:val="5"/>
          </w:tcPr>
          <w:p>
            <w:pPr>
              <w:ind w:left="60"/>
              <w:spacing w:after="0"/>
              <w:rPr>
                <w:sz w:val="20"/>
                <w:szCs w:val="20"/>
                <w:color w:val="auto"/>
              </w:rPr>
            </w:pPr>
            <w:r>
              <w:rPr>
                <w:rFonts w:ascii="Arial" w:cs="Arial" w:eastAsia="Arial" w:hAnsi="Arial"/>
                <w:sz w:val="13"/>
                <w:szCs w:val="13"/>
                <w:b w:val="1"/>
                <w:bCs w:val="1"/>
                <w:color w:val="auto"/>
              </w:rPr>
              <w:t>Nine Months Ended</w:t>
            </w:r>
          </w:p>
        </w:tc>
        <w:tc>
          <w:tcPr>
            <w:tcW w:w="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0"/>
        </w:trPr>
        <w:tc>
          <w:tcPr>
            <w:tcW w:w="1220" w:type="dxa"/>
            <w:vAlign w:val="bottom"/>
            <w:gridSpan w:val="2"/>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340" w:type="dxa"/>
            <w:vAlign w:val="bottom"/>
          </w:tcPr>
          <w:p>
            <w:pPr>
              <w:spacing w:after="0"/>
              <w:rPr>
                <w:sz w:val="14"/>
                <w:szCs w:val="14"/>
                <w:color w:val="auto"/>
              </w:rPr>
            </w:pPr>
          </w:p>
        </w:tc>
        <w:tc>
          <w:tcPr>
            <w:tcW w:w="1200" w:type="dxa"/>
            <w:vAlign w:val="bottom"/>
            <w:gridSpan w:val="7"/>
          </w:tcPr>
          <w:p>
            <w:pPr>
              <w:jc w:val="center"/>
              <w:ind w:right="20"/>
              <w:spacing w:after="0"/>
              <w:rPr>
                <w:sz w:val="20"/>
                <w:szCs w:val="20"/>
                <w:color w:val="auto"/>
              </w:rPr>
            </w:pPr>
            <w:r>
              <w:rPr>
                <w:rFonts w:ascii="Arial" w:cs="Arial" w:eastAsia="Arial" w:hAnsi="Arial"/>
                <w:sz w:val="13"/>
                <w:szCs w:val="13"/>
                <w:b w:val="1"/>
                <w:bCs w:val="1"/>
                <w:color w:val="auto"/>
                <w:w w:val="90"/>
              </w:rPr>
              <w:t>September 30, 2017</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40" w:type="dxa"/>
            <w:vAlign w:val="bottom"/>
            <w:gridSpan w:val="10"/>
          </w:tcPr>
          <w:p>
            <w:pPr>
              <w:jc w:val="center"/>
              <w:ind w:right="340"/>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40" w:type="dxa"/>
            <w:vAlign w:val="bottom"/>
            <w:gridSpan w:val="7"/>
          </w:tcPr>
          <w:p>
            <w:pPr>
              <w:ind w:left="20"/>
              <w:spacing w:after="0"/>
              <w:rPr>
                <w:sz w:val="20"/>
                <w:szCs w:val="20"/>
                <w:color w:val="auto"/>
              </w:rPr>
            </w:pPr>
            <w:r>
              <w:rPr>
                <w:rFonts w:ascii="Arial" w:cs="Arial" w:eastAsia="Arial" w:hAnsi="Arial"/>
                <w:sz w:val="13"/>
                <w:szCs w:val="13"/>
                <w:b w:val="1"/>
                <w:bCs w:val="1"/>
                <w:color w:val="auto"/>
              </w:rPr>
              <w:t>September 30, 2017</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5"/>
          </w:tcPr>
          <w:p>
            <w:pPr>
              <w:ind w:left="80"/>
              <w:spacing w:after="0"/>
              <w:rPr>
                <w:sz w:val="20"/>
                <w:szCs w:val="20"/>
                <w:color w:val="auto"/>
              </w:rPr>
            </w:pPr>
            <w:r>
              <w:rPr>
                <w:rFonts w:ascii="Arial" w:cs="Arial" w:eastAsia="Arial" w:hAnsi="Arial"/>
                <w:sz w:val="13"/>
                <w:szCs w:val="13"/>
                <w:b w:val="1"/>
                <w:bCs w:val="1"/>
                <w:color w:val="auto"/>
              </w:rPr>
              <w:t>September 30, 2016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0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6"/>
              </w:rPr>
              <w:t>(thousands)</w:t>
            </w:r>
          </w:p>
        </w:tc>
        <w:tc>
          <w:tcPr>
            <w:tcW w:w="900" w:type="dxa"/>
            <w:vAlign w:val="bottom"/>
            <w:tcBorders>
              <w:top w:val="single" w:sz="8" w:color="auto"/>
            </w:tcBorders>
            <w:gridSpan w:val="5"/>
          </w:tcPr>
          <w:p>
            <w:pPr>
              <w:ind w:left="80"/>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00" w:type="dxa"/>
            <w:vAlign w:val="bottom"/>
            <w:tcBorders>
              <w:top w:val="single" w:sz="8" w:color="auto"/>
            </w:tcBorders>
            <w:gridSpan w:val="6"/>
          </w:tcPr>
          <w:p>
            <w:pPr>
              <w:jc w:val="right"/>
              <w:ind w:right="80"/>
              <w:spacing w:after="0" w:line="138" w:lineRule="exact"/>
              <w:rPr>
                <w:sz w:val="20"/>
                <w:szCs w:val="20"/>
                <w:color w:val="auto"/>
              </w:rPr>
            </w:pPr>
            <w:r>
              <w:rPr>
                <w:rFonts w:ascii="Arial" w:cs="Arial" w:eastAsia="Arial" w:hAnsi="Arial"/>
                <w:sz w:val="13"/>
                <w:szCs w:val="13"/>
                <w:b w:val="1"/>
                <w:bCs w:val="1"/>
                <w:color w:val="auto"/>
                <w:w w:val="94"/>
              </w:rPr>
              <w:t>(thousands)</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3"/>
          </w:tcPr>
          <w:p>
            <w:pPr>
              <w:jc w:val="right"/>
              <w:ind w:right="14"/>
              <w:spacing w:after="0" w:line="138" w:lineRule="exact"/>
              <w:rPr>
                <w:sz w:val="20"/>
                <w:szCs w:val="20"/>
                <w:color w:val="auto"/>
              </w:rPr>
            </w:pPr>
            <w:r>
              <w:rPr>
                <w:rFonts w:ascii="Arial" w:cs="Arial" w:eastAsia="Arial" w:hAnsi="Arial"/>
                <w:sz w:val="13"/>
                <w:szCs w:val="13"/>
                <w:b w:val="1"/>
                <w:bCs w:val="1"/>
                <w:color w:val="auto"/>
              </w:rPr>
              <w:t>($ per tonne)</w:t>
            </w:r>
          </w:p>
        </w:tc>
        <w:tc>
          <w:tcPr>
            <w:tcW w:w="160" w:type="dxa"/>
            <w:vAlign w:val="bottom"/>
          </w:tcPr>
          <w:p>
            <w:pPr>
              <w:spacing w:after="0"/>
              <w:rPr>
                <w:sz w:val="11"/>
                <w:szCs w:val="11"/>
                <w:color w:val="auto"/>
              </w:rPr>
            </w:pPr>
          </w:p>
        </w:tc>
        <w:tc>
          <w:tcPr>
            <w:tcW w:w="860" w:type="dxa"/>
            <w:vAlign w:val="bottom"/>
            <w:tcBorders>
              <w:top w:val="single" w:sz="8" w:color="auto"/>
            </w:tcBorders>
            <w:gridSpan w:val="6"/>
          </w:tcPr>
          <w:p>
            <w:pPr>
              <w:jc w:val="right"/>
              <w:ind w:right="140"/>
              <w:spacing w:after="0" w:line="138" w:lineRule="exact"/>
              <w:rPr>
                <w:sz w:val="20"/>
                <w:szCs w:val="20"/>
                <w:color w:val="auto"/>
              </w:rPr>
            </w:pPr>
            <w:r>
              <w:rPr>
                <w:rFonts w:ascii="Arial" w:cs="Arial" w:eastAsia="Arial" w:hAnsi="Arial"/>
                <w:sz w:val="13"/>
                <w:szCs w:val="13"/>
                <w:b w:val="1"/>
                <w:bCs w:val="1"/>
                <w:color w:val="auto"/>
                <w:w w:val="94"/>
              </w:rPr>
              <w:t>(thousands)</w:t>
            </w: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gridSpan w:val="3"/>
          </w:tcPr>
          <w:p>
            <w:pPr>
              <w:jc w:val="right"/>
              <w:spacing w:after="0" w:line="138" w:lineRule="exact"/>
              <w:rPr>
                <w:sz w:val="20"/>
                <w:szCs w:val="20"/>
                <w:color w:val="auto"/>
              </w:rPr>
            </w:pPr>
            <w:r>
              <w:rPr>
                <w:rFonts w:ascii="Arial" w:cs="Arial" w:eastAsia="Arial" w:hAnsi="Arial"/>
                <w:sz w:val="13"/>
                <w:szCs w:val="13"/>
                <w:b w:val="1"/>
                <w:bCs w:val="1"/>
                <w:color w:val="auto"/>
                <w:w w:val="99"/>
              </w:rPr>
              <w:t>($ per tonne)</w:t>
            </w:r>
          </w:p>
        </w:tc>
        <w:tc>
          <w:tcPr>
            <w:tcW w:w="4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5"/>
          </w:tcPr>
          <w:p>
            <w:pPr>
              <w:jc w:val="right"/>
              <w:ind w:right="220"/>
              <w:spacing w:after="0" w:line="138" w:lineRule="exact"/>
              <w:rPr>
                <w:sz w:val="20"/>
                <w:szCs w:val="20"/>
                <w:color w:val="auto"/>
              </w:rPr>
            </w:pPr>
            <w:r>
              <w:rPr>
                <w:rFonts w:ascii="Arial" w:cs="Arial" w:eastAsia="Arial" w:hAnsi="Arial"/>
                <w:sz w:val="13"/>
                <w:szCs w:val="13"/>
                <w:b w:val="1"/>
                <w:bCs w:val="1"/>
                <w:color w:val="auto"/>
                <w:w w:val="94"/>
              </w:rPr>
              <w:t>(thousands)</w:t>
            </w:r>
          </w:p>
        </w:tc>
        <w:tc>
          <w:tcPr>
            <w:tcW w:w="900" w:type="dxa"/>
            <w:vAlign w:val="bottom"/>
            <w:tcBorders>
              <w:top w:val="single" w:sz="8" w:color="auto"/>
            </w:tcBorders>
            <w:gridSpan w:val="3"/>
          </w:tcPr>
          <w:p>
            <w:pPr>
              <w:jc w:val="right"/>
              <w:ind w:right="34"/>
              <w:spacing w:after="0" w:line="138" w:lineRule="exact"/>
              <w:rPr>
                <w:sz w:val="20"/>
                <w:szCs w:val="20"/>
                <w:color w:val="auto"/>
              </w:rPr>
            </w:pPr>
            <w:r>
              <w:rPr>
                <w:rFonts w:ascii="Arial" w:cs="Arial" w:eastAsia="Arial" w:hAnsi="Arial"/>
                <w:sz w:val="13"/>
                <w:szCs w:val="13"/>
                <w:b w:val="1"/>
                <w:bCs w:val="1"/>
                <w:color w:val="auto"/>
                <w:w w:val="99"/>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w:t>
            </w:r>
          </w:p>
        </w:tc>
        <w:tc>
          <w:tcPr>
            <w:tcW w:w="3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80" w:type="dxa"/>
            <w:vAlign w:val="bottom"/>
            <w:gridSpan w:val="3"/>
            <w:shd w:val="clear" w:color="auto" w:fill="CCEEFF"/>
          </w:tcPr>
          <w:p>
            <w:pPr>
              <w:jc w:val="right"/>
              <w:ind w:right="160"/>
              <w:spacing w:after="0" w:line="136" w:lineRule="exact"/>
              <w:rPr>
                <w:sz w:val="20"/>
                <w:szCs w:val="20"/>
                <w:color w:val="auto"/>
              </w:rPr>
            </w:pPr>
            <w:r>
              <w:rPr>
                <w:rFonts w:ascii="Arial" w:cs="Arial" w:eastAsia="Arial" w:hAnsi="Arial"/>
                <w:sz w:val="13"/>
                <w:szCs w:val="13"/>
                <w:color w:val="auto"/>
                <w:w w:val="92"/>
              </w:rPr>
              <w:t>2,528</w:t>
            </w: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60"/>
              <w:spacing w:after="0" w:line="136" w:lineRule="exact"/>
              <w:rPr>
                <w:sz w:val="20"/>
                <w:szCs w:val="20"/>
                <w:color w:val="auto"/>
              </w:rPr>
            </w:pPr>
            <w:r>
              <w:rPr>
                <w:rFonts w:ascii="Arial" w:cs="Arial" w:eastAsia="Arial" w:hAnsi="Arial"/>
                <w:sz w:val="13"/>
                <w:szCs w:val="13"/>
                <w:color w:val="auto"/>
              </w:rPr>
              <w:t>2,483</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40" w:type="dxa"/>
            <w:vAlign w:val="bottom"/>
            <w:gridSpan w:val="3"/>
            <w:shd w:val="clear" w:color="auto" w:fill="CCEEFF"/>
          </w:tcPr>
          <w:p>
            <w:pPr>
              <w:jc w:val="right"/>
              <w:ind w:right="20"/>
              <w:spacing w:after="0" w:line="136" w:lineRule="exact"/>
              <w:rPr>
                <w:sz w:val="20"/>
                <w:szCs w:val="20"/>
                <w:color w:val="auto"/>
              </w:rPr>
            </w:pPr>
            <w:r>
              <w:rPr>
                <w:rFonts w:ascii="Arial" w:cs="Arial" w:eastAsia="Arial" w:hAnsi="Arial"/>
                <w:sz w:val="13"/>
                <w:szCs w:val="13"/>
                <w:color w:val="auto"/>
              </w:rPr>
              <w:t>7,564</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40" w:type="dxa"/>
            <w:vAlign w:val="bottom"/>
            <w:gridSpan w:val="4"/>
            <w:shd w:val="clear" w:color="auto" w:fill="CCEEFF"/>
          </w:tcPr>
          <w:p>
            <w:pPr>
              <w:jc w:val="right"/>
              <w:ind w:right="140"/>
              <w:spacing w:after="0" w:line="136" w:lineRule="exact"/>
              <w:rPr>
                <w:sz w:val="20"/>
                <w:szCs w:val="20"/>
                <w:color w:val="auto"/>
              </w:rPr>
            </w:pPr>
            <w:r>
              <w:rPr>
                <w:rFonts w:ascii="Arial" w:cs="Arial" w:eastAsia="Arial" w:hAnsi="Arial"/>
                <w:sz w:val="13"/>
                <w:szCs w:val="13"/>
                <w:color w:val="auto"/>
              </w:rPr>
              <w:t>7,388</w:t>
            </w:r>
          </w:p>
        </w:tc>
        <w:tc>
          <w:tcPr>
            <w:tcW w:w="0" w:type="dxa"/>
            <w:vAlign w:val="bottom"/>
          </w:tcPr>
          <w:p>
            <w:pPr>
              <w:spacing w:after="0"/>
              <w:rPr>
                <w:sz w:val="1"/>
                <w:szCs w:val="1"/>
                <w:color w:val="auto"/>
              </w:rPr>
            </w:pPr>
          </w:p>
        </w:tc>
      </w:tr>
      <w:tr>
        <w:trPr>
          <w:trHeight w:val="169"/>
        </w:trPr>
        <w:tc>
          <w:tcPr>
            <w:tcW w:w="1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milled (thousands</w:t>
            </w:r>
          </w:p>
        </w:tc>
        <w:tc>
          <w:tcPr>
            <w:tcW w:w="3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ectPr>
          <w:pgSz w:w="11900" w:h="16900" w:orient="portrait"/>
          <w:cols w:equalWidth="0" w:num="1">
            <w:col w:w="9240"/>
          </w:cols>
          <w:pgMar w:left="1380" w:top="337" w:right="1279" w:bottom="0" w:gutter="0" w:footer="0" w:header="0"/>
        </w:sectPr>
      </w:pPr>
    </w:p>
    <w:bookmarkStart w:id="21" w:name="page22"/>
    <w:bookmarkEnd w:id="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220" w:type="dxa"/>
            <w:vAlign w:val="bottom"/>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30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r>
      <w:tr>
        <w:trPr>
          <w:trHeight w:val="288"/>
        </w:trPr>
        <w:tc>
          <w:tcPr>
            <w:tcW w:w="1220" w:type="dxa"/>
            <w:vAlign w:val="bottom"/>
          </w:tcPr>
          <w:p>
            <w:pPr>
              <w:spacing w:after="0"/>
              <w:rPr>
                <w:sz w:val="20"/>
                <w:szCs w:val="20"/>
                <w:color w:val="auto"/>
              </w:rPr>
            </w:pPr>
            <w:r>
              <w:rPr>
                <w:rFonts w:ascii="Arial" w:cs="Arial" w:eastAsia="Arial" w:hAnsi="Arial"/>
                <w:sz w:val="13"/>
                <w:szCs w:val="13"/>
                <w:color w:val="auto"/>
              </w:rPr>
              <w:t>Production costs</w:t>
            </w:r>
          </w:p>
        </w:tc>
        <w:tc>
          <w:tcPr>
            <w:tcW w:w="300" w:type="dxa"/>
            <w:vAlign w:val="bottom"/>
          </w:tcPr>
          <w:p>
            <w:pPr>
              <w:jc w:val="right"/>
              <w:ind w:right="74"/>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60"/>
              <w:spacing w:after="0"/>
              <w:rPr>
                <w:sz w:val="20"/>
                <w:szCs w:val="20"/>
                <w:color w:val="auto"/>
              </w:rPr>
            </w:pPr>
            <w:r>
              <w:rPr>
                <w:rFonts w:ascii="Arial" w:cs="Arial" w:eastAsia="Arial" w:hAnsi="Arial"/>
                <w:sz w:val="13"/>
                <w:szCs w:val="13"/>
                <w:color w:val="auto"/>
              </w:rPr>
              <w:t>45,020</w:t>
            </w:r>
          </w:p>
        </w:tc>
        <w:tc>
          <w:tcPr>
            <w:tcW w:w="460" w:type="dxa"/>
            <w:vAlign w:val="bottom"/>
          </w:tcPr>
          <w:p>
            <w:pPr>
              <w:jc w:val="right"/>
              <w:ind w:right="234"/>
              <w:spacing w:after="0"/>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18</w:t>
            </w:r>
          </w:p>
        </w:tc>
        <w:tc>
          <w:tcPr>
            <w:tcW w:w="280" w:type="dxa"/>
            <w:vAlign w:val="bottom"/>
          </w:tcPr>
          <w:p>
            <w:pPr>
              <w:jc w:val="right"/>
              <w:ind w:right="74"/>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3"/>
                <w:szCs w:val="13"/>
                <w:color w:val="auto"/>
              </w:rPr>
              <w:t>47,917</w:t>
            </w:r>
          </w:p>
        </w:tc>
        <w:tc>
          <w:tcPr>
            <w:tcW w:w="460" w:type="dxa"/>
            <w:vAlign w:val="bottom"/>
          </w:tcPr>
          <w:p>
            <w:pPr>
              <w:jc w:val="right"/>
              <w:ind w:right="234"/>
              <w:spacing w:after="0"/>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19</w:t>
            </w:r>
          </w:p>
        </w:tc>
        <w:tc>
          <w:tcPr>
            <w:tcW w:w="260" w:type="dxa"/>
            <w:vAlign w:val="bottom"/>
          </w:tcPr>
          <w:p>
            <w:pPr>
              <w:jc w:val="right"/>
              <w:ind w:right="34"/>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130,273</w:t>
            </w:r>
          </w:p>
        </w:tc>
        <w:tc>
          <w:tcPr>
            <w:tcW w:w="460" w:type="dxa"/>
            <w:vAlign w:val="bottom"/>
          </w:tcPr>
          <w:p>
            <w:pPr>
              <w:jc w:val="right"/>
              <w:ind w:right="234"/>
              <w:spacing w:after="0"/>
              <w:rPr>
                <w:sz w:val="20"/>
                <w:szCs w:val="20"/>
                <w:color w:val="auto"/>
              </w:rPr>
            </w:pPr>
            <w:r>
              <w:rPr>
                <w:rFonts w:ascii="Arial" w:cs="Arial" w:eastAsia="Arial" w:hAnsi="Arial"/>
                <w:sz w:val="13"/>
                <w:szCs w:val="13"/>
                <w:color w:val="auto"/>
              </w:rPr>
              <w:t>$</w:t>
            </w:r>
          </w:p>
        </w:tc>
        <w:tc>
          <w:tcPr>
            <w:tcW w:w="580" w:type="dxa"/>
            <w:vAlign w:val="bottom"/>
            <w:gridSpan w:val="2"/>
          </w:tcPr>
          <w:p>
            <w:pPr>
              <w:jc w:val="right"/>
              <w:ind w:right="160"/>
              <w:spacing w:after="0"/>
              <w:rPr>
                <w:sz w:val="20"/>
                <w:szCs w:val="20"/>
                <w:color w:val="auto"/>
              </w:rPr>
            </w:pPr>
            <w:r>
              <w:rPr>
                <w:rFonts w:ascii="Arial" w:cs="Arial" w:eastAsia="Arial" w:hAnsi="Arial"/>
                <w:sz w:val="13"/>
                <w:szCs w:val="13"/>
                <w:color w:val="auto"/>
              </w:rPr>
              <w:t>17</w:t>
            </w:r>
          </w:p>
        </w:tc>
        <w:tc>
          <w:tcPr>
            <w:tcW w:w="260" w:type="dxa"/>
            <w:vAlign w:val="bottom"/>
          </w:tcPr>
          <w:p>
            <w:pPr>
              <w:jc w:val="right"/>
              <w:ind w:right="34"/>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136,705</w:t>
            </w:r>
          </w:p>
        </w:tc>
        <w:tc>
          <w:tcPr>
            <w:tcW w:w="460" w:type="dxa"/>
            <w:vAlign w:val="bottom"/>
          </w:tcPr>
          <w:p>
            <w:pPr>
              <w:jc w:val="right"/>
              <w:ind w:right="234"/>
              <w:spacing w:after="0"/>
              <w:rPr>
                <w:sz w:val="20"/>
                <w:szCs w:val="20"/>
                <w:color w:val="auto"/>
              </w:rPr>
            </w:pPr>
            <w:r>
              <w:rPr>
                <w:rFonts w:ascii="Arial" w:cs="Arial" w:eastAsia="Arial" w:hAnsi="Arial"/>
                <w:sz w:val="13"/>
                <w:szCs w:val="13"/>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3"/>
                <w:szCs w:val="13"/>
                <w:color w:val="auto"/>
              </w:rPr>
              <w:t>19</w:t>
            </w:r>
          </w:p>
        </w:tc>
      </w:tr>
      <w:tr>
        <w:trPr>
          <w:trHeight w:val="135"/>
        </w:trPr>
        <w:tc>
          <w:tcPr>
            <w:tcW w:w="1220" w:type="dxa"/>
            <w:vAlign w:val="bottom"/>
            <w:shd w:val="clear" w:color="auto" w:fill="CCEEFF"/>
          </w:tcPr>
          <w:p>
            <w:pPr>
              <w:spacing w:after="0" w:line="136" w:lineRule="exact"/>
              <w:rPr>
                <w:sz w:val="20"/>
                <w:szCs w:val="20"/>
                <w:color w:val="auto"/>
              </w:rPr>
            </w:pPr>
            <w:r>
              <w:rPr>
                <w:rFonts w:ascii="Arial" w:cs="Arial" w:eastAsia="Arial" w:hAnsi="Arial"/>
                <w:sz w:val="13"/>
                <w:szCs w:val="13"/>
                <w:color w:val="auto"/>
              </w:rPr>
              <w:t>Production costs</w:t>
            </w:r>
          </w:p>
        </w:tc>
        <w:tc>
          <w:tcPr>
            <w:tcW w:w="30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r>
      <w:tr>
        <w:trPr>
          <w:trHeight w:val="153"/>
        </w:trPr>
        <w:tc>
          <w:tcPr>
            <w:tcW w:w="1220" w:type="dxa"/>
            <w:vAlign w:val="bottom"/>
            <w:shd w:val="clear" w:color="auto" w:fill="CCEEFF"/>
          </w:tcPr>
          <w:p>
            <w:pPr>
              <w:ind w:left="120"/>
              <w:spacing w:after="0"/>
              <w:rPr>
                <w:sz w:val="20"/>
                <w:szCs w:val="20"/>
                <w:color w:val="auto"/>
              </w:rPr>
            </w:pPr>
            <w:r>
              <w:rPr>
                <w:rFonts w:ascii="Arial" w:cs="Arial" w:eastAsia="Arial" w:hAnsi="Arial"/>
                <w:sz w:val="13"/>
                <w:szCs w:val="13"/>
                <w:color w:val="auto"/>
              </w:rPr>
              <w:t>(C$)</w:t>
            </w:r>
          </w:p>
        </w:tc>
        <w:tc>
          <w:tcPr>
            <w:tcW w:w="3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w w:val="83"/>
              </w:rPr>
              <w:t>C$</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56,303</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w:t>
            </w:r>
          </w:p>
        </w:tc>
        <w:tc>
          <w:tcPr>
            <w:tcW w:w="28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w w:val="71"/>
              </w:rPr>
              <w:t>C$</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54,737</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w:t>
            </w:r>
          </w:p>
        </w:tc>
        <w:tc>
          <w:tcPr>
            <w:tcW w:w="26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3"/>
              </w:rPr>
              <w:t>C$</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170,167</w:t>
            </w:r>
          </w:p>
        </w:tc>
        <w:tc>
          <w:tcPr>
            <w:tcW w:w="460" w:type="dxa"/>
            <w:vAlign w:val="bottom"/>
            <w:shd w:val="clear" w:color="auto" w:fill="CCEEFF"/>
          </w:tcPr>
          <w:p>
            <w:pPr>
              <w:jc w:val="right"/>
              <w:ind w:right="254"/>
              <w:spacing w:after="0"/>
              <w:rPr>
                <w:sz w:val="20"/>
                <w:szCs w:val="20"/>
                <w:color w:val="auto"/>
              </w:rPr>
            </w:pPr>
            <w:r>
              <w:rPr>
                <w:rFonts w:ascii="Arial" w:cs="Arial" w:eastAsia="Arial" w:hAnsi="Arial"/>
                <w:sz w:val="13"/>
                <w:szCs w:val="13"/>
                <w:color w:val="auto"/>
                <w:w w:val="71"/>
              </w:rPr>
              <w:t>C$</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w:t>
            </w:r>
          </w:p>
        </w:tc>
        <w:tc>
          <w:tcPr>
            <w:tcW w:w="26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3"/>
              </w:rPr>
              <w:t>C$</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157,080</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w:t>
            </w:r>
          </w:p>
        </w:tc>
      </w:tr>
      <w:tr>
        <w:trPr>
          <w:trHeight w:val="135"/>
        </w:trPr>
        <w:tc>
          <w:tcPr>
            <w:tcW w:w="1220" w:type="dxa"/>
            <w:vAlign w:val="bottom"/>
          </w:tcPr>
          <w:p>
            <w:pPr>
              <w:spacing w:after="0" w:line="136" w:lineRule="exact"/>
              <w:rPr>
                <w:sz w:val="20"/>
                <w:szCs w:val="20"/>
                <w:color w:val="auto"/>
              </w:rPr>
            </w:pPr>
            <w:r>
              <w:rPr>
                <w:rFonts w:ascii="Arial" w:cs="Arial" w:eastAsia="Arial" w:hAnsi="Arial"/>
                <w:sz w:val="13"/>
                <w:szCs w:val="13"/>
                <w:color w:val="auto"/>
              </w:rPr>
              <w:t>Inventory and other</w:t>
            </w: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r>
      <w:tr>
        <w:trPr>
          <w:trHeight w:val="139"/>
        </w:trPr>
        <w:tc>
          <w:tcPr>
            <w:tcW w:w="1220" w:type="dxa"/>
            <w:vAlign w:val="bottom"/>
          </w:tcPr>
          <w:p>
            <w:pPr>
              <w:ind w:left="120"/>
              <w:spacing w:after="0" w:line="139" w:lineRule="exact"/>
              <w:rPr>
                <w:sz w:val="20"/>
                <w:szCs w:val="20"/>
                <w:color w:val="auto"/>
              </w:rPr>
            </w:pPr>
            <w:r>
              <w:rPr>
                <w:rFonts w:ascii="Arial" w:cs="Arial" w:eastAsia="Arial" w:hAnsi="Arial"/>
                <w:sz w:val="13"/>
                <w:szCs w:val="13"/>
                <w:color w:val="auto"/>
              </w:rPr>
              <w:t>adjustments (C$)</w:t>
            </w: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77"/>
        </w:trPr>
        <w:tc>
          <w:tcPr>
            <w:tcW w:w="1220" w:type="dxa"/>
            <w:vAlign w:val="bottom"/>
          </w:tcPr>
          <w:p>
            <w:pPr>
              <w:ind w:left="120"/>
              <w:spacing w:after="0"/>
              <w:rPr>
                <w:sz w:val="20"/>
                <w:szCs w:val="20"/>
                <w:color w:val="auto"/>
              </w:rPr>
            </w:pPr>
            <w:r>
              <w:rPr>
                <w:rFonts w:ascii="Arial" w:cs="Arial" w:eastAsia="Arial" w:hAnsi="Arial"/>
                <w:sz w:val="11"/>
                <w:szCs w:val="11"/>
                <w:color w:val="auto"/>
              </w:rPr>
              <w:t>(v)</w:t>
            </w:r>
          </w:p>
        </w:tc>
        <w:tc>
          <w:tcPr>
            <w:tcW w:w="300" w:type="dxa"/>
            <w:vAlign w:val="bottom"/>
          </w:tcPr>
          <w:p>
            <w:pPr>
              <w:spacing w:after="0"/>
              <w:rPr>
                <w:sz w:val="15"/>
                <w:szCs w:val="15"/>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3"/>
                <w:szCs w:val="13"/>
                <w:color w:val="auto"/>
              </w:rPr>
              <w:t>3,787</w:t>
            </w:r>
          </w:p>
        </w:tc>
        <w:tc>
          <w:tcPr>
            <w:tcW w:w="460" w:type="dxa"/>
            <w:vAlign w:val="bottom"/>
          </w:tcPr>
          <w:p>
            <w:pPr>
              <w:spacing w:after="0"/>
              <w:rPr>
                <w:sz w:val="15"/>
                <w:szCs w:val="15"/>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2</w:t>
            </w:r>
          </w:p>
        </w:tc>
        <w:tc>
          <w:tcPr>
            <w:tcW w:w="2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3"/>
                <w:szCs w:val="13"/>
                <w:color w:val="auto"/>
              </w:rPr>
              <w:t>8,463</w:t>
            </w:r>
          </w:p>
        </w:tc>
        <w:tc>
          <w:tcPr>
            <w:tcW w:w="460" w:type="dxa"/>
            <w:vAlign w:val="bottom"/>
          </w:tcPr>
          <w:p>
            <w:pPr>
              <w:spacing w:after="0"/>
              <w:rPr>
                <w:sz w:val="15"/>
                <w:szCs w:val="15"/>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3</w:t>
            </w:r>
          </w:p>
        </w:tc>
        <w:tc>
          <w:tcPr>
            <w:tcW w:w="260" w:type="dxa"/>
            <w:vAlign w:val="bottom"/>
          </w:tcPr>
          <w:p>
            <w:pPr>
              <w:spacing w:after="0"/>
              <w:rPr>
                <w:sz w:val="15"/>
                <w:szCs w:val="15"/>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5,658</w:t>
            </w:r>
          </w:p>
        </w:tc>
        <w:tc>
          <w:tcPr>
            <w:tcW w:w="460" w:type="dxa"/>
            <w:vAlign w:val="bottom"/>
          </w:tcPr>
          <w:p>
            <w:pPr>
              <w:spacing w:after="0"/>
              <w:rPr>
                <w:sz w:val="15"/>
                <w:szCs w:val="15"/>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3"/>
                <w:szCs w:val="13"/>
                <w:color w:val="auto"/>
              </w:rPr>
              <w:t>1</w:t>
            </w:r>
          </w:p>
        </w:tc>
        <w:tc>
          <w:tcPr>
            <w:tcW w:w="260" w:type="dxa"/>
            <w:vAlign w:val="bottom"/>
          </w:tcPr>
          <w:p>
            <w:pPr>
              <w:spacing w:after="0"/>
              <w:rPr>
                <w:sz w:val="15"/>
                <w:szCs w:val="15"/>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23,206</w:t>
            </w:r>
          </w:p>
        </w:tc>
        <w:tc>
          <w:tcPr>
            <w:tcW w:w="460" w:type="dxa"/>
            <w:vAlign w:val="bottom"/>
          </w:tcPr>
          <w:p>
            <w:pPr>
              <w:spacing w:after="0"/>
              <w:rPr>
                <w:sz w:val="15"/>
                <w:szCs w:val="15"/>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3"/>
                <w:szCs w:val="13"/>
                <w:color w:val="auto"/>
              </w:rPr>
              <w:t>3</w:t>
            </w:r>
          </w:p>
        </w:tc>
      </w:tr>
      <w:tr>
        <w:trPr>
          <w:trHeight w:val="135"/>
        </w:trPr>
        <w:tc>
          <w:tcPr>
            <w:tcW w:w="1220" w:type="dxa"/>
            <w:vAlign w:val="bottom"/>
            <w:shd w:val="clear" w:color="auto" w:fill="CCEEFF"/>
          </w:tcPr>
          <w:p>
            <w:pPr>
              <w:spacing w:after="0" w:line="136" w:lineRule="exact"/>
              <w:rPr>
                <w:sz w:val="20"/>
                <w:szCs w:val="20"/>
                <w:color w:val="auto"/>
              </w:rPr>
            </w:pPr>
            <w:r>
              <w:rPr>
                <w:rFonts w:ascii="Arial" w:cs="Arial" w:eastAsia="Arial" w:hAnsi="Arial"/>
                <w:sz w:val="13"/>
                <w:szCs w:val="13"/>
                <w:color w:val="auto"/>
              </w:rPr>
              <w:t>Minesite operating</w:t>
            </w:r>
          </w:p>
        </w:tc>
        <w:tc>
          <w:tcPr>
            <w:tcW w:w="30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4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r>
      <w:tr>
        <w:trPr>
          <w:trHeight w:val="153"/>
        </w:trPr>
        <w:tc>
          <w:tcPr>
            <w:tcW w:w="1220" w:type="dxa"/>
            <w:vAlign w:val="bottom"/>
            <w:shd w:val="clear" w:color="auto" w:fill="CCEEFF"/>
          </w:tcPr>
          <w:p>
            <w:pPr>
              <w:ind w:left="120"/>
              <w:spacing w:after="0"/>
              <w:rPr>
                <w:sz w:val="20"/>
                <w:szCs w:val="20"/>
                <w:color w:val="auto"/>
              </w:rPr>
            </w:pPr>
            <w:r>
              <w:rPr>
                <w:rFonts w:ascii="Arial" w:cs="Arial" w:eastAsia="Arial" w:hAnsi="Arial"/>
                <w:sz w:val="13"/>
                <w:szCs w:val="13"/>
                <w:color w:val="auto"/>
              </w:rPr>
              <w:t>costs (C$)</w:t>
            </w:r>
          </w:p>
        </w:tc>
        <w:tc>
          <w:tcPr>
            <w:tcW w:w="3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w w:val="83"/>
              </w:rPr>
              <w:t>C$</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60,090</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w:t>
            </w:r>
          </w:p>
        </w:tc>
        <w:tc>
          <w:tcPr>
            <w:tcW w:w="28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w w:val="71"/>
              </w:rPr>
              <w:t>C$</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63,200</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w:t>
            </w:r>
          </w:p>
        </w:tc>
        <w:tc>
          <w:tcPr>
            <w:tcW w:w="26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3"/>
              </w:rPr>
              <w:t>C$</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175,825</w:t>
            </w:r>
          </w:p>
        </w:tc>
        <w:tc>
          <w:tcPr>
            <w:tcW w:w="460" w:type="dxa"/>
            <w:vAlign w:val="bottom"/>
            <w:shd w:val="clear" w:color="auto" w:fill="CCEEFF"/>
          </w:tcPr>
          <w:p>
            <w:pPr>
              <w:jc w:val="right"/>
              <w:ind w:right="254"/>
              <w:spacing w:after="0"/>
              <w:rPr>
                <w:sz w:val="20"/>
                <w:szCs w:val="20"/>
                <w:color w:val="auto"/>
              </w:rPr>
            </w:pPr>
            <w:r>
              <w:rPr>
                <w:rFonts w:ascii="Arial" w:cs="Arial" w:eastAsia="Arial" w:hAnsi="Arial"/>
                <w:sz w:val="13"/>
                <w:szCs w:val="13"/>
                <w:color w:val="auto"/>
                <w:w w:val="71"/>
              </w:rPr>
              <w:t>C$</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23</w:t>
            </w:r>
          </w:p>
        </w:tc>
        <w:tc>
          <w:tcPr>
            <w:tcW w:w="26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3"/>
              </w:rPr>
              <w:t>C$</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180,286</w:t>
            </w:r>
          </w:p>
        </w:tc>
        <w:tc>
          <w:tcPr>
            <w:tcW w:w="460" w:type="dxa"/>
            <w:vAlign w:val="bottom"/>
            <w:shd w:val="clear" w:color="auto" w:fill="CCEEFF"/>
          </w:tcPr>
          <w:p>
            <w:pPr>
              <w:jc w:val="right"/>
              <w:ind w:right="234"/>
              <w:spacing w:after="0"/>
              <w:rPr>
                <w:sz w:val="20"/>
                <w:szCs w:val="20"/>
                <w:color w:val="auto"/>
              </w:rPr>
            </w:pPr>
            <w:r>
              <w:rPr>
                <w:rFonts w:ascii="Arial" w:cs="Arial" w:eastAsia="Arial" w:hAnsi="Arial"/>
                <w:sz w:val="13"/>
                <w:szCs w:val="13"/>
                <w:color w:val="auto"/>
                <w:w w:val="83"/>
              </w:rPr>
              <w:t>C$</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w:t>
            </w:r>
          </w:p>
        </w:tc>
      </w:tr>
      <w:tr>
        <w:trPr>
          <w:trHeight w:val="26"/>
        </w:trPr>
        <w:tc>
          <w:tcPr>
            <w:tcW w:w="12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134" w:right="1279" w:bottom="1440" w:gutter="0" w:footer="0" w:header="0"/>
        </w:sectPr>
      </w:pPr>
    </w:p>
    <w:bookmarkStart w:id="22" w:name="page23"/>
    <w:bookmarkEnd w:id="22"/>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140"/>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800" w:type="dxa"/>
            <w:vAlign w:val="bottom"/>
          </w:tcPr>
          <w:p>
            <w:pPr>
              <w:spacing w:after="0"/>
              <w:rPr>
                <w:sz w:val="20"/>
                <w:szCs w:val="20"/>
                <w:color w:val="auto"/>
              </w:rPr>
            </w:pPr>
            <w:r>
              <w:rPr>
                <w:rFonts w:ascii="Arial" w:cs="Arial" w:eastAsia="Arial" w:hAnsi="Arial"/>
                <w:sz w:val="13"/>
                <w:szCs w:val="13"/>
                <w:b w:val="1"/>
                <w:bCs w:val="1"/>
                <w:color w:val="auto"/>
              </w:rPr>
              <w:t>Kittila Mine</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3"/>
          </w:tcPr>
          <w:p>
            <w:pPr>
              <w:jc w:val="right"/>
              <w:spacing w:after="0"/>
              <w:rPr>
                <w:sz w:val="20"/>
                <w:szCs w:val="20"/>
                <w:color w:val="auto"/>
              </w:rPr>
            </w:pPr>
            <w:r>
              <w:rPr>
                <w:rFonts w:ascii="Arial" w:cs="Arial" w:eastAsia="Arial" w:hAnsi="Arial"/>
                <w:sz w:val="13"/>
                <w:szCs w:val="13"/>
                <w:b w:val="1"/>
                <w:bCs w:val="1"/>
                <w:color w:val="auto"/>
                <w:w w:val="96"/>
              </w:rPr>
              <w:t>Three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3"/>
          </w:tcPr>
          <w:p>
            <w:pPr>
              <w:jc w:val="right"/>
              <w:spacing w:after="0"/>
              <w:rPr>
                <w:sz w:val="20"/>
                <w:szCs w:val="20"/>
                <w:color w:val="auto"/>
              </w:rPr>
            </w:pPr>
            <w:r>
              <w:rPr>
                <w:rFonts w:ascii="Arial" w:cs="Arial" w:eastAsia="Arial" w:hAnsi="Arial"/>
                <w:sz w:val="13"/>
                <w:szCs w:val="13"/>
                <w:b w:val="1"/>
                <w:bCs w:val="1"/>
                <w:color w:val="auto"/>
                <w:w w:val="97"/>
              </w:rPr>
              <w:t>Three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jc w:val="right"/>
              <w:spacing w:after="0"/>
              <w:rPr>
                <w:sz w:val="20"/>
                <w:szCs w:val="20"/>
                <w:color w:val="auto"/>
              </w:rPr>
            </w:pPr>
            <w:r>
              <w:rPr>
                <w:rFonts w:ascii="Arial" w:cs="Arial" w:eastAsia="Arial" w:hAnsi="Arial"/>
                <w:sz w:val="13"/>
                <w:szCs w:val="13"/>
                <w:b w:val="1"/>
                <w:bCs w:val="1"/>
                <w:color w:val="auto"/>
                <w:w w:val="98"/>
              </w:rPr>
              <w:t>Nine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jc w:val="right"/>
              <w:spacing w:after="0"/>
              <w:rPr>
                <w:sz w:val="20"/>
                <w:szCs w:val="20"/>
                <w:color w:val="auto"/>
              </w:rPr>
            </w:pPr>
            <w:r>
              <w:rPr>
                <w:rFonts w:ascii="Arial" w:cs="Arial" w:eastAsia="Arial" w:hAnsi="Arial"/>
                <w:sz w:val="13"/>
                <w:szCs w:val="13"/>
                <w:b w:val="1"/>
                <w:bCs w:val="1"/>
                <w:color w:val="auto"/>
                <w:w w:val="98"/>
              </w:rPr>
              <w:t>Nine Months Ended</w:t>
            </w: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tcPr>
          <w:p>
            <w:pPr>
              <w:spacing w:after="0" w:line="171" w:lineRule="exact"/>
              <w:rPr>
                <w:sz w:val="20"/>
                <w:szCs w:val="20"/>
                <w:color w:val="auto"/>
              </w:rPr>
            </w:pPr>
            <w:r>
              <w:rPr>
                <w:rFonts w:ascii="Arial" w:cs="Arial" w:eastAsia="Arial" w:hAnsi="Arial"/>
                <w:sz w:val="12"/>
                <w:szCs w:val="12"/>
                <w:b w:val="1"/>
                <w:bCs w:val="1"/>
                <w:color w:val="auto"/>
                <w:w w:val="99"/>
              </w:rPr>
              <w:t>Per Ounce of Gold Produced</w:t>
            </w:r>
            <w:r>
              <w:rPr>
                <w:rFonts w:ascii="Arial" w:cs="Arial" w:eastAsia="Arial" w:hAnsi="Arial"/>
                <w:sz w:val="19"/>
                <w:szCs w:val="19"/>
                <w:b w:val="1"/>
                <w:bCs w:val="1"/>
                <w:color w:val="auto"/>
                <w:w w:val="99"/>
                <w:vertAlign w:val="superscript"/>
              </w:rPr>
              <w:t>(ii)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w w:val="98"/>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14"/>
              <w:spacing w:after="0"/>
              <w:rPr>
                <w:sz w:val="20"/>
                <w:szCs w:val="20"/>
                <w:color w:val="auto"/>
              </w:rPr>
            </w:pPr>
            <w:r>
              <w:rPr>
                <w:rFonts w:ascii="Arial" w:cs="Arial" w:eastAsia="Arial" w:hAnsi="Arial"/>
                <w:sz w:val="13"/>
                <w:szCs w:val="13"/>
                <w:b w:val="1"/>
                <w:bCs w:val="1"/>
                <w:color w:val="auto"/>
                <w:w w:val="98"/>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w w:val="97"/>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ind w:right="4"/>
              <w:spacing w:after="0"/>
              <w:rPr>
                <w:sz w:val="20"/>
                <w:szCs w:val="20"/>
                <w:color w:val="auto"/>
              </w:rPr>
            </w:pPr>
            <w:r>
              <w:rPr>
                <w:rFonts w:ascii="Arial" w:cs="Arial" w:eastAsia="Arial" w:hAnsi="Arial"/>
                <w:sz w:val="13"/>
                <w:szCs w:val="13"/>
                <w:b w:val="1"/>
                <w:bCs w:val="1"/>
                <w:color w:val="auto"/>
                <w:w w:val="97"/>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50,415</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54,835</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149,192</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149,171</w:t>
            </w:r>
          </w:p>
        </w:tc>
        <w:tc>
          <w:tcPr>
            <w:tcW w:w="0" w:type="dxa"/>
            <w:vAlign w:val="bottom"/>
          </w:tcPr>
          <w:p>
            <w:pPr>
              <w:spacing w:after="0"/>
              <w:rPr>
                <w:sz w:val="1"/>
                <w:szCs w:val="1"/>
                <w:color w:val="auto"/>
              </w:rPr>
            </w:pPr>
          </w:p>
        </w:tc>
      </w:tr>
      <w:tr>
        <w:trPr>
          <w:trHeight w:val="288"/>
        </w:trPr>
        <w:tc>
          <w:tcPr>
            <w:tcW w:w="1800" w:type="dxa"/>
            <w:vAlign w:val="bottom"/>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37,787</w:t>
            </w:r>
          </w:p>
        </w:tc>
        <w:tc>
          <w:tcPr>
            <w:tcW w:w="16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750</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37,437</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683</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110,126</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738</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107,519</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721</w:t>
            </w:r>
          </w:p>
        </w:tc>
        <w:tc>
          <w:tcPr>
            <w:tcW w:w="0" w:type="dxa"/>
            <w:vAlign w:val="bottom"/>
          </w:tcPr>
          <w:p>
            <w:pPr>
              <w:spacing w:after="0"/>
              <w:rPr>
                <w:sz w:val="1"/>
                <w:szCs w:val="1"/>
                <w:color w:val="auto"/>
              </w:rPr>
            </w:pPr>
          </w:p>
        </w:tc>
      </w:tr>
      <w:tr>
        <w:trPr>
          <w:trHeight w:val="131"/>
        </w:trPr>
        <w:tc>
          <w:tcPr>
            <w:tcW w:w="1800" w:type="dxa"/>
            <w:vAlign w:val="bottom"/>
            <w:shd w:val="clear" w:color="auto" w:fill="CCEEFF"/>
          </w:tcPr>
          <w:p>
            <w:pPr>
              <w:ind w:left="120"/>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264</w:t>
            </w:r>
          </w:p>
        </w:tc>
        <w:tc>
          <w:tcPr>
            <w:tcW w:w="16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(1,025)</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(19)</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322</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(1,127)</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(8)</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(co-product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38,051</w:t>
            </w:r>
          </w:p>
        </w:tc>
        <w:tc>
          <w:tcPr>
            <w:tcW w:w="160" w:type="dxa"/>
            <w:vAlign w:val="bottom"/>
          </w:tcPr>
          <w:p>
            <w:pPr>
              <w:spacing w:after="0"/>
              <w:rPr>
                <w:sz w:val="13"/>
                <w:szCs w:val="13"/>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755</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36,412</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664</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110,448</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740</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106,392</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713</w:t>
            </w: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ind w:left="120"/>
              <w:spacing w:after="0" w:line="144" w:lineRule="exact"/>
              <w:rPr>
                <w:sz w:val="20"/>
                <w:szCs w:val="20"/>
                <w:color w:val="auto"/>
              </w:rPr>
            </w:pPr>
            <w:r>
              <w:rPr>
                <w:rFonts w:ascii="Arial" w:cs="Arial" w:eastAsia="Arial" w:hAnsi="Arial"/>
                <w:sz w:val="13"/>
                <w:szCs w:val="13"/>
                <w:color w:val="auto"/>
              </w:rPr>
              <w:t>By-product metal revenues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(69)</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w:t>
            </w: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(62)</w:t>
            </w:r>
          </w:p>
        </w:tc>
        <w:tc>
          <w:tcPr>
            <w:tcW w:w="60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(153)</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w:t>
            </w: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(141)</w:t>
            </w: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(by-product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37,982</w:t>
            </w:r>
          </w:p>
        </w:tc>
        <w:tc>
          <w:tcPr>
            <w:tcW w:w="160" w:type="dxa"/>
            <w:vAlign w:val="bottom"/>
          </w:tcPr>
          <w:p>
            <w:pPr>
              <w:spacing w:after="0"/>
              <w:rPr>
                <w:sz w:val="14"/>
                <w:szCs w:val="1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753</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36,350</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663</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110,295</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739</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106,251</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712</w:t>
            </w:r>
          </w:p>
        </w:tc>
        <w:tc>
          <w:tcPr>
            <w:tcW w:w="0" w:type="dxa"/>
            <w:vAlign w:val="bottom"/>
          </w:tcPr>
          <w:p>
            <w:pPr>
              <w:spacing w:after="0"/>
              <w:rPr>
                <w:sz w:val="1"/>
                <w:szCs w:val="1"/>
                <w:color w:val="auto"/>
              </w:rPr>
            </w:pPr>
          </w:p>
        </w:tc>
      </w:tr>
      <w:tr>
        <w:trPr>
          <w:trHeight w:val="20"/>
        </w:trPr>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800" w:type="dxa"/>
            <w:vAlign w:val="bottom"/>
          </w:tcPr>
          <w:p>
            <w:pPr>
              <w:spacing w:after="0"/>
              <w:rPr>
                <w:sz w:val="20"/>
                <w:szCs w:val="20"/>
                <w:color w:val="auto"/>
              </w:rPr>
            </w:pPr>
            <w:r>
              <w:rPr>
                <w:rFonts w:ascii="Arial" w:cs="Arial" w:eastAsia="Arial" w:hAnsi="Arial"/>
                <w:sz w:val="13"/>
                <w:szCs w:val="13"/>
                <w:b w:val="1"/>
                <w:bCs w:val="1"/>
                <w:color w:val="auto"/>
              </w:rPr>
              <w:t>Kittila Mine</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3"/>
          </w:tcPr>
          <w:p>
            <w:pPr>
              <w:jc w:val="right"/>
              <w:spacing w:after="0"/>
              <w:rPr>
                <w:sz w:val="20"/>
                <w:szCs w:val="20"/>
                <w:color w:val="auto"/>
              </w:rPr>
            </w:pPr>
            <w:r>
              <w:rPr>
                <w:rFonts w:ascii="Arial" w:cs="Arial" w:eastAsia="Arial" w:hAnsi="Arial"/>
                <w:sz w:val="13"/>
                <w:szCs w:val="13"/>
                <w:b w:val="1"/>
                <w:bCs w:val="1"/>
                <w:color w:val="auto"/>
                <w:w w:val="96"/>
              </w:rPr>
              <w:t>Three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3"/>
          </w:tcPr>
          <w:p>
            <w:pPr>
              <w:jc w:val="right"/>
              <w:spacing w:after="0"/>
              <w:rPr>
                <w:sz w:val="20"/>
                <w:szCs w:val="20"/>
                <w:color w:val="auto"/>
              </w:rPr>
            </w:pPr>
            <w:r>
              <w:rPr>
                <w:rFonts w:ascii="Arial" w:cs="Arial" w:eastAsia="Arial" w:hAnsi="Arial"/>
                <w:sz w:val="13"/>
                <w:szCs w:val="13"/>
                <w:b w:val="1"/>
                <w:bCs w:val="1"/>
                <w:color w:val="auto"/>
                <w:w w:val="97"/>
              </w:rPr>
              <w:t>Three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3"/>
          </w:tcPr>
          <w:p>
            <w:pPr>
              <w:jc w:val="right"/>
              <w:spacing w:after="0"/>
              <w:rPr>
                <w:sz w:val="20"/>
                <w:szCs w:val="20"/>
                <w:color w:val="auto"/>
              </w:rPr>
            </w:pPr>
            <w:r>
              <w:rPr>
                <w:rFonts w:ascii="Arial" w:cs="Arial" w:eastAsia="Arial" w:hAnsi="Arial"/>
                <w:sz w:val="13"/>
                <w:szCs w:val="13"/>
                <w:b w:val="1"/>
                <w:bCs w:val="1"/>
                <w:color w:val="auto"/>
                <w:w w:val="98"/>
              </w:rPr>
              <w:t>Nine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3"/>
          </w:tcPr>
          <w:p>
            <w:pPr>
              <w:jc w:val="right"/>
              <w:ind w:right="24"/>
              <w:spacing w:after="0"/>
              <w:rPr>
                <w:sz w:val="20"/>
                <w:szCs w:val="20"/>
                <w:color w:val="auto"/>
              </w:rPr>
            </w:pPr>
            <w:r>
              <w:rPr>
                <w:rFonts w:ascii="Arial" w:cs="Arial" w:eastAsia="Arial" w:hAnsi="Arial"/>
                <w:sz w:val="13"/>
                <w:szCs w:val="13"/>
                <w:b w:val="1"/>
                <w:bCs w:val="1"/>
                <w:color w:val="auto"/>
                <w:w w:val="98"/>
              </w:rPr>
              <w:t>Nine Months Ended</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r>
      <w:tr>
        <w:trPr>
          <w:trHeight w:val="170"/>
        </w:trPr>
        <w:tc>
          <w:tcPr>
            <w:tcW w:w="1800" w:type="dxa"/>
            <w:vAlign w:val="bottom"/>
            <w:tcBorders>
              <w:bottom w:val="single" w:sz="8" w:color="auto"/>
            </w:tcBorders>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w w:val="98"/>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14"/>
              <w:spacing w:after="0"/>
              <w:rPr>
                <w:sz w:val="20"/>
                <w:szCs w:val="20"/>
                <w:color w:val="auto"/>
              </w:rPr>
            </w:pPr>
            <w:r>
              <w:rPr>
                <w:rFonts w:ascii="Arial" w:cs="Arial" w:eastAsia="Arial" w:hAnsi="Arial"/>
                <w:sz w:val="13"/>
                <w:szCs w:val="13"/>
                <w:b w:val="1"/>
                <w:bCs w:val="1"/>
                <w:color w:val="auto"/>
                <w:w w:val="98"/>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right"/>
              <w:ind w:right="14"/>
              <w:spacing w:after="0"/>
              <w:rPr>
                <w:sz w:val="20"/>
                <w:szCs w:val="20"/>
                <w:color w:val="auto"/>
              </w:rPr>
            </w:pPr>
            <w:r>
              <w:rPr>
                <w:rFonts w:ascii="Arial" w:cs="Arial" w:eastAsia="Arial" w:hAnsi="Arial"/>
                <w:sz w:val="13"/>
                <w:szCs w:val="13"/>
                <w:b w:val="1"/>
                <w:bCs w:val="1"/>
                <w:color w:val="auto"/>
                <w:w w:val="97"/>
              </w:rPr>
              <w:t>September 30, 2017</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44"/>
              <w:spacing w:after="0"/>
              <w:rPr>
                <w:sz w:val="20"/>
                <w:szCs w:val="20"/>
                <w:color w:val="auto"/>
              </w:rPr>
            </w:pPr>
            <w:r>
              <w:rPr>
                <w:rFonts w:ascii="Arial" w:cs="Arial" w:eastAsia="Arial" w:hAnsi="Arial"/>
                <w:sz w:val="13"/>
                <w:szCs w:val="13"/>
                <w:b w:val="1"/>
                <w:bCs w:val="1"/>
                <w:color w:val="auto"/>
                <w:w w:val="97"/>
              </w:rPr>
              <w:t>September 30, 2016</w:t>
            </w:r>
          </w:p>
        </w:tc>
        <w:tc>
          <w:tcPr>
            <w:tcW w:w="2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r>
      <w:tr>
        <w:trPr>
          <w:trHeight w:val="137"/>
        </w:trPr>
        <w:tc>
          <w:tcPr>
            <w:tcW w:w="1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ind w:left="4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tonne)</w:t>
            </w:r>
          </w:p>
        </w:tc>
        <w:tc>
          <w:tcPr>
            <w:tcW w:w="140" w:type="dxa"/>
            <w:vAlign w:val="bottom"/>
          </w:tcPr>
          <w:p>
            <w:pPr>
              <w:spacing w:after="0"/>
              <w:rPr>
                <w:sz w:val="11"/>
                <w:szCs w:val="11"/>
                <w:color w:val="auto"/>
              </w:rPr>
            </w:pPr>
          </w:p>
        </w:tc>
      </w:tr>
      <w:tr>
        <w:trPr>
          <w:trHeight w:val="135"/>
        </w:trPr>
        <w:tc>
          <w:tcPr>
            <w:tcW w:w="1800" w:type="dxa"/>
            <w:vAlign w:val="bottom"/>
            <w:shd w:val="clear" w:color="auto" w:fill="CCEEFF"/>
          </w:tcPr>
          <w:p>
            <w:pPr>
              <w:spacing w:after="0" w:line="136" w:lineRule="exact"/>
              <w:rPr>
                <w:sz w:val="20"/>
                <w:szCs w:val="20"/>
                <w:color w:val="auto"/>
              </w:rPr>
            </w:pPr>
            <w:r>
              <w:rPr>
                <w:rFonts w:ascii="Arial" w:cs="Arial" w:eastAsia="Arial" w:hAnsi="Arial"/>
                <w:sz w:val="13"/>
                <w:szCs w:val="13"/>
                <w:color w:val="auto"/>
                <w:w w:val="95"/>
              </w:rPr>
              <w:t>Tonnes of ore milled (thousands</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r>
      <w:tr>
        <w:trPr>
          <w:trHeight w:val="153"/>
        </w:trPr>
        <w:tc>
          <w:tcPr>
            <w:tcW w:w="1800" w:type="dxa"/>
            <w:vAlign w:val="bottom"/>
            <w:shd w:val="clear" w:color="auto" w:fill="CCEEFF"/>
          </w:tcPr>
          <w:p>
            <w:pPr>
              <w:ind w:left="120"/>
              <w:spacing w:after="0"/>
              <w:rPr>
                <w:sz w:val="20"/>
                <w:szCs w:val="20"/>
                <w:color w:val="auto"/>
              </w:rPr>
            </w:pPr>
            <w:r>
              <w:rPr>
                <w:rFonts w:ascii="Arial" w:cs="Arial" w:eastAsia="Arial" w:hAnsi="Arial"/>
                <w:sz w:val="13"/>
                <w:szCs w:val="13"/>
                <w:color w:val="auto"/>
              </w:rPr>
              <w:t>of tonnes)</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2"/>
              </w:rPr>
              <w:t>429</w:t>
            </w: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82"/>
              </w:rPr>
              <w:t>445</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1,291</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4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1,266</w:t>
            </w:r>
          </w:p>
        </w:tc>
      </w:tr>
      <w:tr>
        <w:trPr>
          <w:trHeight w:val="288"/>
        </w:trPr>
        <w:tc>
          <w:tcPr>
            <w:tcW w:w="1800" w:type="dxa"/>
            <w:vAlign w:val="bottom"/>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5"/>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37,787</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88</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37,437</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84</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110,126</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85</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107,519</w:t>
            </w:r>
          </w:p>
        </w:tc>
        <w:tc>
          <w:tcPr>
            <w:tcW w:w="600" w:type="dxa"/>
            <w:vAlign w:val="bottom"/>
          </w:tcPr>
          <w:p>
            <w:pPr>
              <w:jc w:val="right"/>
              <w:ind w:right="484"/>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40"/>
              <w:spacing w:after="0"/>
              <w:rPr>
                <w:sz w:val="20"/>
                <w:szCs w:val="20"/>
                <w:color w:val="auto"/>
              </w:rPr>
            </w:pPr>
            <w:r>
              <w:rPr>
                <w:rFonts w:ascii="Arial" w:cs="Arial" w:eastAsia="Arial" w:hAnsi="Arial"/>
                <w:sz w:val="13"/>
                <w:szCs w:val="13"/>
                <w:color w:val="auto"/>
              </w:rPr>
              <w:t>85</w:t>
            </w:r>
          </w:p>
        </w:tc>
      </w:tr>
      <w:tr>
        <w:trPr>
          <w:trHeight w:val="144"/>
        </w:trPr>
        <w:tc>
          <w:tcPr>
            <w:tcW w:w="18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Production costs (€)</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5"/>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32,734</w:t>
            </w:r>
          </w:p>
        </w:tc>
        <w:tc>
          <w:tcPr>
            <w:tcW w:w="580" w:type="dxa"/>
            <w:vAlign w:val="bottom"/>
            <w:shd w:val="clear" w:color="auto" w:fill="CCEEFF"/>
          </w:tcPr>
          <w:p>
            <w:pPr>
              <w:jc w:val="right"/>
              <w:ind w:right="434"/>
              <w:spacing w:after="0" w:line="144" w:lineRule="exact"/>
              <w:rPr>
                <w:sz w:val="20"/>
                <w:szCs w:val="20"/>
                <w:color w:val="auto"/>
              </w:rPr>
            </w:pPr>
            <w:r>
              <w:rPr>
                <w:rFonts w:ascii="Arial" w:cs="Arial" w:eastAsia="Arial" w:hAnsi="Arial"/>
                <w:sz w:val="13"/>
                <w:szCs w:val="13"/>
                <w:color w:val="auto"/>
                <w:w w:val="82"/>
              </w:rPr>
              <w:t>€</w:t>
            </w:r>
          </w:p>
        </w:tc>
        <w:tc>
          <w:tcPr>
            <w:tcW w:w="3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76</w:t>
            </w: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33,414</w:t>
            </w:r>
          </w:p>
        </w:tc>
        <w:tc>
          <w:tcPr>
            <w:tcW w:w="600" w:type="dxa"/>
            <w:vAlign w:val="bottom"/>
            <w:shd w:val="clear" w:color="auto" w:fill="CCEEFF"/>
          </w:tcPr>
          <w:p>
            <w:pPr>
              <w:jc w:val="right"/>
              <w:ind w:right="454"/>
              <w:spacing w:after="0" w:line="144" w:lineRule="exact"/>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75</w:t>
            </w:r>
          </w:p>
        </w:tc>
        <w:tc>
          <w:tcPr>
            <w:tcW w:w="180" w:type="dxa"/>
            <w:vAlign w:val="bottom"/>
            <w:shd w:val="clear" w:color="auto" w:fill="CCEEFF"/>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98,586</w:t>
            </w:r>
          </w:p>
        </w:tc>
        <w:tc>
          <w:tcPr>
            <w:tcW w:w="600" w:type="dxa"/>
            <w:vAlign w:val="bottom"/>
            <w:shd w:val="clear" w:color="auto" w:fill="CCEEFF"/>
          </w:tcPr>
          <w:p>
            <w:pPr>
              <w:jc w:val="right"/>
              <w:ind w:right="454"/>
              <w:spacing w:after="0" w:line="144" w:lineRule="exact"/>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76</w:t>
            </w:r>
          </w:p>
        </w:tc>
        <w:tc>
          <w:tcPr>
            <w:tcW w:w="180" w:type="dxa"/>
            <w:vAlign w:val="bottom"/>
            <w:shd w:val="clear" w:color="auto" w:fill="CCEEFF"/>
          </w:tcPr>
          <w:p>
            <w:pPr>
              <w:jc w:val="right"/>
              <w:ind w:right="34"/>
              <w:spacing w:after="0" w:line="144"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96,378</w:t>
            </w:r>
          </w:p>
        </w:tc>
        <w:tc>
          <w:tcPr>
            <w:tcW w:w="600" w:type="dxa"/>
            <w:vAlign w:val="bottom"/>
            <w:shd w:val="clear" w:color="auto" w:fill="CCEEFF"/>
          </w:tcPr>
          <w:p>
            <w:pPr>
              <w:jc w:val="right"/>
              <w:ind w:right="484"/>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76</w:t>
            </w:r>
          </w:p>
        </w:tc>
      </w:tr>
      <w:tr>
        <w:trPr>
          <w:trHeight w:val="131"/>
        </w:trPr>
        <w:tc>
          <w:tcPr>
            <w:tcW w:w="1800" w:type="dxa"/>
            <w:vAlign w:val="bottom"/>
          </w:tcPr>
          <w:p>
            <w:pPr>
              <w:spacing w:after="0" w:line="131" w:lineRule="exact"/>
              <w:rPr>
                <w:sz w:val="20"/>
                <w:szCs w:val="20"/>
                <w:color w:val="auto"/>
              </w:rPr>
            </w:pPr>
            <w:r>
              <w:rPr>
                <w:rFonts w:ascii="Arial" w:cs="Arial" w:eastAsia="Arial" w:hAnsi="Arial"/>
                <w:sz w:val="13"/>
                <w:szCs w:val="13"/>
                <w:color w:val="auto"/>
                <w:w w:val="95"/>
              </w:rPr>
              <w:t>Inventory and other adjustments</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r>
      <w:tr>
        <w:trPr>
          <w:trHeight w:val="210"/>
        </w:trPr>
        <w:tc>
          <w:tcPr>
            <w:tcW w:w="1800" w:type="dxa"/>
            <w:vAlign w:val="bottom"/>
          </w:tcPr>
          <w:p>
            <w:pPr>
              <w:ind w:left="120"/>
              <w:spacing w:after="0" w:line="210" w:lineRule="exact"/>
              <w:rPr>
                <w:sz w:val="20"/>
                <w:szCs w:val="20"/>
                <w:color w:val="auto"/>
              </w:rPr>
            </w:pPr>
            <w:r>
              <w:rPr>
                <w:rFonts w:ascii="Arial" w:cs="Arial" w:eastAsia="Arial" w:hAnsi="Arial"/>
                <w:sz w:val="24"/>
                <w:szCs w:val="24"/>
                <w:color w:val="auto"/>
                <w:vertAlign w:val="subscript"/>
              </w:rPr>
              <w:t>(€)</w:t>
            </w:r>
            <w:r>
              <w:rPr>
                <w:rFonts w:ascii="Arial" w:cs="Arial" w:eastAsia="Arial" w:hAnsi="Arial"/>
                <w:sz w:val="10"/>
                <w:szCs w:val="10"/>
                <w:color w:val="auto"/>
              </w:rPr>
              <w:t>(v)</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287</w:t>
            </w:r>
          </w:p>
        </w:tc>
        <w:tc>
          <w:tcPr>
            <w:tcW w:w="580" w:type="dxa"/>
            <w:vAlign w:val="bottom"/>
          </w:tcPr>
          <w:p>
            <w:pPr>
              <w:spacing w:after="0"/>
              <w:rPr>
                <w:sz w:val="18"/>
                <w:szCs w:val="18"/>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1</w:t>
            </w:r>
          </w:p>
        </w:tc>
        <w:tc>
          <w:tcPr>
            <w:tcW w:w="1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3"/>
                <w:szCs w:val="13"/>
                <w:color w:val="auto"/>
              </w:rPr>
              <w:t>(1,042)</w:t>
            </w:r>
          </w:p>
        </w:tc>
        <w:tc>
          <w:tcPr>
            <w:tcW w:w="600" w:type="dxa"/>
            <w:vAlign w:val="bottom"/>
          </w:tcPr>
          <w:p>
            <w:pPr>
              <w:spacing w:after="0"/>
              <w:rPr>
                <w:sz w:val="18"/>
                <w:szCs w:val="18"/>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3"/>
                <w:szCs w:val="13"/>
                <w:color w:val="auto"/>
              </w:rPr>
              <w:t>(2)</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65</w:t>
            </w:r>
          </w:p>
        </w:tc>
        <w:tc>
          <w:tcPr>
            <w:tcW w:w="60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color w:val="auto"/>
              </w:rPr>
              <w:t>(1,516)</w:t>
            </w:r>
          </w:p>
        </w:tc>
        <w:tc>
          <w:tcPr>
            <w:tcW w:w="600" w:type="dxa"/>
            <w:vAlign w:val="bottom"/>
          </w:tcPr>
          <w:p>
            <w:pPr>
              <w:spacing w:after="0"/>
              <w:rPr>
                <w:sz w:val="18"/>
                <w:szCs w:val="18"/>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(1)</w:t>
            </w:r>
          </w:p>
        </w:tc>
      </w:tr>
      <w:tr>
        <w:trPr>
          <w:trHeight w:val="20"/>
        </w:trPr>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37"/>
        </w:trPr>
        <w:tc>
          <w:tcPr>
            <w:tcW w:w="180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Minesite operating costs (€)</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jc w:val="right"/>
              <w:ind w:right="45"/>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33,021</w:t>
            </w:r>
          </w:p>
        </w:tc>
        <w:tc>
          <w:tcPr>
            <w:tcW w:w="580" w:type="dxa"/>
            <w:vAlign w:val="bottom"/>
            <w:shd w:val="clear" w:color="auto" w:fill="CCEEFF"/>
          </w:tcPr>
          <w:p>
            <w:pPr>
              <w:jc w:val="right"/>
              <w:ind w:right="434"/>
              <w:spacing w:after="0" w:line="138" w:lineRule="exact"/>
              <w:rPr>
                <w:sz w:val="20"/>
                <w:szCs w:val="20"/>
                <w:color w:val="auto"/>
              </w:rPr>
            </w:pPr>
            <w:r>
              <w:rPr>
                <w:rFonts w:ascii="Arial" w:cs="Arial" w:eastAsia="Arial" w:hAnsi="Arial"/>
                <w:sz w:val="13"/>
                <w:szCs w:val="13"/>
                <w:color w:val="auto"/>
                <w:w w:val="82"/>
              </w:rPr>
              <w:t>€</w:t>
            </w:r>
          </w:p>
        </w:tc>
        <w:tc>
          <w:tcPr>
            <w:tcW w:w="3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77</w:t>
            </w:r>
          </w:p>
        </w:tc>
        <w:tc>
          <w:tcPr>
            <w:tcW w:w="160" w:type="dxa"/>
            <w:vAlign w:val="bottom"/>
            <w:shd w:val="clear" w:color="auto" w:fill="CCEEFF"/>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32,372</w:t>
            </w:r>
          </w:p>
        </w:tc>
        <w:tc>
          <w:tcPr>
            <w:tcW w:w="600" w:type="dxa"/>
            <w:vAlign w:val="bottom"/>
            <w:shd w:val="clear" w:color="auto" w:fill="CCEEFF"/>
          </w:tcPr>
          <w:p>
            <w:pPr>
              <w:jc w:val="right"/>
              <w:ind w:right="454"/>
              <w:spacing w:after="0" w:line="138" w:lineRule="exact"/>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73</w:t>
            </w:r>
          </w:p>
        </w:tc>
        <w:tc>
          <w:tcPr>
            <w:tcW w:w="180" w:type="dxa"/>
            <w:vAlign w:val="bottom"/>
            <w:shd w:val="clear" w:color="auto" w:fill="CCEEFF"/>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98,651</w:t>
            </w:r>
          </w:p>
        </w:tc>
        <w:tc>
          <w:tcPr>
            <w:tcW w:w="600" w:type="dxa"/>
            <w:vAlign w:val="bottom"/>
            <w:shd w:val="clear" w:color="auto" w:fill="CCEEFF"/>
          </w:tcPr>
          <w:p>
            <w:pPr>
              <w:jc w:val="right"/>
              <w:ind w:right="454"/>
              <w:spacing w:after="0" w:line="138" w:lineRule="exact"/>
              <w:rPr>
                <w:sz w:val="20"/>
                <w:szCs w:val="20"/>
                <w:color w:val="auto"/>
              </w:rPr>
            </w:pPr>
            <w:r>
              <w:rPr>
                <w:rFonts w:ascii="Arial" w:cs="Arial" w:eastAsia="Arial" w:hAnsi="Arial"/>
                <w:sz w:val="13"/>
                <w:szCs w:val="13"/>
                <w:color w:val="auto"/>
                <w:w w:val="82"/>
              </w:rPr>
              <w:t>€</w:t>
            </w:r>
          </w:p>
        </w:tc>
        <w:tc>
          <w:tcPr>
            <w:tcW w:w="3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76</w:t>
            </w:r>
          </w:p>
        </w:tc>
        <w:tc>
          <w:tcPr>
            <w:tcW w:w="180" w:type="dxa"/>
            <w:vAlign w:val="bottom"/>
            <w:shd w:val="clear" w:color="auto" w:fill="CCEEFF"/>
          </w:tcPr>
          <w:p>
            <w:pPr>
              <w:jc w:val="right"/>
              <w:ind w:right="34"/>
              <w:spacing w:after="0" w:line="138"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94,862</w:t>
            </w:r>
          </w:p>
        </w:tc>
        <w:tc>
          <w:tcPr>
            <w:tcW w:w="600" w:type="dxa"/>
            <w:vAlign w:val="bottom"/>
            <w:shd w:val="clear" w:color="auto" w:fill="CCEEFF"/>
          </w:tcPr>
          <w:p>
            <w:pPr>
              <w:jc w:val="right"/>
              <w:ind w:right="484"/>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75</w:t>
            </w:r>
          </w:p>
        </w:tc>
      </w:tr>
      <w:tr>
        <w:trPr>
          <w:trHeight w:val="26"/>
        </w:trPr>
        <w:tc>
          <w:tcPr>
            <w:tcW w:w="1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800" w:type="dxa"/>
            <w:vAlign w:val="bottom"/>
          </w:tcPr>
          <w:p>
            <w:pPr>
              <w:spacing w:after="0"/>
              <w:rPr>
                <w:sz w:val="20"/>
                <w:szCs w:val="20"/>
                <w:color w:val="auto"/>
              </w:rPr>
            </w:pPr>
            <w:r>
              <w:rPr>
                <w:rFonts w:ascii="Arial" w:cs="Arial" w:eastAsia="Arial" w:hAnsi="Arial"/>
                <w:sz w:val="13"/>
                <w:szCs w:val="13"/>
                <w:b w:val="1"/>
                <w:bCs w:val="1"/>
                <w:color w:val="auto"/>
              </w:rPr>
              <w:t>Pinos Altos Mine</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60" w:type="dxa"/>
            <w:vAlign w:val="bottom"/>
            <w:gridSpan w:val="5"/>
          </w:tcPr>
          <w:p>
            <w:pPr>
              <w:jc w:val="right"/>
              <w:ind w:right="400"/>
              <w:spacing w:after="0"/>
              <w:rPr>
                <w:sz w:val="20"/>
                <w:szCs w:val="20"/>
                <w:color w:val="auto"/>
              </w:rPr>
            </w:pPr>
            <w:r>
              <w:rPr>
                <w:rFonts w:ascii="Arial" w:cs="Arial" w:eastAsia="Arial" w:hAnsi="Arial"/>
                <w:sz w:val="13"/>
                <w:szCs w:val="13"/>
                <w:b w:val="1"/>
                <w:bCs w:val="1"/>
                <w:color w:val="auto"/>
                <w:w w:val="96"/>
              </w:rPr>
              <w:t>Three Months Ended</w:t>
            </w:r>
          </w:p>
        </w:tc>
        <w:tc>
          <w:tcPr>
            <w:tcW w:w="160" w:type="dxa"/>
            <w:vAlign w:val="bottom"/>
          </w:tcPr>
          <w:p>
            <w:pPr>
              <w:spacing w:after="0"/>
              <w:rPr>
                <w:sz w:val="13"/>
                <w:szCs w:val="13"/>
                <w:color w:val="auto"/>
              </w:rPr>
            </w:pPr>
          </w:p>
        </w:tc>
        <w:tc>
          <w:tcPr>
            <w:tcW w:w="1660" w:type="dxa"/>
            <w:vAlign w:val="bottom"/>
            <w:gridSpan w:val="5"/>
          </w:tcPr>
          <w:p>
            <w:pPr>
              <w:jc w:val="right"/>
              <w:ind w:right="380"/>
              <w:spacing w:after="0"/>
              <w:rPr>
                <w:sz w:val="20"/>
                <w:szCs w:val="20"/>
                <w:color w:val="auto"/>
              </w:rPr>
            </w:pPr>
            <w:r>
              <w:rPr>
                <w:rFonts w:ascii="Arial" w:cs="Arial" w:eastAsia="Arial" w:hAnsi="Arial"/>
                <w:sz w:val="13"/>
                <w:szCs w:val="13"/>
                <w:b w:val="1"/>
                <w:bCs w:val="1"/>
                <w:color w:val="auto"/>
                <w:w w:val="97"/>
              </w:rPr>
              <w:t>Three Months Ended</w:t>
            </w:r>
          </w:p>
        </w:tc>
        <w:tc>
          <w:tcPr>
            <w:tcW w:w="180" w:type="dxa"/>
            <w:vAlign w:val="bottom"/>
          </w:tcPr>
          <w:p>
            <w:pPr>
              <w:spacing w:after="0"/>
              <w:rPr>
                <w:sz w:val="13"/>
                <w:szCs w:val="13"/>
                <w:color w:val="auto"/>
              </w:rPr>
            </w:pPr>
          </w:p>
        </w:tc>
        <w:tc>
          <w:tcPr>
            <w:tcW w:w="1240" w:type="dxa"/>
            <w:vAlign w:val="bottom"/>
            <w:gridSpan w:val="3"/>
          </w:tcPr>
          <w:p>
            <w:pPr>
              <w:jc w:val="right"/>
              <w:spacing w:after="0"/>
              <w:rPr>
                <w:sz w:val="20"/>
                <w:szCs w:val="20"/>
                <w:color w:val="auto"/>
              </w:rPr>
            </w:pPr>
            <w:r>
              <w:rPr>
                <w:rFonts w:ascii="Arial" w:cs="Arial" w:eastAsia="Arial" w:hAnsi="Arial"/>
                <w:sz w:val="13"/>
                <w:szCs w:val="13"/>
                <w:b w:val="1"/>
                <w:bCs w:val="1"/>
                <w:color w:val="auto"/>
                <w:w w:val="98"/>
              </w:rPr>
              <w:t>Nine Months Ended</w:t>
            </w: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40" w:type="dxa"/>
            <w:vAlign w:val="bottom"/>
            <w:gridSpan w:val="3"/>
          </w:tcPr>
          <w:p>
            <w:pPr>
              <w:jc w:val="right"/>
              <w:spacing w:after="0"/>
              <w:rPr>
                <w:sz w:val="20"/>
                <w:szCs w:val="20"/>
                <w:color w:val="auto"/>
              </w:rPr>
            </w:pPr>
            <w:r>
              <w:rPr>
                <w:rFonts w:ascii="Arial" w:cs="Arial" w:eastAsia="Arial" w:hAnsi="Arial"/>
                <w:sz w:val="13"/>
                <w:szCs w:val="13"/>
                <w:b w:val="1"/>
                <w:bCs w:val="1"/>
                <w:color w:val="auto"/>
                <w:w w:val="98"/>
              </w:rPr>
              <w:t>Nine Months Ended</w:t>
            </w: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800" w:type="dxa"/>
            <w:vAlign w:val="bottom"/>
          </w:tcPr>
          <w:p>
            <w:pPr>
              <w:spacing w:after="0" w:line="171" w:lineRule="exact"/>
              <w:rPr>
                <w:sz w:val="20"/>
                <w:szCs w:val="20"/>
                <w:color w:val="auto"/>
              </w:rPr>
            </w:pPr>
            <w:r>
              <w:rPr>
                <w:rFonts w:ascii="Arial" w:cs="Arial" w:eastAsia="Arial" w:hAnsi="Arial"/>
                <w:sz w:val="12"/>
                <w:szCs w:val="12"/>
                <w:b w:val="1"/>
                <w:bCs w:val="1"/>
                <w:color w:val="auto"/>
                <w:w w:val="99"/>
              </w:rPr>
              <w:t>Per Ounce of Gold Produced</w:t>
            </w:r>
            <w:r>
              <w:rPr>
                <w:rFonts w:ascii="Arial" w:cs="Arial" w:eastAsia="Arial" w:hAnsi="Arial"/>
                <w:sz w:val="19"/>
                <w:szCs w:val="19"/>
                <w:b w:val="1"/>
                <w:bCs w:val="1"/>
                <w:color w:val="auto"/>
                <w:w w:val="99"/>
                <w:vertAlign w:val="superscript"/>
              </w:rPr>
              <w:t>(ii)</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60" w:type="dxa"/>
            <w:vAlign w:val="bottom"/>
            <w:gridSpan w:val="5"/>
          </w:tcPr>
          <w:p>
            <w:pPr>
              <w:jc w:val="right"/>
              <w:ind w:right="440"/>
              <w:spacing w:after="0"/>
              <w:rPr>
                <w:sz w:val="20"/>
                <w:szCs w:val="20"/>
                <w:color w:val="auto"/>
              </w:rPr>
            </w:pPr>
            <w:r>
              <w:rPr>
                <w:rFonts w:ascii="Arial" w:cs="Arial" w:eastAsia="Arial" w:hAnsi="Arial"/>
                <w:sz w:val="13"/>
                <w:szCs w:val="13"/>
                <w:b w:val="1"/>
                <w:bCs w:val="1"/>
                <w:color w:val="auto"/>
                <w:w w:val="98"/>
              </w:rPr>
              <w:t>September 30, 2017</w:t>
            </w:r>
          </w:p>
        </w:tc>
        <w:tc>
          <w:tcPr>
            <w:tcW w:w="160" w:type="dxa"/>
            <w:vAlign w:val="bottom"/>
          </w:tcPr>
          <w:p>
            <w:pPr>
              <w:spacing w:after="0"/>
              <w:rPr>
                <w:sz w:val="14"/>
                <w:szCs w:val="14"/>
                <w:color w:val="auto"/>
              </w:rPr>
            </w:pPr>
          </w:p>
        </w:tc>
        <w:tc>
          <w:tcPr>
            <w:tcW w:w="1660" w:type="dxa"/>
            <w:vAlign w:val="bottom"/>
            <w:gridSpan w:val="5"/>
          </w:tcPr>
          <w:p>
            <w:pPr>
              <w:jc w:val="right"/>
              <w:ind w:right="440"/>
              <w:spacing w:after="0"/>
              <w:rPr>
                <w:sz w:val="20"/>
                <w:szCs w:val="20"/>
                <w:color w:val="auto"/>
              </w:rPr>
            </w:pPr>
            <w:r>
              <w:rPr>
                <w:rFonts w:ascii="Arial" w:cs="Arial" w:eastAsia="Arial" w:hAnsi="Arial"/>
                <w:sz w:val="13"/>
                <w:szCs w:val="13"/>
                <w:b w:val="1"/>
                <w:bCs w:val="1"/>
                <w:color w:val="auto"/>
                <w:w w:val="98"/>
              </w:rPr>
              <w:t>September 30, 2016</w:t>
            </w:r>
          </w:p>
        </w:tc>
        <w:tc>
          <w:tcPr>
            <w:tcW w:w="180" w:type="dxa"/>
            <w:vAlign w:val="bottom"/>
          </w:tcPr>
          <w:p>
            <w:pPr>
              <w:spacing w:after="0"/>
              <w:rPr>
                <w:sz w:val="14"/>
                <w:szCs w:val="14"/>
                <w:color w:val="auto"/>
              </w:rPr>
            </w:pPr>
          </w:p>
        </w:tc>
        <w:tc>
          <w:tcPr>
            <w:tcW w:w="1240" w:type="dxa"/>
            <w:vAlign w:val="bottom"/>
            <w:gridSpan w:val="3"/>
          </w:tcPr>
          <w:p>
            <w:pPr>
              <w:jc w:val="right"/>
              <w:spacing w:after="0"/>
              <w:rPr>
                <w:sz w:val="20"/>
                <w:szCs w:val="20"/>
                <w:color w:val="auto"/>
              </w:rPr>
            </w:pPr>
            <w:r>
              <w:rPr>
                <w:rFonts w:ascii="Arial" w:cs="Arial" w:eastAsia="Arial" w:hAnsi="Arial"/>
                <w:sz w:val="13"/>
                <w:szCs w:val="13"/>
                <w:b w:val="1"/>
                <w:bCs w:val="1"/>
                <w:color w:val="auto"/>
                <w:w w:val="97"/>
              </w:rPr>
              <w:t>September 30, 2017</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3"/>
          </w:tcPr>
          <w:p>
            <w:pPr>
              <w:jc w:val="right"/>
              <w:spacing w:after="0"/>
              <w:rPr>
                <w:sz w:val="20"/>
                <w:szCs w:val="20"/>
                <w:color w:val="auto"/>
              </w:rPr>
            </w:pPr>
            <w:r>
              <w:rPr>
                <w:rFonts w:ascii="Arial" w:cs="Arial" w:eastAsia="Arial" w:hAnsi="Arial"/>
                <w:sz w:val="13"/>
                <w:szCs w:val="13"/>
                <w:b w:val="1"/>
                <w:bCs w:val="1"/>
                <w:color w:val="auto"/>
                <w:w w:val="97"/>
              </w:rPr>
              <w:t>September 30, 2016</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8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Borders>
              <w:top w:val="single" w:sz="8" w:color="auto"/>
            </w:tcBorders>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60" w:type="dxa"/>
            <w:vAlign w:val="bottom"/>
          </w:tcPr>
          <w:p>
            <w:pPr>
              <w:spacing w:after="0"/>
              <w:rPr>
                <w:sz w:val="11"/>
                <w:szCs w:val="11"/>
                <w:color w:val="auto"/>
              </w:rPr>
            </w:pPr>
          </w:p>
        </w:tc>
        <w:tc>
          <w:tcPr>
            <w:tcW w:w="860" w:type="dxa"/>
            <w:vAlign w:val="bottom"/>
            <w:tcBorders>
              <w:top w:val="single" w:sz="8" w:color="auto"/>
            </w:tcBorders>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60" w:type="dxa"/>
            <w:vAlign w:val="bottom"/>
          </w:tcPr>
          <w:p>
            <w:pPr>
              <w:spacing w:after="0"/>
              <w:rPr>
                <w:sz w:val="11"/>
                <w:szCs w:val="11"/>
                <w:color w:val="auto"/>
              </w:rPr>
            </w:pPr>
          </w:p>
        </w:tc>
        <w:tc>
          <w:tcPr>
            <w:tcW w:w="860" w:type="dxa"/>
            <w:vAlign w:val="bottom"/>
            <w:tcBorders>
              <w:top w:val="single" w:sz="8" w:color="auto"/>
            </w:tcBorders>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80" w:type="dxa"/>
            <w:vAlign w:val="bottom"/>
            <w:tcBorders>
              <w:top w:val="single" w:sz="8" w:color="auto"/>
            </w:tcBorders>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tcBorders>
              <w:top w:val="single" w:sz="8" w:color="auto"/>
            </w:tcBorders>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46,897</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48,512</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140,453</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146,087</w:t>
            </w:r>
          </w:p>
        </w:tc>
        <w:tc>
          <w:tcPr>
            <w:tcW w:w="0" w:type="dxa"/>
            <w:vAlign w:val="bottom"/>
          </w:tcPr>
          <w:p>
            <w:pPr>
              <w:spacing w:after="0"/>
              <w:rPr>
                <w:sz w:val="1"/>
                <w:szCs w:val="1"/>
                <w:color w:val="auto"/>
              </w:rPr>
            </w:pPr>
          </w:p>
        </w:tc>
      </w:tr>
      <w:tr>
        <w:trPr>
          <w:trHeight w:val="288"/>
        </w:trPr>
        <w:tc>
          <w:tcPr>
            <w:tcW w:w="1800" w:type="dxa"/>
            <w:vAlign w:val="bottom"/>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25,582</w:t>
            </w:r>
          </w:p>
        </w:tc>
        <w:tc>
          <w:tcPr>
            <w:tcW w:w="160" w:type="dxa"/>
            <w:vAlign w:val="bottom"/>
          </w:tcPr>
          <w:p>
            <w:pPr>
              <w:spacing w:after="0"/>
              <w:rPr>
                <w:sz w:val="24"/>
                <w:szCs w:val="2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545</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35,457</w:t>
            </w: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731</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77,974</w:t>
            </w:r>
          </w:p>
        </w:tc>
        <w:tc>
          <w:tcPr>
            <w:tcW w:w="560" w:type="dxa"/>
            <w:vAlign w:val="bottom"/>
          </w:tcPr>
          <w:p>
            <w:pPr>
              <w:jc w:val="right"/>
              <w:ind w:right="414"/>
              <w:spacing w:after="0"/>
              <w:rPr>
                <w:sz w:val="20"/>
                <w:szCs w:val="20"/>
                <w:color w:val="auto"/>
              </w:rPr>
            </w:pPr>
            <w:r>
              <w:rPr>
                <w:rFonts w:ascii="Arial" w:cs="Arial" w:eastAsia="Arial" w:hAnsi="Arial"/>
                <w:sz w:val="13"/>
                <w:szCs w:val="13"/>
                <w:color w:val="auto"/>
                <w:w w:val="82"/>
              </w:rPr>
              <w:t>$</w:t>
            </w:r>
          </w:p>
        </w:tc>
        <w:tc>
          <w:tcPr>
            <w:tcW w:w="400" w:type="dxa"/>
            <w:vAlign w:val="bottom"/>
            <w:gridSpan w:val="2"/>
          </w:tcPr>
          <w:p>
            <w:pPr>
              <w:jc w:val="right"/>
              <w:ind w:right="160"/>
              <w:spacing w:after="0"/>
              <w:rPr>
                <w:sz w:val="20"/>
                <w:szCs w:val="20"/>
                <w:color w:val="auto"/>
              </w:rPr>
            </w:pPr>
            <w:r>
              <w:rPr>
                <w:rFonts w:ascii="Arial" w:cs="Arial" w:eastAsia="Arial" w:hAnsi="Arial"/>
                <w:sz w:val="13"/>
                <w:szCs w:val="13"/>
                <w:color w:val="auto"/>
              </w:rPr>
              <w:t>555</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88,107</w:t>
            </w:r>
          </w:p>
        </w:tc>
        <w:tc>
          <w:tcPr>
            <w:tcW w:w="540" w:type="dxa"/>
            <w:vAlign w:val="bottom"/>
          </w:tcPr>
          <w:p>
            <w:pPr>
              <w:jc w:val="right"/>
              <w:ind w:right="424"/>
              <w:spacing w:after="0"/>
              <w:rPr>
                <w:sz w:val="20"/>
                <w:szCs w:val="20"/>
                <w:color w:val="auto"/>
              </w:rPr>
            </w:pPr>
            <w:r>
              <w:rPr>
                <w:rFonts w:ascii="Arial" w:cs="Arial" w:eastAsia="Arial" w:hAnsi="Arial"/>
                <w:sz w:val="10"/>
                <w:szCs w:val="10"/>
                <w:color w:val="auto"/>
                <w:w w:val="71"/>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603</w:t>
            </w:r>
          </w:p>
        </w:tc>
        <w:tc>
          <w:tcPr>
            <w:tcW w:w="0" w:type="dxa"/>
            <w:vAlign w:val="bottom"/>
          </w:tcPr>
          <w:p>
            <w:pPr>
              <w:spacing w:after="0"/>
              <w:rPr>
                <w:sz w:val="1"/>
                <w:szCs w:val="1"/>
                <w:color w:val="auto"/>
              </w:rPr>
            </w:pPr>
          </w:p>
        </w:tc>
      </w:tr>
      <w:tr>
        <w:trPr>
          <w:trHeight w:val="131"/>
        </w:trPr>
        <w:tc>
          <w:tcPr>
            <w:tcW w:w="1800" w:type="dxa"/>
            <w:vAlign w:val="bottom"/>
            <w:shd w:val="clear" w:color="auto" w:fill="CCEEFF"/>
          </w:tcPr>
          <w:p>
            <w:pPr>
              <w:ind w:left="120"/>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3,986</w:t>
            </w:r>
          </w:p>
        </w:tc>
        <w:tc>
          <w:tcPr>
            <w:tcW w:w="1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85</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(5,776)</w:t>
            </w:r>
          </w:p>
        </w:tc>
        <w:tc>
          <w:tcPr>
            <w:tcW w:w="2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(119)</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7,189</w:t>
            </w:r>
          </w:p>
        </w:tc>
        <w:tc>
          <w:tcPr>
            <w:tcW w:w="560" w:type="dxa"/>
            <w:vAlign w:val="bottom"/>
            <w:shd w:val="clear" w:color="auto" w:fill="CCEEFF"/>
          </w:tcPr>
          <w:p>
            <w:pPr>
              <w:spacing w:after="0"/>
              <w:rPr>
                <w:sz w:val="15"/>
                <w:szCs w:val="15"/>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51</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(4,125)</w:t>
            </w:r>
          </w:p>
        </w:tc>
        <w:tc>
          <w:tcPr>
            <w:tcW w:w="540" w:type="dxa"/>
            <w:vAlign w:val="bottom"/>
            <w:shd w:val="clear" w:color="auto" w:fill="CCEEFF"/>
          </w:tcPr>
          <w:p>
            <w:pPr>
              <w:spacing w:after="0"/>
              <w:rPr>
                <w:sz w:val="15"/>
                <w:szCs w:val="15"/>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(28)</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(co-product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29,568</w:t>
            </w:r>
          </w:p>
        </w:tc>
        <w:tc>
          <w:tcPr>
            <w:tcW w:w="160" w:type="dxa"/>
            <w:vAlign w:val="bottom"/>
          </w:tcPr>
          <w:p>
            <w:pPr>
              <w:spacing w:after="0"/>
              <w:rPr>
                <w:sz w:val="13"/>
                <w:szCs w:val="13"/>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630</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29,681</w:t>
            </w: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612</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85,163</w:t>
            </w:r>
          </w:p>
        </w:tc>
        <w:tc>
          <w:tcPr>
            <w:tcW w:w="560" w:type="dxa"/>
            <w:vAlign w:val="bottom"/>
          </w:tcPr>
          <w:p>
            <w:pPr>
              <w:jc w:val="right"/>
              <w:ind w:right="414"/>
              <w:spacing w:after="0"/>
              <w:rPr>
                <w:sz w:val="20"/>
                <w:szCs w:val="20"/>
                <w:color w:val="auto"/>
              </w:rPr>
            </w:pPr>
            <w:r>
              <w:rPr>
                <w:rFonts w:ascii="Arial" w:cs="Arial" w:eastAsia="Arial" w:hAnsi="Arial"/>
                <w:sz w:val="13"/>
                <w:szCs w:val="13"/>
                <w:color w:val="auto"/>
                <w:w w:val="82"/>
              </w:rPr>
              <w:t>$</w:t>
            </w:r>
          </w:p>
        </w:tc>
        <w:tc>
          <w:tcPr>
            <w:tcW w:w="400" w:type="dxa"/>
            <w:vAlign w:val="bottom"/>
            <w:gridSpan w:val="2"/>
          </w:tcPr>
          <w:p>
            <w:pPr>
              <w:jc w:val="right"/>
              <w:ind w:right="160"/>
              <w:spacing w:after="0"/>
              <w:rPr>
                <w:sz w:val="20"/>
                <w:szCs w:val="20"/>
                <w:color w:val="auto"/>
              </w:rPr>
            </w:pPr>
            <w:r>
              <w:rPr>
                <w:rFonts w:ascii="Arial" w:cs="Arial" w:eastAsia="Arial" w:hAnsi="Arial"/>
                <w:sz w:val="13"/>
                <w:szCs w:val="13"/>
                <w:color w:val="auto"/>
              </w:rPr>
              <w:t>606</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83,982</w:t>
            </w:r>
          </w:p>
        </w:tc>
        <w:tc>
          <w:tcPr>
            <w:tcW w:w="540" w:type="dxa"/>
            <w:vAlign w:val="bottom"/>
          </w:tcPr>
          <w:p>
            <w:pPr>
              <w:jc w:val="right"/>
              <w:ind w:right="424"/>
              <w:spacing w:after="0"/>
              <w:rPr>
                <w:sz w:val="20"/>
                <w:szCs w:val="20"/>
                <w:color w:val="auto"/>
              </w:rPr>
            </w:pPr>
            <w:r>
              <w:rPr>
                <w:rFonts w:ascii="Arial" w:cs="Arial" w:eastAsia="Arial" w:hAnsi="Arial"/>
                <w:sz w:val="10"/>
                <w:szCs w:val="10"/>
                <w:color w:val="auto"/>
                <w:w w:val="71"/>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575</w:t>
            </w: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ind w:left="120"/>
              <w:spacing w:after="0" w:line="144" w:lineRule="exact"/>
              <w:rPr>
                <w:sz w:val="20"/>
                <w:szCs w:val="20"/>
                <w:color w:val="auto"/>
              </w:rPr>
            </w:pPr>
            <w:r>
              <w:rPr>
                <w:rFonts w:ascii="Arial" w:cs="Arial" w:eastAsia="Arial" w:hAnsi="Arial"/>
                <w:sz w:val="13"/>
                <w:szCs w:val="13"/>
                <w:color w:val="auto"/>
              </w:rPr>
              <w:t>By-product metal revenues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(11,937)</w:t>
            </w:r>
          </w:p>
        </w:tc>
        <w:tc>
          <w:tcPr>
            <w:tcW w:w="2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(254)</w:t>
            </w: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(13,037)</w:t>
            </w:r>
          </w:p>
        </w:tc>
        <w:tc>
          <w:tcPr>
            <w:tcW w:w="2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(269)</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(33,295)</w:t>
            </w:r>
          </w:p>
        </w:tc>
        <w:tc>
          <w:tcPr>
            <w:tcW w:w="56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w w:val="92"/>
              </w:rPr>
              <w:t>(237)</w:t>
            </w: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(33,586)</w:t>
            </w:r>
          </w:p>
        </w:tc>
        <w:tc>
          <w:tcPr>
            <w:tcW w:w="5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w w:val="92"/>
              </w:rPr>
              <w:t>(230)</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(by-product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34"/>
              <w:spacing w:after="0"/>
              <w:rPr>
                <w:sz w:val="20"/>
                <w:szCs w:val="20"/>
                <w:color w:val="auto"/>
              </w:rPr>
            </w:pPr>
            <w:r>
              <w:rPr>
                <w:rFonts w:ascii="Arial" w:cs="Arial" w:eastAsia="Arial" w:hAnsi="Arial"/>
                <w:sz w:val="13"/>
                <w:szCs w:val="13"/>
                <w:color w:val="auto"/>
              </w:rPr>
              <w:t>$</w:t>
            </w:r>
          </w:p>
        </w:tc>
        <w:tc>
          <w:tcPr>
            <w:tcW w:w="540" w:type="dxa"/>
            <w:vAlign w:val="bottom"/>
          </w:tcPr>
          <w:p>
            <w:pPr>
              <w:jc w:val="right"/>
              <w:spacing w:after="0"/>
              <w:rPr>
                <w:sz w:val="20"/>
                <w:szCs w:val="20"/>
                <w:color w:val="auto"/>
              </w:rPr>
            </w:pPr>
            <w:r>
              <w:rPr>
                <w:rFonts w:ascii="Arial" w:cs="Arial" w:eastAsia="Arial" w:hAnsi="Arial"/>
                <w:sz w:val="13"/>
                <w:szCs w:val="13"/>
                <w:color w:val="auto"/>
              </w:rPr>
              <w:t>17,631</w:t>
            </w:r>
          </w:p>
        </w:tc>
        <w:tc>
          <w:tcPr>
            <w:tcW w:w="160" w:type="dxa"/>
            <w:vAlign w:val="bottom"/>
          </w:tcPr>
          <w:p>
            <w:pPr>
              <w:spacing w:after="0"/>
              <w:rPr>
                <w:sz w:val="14"/>
                <w:szCs w:val="14"/>
                <w:color w:val="auto"/>
              </w:rPr>
            </w:pP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376</w:t>
            </w:r>
          </w:p>
        </w:tc>
        <w:tc>
          <w:tcPr>
            <w:tcW w:w="160" w:type="dxa"/>
            <w:vAlign w:val="bottom"/>
          </w:tcPr>
          <w:p>
            <w:pPr>
              <w:jc w:val="right"/>
              <w:ind w:right="47"/>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16,644</w:t>
            </w:r>
          </w:p>
        </w:tc>
        <w:tc>
          <w:tcPr>
            <w:tcW w:w="260" w:type="dxa"/>
            <w:vAlign w:val="bottom"/>
          </w:tcPr>
          <w:p>
            <w:pPr>
              <w:jc w:val="right"/>
              <w:ind w:right="11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343</w:t>
            </w:r>
          </w:p>
        </w:tc>
        <w:tc>
          <w:tcPr>
            <w:tcW w:w="180" w:type="dxa"/>
            <w:vAlign w:val="bottom"/>
          </w:tcPr>
          <w:p>
            <w:pPr>
              <w:jc w:val="right"/>
              <w:ind w:right="67"/>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51,868</w:t>
            </w:r>
          </w:p>
        </w:tc>
        <w:tc>
          <w:tcPr>
            <w:tcW w:w="560" w:type="dxa"/>
            <w:vAlign w:val="bottom"/>
          </w:tcPr>
          <w:p>
            <w:pPr>
              <w:jc w:val="right"/>
              <w:ind w:right="414"/>
              <w:spacing w:after="0"/>
              <w:rPr>
                <w:sz w:val="20"/>
                <w:szCs w:val="20"/>
                <w:color w:val="auto"/>
              </w:rPr>
            </w:pPr>
            <w:r>
              <w:rPr>
                <w:rFonts w:ascii="Arial" w:cs="Arial" w:eastAsia="Arial" w:hAnsi="Arial"/>
                <w:sz w:val="13"/>
                <w:szCs w:val="13"/>
                <w:color w:val="auto"/>
                <w:w w:val="82"/>
              </w:rPr>
              <w:t>$</w:t>
            </w:r>
          </w:p>
        </w:tc>
        <w:tc>
          <w:tcPr>
            <w:tcW w:w="400" w:type="dxa"/>
            <w:vAlign w:val="bottom"/>
            <w:gridSpan w:val="2"/>
          </w:tcPr>
          <w:p>
            <w:pPr>
              <w:jc w:val="right"/>
              <w:ind w:right="160"/>
              <w:spacing w:after="0"/>
              <w:rPr>
                <w:sz w:val="20"/>
                <w:szCs w:val="20"/>
                <w:color w:val="auto"/>
              </w:rPr>
            </w:pPr>
            <w:r>
              <w:rPr>
                <w:rFonts w:ascii="Arial" w:cs="Arial" w:eastAsia="Arial" w:hAnsi="Arial"/>
                <w:sz w:val="13"/>
                <w:szCs w:val="13"/>
                <w:color w:val="auto"/>
              </w:rPr>
              <w:t>369</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50,396</w:t>
            </w:r>
          </w:p>
        </w:tc>
        <w:tc>
          <w:tcPr>
            <w:tcW w:w="540" w:type="dxa"/>
            <w:vAlign w:val="bottom"/>
          </w:tcPr>
          <w:p>
            <w:pPr>
              <w:jc w:val="right"/>
              <w:ind w:right="424"/>
              <w:spacing w:after="0"/>
              <w:rPr>
                <w:sz w:val="20"/>
                <w:szCs w:val="20"/>
                <w:color w:val="auto"/>
              </w:rPr>
            </w:pPr>
            <w:r>
              <w:rPr>
                <w:rFonts w:ascii="Arial" w:cs="Arial" w:eastAsia="Arial" w:hAnsi="Arial"/>
                <w:sz w:val="10"/>
                <w:szCs w:val="10"/>
                <w:color w:val="auto"/>
                <w:w w:val="71"/>
              </w:rPr>
              <w:t>$</w:t>
            </w:r>
          </w:p>
        </w:tc>
        <w:tc>
          <w:tcPr>
            <w:tcW w:w="400" w:type="dxa"/>
            <w:vAlign w:val="bottom"/>
            <w:gridSpan w:val="2"/>
          </w:tcPr>
          <w:p>
            <w:pPr>
              <w:jc w:val="right"/>
              <w:ind w:right="140"/>
              <w:spacing w:after="0"/>
              <w:rPr>
                <w:sz w:val="20"/>
                <w:szCs w:val="20"/>
                <w:color w:val="auto"/>
              </w:rPr>
            </w:pPr>
            <w:r>
              <w:rPr>
                <w:rFonts w:ascii="Arial" w:cs="Arial" w:eastAsia="Arial" w:hAnsi="Arial"/>
                <w:sz w:val="13"/>
                <w:szCs w:val="13"/>
                <w:color w:val="auto"/>
              </w:rPr>
              <w:t>345</w:t>
            </w:r>
          </w:p>
        </w:tc>
        <w:tc>
          <w:tcPr>
            <w:tcW w:w="0" w:type="dxa"/>
            <w:vAlign w:val="bottom"/>
          </w:tcPr>
          <w:p>
            <w:pPr>
              <w:spacing w:after="0"/>
              <w:rPr>
                <w:sz w:val="1"/>
                <w:szCs w:val="1"/>
                <w:color w:val="auto"/>
              </w:rPr>
            </w:pPr>
          </w:p>
        </w:tc>
      </w:tr>
      <w:tr>
        <w:trPr>
          <w:trHeight w:val="20"/>
        </w:trPr>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800" w:type="dxa"/>
            <w:vAlign w:val="bottom"/>
          </w:tcPr>
          <w:p>
            <w:pPr>
              <w:spacing w:after="0"/>
              <w:rPr>
                <w:sz w:val="20"/>
                <w:szCs w:val="20"/>
                <w:color w:val="auto"/>
              </w:rPr>
            </w:pPr>
            <w:r>
              <w:rPr>
                <w:rFonts w:ascii="Arial" w:cs="Arial" w:eastAsia="Arial" w:hAnsi="Arial"/>
                <w:sz w:val="13"/>
                <w:szCs w:val="13"/>
                <w:b w:val="1"/>
                <w:bCs w:val="1"/>
                <w:color w:val="auto"/>
              </w:rPr>
              <w:t>Pinos Altos Mine</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4"/>
          </w:tcPr>
          <w:p>
            <w:pPr>
              <w:jc w:val="center"/>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4"/>
          </w:tcPr>
          <w:p>
            <w:pPr>
              <w:ind w:left="2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shd w:val="clear" w:color="auto" w:fill="CCEEFF"/>
          </w:tcPr>
          <w:p>
            <w:pPr>
              <w:spacing w:after="0" w:line="136" w:lineRule="exact"/>
              <w:rPr>
                <w:sz w:val="20"/>
                <w:szCs w:val="20"/>
                <w:color w:val="auto"/>
              </w:rPr>
            </w:pPr>
            <w:r>
              <w:rPr>
                <w:rFonts w:ascii="Arial" w:cs="Arial" w:eastAsia="Arial" w:hAnsi="Arial"/>
                <w:sz w:val="13"/>
                <w:szCs w:val="13"/>
                <w:color w:val="auto"/>
              </w:rPr>
              <w:t>Tonnes of ore processed</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shd w:val="clear" w:color="auto" w:fill="CCEEFF"/>
          </w:tcPr>
          <w:p>
            <w:pPr>
              <w:ind w:left="120"/>
              <w:spacing w:after="0"/>
              <w:rPr>
                <w:sz w:val="20"/>
                <w:szCs w:val="20"/>
                <w:color w:val="auto"/>
              </w:rPr>
            </w:pPr>
            <w:r>
              <w:rPr>
                <w:rFonts w:ascii="Arial" w:cs="Arial" w:eastAsia="Arial" w:hAnsi="Arial"/>
                <w:sz w:val="13"/>
                <w:szCs w:val="13"/>
                <w:color w:val="auto"/>
              </w:rPr>
              <w:t>(thousands of tonnes)</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2"/>
              </w:rPr>
              <w:t>587</w:t>
            </w: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82"/>
              </w:rPr>
              <w:t>597</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1,760</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4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1,704</w:t>
            </w:r>
          </w:p>
        </w:tc>
        <w:tc>
          <w:tcPr>
            <w:tcW w:w="0" w:type="dxa"/>
            <w:vAlign w:val="bottom"/>
          </w:tcPr>
          <w:p>
            <w:pPr>
              <w:spacing w:after="0"/>
              <w:rPr>
                <w:sz w:val="1"/>
                <w:szCs w:val="1"/>
                <w:color w:val="auto"/>
              </w:rPr>
            </w:pPr>
          </w:p>
        </w:tc>
      </w:tr>
      <w:tr>
        <w:trPr>
          <w:trHeight w:val="288"/>
        </w:trPr>
        <w:tc>
          <w:tcPr>
            <w:tcW w:w="1800" w:type="dxa"/>
            <w:vAlign w:val="bottom"/>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25,582</w:t>
            </w:r>
          </w:p>
        </w:tc>
        <w:tc>
          <w:tcPr>
            <w:tcW w:w="14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44</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35,457</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59</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77,974</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44</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88,107</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52</w:t>
            </w:r>
          </w:p>
        </w:tc>
        <w:tc>
          <w:tcPr>
            <w:tcW w:w="0" w:type="dxa"/>
            <w:vAlign w:val="bottom"/>
          </w:tcPr>
          <w:p>
            <w:pPr>
              <w:spacing w:after="0"/>
              <w:rPr>
                <w:sz w:val="1"/>
                <w:szCs w:val="1"/>
                <w:color w:val="auto"/>
              </w:rPr>
            </w:pPr>
          </w:p>
        </w:tc>
      </w:tr>
      <w:tr>
        <w:trPr>
          <w:trHeight w:val="131"/>
        </w:trPr>
        <w:tc>
          <w:tcPr>
            <w:tcW w:w="1800" w:type="dxa"/>
            <w:vAlign w:val="bottom"/>
            <w:shd w:val="clear" w:color="auto" w:fill="CCEEFF"/>
          </w:tcPr>
          <w:p>
            <w:pPr>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shd w:val="clear" w:color="auto" w:fill="CCEEFF"/>
          </w:tcPr>
          <w:p>
            <w:pPr>
              <w:ind w:left="12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4,285</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(6,306)</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7,056</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(5,426)</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rPr>
              <w:t>Minesite operating costs</w:t>
            </w:r>
          </w:p>
        </w:tc>
        <w:tc>
          <w:tcPr>
            <w:tcW w:w="320" w:type="dxa"/>
            <w:vAlign w:val="bottom"/>
            <w:gridSpan w:val="2"/>
          </w:tcPr>
          <w:p>
            <w:pPr>
              <w:spacing w:after="0"/>
              <w:rPr>
                <w:sz w:val="2"/>
                <w:szCs w:val="2"/>
                <w:color w:val="auto"/>
              </w:rPr>
            </w:pPr>
          </w:p>
        </w:tc>
        <w:tc>
          <w:tcPr>
            <w:tcW w:w="5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58"/>
        </w:trPr>
        <w:tc>
          <w:tcPr>
            <w:tcW w:w="18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29,867</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51</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29,151</w:t>
            </w:r>
          </w:p>
        </w:tc>
        <w:tc>
          <w:tcPr>
            <w:tcW w:w="160" w:type="dxa"/>
            <w:vAlign w:val="bottom"/>
          </w:tcPr>
          <w:p>
            <w:pPr>
              <w:spacing w:after="0"/>
              <w:rPr>
                <w:sz w:val="13"/>
                <w:szCs w:val="13"/>
                <w:color w:val="auto"/>
              </w:rPr>
            </w:pPr>
          </w:p>
        </w:tc>
        <w:tc>
          <w:tcPr>
            <w:tcW w:w="60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49</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6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85,030</w:t>
            </w: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48</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82,681</w:t>
            </w:r>
          </w:p>
        </w:tc>
        <w:tc>
          <w:tcPr>
            <w:tcW w:w="160" w:type="dxa"/>
            <w:vAlign w:val="bottom"/>
          </w:tcPr>
          <w:p>
            <w:pPr>
              <w:spacing w:after="0"/>
              <w:rPr>
                <w:sz w:val="13"/>
                <w:szCs w:val="13"/>
                <w:color w:val="auto"/>
              </w:rPr>
            </w:pPr>
          </w:p>
        </w:tc>
        <w:tc>
          <w:tcPr>
            <w:tcW w:w="560" w:type="dxa"/>
            <w:vAlign w:val="bottom"/>
            <w:tcBorders>
              <w:top w:val="single" w:sz="8" w:color="auto"/>
              <w:bottom w:val="single" w:sz="8" w:color="auto"/>
            </w:tcBorders>
          </w:tcPr>
          <w:p>
            <w:pPr>
              <w:jc w:val="right"/>
              <w:ind w:right="444"/>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800" w:type="dxa"/>
            <w:vAlign w:val="bottom"/>
            <w:vMerge w:val="restart"/>
          </w:tcPr>
          <w:p>
            <w:pPr>
              <w:spacing w:after="0"/>
              <w:rPr>
                <w:sz w:val="20"/>
                <w:szCs w:val="20"/>
                <w:color w:val="auto"/>
              </w:rPr>
            </w:pPr>
            <w:r>
              <w:rPr>
                <w:rFonts w:ascii="Arial" w:cs="Arial" w:eastAsia="Arial" w:hAnsi="Arial"/>
                <w:sz w:val="13"/>
                <w:szCs w:val="13"/>
                <w:b w:val="1"/>
                <w:bCs w:val="1"/>
                <w:color w:val="auto"/>
              </w:rPr>
              <w:t>Creston Mascota deposit at</w:t>
            </w: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0"/>
        </w:trPr>
        <w:tc>
          <w:tcPr>
            <w:tcW w:w="18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800" w:type="dxa"/>
            <w:vAlign w:val="bottom"/>
          </w:tcPr>
          <w:p>
            <w:pPr>
              <w:spacing w:after="0"/>
              <w:rPr>
                <w:sz w:val="20"/>
                <w:szCs w:val="20"/>
                <w:color w:val="auto"/>
              </w:rPr>
            </w:pPr>
            <w:r>
              <w:rPr>
                <w:rFonts w:ascii="Arial" w:cs="Arial" w:eastAsia="Arial" w:hAnsi="Arial"/>
                <w:sz w:val="13"/>
                <w:szCs w:val="13"/>
                <w:b w:val="1"/>
                <w:bCs w:val="1"/>
                <w:color w:val="auto"/>
              </w:rPr>
              <w:t>Pinos Altos</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4"/>
          </w:tcPr>
          <w:p>
            <w:pPr>
              <w:jc w:val="center"/>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tcPr>
          <w:p>
            <w:pPr>
              <w:spacing w:after="0" w:line="171" w:lineRule="exact"/>
              <w:rPr>
                <w:sz w:val="20"/>
                <w:szCs w:val="20"/>
                <w:color w:val="auto"/>
              </w:rPr>
            </w:pPr>
            <w:r>
              <w:rPr>
                <w:rFonts w:ascii="Arial" w:cs="Arial" w:eastAsia="Arial" w:hAnsi="Arial"/>
                <w:sz w:val="12"/>
                <w:szCs w:val="12"/>
                <w:b w:val="1"/>
                <w:bCs w:val="1"/>
                <w:color w:val="auto"/>
                <w:w w:val="99"/>
              </w:rPr>
              <w:t>Per Ounce of Gold Produced</w:t>
            </w:r>
            <w:r>
              <w:rPr>
                <w:rFonts w:ascii="Arial" w:cs="Arial" w:eastAsia="Arial" w:hAnsi="Arial"/>
                <w:sz w:val="19"/>
                <w:szCs w:val="19"/>
                <w:b w:val="1"/>
                <w:bCs w:val="1"/>
                <w:color w:val="auto"/>
                <w:w w:val="99"/>
                <w:vertAlign w:val="superscript"/>
              </w:rPr>
              <w:t>(ii)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4"/>
          </w:tcPr>
          <w:p>
            <w:pPr>
              <w:ind w:left="2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3"/>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jc w:val="right"/>
              <w:spacing w:after="0" w:line="138" w:lineRule="exact"/>
              <w:rPr>
                <w:sz w:val="20"/>
                <w:szCs w:val="20"/>
                <w:color w:val="auto"/>
              </w:rPr>
            </w:pPr>
            <w:r>
              <w:rPr>
                <w:rFonts w:ascii="Arial" w:cs="Arial" w:eastAsia="Arial" w:hAnsi="Arial"/>
                <w:sz w:val="13"/>
                <w:szCs w:val="13"/>
                <w:b w:val="1"/>
                <w:bCs w:val="1"/>
                <w:color w:val="auto"/>
                <w:w w:val="90"/>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11,054</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12,134</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34,372</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36,083</w:t>
            </w:r>
          </w:p>
        </w:tc>
        <w:tc>
          <w:tcPr>
            <w:tcW w:w="0" w:type="dxa"/>
            <w:vAlign w:val="bottom"/>
          </w:tcPr>
          <w:p>
            <w:pPr>
              <w:spacing w:after="0"/>
              <w:rPr>
                <w:sz w:val="1"/>
                <w:szCs w:val="1"/>
                <w:color w:val="auto"/>
              </w:rPr>
            </w:pPr>
          </w:p>
        </w:tc>
      </w:tr>
      <w:tr>
        <w:trPr>
          <w:trHeight w:val="288"/>
        </w:trPr>
        <w:tc>
          <w:tcPr>
            <w:tcW w:w="1800" w:type="dxa"/>
            <w:vAlign w:val="bottom"/>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7,836</w:t>
            </w:r>
          </w:p>
        </w:tc>
        <w:tc>
          <w:tcPr>
            <w:tcW w:w="14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709</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7,014</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578</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22,175</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645</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19,418</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538</w:t>
            </w:r>
          </w:p>
        </w:tc>
        <w:tc>
          <w:tcPr>
            <w:tcW w:w="0" w:type="dxa"/>
            <w:vAlign w:val="bottom"/>
          </w:tcPr>
          <w:p>
            <w:pPr>
              <w:spacing w:after="0"/>
              <w:rPr>
                <w:sz w:val="1"/>
                <w:szCs w:val="1"/>
                <w:color w:val="auto"/>
              </w:rPr>
            </w:pPr>
          </w:p>
        </w:tc>
      </w:tr>
      <w:tr>
        <w:trPr>
          <w:trHeight w:val="131"/>
        </w:trPr>
        <w:tc>
          <w:tcPr>
            <w:tcW w:w="1800" w:type="dxa"/>
            <w:vAlign w:val="bottom"/>
            <w:shd w:val="clear" w:color="auto" w:fill="CCEEFF"/>
          </w:tcPr>
          <w:p>
            <w:pPr>
              <w:ind w:left="120"/>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88</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55</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523</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15</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457</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(co-product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7,924</w:t>
            </w:r>
          </w:p>
        </w:tc>
        <w:tc>
          <w:tcPr>
            <w:tcW w:w="140" w:type="dxa"/>
            <w:vAlign w:val="bottom"/>
          </w:tcPr>
          <w:p>
            <w:pPr>
              <w:spacing w:after="0"/>
              <w:rPr>
                <w:sz w:val="13"/>
                <w:szCs w:val="13"/>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717</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7,069</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583</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22,698</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660</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19,875</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551</w:t>
            </w:r>
          </w:p>
        </w:tc>
        <w:tc>
          <w:tcPr>
            <w:tcW w:w="0" w:type="dxa"/>
            <w:vAlign w:val="bottom"/>
          </w:tcPr>
          <w:p>
            <w:pPr>
              <w:spacing w:after="0"/>
              <w:rPr>
                <w:sz w:val="1"/>
                <w:szCs w:val="1"/>
                <w:color w:val="auto"/>
              </w:rPr>
            </w:pPr>
          </w:p>
        </w:tc>
      </w:tr>
      <w:tr>
        <w:trPr>
          <w:trHeight w:val="144"/>
        </w:trPr>
        <w:tc>
          <w:tcPr>
            <w:tcW w:w="1800" w:type="dxa"/>
            <w:vAlign w:val="bottom"/>
            <w:shd w:val="clear" w:color="auto" w:fill="CCEEFF"/>
          </w:tcPr>
          <w:p>
            <w:pPr>
              <w:ind w:left="120"/>
              <w:spacing w:after="0" w:line="144" w:lineRule="exact"/>
              <w:rPr>
                <w:sz w:val="20"/>
                <w:szCs w:val="20"/>
                <w:color w:val="auto"/>
              </w:rPr>
            </w:pPr>
            <w:r>
              <w:rPr>
                <w:rFonts w:ascii="Arial" w:cs="Arial" w:eastAsia="Arial" w:hAnsi="Arial"/>
                <w:sz w:val="13"/>
                <w:szCs w:val="13"/>
                <w:color w:val="auto"/>
              </w:rPr>
              <w:t>By-product metal revenues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(937)</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(85)</w:t>
            </w: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(1,089)</w:t>
            </w:r>
          </w:p>
        </w:tc>
        <w:tc>
          <w:tcPr>
            <w:tcW w:w="60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(90)</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(3,167)</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(92)</w:t>
            </w: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(2,769)</w:t>
            </w: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(77)</w:t>
            </w:r>
          </w:p>
        </w:tc>
        <w:tc>
          <w:tcPr>
            <w:tcW w:w="0" w:type="dxa"/>
            <w:vAlign w:val="bottom"/>
          </w:tcPr>
          <w:p>
            <w:pPr>
              <w:spacing w:after="0"/>
              <w:rPr>
                <w:sz w:val="1"/>
                <w:szCs w:val="1"/>
                <w:color w:val="auto"/>
              </w:rPr>
            </w:pPr>
          </w:p>
        </w:tc>
      </w:tr>
      <w:tr>
        <w:trPr>
          <w:trHeight w:val="26"/>
        </w:trPr>
        <w:tc>
          <w:tcPr>
            <w:tcW w:w="1800" w:type="dxa"/>
            <w:vAlign w:val="bottom"/>
            <w:vMerge w:val="restart"/>
          </w:tcPr>
          <w:p>
            <w:pPr>
              <w:spacing w:after="0"/>
              <w:rPr>
                <w:sz w:val="20"/>
                <w:szCs w:val="20"/>
                <w:color w:val="auto"/>
              </w:rPr>
            </w:pPr>
            <w:r>
              <w:rPr>
                <w:rFonts w:ascii="Arial" w:cs="Arial" w:eastAsia="Arial" w:hAnsi="Arial"/>
                <w:sz w:val="13"/>
                <w:szCs w:val="13"/>
                <w:color w:val="auto"/>
                <w:w w:val="92"/>
              </w:rPr>
              <w:t>Cash operating costs (by-product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800" w:type="dxa"/>
            <w:vAlign w:val="bottom"/>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6,987</w:t>
            </w:r>
          </w:p>
        </w:tc>
        <w:tc>
          <w:tcPr>
            <w:tcW w:w="140" w:type="dxa"/>
            <w:vAlign w:val="bottom"/>
          </w:tcPr>
          <w:p>
            <w:pPr>
              <w:spacing w:after="0"/>
              <w:rPr>
                <w:sz w:val="14"/>
                <w:szCs w:val="1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632</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5,980</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493</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19,531</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568</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17,106</w:t>
            </w:r>
          </w:p>
        </w:tc>
        <w:tc>
          <w:tcPr>
            <w:tcW w:w="560" w:type="dxa"/>
            <w:vAlign w:val="bottom"/>
          </w:tcPr>
          <w:p>
            <w:pPr>
              <w:jc w:val="right"/>
              <w:ind w:right="444"/>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474</w:t>
            </w:r>
          </w:p>
        </w:tc>
        <w:tc>
          <w:tcPr>
            <w:tcW w:w="0" w:type="dxa"/>
            <w:vAlign w:val="bottom"/>
          </w:tcPr>
          <w:p>
            <w:pPr>
              <w:spacing w:after="0"/>
              <w:rPr>
                <w:sz w:val="1"/>
                <w:szCs w:val="1"/>
                <w:color w:val="auto"/>
              </w:rPr>
            </w:pPr>
          </w:p>
        </w:tc>
      </w:tr>
      <w:tr>
        <w:trPr>
          <w:trHeight w:val="20"/>
        </w:trPr>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240"/>
          </w:cols>
          <w:pgMar w:left="1380" w:top="337" w:right="1279" w:bottom="1440" w:gutter="0" w:footer="0" w:header="0"/>
        </w:sectPr>
      </w:pPr>
    </w:p>
    <w:p>
      <w:pPr>
        <w:spacing w:after="0" w:line="1" w:lineRule="exact"/>
        <w:rPr>
          <w:sz w:val="20"/>
          <w:szCs w:val="20"/>
          <w:color w:val="auto"/>
        </w:rPr>
      </w:pPr>
    </w:p>
    <w:p>
      <w:pPr>
        <w:jc w:val="center"/>
        <w:ind w:right="100"/>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153035</wp:posOffset>
            </wp:positionV>
            <wp:extent cx="7254875"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337" w:right="1279" w:bottom="1440" w:gutter="0" w:footer="0" w:header="0"/>
          <w:type w:val="continuous"/>
        </w:sectPr>
      </w:pPr>
    </w:p>
    <w:bookmarkStart w:id="23" w:name="page24"/>
    <w:bookmarkEnd w:id="23"/>
    <w:p>
      <w:pPr>
        <w:jc w:val="center"/>
        <w:ind w:right="114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800" w:type="dxa"/>
            <w:vAlign w:val="bottom"/>
            <w:gridSpan w:val="2"/>
          </w:tcPr>
          <w:p>
            <w:pPr>
              <w:spacing w:after="0"/>
              <w:rPr>
                <w:sz w:val="20"/>
                <w:szCs w:val="20"/>
                <w:color w:val="auto"/>
              </w:rPr>
            </w:pPr>
            <w:r>
              <w:rPr>
                <w:rFonts w:ascii="Arial" w:cs="Arial" w:eastAsia="Arial" w:hAnsi="Arial"/>
                <w:sz w:val="13"/>
                <w:szCs w:val="13"/>
                <w:b w:val="1"/>
                <w:bCs w:val="1"/>
                <w:color w:val="auto"/>
              </w:rPr>
              <w:t>Creston Mascota deposit at</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1800" w:type="dxa"/>
            <w:vAlign w:val="bottom"/>
            <w:gridSpan w:val="2"/>
          </w:tcPr>
          <w:p>
            <w:pPr>
              <w:spacing w:after="0"/>
              <w:rPr>
                <w:sz w:val="20"/>
                <w:szCs w:val="20"/>
                <w:color w:val="auto"/>
              </w:rPr>
            </w:pPr>
            <w:r>
              <w:rPr>
                <w:rFonts w:ascii="Arial" w:cs="Arial" w:eastAsia="Arial" w:hAnsi="Arial"/>
                <w:sz w:val="13"/>
                <w:szCs w:val="13"/>
                <w:b w:val="1"/>
                <w:bCs w:val="1"/>
                <w:color w:val="auto"/>
              </w:rPr>
              <w:t>Pinos Altos</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4"/>
          </w:tcPr>
          <w:p>
            <w:pPr>
              <w:jc w:val="center"/>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gridSpan w:val="2"/>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7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4"/>
          </w:tcPr>
          <w:p>
            <w:pPr>
              <w:ind w:left="2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 processed</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(thousands of tonnes)</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2"/>
              </w:rPr>
              <w:t>518</w:t>
            </w: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82"/>
              </w:rPr>
              <w:t>506</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1,638</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4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1,595</w:t>
            </w:r>
          </w:p>
        </w:tc>
        <w:tc>
          <w:tcPr>
            <w:tcW w:w="0" w:type="dxa"/>
            <w:vAlign w:val="bottom"/>
          </w:tcPr>
          <w:p>
            <w:pPr>
              <w:spacing w:after="0"/>
              <w:rPr>
                <w:sz w:val="1"/>
                <w:szCs w:val="1"/>
                <w:color w:val="auto"/>
              </w:rPr>
            </w:pPr>
          </w:p>
        </w:tc>
      </w:tr>
      <w:tr>
        <w:trPr>
          <w:trHeight w:val="288"/>
        </w:trPr>
        <w:tc>
          <w:tcPr>
            <w:tcW w:w="180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3"/>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7,836</w:t>
            </w:r>
          </w:p>
        </w:tc>
        <w:tc>
          <w:tcPr>
            <w:tcW w:w="14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15</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7,014</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14</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22,175</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14</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19,418</w:t>
            </w:r>
          </w:p>
        </w:tc>
        <w:tc>
          <w:tcPr>
            <w:tcW w:w="560" w:type="dxa"/>
            <w:vAlign w:val="bottom"/>
          </w:tcPr>
          <w:p>
            <w:pPr>
              <w:jc w:val="right"/>
              <w:ind w:right="443"/>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12</w:t>
            </w:r>
          </w:p>
        </w:tc>
        <w:tc>
          <w:tcPr>
            <w:tcW w:w="0" w:type="dxa"/>
            <w:vAlign w:val="bottom"/>
          </w:tcPr>
          <w:p>
            <w:pPr>
              <w:spacing w:after="0"/>
              <w:rPr>
                <w:sz w:val="1"/>
                <w:szCs w:val="1"/>
                <w:color w:val="auto"/>
              </w:rPr>
            </w:pPr>
          </w:p>
        </w:tc>
      </w:tr>
      <w:tr>
        <w:trPr>
          <w:trHeight w:val="131"/>
        </w:trPr>
        <w:tc>
          <w:tcPr>
            <w:tcW w:w="1800" w:type="dxa"/>
            <w:vAlign w:val="bottom"/>
            <w:gridSpan w:val="2"/>
            <w:shd w:val="clear" w:color="auto" w:fill="CCEEFF"/>
          </w:tcPr>
          <w:p>
            <w:pPr>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gridSpan w:val="2"/>
            <w:shd w:val="clear" w:color="auto" w:fill="CCEEFF"/>
          </w:tcPr>
          <w:p>
            <w:pPr>
              <w:ind w:left="12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22</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(112)</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305</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114</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6"/>
        </w:trPr>
        <w:tc>
          <w:tcPr>
            <w:tcW w:w="1800" w:type="dxa"/>
            <w:vAlign w:val="bottom"/>
            <w:gridSpan w:val="2"/>
            <w:vMerge w:val="restart"/>
          </w:tcPr>
          <w:p>
            <w:pPr>
              <w:spacing w:after="0"/>
              <w:rPr>
                <w:sz w:val="20"/>
                <w:szCs w:val="20"/>
                <w:color w:val="auto"/>
              </w:rPr>
            </w:pPr>
            <w:r>
              <w:rPr>
                <w:rFonts w:ascii="Arial" w:cs="Arial" w:eastAsia="Arial" w:hAnsi="Arial"/>
                <w:sz w:val="13"/>
                <w:szCs w:val="13"/>
                <w:color w:val="auto"/>
              </w:rPr>
              <w:t>Minesite operating costs</w:t>
            </w:r>
          </w:p>
        </w:tc>
        <w:tc>
          <w:tcPr>
            <w:tcW w:w="320" w:type="dxa"/>
            <w:vAlign w:val="bottom"/>
            <w:gridSpan w:val="2"/>
          </w:tcPr>
          <w:p>
            <w:pPr>
              <w:spacing w:after="0"/>
              <w:rPr>
                <w:sz w:val="2"/>
                <w:szCs w:val="2"/>
                <w:color w:val="auto"/>
              </w:rPr>
            </w:pPr>
          </w:p>
        </w:tc>
        <w:tc>
          <w:tcPr>
            <w:tcW w:w="5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58"/>
        </w:trPr>
        <w:tc>
          <w:tcPr>
            <w:tcW w:w="180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7,858</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6,902</w:t>
            </w:r>
          </w:p>
        </w:tc>
        <w:tc>
          <w:tcPr>
            <w:tcW w:w="160" w:type="dxa"/>
            <w:vAlign w:val="bottom"/>
          </w:tcPr>
          <w:p>
            <w:pPr>
              <w:spacing w:after="0"/>
              <w:rPr>
                <w:sz w:val="13"/>
                <w:szCs w:val="13"/>
                <w:color w:val="auto"/>
              </w:rPr>
            </w:pPr>
          </w:p>
        </w:tc>
        <w:tc>
          <w:tcPr>
            <w:tcW w:w="60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6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22,480</w:t>
            </w: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19,532</w:t>
            </w:r>
          </w:p>
        </w:tc>
        <w:tc>
          <w:tcPr>
            <w:tcW w:w="160" w:type="dxa"/>
            <w:vAlign w:val="bottom"/>
          </w:tcPr>
          <w:p>
            <w:pPr>
              <w:spacing w:after="0"/>
              <w:rPr>
                <w:sz w:val="13"/>
                <w:szCs w:val="13"/>
                <w:color w:val="auto"/>
              </w:rPr>
            </w:pPr>
          </w:p>
        </w:tc>
        <w:tc>
          <w:tcPr>
            <w:tcW w:w="560" w:type="dxa"/>
            <w:vAlign w:val="bottom"/>
            <w:tcBorders>
              <w:top w:val="single" w:sz="8" w:color="auto"/>
              <w:bottom w:val="single" w:sz="8" w:color="auto"/>
            </w:tcBorders>
          </w:tcPr>
          <w:p>
            <w:pPr>
              <w:jc w:val="right"/>
              <w:ind w:right="443"/>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8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La India Mine</w:t>
            </w: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3"/>
        </w:trPr>
        <w:tc>
          <w:tcPr>
            <w:tcW w:w="180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gridSpan w:val="4"/>
          </w:tcPr>
          <w:p>
            <w:pPr>
              <w:jc w:val="center"/>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gridSpan w:val="2"/>
          </w:tcPr>
          <w:p>
            <w:pPr>
              <w:spacing w:after="0" w:line="171" w:lineRule="exact"/>
              <w:rPr>
                <w:sz w:val="20"/>
                <w:szCs w:val="20"/>
                <w:color w:val="auto"/>
              </w:rPr>
            </w:pPr>
            <w:r>
              <w:rPr>
                <w:rFonts w:ascii="Arial" w:cs="Arial" w:eastAsia="Arial" w:hAnsi="Arial"/>
                <w:sz w:val="12"/>
                <w:szCs w:val="12"/>
                <w:b w:val="1"/>
                <w:bCs w:val="1"/>
                <w:color w:val="auto"/>
                <w:w w:val="99"/>
              </w:rPr>
              <w:t>Per Ounce of Gold Produced</w:t>
            </w:r>
            <w:r>
              <w:rPr>
                <w:rFonts w:ascii="Arial" w:cs="Arial" w:eastAsia="Arial" w:hAnsi="Arial"/>
                <w:sz w:val="19"/>
                <w:szCs w:val="19"/>
                <w:b w:val="1"/>
                <w:bCs w:val="1"/>
                <w:color w:val="auto"/>
                <w:w w:val="99"/>
                <w:vertAlign w:val="superscript"/>
              </w:rPr>
              <w:t>(ii)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7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4"/>
          </w:tcPr>
          <w:p>
            <w:pPr>
              <w:ind w:left="2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0"/>
              </w:rPr>
              <w:t>($ per ounce)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20"/>
              <w:spacing w:after="0" w:line="138" w:lineRule="exact"/>
              <w:rPr>
                <w:sz w:val="20"/>
                <w:szCs w:val="20"/>
                <w:color w:val="auto"/>
              </w:rPr>
            </w:pPr>
            <w:r>
              <w:rPr>
                <w:rFonts w:ascii="Arial" w:cs="Arial" w:eastAsia="Arial" w:hAnsi="Arial"/>
                <w:sz w:val="13"/>
                <w:szCs w:val="13"/>
                <w:b w:val="1"/>
                <w:bCs w:val="1"/>
                <w:color w:val="auto"/>
                <w:w w:val="93"/>
              </w:rPr>
              <w:t>($ per ounce)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80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Gold production (ounces)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25,143</w:t>
            </w:r>
          </w:p>
        </w:tc>
        <w:tc>
          <w:tcPr>
            <w:tcW w:w="16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30,779</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75,650</w:t>
            </w:r>
          </w:p>
        </w:tc>
        <w:tc>
          <w:tcPr>
            <w:tcW w:w="1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86,448</w:t>
            </w:r>
          </w:p>
        </w:tc>
        <w:tc>
          <w:tcPr>
            <w:tcW w:w="0" w:type="dxa"/>
            <w:vAlign w:val="bottom"/>
          </w:tcPr>
          <w:p>
            <w:pPr>
              <w:spacing w:after="0"/>
              <w:rPr>
                <w:sz w:val="1"/>
                <w:szCs w:val="1"/>
                <w:color w:val="auto"/>
              </w:rPr>
            </w:pPr>
          </w:p>
        </w:tc>
      </w:tr>
      <w:tr>
        <w:trPr>
          <w:trHeight w:val="288"/>
        </w:trPr>
        <w:tc>
          <w:tcPr>
            <w:tcW w:w="180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3"/>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16,015</w:t>
            </w:r>
          </w:p>
        </w:tc>
        <w:tc>
          <w:tcPr>
            <w:tcW w:w="14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637</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12,191</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396</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44,071</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583</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35,107</w:t>
            </w:r>
          </w:p>
        </w:tc>
        <w:tc>
          <w:tcPr>
            <w:tcW w:w="560" w:type="dxa"/>
            <w:vAlign w:val="bottom"/>
          </w:tcPr>
          <w:p>
            <w:pPr>
              <w:jc w:val="right"/>
              <w:ind w:right="443"/>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406</w:t>
            </w:r>
          </w:p>
        </w:tc>
        <w:tc>
          <w:tcPr>
            <w:tcW w:w="0" w:type="dxa"/>
            <w:vAlign w:val="bottom"/>
          </w:tcPr>
          <w:p>
            <w:pPr>
              <w:spacing w:after="0"/>
              <w:rPr>
                <w:sz w:val="1"/>
                <w:szCs w:val="1"/>
                <w:color w:val="auto"/>
              </w:rPr>
            </w:pPr>
          </w:p>
        </w:tc>
      </w:tr>
      <w:tr>
        <w:trPr>
          <w:trHeight w:val="131"/>
        </w:trPr>
        <w:tc>
          <w:tcPr>
            <w:tcW w:w="1800" w:type="dxa"/>
            <w:vAlign w:val="bottom"/>
            <w:gridSpan w:val="2"/>
            <w:shd w:val="clear" w:color="auto" w:fill="CCEEFF"/>
          </w:tcPr>
          <w:p>
            <w:pPr>
              <w:ind w:left="120"/>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gridSpan w:val="2"/>
            <w:shd w:val="clear" w:color="auto" w:fill="CCEEFF"/>
          </w:tcPr>
          <w:p>
            <w:pPr>
              <w:ind w:left="26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(iv)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1,528</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61</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2,632</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86</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1,901</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4,047</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47</w:t>
            </w:r>
          </w:p>
        </w:tc>
        <w:tc>
          <w:tcPr>
            <w:tcW w:w="0" w:type="dxa"/>
            <w:vAlign w:val="bottom"/>
          </w:tcPr>
          <w:p>
            <w:pPr>
              <w:spacing w:after="0"/>
              <w:rPr>
                <w:sz w:val="1"/>
                <w:szCs w:val="1"/>
                <w:color w:val="auto"/>
              </w:rPr>
            </w:pPr>
          </w:p>
        </w:tc>
      </w:tr>
      <w:tr>
        <w:trPr>
          <w:trHeight w:val="26"/>
        </w:trPr>
        <w:tc>
          <w:tcPr>
            <w:tcW w:w="1800" w:type="dxa"/>
            <w:vAlign w:val="bottom"/>
            <w:gridSpan w:val="2"/>
            <w:vMerge w:val="restart"/>
          </w:tcPr>
          <w:p>
            <w:pPr>
              <w:spacing w:after="0"/>
              <w:rPr>
                <w:sz w:val="20"/>
                <w:szCs w:val="20"/>
                <w:color w:val="auto"/>
              </w:rPr>
            </w:pPr>
            <w:r>
              <w:rPr>
                <w:rFonts w:ascii="Arial" w:cs="Arial" w:eastAsia="Arial" w:hAnsi="Arial"/>
                <w:sz w:val="13"/>
                <w:szCs w:val="13"/>
                <w:color w:val="auto"/>
                <w:w w:val="92"/>
              </w:rPr>
              <w:t>Cash operating costs (co-product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320" w:type="dxa"/>
            <w:vAlign w:val="bottom"/>
            <w:gridSpan w:val="2"/>
          </w:tcPr>
          <w:p>
            <w:pPr>
              <w:jc w:val="right"/>
              <w:ind w:right="43"/>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17,543</w:t>
            </w:r>
          </w:p>
        </w:tc>
        <w:tc>
          <w:tcPr>
            <w:tcW w:w="140" w:type="dxa"/>
            <w:vAlign w:val="bottom"/>
          </w:tcPr>
          <w:p>
            <w:pPr>
              <w:spacing w:after="0"/>
              <w:rPr>
                <w:sz w:val="13"/>
                <w:szCs w:val="13"/>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698</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14,823</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482</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45,972</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608</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39,154</w:t>
            </w:r>
          </w:p>
        </w:tc>
        <w:tc>
          <w:tcPr>
            <w:tcW w:w="560" w:type="dxa"/>
            <w:vAlign w:val="bottom"/>
          </w:tcPr>
          <w:p>
            <w:pPr>
              <w:jc w:val="right"/>
              <w:ind w:right="443"/>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453</w:t>
            </w:r>
          </w:p>
        </w:tc>
        <w:tc>
          <w:tcPr>
            <w:tcW w:w="0" w:type="dxa"/>
            <w:vAlign w:val="bottom"/>
          </w:tcPr>
          <w:p>
            <w:pPr>
              <w:spacing w:after="0"/>
              <w:rPr>
                <w:sz w:val="1"/>
                <w:szCs w:val="1"/>
                <w:color w:val="auto"/>
              </w:rPr>
            </w:pPr>
          </w:p>
        </w:tc>
      </w:tr>
      <w:tr>
        <w:trPr>
          <w:trHeight w:val="144"/>
        </w:trPr>
        <w:tc>
          <w:tcPr>
            <w:tcW w:w="180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By-product metal revenues</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(1,022)</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(41)</w:t>
            </w:r>
          </w:p>
        </w:tc>
        <w:tc>
          <w:tcPr>
            <w:tcW w:w="16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(2,526)</w:t>
            </w:r>
          </w:p>
        </w:tc>
        <w:tc>
          <w:tcPr>
            <w:tcW w:w="60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(82)</w:t>
            </w:r>
          </w:p>
        </w:tc>
        <w:tc>
          <w:tcPr>
            <w:tcW w:w="1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(4,569)</w:t>
            </w:r>
          </w:p>
        </w:tc>
        <w:tc>
          <w:tcPr>
            <w:tcW w:w="5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(61)</w:t>
            </w: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(6,229)</w:t>
            </w:r>
          </w:p>
        </w:tc>
        <w:tc>
          <w:tcPr>
            <w:tcW w:w="56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(72)</w:t>
            </w:r>
          </w:p>
        </w:tc>
        <w:tc>
          <w:tcPr>
            <w:tcW w:w="0" w:type="dxa"/>
            <w:vAlign w:val="bottom"/>
          </w:tcPr>
          <w:p>
            <w:pPr>
              <w:spacing w:after="0"/>
              <w:rPr>
                <w:sz w:val="1"/>
                <w:szCs w:val="1"/>
                <w:color w:val="auto"/>
              </w:rPr>
            </w:pPr>
          </w:p>
        </w:tc>
      </w:tr>
      <w:tr>
        <w:trPr>
          <w:trHeight w:val="26"/>
        </w:trPr>
        <w:tc>
          <w:tcPr>
            <w:tcW w:w="1800" w:type="dxa"/>
            <w:vAlign w:val="bottom"/>
            <w:gridSpan w:val="2"/>
            <w:vMerge w:val="restart"/>
          </w:tcPr>
          <w:p>
            <w:pPr>
              <w:spacing w:after="0"/>
              <w:rPr>
                <w:sz w:val="20"/>
                <w:szCs w:val="20"/>
                <w:color w:val="auto"/>
              </w:rPr>
            </w:pPr>
            <w:r>
              <w:rPr>
                <w:rFonts w:ascii="Arial" w:cs="Arial" w:eastAsia="Arial" w:hAnsi="Arial"/>
                <w:sz w:val="13"/>
                <w:szCs w:val="13"/>
                <w:color w:val="auto"/>
                <w:w w:val="92"/>
              </w:rPr>
              <w:t>Cash operating costs (by-product</w:t>
            </w: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8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800" w:type="dxa"/>
            <w:vAlign w:val="bottom"/>
            <w:gridSpan w:val="2"/>
          </w:tcPr>
          <w:p>
            <w:pPr>
              <w:ind w:left="120"/>
              <w:spacing w:after="0"/>
              <w:rPr>
                <w:sz w:val="20"/>
                <w:szCs w:val="20"/>
                <w:color w:val="auto"/>
              </w:rPr>
            </w:pPr>
            <w:r>
              <w:rPr>
                <w:rFonts w:ascii="Arial" w:cs="Arial" w:eastAsia="Arial" w:hAnsi="Arial"/>
                <w:sz w:val="13"/>
                <w:szCs w:val="13"/>
                <w:color w:val="auto"/>
              </w:rPr>
              <w:t>basis)</w:t>
            </w:r>
          </w:p>
        </w:tc>
        <w:tc>
          <w:tcPr>
            <w:tcW w:w="160" w:type="dxa"/>
            <w:vAlign w:val="bottom"/>
          </w:tcPr>
          <w:p>
            <w:pPr>
              <w:spacing w:after="0"/>
              <w:rPr>
                <w:sz w:val="14"/>
                <w:szCs w:val="14"/>
                <w:color w:val="auto"/>
              </w:rPr>
            </w:pPr>
          </w:p>
        </w:tc>
        <w:tc>
          <w:tcPr>
            <w:tcW w:w="160" w:type="dxa"/>
            <w:vAlign w:val="bottom"/>
          </w:tcPr>
          <w:p>
            <w:pPr>
              <w:jc w:val="right"/>
              <w:ind w:right="43"/>
              <w:spacing w:after="0"/>
              <w:rPr>
                <w:sz w:val="20"/>
                <w:szCs w:val="20"/>
                <w:color w:val="auto"/>
              </w:rPr>
            </w:pPr>
            <w:r>
              <w:rPr>
                <w:rFonts w:ascii="Arial" w:cs="Arial" w:eastAsia="Arial" w:hAnsi="Arial"/>
                <w:sz w:val="10"/>
                <w:szCs w:val="10"/>
                <w:color w:val="auto"/>
                <w:w w:val="71"/>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16,521</w:t>
            </w:r>
          </w:p>
        </w:tc>
        <w:tc>
          <w:tcPr>
            <w:tcW w:w="140" w:type="dxa"/>
            <w:vAlign w:val="bottom"/>
          </w:tcPr>
          <w:p>
            <w:pPr>
              <w:spacing w:after="0"/>
              <w:rPr>
                <w:sz w:val="14"/>
                <w:szCs w:val="1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657</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12,297</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w w:val="82"/>
              </w:rPr>
              <w:t>400</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41,403</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w w:val="92"/>
              </w:rPr>
              <w:t>547</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32,925</w:t>
            </w:r>
          </w:p>
        </w:tc>
        <w:tc>
          <w:tcPr>
            <w:tcW w:w="560" w:type="dxa"/>
            <w:vAlign w:val="bottom"/>
          </w:tcPr>
          <w:p>
            <w:pPr>
              <w:jc w:val="right"/>
              <w:ind w:right="443"/>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381</w:t>
            </w:r>
          </w:p>
        </w:tc>
        <w:tc>
          <w:tcPr>
            <w:tcW w:w="0" w:type="dxa"/>
            <w:vAlign w:val="bottom"/>
          </w:tcPr>
          <w:p>
            <w:pPr>
              <w:spacing w:after="0"/>
              <w:rPr>
                <w:sz w:val="1"/>
                <w:szCs w:val="1"/>
                <w:color w:val="auto"/>
              </w:rPr>
            </w:pPr>
          </w:p>
        </w:tc>
      </w:tr>
      <w:tr>
        <w:trPr>
          <w:trHeight w:val="20"/>
        </w:trPr>
        <w:tc>
          <w:tcPr>
            <w:tcW w:w="18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La India Mine</w:t>
            </w: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4"/>
        </w:trPr>
        <w:tc>
          <w:tcPr>
            <w:tcW w:w="180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gridSpan w:val="4"/>
          </w:tcPr>
          <w:p>
            <w:pPr>
              <w:jc w:val="center"/>
              <w:spacing w:after="0"/>
              <w:rPr>
                <w:sz w:val="20"/>
                <w:szCs w:val="20"/>
                <w:color w:val="auto"/>
              </w:rPr>
            </w:pPr>
            <w:r>
              <w:rPr>
                <w:rFonts w:ascii="Arial" w:cs="Arial" w:eastAsia="Arial" w:hAnsi="Arial"/>
                <w:sz w:val="13"/>
                <w:szCs w:val="13"/>
                <w:b w:val="1"/>
                <w:bCs w:val="1"/>
                <w:color w:val="auto"/>
                <w:w w:val="91"/>
              </w:rPr>
              <w:t>Three Months Ended</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3"/>
          </w:tcPr>
          <w:p>
            <w:pPr>
              <w:ind w:left="100"/>
              <w:spacing w:after="0"/>
              <w:rPr>
                <w:sz w:val="20"/>
                <w:szCs w:val="20"/>
                <w:color w:val="auto"/>
              </w:rPr>
            </w:pPr>
            <w:r>
              <w:rPr>
                <w:rFonts w:ascii="Arial" w:cs="Arial" w:eastAsia="Arial" w:hAnsi="Arial"/>
                <w:sz w:val="13"/>
                <w:szCs w:val="13"/>
                <w:b w:val="1"/>
                <w:bCs w:val="1"/>
                <w:color w:val="auto"/>
                <w:w w:val="93"/>
              </w:rPr>
              <w:t>Nine Months Ended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800" w:type="dxa"/>
            <w:vAlign w:val="bottom"/>
            <w:tcBorders>
              <w:bottom w:val="single" w:sz="8" w:color="auto"/>
            </w:tcBorders>
            <w:gridSpan w:val="2"/>
          </w:tcPr>
          <w:p>
            <w:pPr>
              <w:spacing w:after="0" w:line="171" w:lineRule="exact"/>
              <w:rPr>
                <w:sz w:val="20"/>
                <w:szCs w:val="20"/>
                <w:color w:val="auto"/>
              </w:rPr>
            </w:pPr>
            <w:r>
              <w:rPr>
                <w:rFonts w:ascii="Arial" w:cs="Arial" w:eastAsia="Arial" w:hAnsi="Arial"/>
                <w:sz w:val="12"/>
                <w:szCs w:val="12"/>
                <w:b w:val="1"/>
                <w:bCs w:val="1"/>
                <w:color w:val="auto"/>
              </w:rPr>
              <w:t>Per Tonne</w:t>
            </w:r>
            <w:r>
              <w:rPr>
                <w:rFonts w:ascii="Arial" w:cs="Arial" w:eastAsia="Arial" w:hAnsi="Arial"/>
                <w:sz w:val="19"/>
                <w:szCs w:val="19"/>
                <w:b w:val="1"/>
                <w:bCs w:val="1"/>
                <w:color w:val="auto"/>
                <w:vertAlign w:val="superscript"/>
              </w:rPr>
              <w:t>(iii)</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0"/>
              </w:rPr>
              <w:t>September 30, 2016</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2017</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ind w:left="120"/>
              <w:spacing w:after="0"/>
              <w:rPr>
                <w:sz w:val="20"/>
                <w:szCs w:val="20"/>
                <w:color w:val="auto"/>
              </w:rPr>
            </w:pPr>
            <w:r>
              <w:rPr>
                <w:rFonts w:ascii="Arial" w:cs="Arial" w:eastAsia="Arial" w:hAnsi="Arial"/>
                <w:sz w:val="13"/>
                <w:szCs w:val="13"/>
                <w:b w:val="1"/>
                <w:bCs w:val="1"/>
                <w:color w:val="auto"/>
                <w:w w:val="92"/>
              </w:rPr>
              <w:t>September 30, 2016</w:t>
            </w:r>
          </w:p>
        </w:tc>
        <w:tc>
          <w:tcPr>
            <w:tcW w:w="2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7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4"/>
          </w:tcPr>
          <w:p>
            <w:pPr>
              <w:ind w:left="20"/>
              <w:spacing w:after="0" w:line="138" w:lineRule="exact"/>
              <w:rPr>
                <w:sz w:val="20"/>
                <w:szCs w:val="20"/>
                <w:color w:val="auto"/>
              </w:rPr>
            </w:pPr>
            <w:r>
              <w:rPr>
                <w:rFonts w:ascii="Arial" w:cs="Arial" w:eastAsia="Arial" w:hAnsi="Arial"/>
                <w:sz w:val="13"/>
                <w:szCs w:val="13"/>
                <w:b w:val="1"/>
                <w:bCs w:val="1"/>
                <w:color w:val="auto"/>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60" w:type="dxa"/>
            <w:vAlign w:val="bottom"/>
            <w:gridSpan w:val="3"/>
          </w:tcPr>
          <w:p>
            <w:pPr>
              <w:jc w:val="right"/>
              <w:ind w:right="18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60" w:type="dxa"/>
            <w:vAlign w:val="bottom"/>
          </w:tcPr>
          <w:p>
            <w:pPr>
              <w:spacing w:after="0"/>
              <w:rPr>
                <w:sz w:val="11"/>
                <w:szCs w:val="11"/>
                <w:color w:val="auto"/>
              </w:rPr>
            </w:pPr>
          </w:p>
        </w:tc>
        <w:tc>
          <w:tcPr>
            <w:tcW w:w="880" w:type="dxa"/>
            <w:vAlign w:val="bottom"/>
            <w:gridSpan w:val="3"/>
          </w:tcPr>
          <w:p>
            <w:pPr>
              <w:jc w:val="right"/>
              <w:ind w:right="200"/>
              <w:spacing w:after="0" w:line="138" w:lineRule="exact"/>
              <w:rPr>
                <w:sz w:val="20"/>
                <w:szCs w:val="20"/>
                <w:color w:val="auto"/>
              </w:rPr>
            </w:pPr>
            <w:r>
              <w:rPr>
                <w:rFonts w:ascii="Arial" w:cs="Arial" w:eastAsia="Arial" w:hAnsi="Arial"/>
                <w:sz w:val="13"/>
                <w:szCs w:val="13"/>
                <w:b w:val="1"/>
                <w:bCs w:val="1"/>
                <w:color w:val="auto"/>
                <w:w w:val="88"/>
              </w:rPr>
              <w:t>(thousands)</w:t>
            </w:r>
          </w:p>
        </w:tc>
        <w:tc>
          <w:tcPr>
            <w:tcW w:w="800" w:type="dxa"/>
            <w:vAlign w:val="bottom"/>
            <w:gridSpan w:val="2"/>
          </w:tcPr>
          <w:p>
            <w:pPr>
              <w:ind w:left="40"/>
              <w:spacing w:after="0" w:line="138" w:lineRule="exact"/>
              <w:rPr>
                <w:sz w:val="20"/>
                <w:szCs w:val="20"/>
                <w:color w:val="auto"/>
              </w:rPr>
            </w:pPr>
            <w:r>
              <w:rPr>
                <w:rFonts w:ascii="Arial" w:cs="Arial" w:eastAsia="Arial" w:hAnsi="Arial"/>
                <w:sz w:val="13"/>
                <w:szCs w:val="13"/>
                <w:b w:val="1"/>
                <w:bCs w:val="1"/>
                <w:color w:val="auto"/>
                <w:w w:val="93"/>
              </w:rPr>
              <w:t>($ per tonne)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Tonnes of ore processed</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80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(thousands of tonnes)</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1,542</w:t>
            </w:r>
          </w:p>
        </w:tc>
        <w:tc>
          <w:tcPr>
            <w:tcW w:w="16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1,366</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160"/>
              <w:spacing w:after="0"/>
              <w:rPr>
                <w:sz w:val="20"/>
                <w:szCs w:val="20"/>
                <w:color w:val="auto"/>
              </w:rPr>
            </w:pPr>
            <w:r>
              <w:rPr>
                <w:rFonts w:ascii="Arial" w:cs="Arial" w:eastAsia="Arial" w:hAnsi="Arial"/>
                <w:sz w:val="13"/>
                <w:szCs w:val="13"/>
                <w:color w:val="auto"/>
              </w:rPr>
              <w:t>4,273</w:t>
            </w:r>
          </w:p>
        </w:tc>
        <w:tc>
          <w:tcPr>
            <w:tcW w:w="18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40" w:type="dxa"/>
            <w:vAlign w:val="bottom"/>
            <w:gridSpan w:val="3"/>
            <w:shd w:val="clear" w:color="auto" w:fill="CCEEFF"/>
          </w:tcPr>
          <w:p>
            <w:pPr>
              <w:jc w:val="right"/>
              <w:ind w:right="140"/>
              <w:spacing w:after="0"/>
              <w:rPr>
                <w:sz w:val="20"/>
                <w:szCs w:val="20"/>
                <w:color w:val="auto"/>
              </w:rPr>
            </w:pPr>
            <w:r>
              <w:rPr>
                <w:rFonts w:ascii="Arial" w:cs="Arial" w:eastAsia="Arial" w:hAnsi="Arial"/>
                <w:sz w:val="13"/>
                <w:szCs w:val="13"/>
                <w:color w:val="auto"/>
              </w:rPr>
              <w:t>4,297</w:t>
            </w:r>
          </w:p>
        </w:tc>
        <w:tc>
          <w:tcPr>
            <w:tcW w:w="0" w:type="dxa"/>
            <w:vAlign w:val="bottom"/>
          </w:tcPr>
          <w:p>
            <w:pPr>
              <w:spacing w:after="0"/>
              <w:rPr>
                <w:sz w:val="1"/>
                <w:szCs w:val="1"/>
                <w:color w:val="auto"/>
              </w:rPr>
            </w:pPr>
          </w:p>
        </w:tc>
      </w:tr>
      <w:tr>
        <w:trPr>
          <w:trHeight w:val="288"/>
        </w:trPr>
        <w:tc>
          <w:tcPr>
            <w:tcW w:w="1800" w:type="dxa"/>
            <w:vAlign w:val="bottom"/>
            <w:gridSpan w:val="2"/>
          </w:tcPr>
          <w:p>
            <w:pPr>
              <w:spacing w:after="0"/>
              <w:rPr>
                <w:sz w:val="20"/>
                <w:szCs w:val="20"/>
                <w:color w:val="auto"/>
              </w:rPr>
            </w:pPr>
            <w:r>
              <w:rPr>
                <w:rFonts w:ascii="Arial" w:cs="Arial" w:eastAsia="Arial" w:hAnsi="Arial"/>
                <w:sz w:val="13"/>
                <w:szCs w:val="13"/>
                <w:color w:val="auto"/>
              </w:rPr>
              <w:t>Production costs</w:t>
            </w:r>
          </w:p>
        </w:tc>
        <w:tc>
          <w:tcPr>
            <w:tcW w:w="320" w:type="dxa"/>
            <w:vAlign w:val="bottom"/>
            <w:gridSpan w:val="2"/>
          </w:tcPr>
          <w:p>
            <w:pPr>
              <w:jc w:val="right"/>
              <w:ind w:right="43"/>
              <w:spacing w:after="0"/>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16,015</w:t>
            </w:r>
          </w:p>
        </w:tc>
        <w:tc>
          <w:tcPr>
            <w:tcW w:w="140" w:type="dxa"/>
            <w:vAlign w:val="bottom"/>
          </w:tcPr>
          <w:p>
            <w:pPr>
              <w:spacing w:after="0"/>
              <w:rPr>
                <w:sz w:val="24"/>
                <w:szCs w:val="24"/>
                <w:color w:val="auto"/>
              </w:rPr>
            </w:pP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10</w:t>
            </w:r>
          </w:p>
        </w:tc>
        <w:tc>
          <w:tcPr>
            <w:tcW w:w="160" w:type="dxa"/>
            <w:vAlign w:val="bottom"/>
          </w:tcPr>
          <w:p>
            <w:pPr>
              <w:jc w:val="right"/>
              <w:ind w:right="46"/>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3"/>
                <w:szCs w:val="13"/>
                <w:color w:val="auto"/>
              </w:rPr>
              <w:t>12,191</w:t>
            </w:r>
          </w:p>
        </w:tc>
        <w:tc>
          <w:tcPr>
            <w:tcW w:w="600" w:type="dxa"/>
            <w:vAlign w:val="bottom"/>
          </w:tcPr>
          <w:p>
            <w:pPr>
              <w:jc w:val="right"/>
              <w:ind w:right="454"/>
              <w:spacing w:after="0"/>
              <w:rPr>
                <w:sz w:val="20"/>
                <w:szCs w:val="20"/>
                <w:color w:val="auto"/>
              </w:rPr>
            </w:pPr>
            <w:r>
              <w:rPr>
                <w:rFonts w:ascii="Arial" w:cs="Arial" w:eastAsia="Arial" w:hAnsi="Arial"/>
                <w:sz w:val="13"/>
                <w:szCs w:val="13"/>
                <w:color w:val="auto"/>
                <w:w w:val="82"/>
              </w:rPr>
              <w:t>$</w:t>
            </w:r>
          </w:p>
        </w:tc>
        <w:tc>
          <w:tcPr>
            <w:tcW w:w="360" w:type="dxa"/>
            <w:vAlign w:val="bottom"/>
            <w:gridSpan w:val="2"/>
          </w:tcPr>
          <w:p>
            <w:pPr>
              <w:jc w:val="right"/>
              <w:ind w:right="160"/>
              <w:spacing w:after="0"/>
              <w:rPr>
                <w:sz w:val="20"/>
                <w:szCs w:val="20"/>
                <w:color w:val="auto"/>
              </w:rPr>
            </w:pPr>
            <w:r>
              <w:rPr>
                <w:rFonts w:ascii="Arial" w:cs="Arial" w:eastAsia="Arial" w:hAnsi="Arial"/>
                <w:sz w:val="13"/>
                <w:szCs w:val="13"/>
                <w:color w:val="auto"/>
              </w:rPr>
              <w:t>9</w:t>
            </w:r>
          </w:p>
        </w:tc>
        <w:tc>
          <w:tcPr>
            <w:tcW w:w="180" w:type="dxa"/>
            <w:vAlign w:val="bottom"/>
          </w:tcPr>
          <w:p>
            <w:pPr>
              <w:jc w:val="right"/>
              <w:ind w:right="66"/>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44,071</w:t>
            </w:r>
          </w:p>
        </w:tc>
        <w:tc>
          <w:tcPr>
            <w:tcW w:w="580" w:type="dxa"/>
            <w:vAlign w:val="bottom"/>
          </w:tcPr>
          <w:p>
            <w:pPr>
              <w:jc w:val="right"/>
              <w:ind w:right="434"/>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160"/>
              <w:spacing w:after="0"/>
              <w:rPr>
                <w:sz w:val="20"/>
                <w:szCs w:val="20"/>
                <w:color w:val="auto"/>
              </w:rPr>
            </w:pPr>
            <w:r>
              <w:rPr>
                <w:rFonts w:ascii="Arial" w:cs="Arial" w:eastAsia="Arial" w:hAnsi="Arial"/>
                <w:sz w:val="13"/>
                <w:szCs w:val="13"/>
                <w:color w:val="auto"/>
              </w:rPr>
              <w:t>10</w:t>
            </w:r>
          </w:p>
        </w:tc>
        <w:tc>
          <w:tcPr>
            <w:tcW w:w="180" w:type="dxa"/>
            <w:vAlign w:val="bottom"/>
          </w:tcPr>
          <w:p>
            <w:pPr>
              <w:jc w:val="right"/>
              <w:ind w:right="34"/>
              <w:spacing w:after="0"/>
              <w:rPr>
                <w:sz w:val="20"/>
                <w:szCs w:val="20"/>
                <w:color w:val="auto"/>
              </w:rPr>
            </w:pPr>
            <w:r>
              <w:rPr>
                <w:rFonts w:ascii="Arial" w:cs="Arial" w:eastAsia="Arial" w:hAnsi="Arial"/>
                <w:sz w:val="13"/>
                <w:szCs w:val="13"/>
                <w:color w:val="auto"/>
                <w:w w:val="82"/>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35,107</w:t>
            </w:r>
          </w:p>
        </w:tc>
        <w:tc>
          <w:tcPr>
            <w:tcW w:w="560" w:type="dxa"/>
            <w:vAlign w:val="bottom"/>
          </w:tcPr>
          <w:p>
            <w:pPr>
              <w:jc w:val="right"/>
              <w:ind w:right="443"/>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140"/>
              <w:spacing w:after="0"/>
              <w:rPr>
                <w:sz w:val="20"/>
                <w:szCs w:val="20"/>
                <w:color w:val="auto"/>
              </w:rPr>
            </w:pPr>
            <w:r>
              <w:rPr>
                <w:rFonts w:ascii="Arial" w:cs="Arial" w:eastAsia="Arial" w:hAnsi="Arial"/>
                <w:sz w:val="13"/>
                <w:szCs w:val="13"/>
                <w:color w:val="auto"/>
              </w:rPr>
              <w:t>8</w:t>
            </w:r>
          </w:p>
        </w:tc>
        <w:tc>
          <w:tcPr>
            <w:tcW w:w="0" w:type="dxa"/>
            <w:vAlign w:val="bottom"/>
          </w:tcPr>
          <w:p>
            <w:pPr>
              <w:spacing w:after="0"/>
              <w:rPr>
                <w:sz w:val="1"/>
                <w:szCs w:val="1"/>
                <w:color w:val="auto"/>
              </w:rPr>
            </w:pPr>
          </w:p>
        </w:tc>
      </w:tr>
      <w:tr>
        <w:trPr>
          <w:trHeight w:val="131"/>
        </w:trPr>
        <w:tc>
          <w:tcPr>
            <w:tcW w:w="1800" w:type="dxa"/>
            <w:vAlign w:val="bottom"/>
            <w:gridSpan w:val="2"/>
            <w:shd w:val="clear" w:color="auto" w:fill="CCEEFF"/>
          </w:tcPr>
          <w:p>
            <w:pPr>
              <w:spacing w:after="0" w:line="131" w:lineRule="exact"/>
              <w:rPr>
                <w:sz w:val="20"/>
                <w:szCs w:val="20"/>
                <w:color w:val="auto"/>
              </w:rPr>
            </w:pPr>
            <w:r>
              <w:rPr>
                <w:rFonts w:ascii="Arial" w:cs="Arial" w:eastAsia="Arial" w:hAnsi="Arial"/>
                <w:sz w:val="13"/>
                <w:szCs w:val="13"/>
                <w:color w:val="auto"/>
              </w:rPr>
              <w:t>Inventory and other</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800" w:type="dxa"/>
            <w:vAlign w:val="bottom"/>
            <w:gridSpan w:val="2"/>
            <w:shd w:val="clear" w:color="auto" w:fill="CCEEFF"/>
          </w:tcPr>
          <w:p>
            <w:pPr>
              <w:ind w:left="120"/>
              <w:spacing w:after="0" w:line="184" w:lineRule="exact"/>
              <w:rPr>
                <w:sz w:val="20"/>
                <w:szCs w:val="20"/>
                <w:color w:val="auto"/>
              </w:rPr>
            </w:pPr>
            <w:r>
              <w:rPr>
                <w:rFonts w:ascii="Arial" w:cs="Arial" w:eastAsia="Arial" w:hAnsi="Arial"/>
                <w:sz w:val="13"/>
                <w:szCs w:val="13"/>
                <w:color w:val="auto"/>
              </w:rPr>
              <w:t>adjustments</w:t>
            </w:r>
            <w:r>
              <w:rPr>
                <w:rFonts w:ascii="Arial" w:cs="Arial" w:eastAsia="Arial" w:hAnsi="Arial"/>
                <w:sz w:val="21"/>
                <w:szCs w:val="21"/>
                <w:color w:val="auto"/>
                <w:vertAlign w:val="superscript"/>
              </w:rPr>
              <w:t>(v)</w:t>
            </w: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1,097</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w:t>
            </w:r>
          </w:p>
        </w:tc>
        <w:tc>
          <w:tcPr>
            <w:tcW w:w="16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2,322</w:t>
            </w:r>
          </w:p>
        </w:tc>
        <w:tc>
          <w:tcPr>
            <w:tcW w:w="60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w:t>
            </w:r>
          </w:p>
        </w:tc>
        <w:tc>
          <w:tcPr>
            <w:tcW w:w="18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779</w:t>
            </w:r>
          </w:p>
        </w:tc>
        <w:tc>
          <w:tcPr>
            <w:tcW w:w="58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3,140</w:t>
            </w:r>
          </w:p>
        </w:tc>
        <w:tc>
          <w:tcPr>
            <w:tcW w:w="560" w:type="dxa"/>
            <w:vAlign w:val="bottom"/>
            <w:shd w:val="clear" w:color="auto" w:fill="CCEEFF"/>
          </w:tcPr>
          <w:p>
            <w:pPr>
              <w:spacing w:after="0"/>
              <w:rPr>
                <w:sz w:val="15"/>
                <w:szCs w:val="15"/>
                <w:color w:val="auto"/>
              </w:rPr>
            </w:pPr>
          </w:p>
        </w:tc>
        <w:tc>
          <w:tcPr>
            <w:tcW w:w="3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26"/>
        </w:trPr>
        <w:tc>
          <w:tcPr>
            <w:tcW w:w="1800" w:type="dxa"/>
            <w:vAlign w:val="bottom"/>
            <w:gridSpan w:val="2"/>
            <w:vMerge w:val="restart"/>
          </w:tcPr>
          <w:p>
            <w:pPr>
              <w:spacing w:after="0"/>
              <w:rPr>
                <w:sz w:val="20"/>
                <w:szCs w:val="20"/>
                <w:color w:val="auto"/>
              </w:rPr>
            </w:pPr>
            <w:r>
              <w:rPr>
                <w:rFonts w:ascii="Arial" w:cs="Arial" w:eastAsia="Arial" w:hAnsi="Arial"/>
                <w:sz w:val="13"/>
                <w:szCs w:val="13"/>
                <w:color w:val="auto"/>
              </w:rPr>
              <w:t>Minesite operating costs</w:t>
            </w:r>
          </w:p>
        </w:tc>
        <w:tc>
          <w:tcPr>
            <w:tcW w:w="320" w:type="dxa"/>
            <w:vAlign w:val="bottom"/>
            <w:gridSpan w:val="2"/>
          </w:tcPr>
          <w:p>
            <w:pPr>
              <w:spacing w:after="0"/>
              <w:rPr>
                <w:sz w:val="2"/>
                <w:szCs w:val="2"/>
                <w:color w:val="auto"/>
              </w:rPr>
            </w:pPr>
          </w:p>
        </w:tc>
        <w:tc>
          <w:tcPr>
            <w:tcW w:w="5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60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80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17,112</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14,513</w:t>
            </w:r>
          </w:p>
        </w:tc>
        <w:tc>
          <w:tcPr>
            <w:tcW w:w="160" w:type="dxa"/>
            <w:vAlign w:val="bottom"/>
          </w:tcPr>
          <w:p>
            <w:pPr>
              <w:spacing w:after="0"/>
              <w:rPr>
                <w:sz w:val="13"/>
                <w:szCs w:val="13"/>
                <w:color w:val="auto"/>
              </w:rPr>
            </w:pPr>
          </w:p>
        </w:tc>
        <w:tc>
          <w:tcPr>
            <w:tcW w:w="60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66"/>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44,850</w:t>
            </w:r>
          </w:p>
        </w:tc>
        <w:tc>
          <w:tcPr>
            <w:tcW w:w="140" w:type="dxa"/>
            <w:vAlign w:val="bottom"/>
          </w:tcPr>
          <w:p>
            <w:pPr>
              <w:spacing w:after="0"/>
              <w:rPr>
                <w:sz w:val="13"/>
                <w:szCs w:val="13"/>
                <w:color w:val="auto"/>
              </w:rPr>
            </w:pPr>
          </w:p>
        </w:tc>
        <w:tc>
          <w:tcPr>
            <w:tcW w:w="58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w:t>
            </w:r>
          </w:p>
        </w:tc>
        <w:tc>
          <w:tcPr>
            <w:tcW w:w="16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38,247</w:t>
            </w:r>
          </w:p>
        </w:tc>
        <w:tc>
          <w:tcPr>
            <w:tcW w:w="160" w:type="dxa"/>
            <w:vAlign w:val="bottom"/>
          </w:tcPr>
          <w:p>
            <w:pPr>
              <w:spacing w:after="0"/>
              <w:rPr>
                <w:sz w:val="13"/>
                <w:szCs w:val="13"/>
                <w:color w:val="auto"/>
              </w:rPr>
            </w:pPr>
          </w:p>
        </w:tc>
        <w:tc>
          <w:tcPr>
            <w:tcW w:w="560" w:type="dxa"/>
            <w:vAlign w:val="bottom"/>
            <w:tcBorders>
              <w:top w:val="single" w:sz="8" w:color="auto"/>
              <w:bottom w:val="single" w:sz="8" w:color="auto"/>
            </w:tcBorders>
          </w:tcPr>
          <w:p>
            <w:pPr>
              <w:jc w:val="right"/>
              <w:ind w:right="443"/>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780" w:type="dxa"/>
            <w:vAlign w:val="bottom"/>
            <w:tcBorders>
              <w:bottom w:val="single" w:sz="8" w:color="auto"/>
            </w:tcBorders>
          </w:tcPr>
          <w:p>
            <w:pPr>
              <w:spacing w:after="0"/>
              <w:rPr>
                <w:sz w:val="7"/>
                <w:szCs w:val="7"/>
                <w:color w:val="auto"/>
              </w:rPr>
            </w:pPr>
          </w:p>
        </w:tc>
        <w:tc>
          <w:tcPr>
            <w:tcW w:w="10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jc w:val="both"/>
        <w:ind w:left="540" w:hanging="533"/>
        <w:spacing w:after="0" w:line="243" w:lineRule="auto"/>
        <w:tabs>
          <w:tab w:leader="none" w:pos="540" w:val="left"/>
        </w:tabs>
        <w:numPr>
          <w:ilvl w:val="0"/>
          <w:numId w:val="2"/>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 of Osisko by way of the Osisko Arrangement. As a result of the Osisko Arrangement, Agnico Eagle and Yamana each indirectly own 50% of Osisko (now Canadian Malartic Corporation) and Canadian Malartic GP, which now holds the Canadian Malartic mine. The information set out in this table reflects the Company's 50% interest in the Canadian Malartic mine since the date of acquisition.</w:t>
      </w:r>
    </w:p>
    <w:p>
      <w:pPr>
        <w:spacing w:after="0" w:line="109" w:lineRule="exact"/>
        <w:rPr>
          <w:rFonts w:ascii="Arial" w:cs="Arial" w:eastAsia="Arial" w:hAnsi="Arial"/>
          <w:sz w:val="13"/>
          <w:szCs w:val="13"/>
          <w:color w:val="auto"/>
        </w:rPr>
      </w:pPr>
    </w:p>
    <w:p>
      <w:pPr>
        <w:jc w:val="both"/>
        <w:ind w:left="540" w:hanging="533"/>
        <w:spacing w:after="0" w:line="254" w:lineRule="auto"/>
        <w:tabs>
          <w:tab w:leader="none" w:pos="540" w:val="left"/>
        </w:tabs>
        <w:numPr>
          <w:ilvl w:val="0"/>
          <w:numId w:val="2"/>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and comprehensive income for by-product metal revenues,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05" w:lineRule="exact"/>
        <w:rPr>
          <w:rFonts w:ascii="Arial" w:cs="Arial" w:eastAsia="Arial" w:hAnsi="Arial"/>
          <w:sz w:val="12"/>
          <w:szCs w:val="12"/>
          <w:color w:val="auto"/>
        </w:rPr>
      </w:pPr>
    </w:p>
    <w:p>
      <w:pPr>
        <w:jc w:val="both"/>
        <w:ind w:left="540" w:hanging="533"/>
        <w:spacing w:after="0" w:line="285" w:lineRule="auto"/>
        <w:tabs>
          <w:tab w:leader="none" w:pos="540" w:val="left"/>
        </w:tabs>
        <w:numPr>
          <w:ilvl w:val="0"/>
          <w:numId w:val="2"/>
        </w:numPr>
        <w:rPr>
          <w:rFonts w:ascii="Arial" w:cs="Arial" w:eastAsia="Arial" w:hAnsi="Arial"/>
          <w:sz w:val="11"/>
          <w:szCs w:val="11"/>
          <w:color w:val="auto"/>
        </w:rPr>
      </w:pPr>
      <w:r>
        <w:rPr>
          <w:rFonts w:ascii="Arial" w:cs="Arial" w:eastAsia="Arial" w:hAnsi="Arial"/>
          <w:sz w:val="11"/>
          <w:szCs w:val="11"/>
          <w:color w:val="auto"/>
        </w:rPr>
        <w:t>Minesite costs per tonne is not a recognized measure under IFRS and this data may not be comparable to data reported by other gold producers. This measure is calculated by adjusting production costs as shown in the condensed interim consolidated statements of income and comprehensive income for inventory production costs, and then dividing by tonnes of ore milled. As the total cash costs per ounce of gold produced measure can be affected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168"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05" w:lineRule="exact"/>
        <w:rPr>
          <w:sz w:val="20"/>
          <w:szCs w:val="20"/>
          <w:color w:val="auto"/>
        </w:rPr>
      </w:pPr>
    </w:p>
    <w:p>
      <w:pPr>
        <w:jc w:val="both"/>
        <w:ind w:left="1680" w:hanging="533"/>
        <w:spacing w:after="0" w:line="243"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Under the Company's revenue recognition policy, revenue is recognized when legal title and risk is transferred. As total cash costs per ounce of gold produced are calculated on a production basis, an inventory adjustment is made to reflect the portion of production not yet recognized as revenue. Other adjustments include the addition of smelting, refining and marketing charges to production costs.</w:t>
      </w:r>
    </w:p>
    <w:p>
      <w:pPr>
        <w:spacing w:after="0" w:line="109" w:lineRule="exact"/>
        <w:rPr>
          <w:rFonts w:ascii="Arial" w:cs="Arial" w:eastAsia="Arial" w:hAnsi="Arial"/>
          <w:sz w:val="13"/>
          <w:szCs w:val="13"/>
          <w:color w:val="auto"/>
        </w:rPr>
      </w:pPr>
    </w:p>
    <w:p>
      <w:pPr>
        <w:ind w:left="1680" w:hanging="533"/>
        <w:spacing w:after="0"/>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This inventory and other adjustment reflects production costs associated with the portion of production still in inventory.</w:t>
      </w:r>
    </w:p>
    <w:p>
      <w:pPr>
        <w:spacing w:after="0" w:line="125"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The LaRonde mine's per ounce of gold produced calculations exclude 515 ounces for the three and nine months ended September 30, 2017 of payable gold production and the associated costs related to LaRonde Zone 5 which were produced prior to the achievement of commercial production.</w:t>
      </w:r>
    </w:p>
    <w:p>
      <w:pPr>
        <w:spacing w:after="0" w:line="100"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The LaRonde mine's per tonne calculations exclude 7,709 tonnes and the associated costs related to LaRonde Zone 5 which were processed prior to the achievement of commercial production.</w:t>
      </w:r>
    </w:p>
    <w:p>
      <w:pPr>
        <w:spacing w:after="0" w:line="100"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The Goldex mine's per ounce of gold produced calculations exclude 8,041 ounces for the nine months ended September 30, 2017 of payable gold production and the associated costs related to the Deep 1 Zone which were produced prior to the achievement of commercial production.</w:t>
      </w:r>
    </w:p>
    <w:p>
      <w:pPr>
        <w:spacing w:after="0" w:line="100"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3"/>
        </w:numPr>
        <w:rPr>
          <w:rFonts w:ascii="Arial" w:cs="Arial" w:eastAsia="Arial" w:hAnsi="Arial"/>
          <w:sz w:val="13"/>
          <w:szCs w:val="13"/>
          <w:color w:val="auto"/>
        </w:rPr>
      </w:pPr>
      <w:r>
        <w:rPr>
          <w:rFonts w:ascii="Arial" w:cs="Arial" w:eastAsia="Arial" w:hAnsi="Arial"/>
          <w:sz w:val="13"/>
          <w:szCs w:val="13"/>
          <w:color w:val="auto"/>
        </w:rPr>
        <w:t>The Goldex mine's per tonne calculations exclude 175,514 tonnes for the nine months ended September 30, 2017 and the associated costs related to the Deep 1 Zone which were processed prior to the achievement of commercial production.</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All-in Sustaining Costs per Ounce of Gold Produced</w:t>
      </w:r>
    </w:p>
    <w:p>
      <w:pPr>
        <w:spacing w:after="0" w:line="224" w:lineRule="exact"/>
        <w:rPr>
          <w:sz w:val="20"/>
          <w:szCs w:val="20"/>
          <w:color w:val="auto"/>
        </w:rPr>
      </w:pPr>
    </w:p>
    <w:p>
      <w:pPr>
        <w:jc w:val="both"/>
        <w:ind w:firstLine="391"/>
        <w:spacing w:after="0" w:line="265" w:lineRule="auto"/>
        <w:rPr>
          <w:sz w:val="20"/>
          <w:szCs w:val="20"/>
          <w:color w:val="auto"/>
        </w:rPr>
      </w:pPr>
      <w:r>
        <w:rPr>
          <w:rFonts w:ascii="Arial" w:cs="Arial" w:eastAsia="Arial" w:hAnsi="Arial"/>
          <w:sz w:val="17"/>
          <w:szCs w:val="17"/>
          <w:color w:val="auto"/>
        </w:rPr>
        <w:t>All-in sustaining costs per ounce of gold produced is not a recognized measure under IFRS and this data may not be comparable to data reported by other gold producers. The Company believes that this measure provides information about operating performance. However, this non-GAAP measure should be considered together with other data prepared in accordance with IFRS as it is not necessarily indicative of operating costs or cash flow measures prepared in accordance with IFRS.</w:t>
      </w:r>
    </w:p>
    <w:p>
      <w:pPr>
        <w:spacing w:after="0" w:line="185" w:lineRule="exact"/>
        <w:rPr>
          <w:sz w:val="20"/>
          <w:szCs w:val="20"/>
          <w:color w:val="auto"/>
        </w:rPr>
      </w:pPr>
    </w:p>
    <w:p>
      <w:pPr>
        <w:jc w:val="both"/>
        <w:ind w:firstLine="396"/>
        <w:spacing w:after="0" w:line="301" w:lineRule="auto"/>
        <w:rPr>
          <w:sz w:val="20"/>
          <w:szCs w:val="20"/>
          <w:color w:val="auto"/>
        </w:rPr>
      </w:pPr>
      <w:r>
        <w:rPr>
          <w:rFonts w:ascii="Arial" w:cs="Arial" w:eastAsia="Arial" w:hAnsi="Arial"/>
          <w:sz w:val="15"/>
          <w:szCs w:val="15"/>
          <w:color w:val="auto"/>
        </w:rPr>
        <w:t>All-in sustaining costs per ounce of gold produced is reported on both a by-product basis (deducting by-product metal revenues from production costs) and co-product basis (without deducting by-product metal revenues). All-in sustaining costs per ounce of gold produced on a by-product basis is calculated as the aggregate of total cash costs per ounce of gold produced on a by-product basis and sustaining capital expenditures (including capitalized exploration), general and administrative expenses (including stock options) and non-cash reclamation provision expense per ounce of gold produced. All-in sustaining costs per ounce of gold produced on a co-product basis is calculated in the same manner as all-in sustaining costs per ounce of gold produced on a by-product basis except that no adjustment for by-product metal revenues is made to total cash costs per ounce of gold produced. The calculation of all-in sustaining costs per ounce of gold produced on a co-product basis does not reflect a reduction in production costs or smelting, refining and marketing charges associated with the production and sale of by-product metals.</w:t>
      </w:r>
    </w:p>
    <w:p>
      <w:pPr>
        <w:spacing w:after="0" w:line="164" w:lineRule="exact"/>
        <w:rPr>
          <w:sz w:val="20"/>
          <w:szCs w:val="20"/>
          <w:color w:val="auto"/>
        </w:rPr>
      </w:pPr>
    </w:p>
    <w:p>
      <w:pPr>
        <w:jc w:val="both"/>
        <w:ind w:firstLine="487"/>
        <w:spacing w:after="0" w:line="270" w:lineRule="auto"/>
        <w:rPr>
          <w:sz w:val="20"/>
          <w:szCs w:val="20"/>
          <w:color w:val="auto"/>
        </w:rPr>
      </w:pPr>
      <w:r>
        <w:rPr>
          <w:rFonts w:ascii="Arial" w:cs="Arial" w:eastAsia="Arial" w:hAnsi="Arial"/>
          <w:sz w:val="17"/>
          <w:szCs w:val="17"/>
          <w:color w:val="auto"/>
        </w:rPr>
        <w:t>The following table sets out a reconciliation of production costs to all-in sustaining costs per ounce of gold produced for the three and nine months ended September 30, 2017 and the three and nine months ended September 30, 2016 on both a by-product basis (deducting by-product metal revenues from production costs) and co-product basis (without deducting by-product metal revenues).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3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and Nine Months Ended 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Reconciliation of Production Costs to All-in Sustaining Costs per Ounce of Gold Produced</w:t>
      </w:r>
    </w:p>
    <w:p>
      <w:pPr>
        <w:sectPr>
          <w:pgSz w:w="11900" w:h="16838" w:orient="portrait"/>
          <w:cols w:equalWidth="0" w:num="1">
            <w:col w:w="11420"/>
          </w:cols>
          <w:pgMar w:left="240" w:top="337" w:right="239" w:bottom="1440" w:gutter="0" w:footer="0" w:header="0"/>
        </w:sectPr>
      </w:pPr>
    </w:p>
    <w:p>
      <w:pPr>
        <w:spacing w:after="0" w:line="237" w:lineRule="exact"/>
        <w:rPr>
          <w:sz w:val="20"/>
          <w:szCs w:val="20"/>
          <w:color w:val="auto"/>
        </w:rPr>
      </w:pPr>
    </w:p>
    <w:p>
      <w:pPr>
        <w:ind w:left="1140" w:right="500"/>
        <w:spacing w:after="0" w:line="242" w:lineRule="auto"/>
        <w:rPr>
          <w:sz w:val="20"/>
          <w:szCs w:val="20"/>
          <w:color w:val="auto"/>
        </w:rPr>
      </w:pPr>
      <w:r>
        <w:rPr>
          <w:rFonts w:ascii="Arial" w:cs="Arial" w:eastAsia="Arial" w:hAnsi="Arial"/>
          <w:sz w:val="13"/>
          <w:szCs w:val="13"/>
          <w:b w:val="1"/>
          <w:bCs w:val="1"/>
          <w:color w:val="auto"/>
        </w:rPr>
        <w:t>(United States dollars per ounce of gold produced, except where noted)</w:t>
      </w:r>
    </w:p>
    <w:p>
      <w:pPr>
        <w:spacing w:after="0" w:line="1" w:lineRule="exact"/>
        <w:rPr>
          <w:sz w:val="20"/>
          <w:szCs w:val="20"/>
          <w:color w:val="auto"/>
        </w:rPr>
      </w:pPr>
    </w:p>
    <w:p>
      <w:pPr>
        <w:ind w:left="1260" w:hanging="121"/>
        <w:spacing w:after="0" w:line="237" w:lineRule="auto"/>
        <w:rPr>
          <w:sz w:val="20"/>
          <w:szCs w:val="20"/>
          <w:color w:val="auto"/>
        </w:rPr>
      </w:pPr>
      <w:r>
        <w:rPr>
          <w:rFonts w:ascii="Arial" w:cs="Arial" w:eastAsia="Arial" w:hAnsi="Arial"/>
          <w:sz w:val="13"/>
          <w:szCs w:val="13"/>
          <w:color w:val="auto"/>
        </w:rPr>
        <w:t>Production costs per the condensed interim consolidated statements of income and comprehensive income (thousands of United States dollars)</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360" w:type="dxa"/>
            <w:vAlign w:val="bottom"/>
            <w:gridSpan w:val="3"/>
          </w:tcPr>
          <w:p>
            <w:pPr>
              <w:spacing w:after="0"/>
              <w:rPr>
                <w:sz w:val="20"/>
                <w:szCs w:val="20"/>
                <w:color w:val="auto"/>
              </w:rPr>
            </w:pPr>
            <w:r>
              <w:rPr>
                <w:rFonts w:ascii="Arial" w:cs="Arial" w:eastAsia="Arial" w:hAnsi="Arial"/>
                <w:sz w:val="13"/>
                <w:szCs w:val="13"/>
                <w:b w:val="1"/>
                <w:bCs w:val="1"/>
                <w:color w:val="auto"/>
              </w:rPr>
              <w:t>Three Months Ended</w:t>
            </w:r>
          </w:p>
        </w:tc>
        <w:tc>
          <w:tcPr>
            <w:tcW w:w="1360" w:type="dxa"/>
            <w:vAlign w:val="bottom"/>
            <w:gridSpan w:val="3"/>
          </w:tcPr>
          <w:p>
            <w:pPr>
              <w:ind w:left="20"/>
              <w:spacing w:after="0"/>
              <w:rPr>
                <w:sz w:val="20"/>
                <w:szCs w:val="20"/>
                <w:color w:val="auto"/>
              </w:rPr>
            </w:pPr>
            <w:r>
              <w:rPr>
                <w:rFonts w:ascii="Arial" w:cs="Arial" w:eastAsia="Arial" w:hAnsi="Arial"/>
                <w:sz w:val="13"/>
                <w:szCs w:val="13"/>
                <w:b w:val="1"/>
                <w:bCs w:val="1"/>
                <w:color w:val="auto"/>
              </w:rPr>
              <w:t>Three Months Ended</w:t>
            </w:r>
          </w:p>
        </w:tc>
        <w:tc>
          <w:tcPr>
            <w:tcW w:w="1320" w:type="dxa"/>
            <w:vAlign w:val="bottom"/>
            <w:gridSpan w:val="3"/>
          </w:tcPr>
          <w:p>
            <w:pPr>
              <w:ind w:left="20"/>
              <w:spacing w:after="0"/>
              <w:rPr>
                <w:sz w:val="20"/>
                <w:szCs w:val="20"/>
                <w:color w:val="auto"/>
              </w:rPr>
            </w:pPr>
            <w:r>
              <w:rPr>
                <w:rFonts w:ascii="Arial" w:cs="Arial" w:eastAsia="Arial" w:hAnsi="Arial"/>
                <w:sz w:val="13"/>
                <w:szCs w:val="13"/>
                <w:b w:val="1"/>
                <w:bCs w:val="1"/>
                <w:color w:val="auto"/>
              </w:rPr>
              <w:t>Nine Months Ended</w:t>
            </w:r>
          </w:p>
        </w:tc>
        <w:tc>
          <w:tcPr>
            <w:tcW w:w="1160" w:type="dxa"/>
            <w:vAlign w:val="bottom"/>
            <w:gridSpan w:val="2"/>
          </w:tcPr>
          <w:p>
            <w:pPr>
              <w:ind w:left="20"/>
              <w:spacing w:after="0"/>
              <w:rPr>
                <w:sz w:val="20"/>
                <w:szCs w:val="20"/>
                <w:color w:val="auto"/>
              </w:rPr>
            </w:pPr>
            <w:r>
              <w:rPr>
                <w:rFonts w:ascii="Arial" w:cs="Arial" w:eastAsia="Arial" w:hAnsi="Arial"/>
                <w:sz w:val="13"/>
                <w:szCs w:val="13"/>
                <w:b w:val="1"/>
                <w:bCs w:val="1"/>
                <w:color w:val="auto"/>
                <w:w w:val="92"/>
              </w:rPr>
              <w:t>Nine Months Ended</w:t>
            </w:r>
          </w:p>
        </w:tc>
      </w:tr>
      <w:tr>
        <w:trPr>
          <w:trHeight w:val="157"/>
        </w:trPr>
        <w:tc>
          <w:tcPr>
            <w:tcW w:w="120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w w:val="92"/>
              </w:rPr>
              <w:t>September 30, 2017</w:t>
            </w:r>
          </w:p>
        </w:tc>
        <w:tc>
          <w:tcPr>
            <w:tcW w:w="160" w:type="dxa"/>
            <w:vAlign w:val="bottom"/>
          </w:tcPr>
          <w:p>
            <w:pPr>
              <w:spacing w:after="0"/>
              <w:rPr>
                <w:sz w:val="13"/>
                <w:szCs w:val="13"/>
                <w:color w:val="auto"/>
              </w:rPr>
            </w:pPr>
          </w:p>
        </w:tc>
        <w:tc>
          <w:tcPr>
            <w:tcW w:w="120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w w:val="92"/>
              </w:rPr>
              <w:t>September 30, 2016</w:t>
            </w:r>
          </w:p>
        </w:tc>
        <w:tc>
          <w:tcPr>
            <w:tcW w:w="160" w:type="dxa"/>
            <w:vAlign w:val="bottom"/>
          </w:tcPr>
          <w:p>
            <w:pPr>
              <w:spacing w:after="0"/>
              <w:rPr>
                <w:sz w:val="13"/>
                <w:szCs w:val="13"/>
                <w:color w:val="auto"/>
              </w:rPr>
            </w:pPr>
          </w:p>
        </w:tc>
        <w:tc>
          <w:tcPr>
            <w:tcW w:w="116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b w:val="1"/>
                <w:bCs w:val="1"/>
                <w:color w:val="auto"/>
                <w:w w:val="90"/>
              </w:rPr>
              <w:t>September 30, 2017</w:t>
            </w:r>
          </w:p>
        </w:tc>
        <w:tc>
          <w:tcPr>
            <w:tcW w:w="160" w:type="dxa"/>
            <w:vAlign w:val="bottom"/>
          </w:tcPr>
          <w:p>
            <w:pPr>
              <w:spacing w:after="0"/>
              <w:rPr>
                <w:sz w:val="13"/>
                <w:szCs w:val="13"/>
                <w:color w:val="auto"/>
              </w:rPr>
            </w:pPr>
          </w:p>
        </w:tc>
        <w:tc>
          <w:tcPr>
            <w:tcW w:w="116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2"/>
              </w:rPr>
              <w:t>September 30, 2016</w:t>
            </w:r>
          </w:p>
        </w:tc>
      </w:tr>
      <w:tr>
        <w:trPr>
          <w:trHeight w:val="438"/>
        </w:trPr>
        <w:tc>
          <w:tcPr>
            <w:tcW w:w="420" w:type="dxa"/>
            <w:vAlign w:val="bottom"/>
          </w:tcPr>
          <w:p>
            <w:pPr>
              <w:spacing w:after="0"/>
              <w:rPr>
                <w:sz w:val="20"/>
                <w:szCs w:val="20"/>
                <w:color w:val="auto"/>
              </w:rPr>
            </w:pPr>
            <w:r>
              <w:rPr>
                <w:rFonts w:ascii="Arial" w:cs="Arial" w:eastAsia="Arial" w:hAnsi="Arial"/>
                <w:sz w:val="13"/>
                <w:szCs w:val="13"/>
                <w:color w:val="auto"/>
              </w:rPr>
              <w:t>$</w:t>
            </w:r>
          </w:p>
        </w:tc>
        <w:tc>
          <w:tcPr>
            <w:tcW w:w="940" w:type="dxa"/>
            <w:vAlign w:val="bottom"/>
            <w:gridSpan w:val="2"/>
          </w:tcPr>
          <w:p>
            <w:pPr>
              <w:jc w:val="right"/>
              <w:ind w:right="160"/>
              <w:spacing w:after="0"/>
              <w:rPr>
                <w:sz w:val="20"/>
                <w:szCs w:val="20"/>
                <w:color w:val="auto"/>
              </w:rPr>
            </w:pPr>
            <w:r>
              <w:rPr>
                <w:rFonts w:ascii="Arial" w:cs="Arial" w:eastAsia="Arial" w:hAnsi="Arial"/>
                <w:sz w:val="13"/>
                <w:szCs w:val="13"/>
                <w:color w:val="auto"/>
              </w:rPr>
              <w:t>262,173</w:t>
            </w:r>
          </w:p>
        </w:tc>
        <w:tc>
          <w:tcPr>
            <w:tcW w:w="420" w:type="dxa"/>
            <w:vAlign w:val="bottom"/>
          </w:tcPr>
          <w:p>
            <w:pPr>
              <w:spacing w:after="0"/>
              <w:rPr>
                <w:sz w:val="20"/>
                <w:szCs w:val="20"/>
                <w:color w:val="auto"/>
              </w:rPr>
            </w:pPr>
            <w:r>
              <w:rPr>
                <w:rFonts w:ascii="Arial" w:cs="Arial" w:eastAsia="Arial" w:hAnsi="Arial"/>
                <w:sz w:val="13"/>
                <w:szCs w:val="13"/>
                <w:color w:val="auto"/>
              </w:rPr>
              <w:t>$</w:t>
            </w: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277,371</w:t>
            </w:r>
          </w:p>
        </w:tc>
        <w:tc>
          <w:tcPr>
            <w:tcW w:w="400" w:type="dxa"/>
            <w:vAlign w:val="bottom"/>
          </w:tcPr>
          <w:p>
            <w:pPr>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3"/>
                <w:szCs w:val="13"/>
                <w:color w:val="auto"/>
              </w:rPr>
              <w:t>770,153</w:t>
            </w:r>
          </w:p>
        </w:tc>
        <w:tc>
          <w:tcPr>
            <w:tcW w:w="400" w:type="dxa"/>
            <w:vAlign w:val="bottom"/>
          </w:tcPr>
          <w:p>
            <w:pPr>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776,780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-2447290</wp:posOffset>
            </wp:positionH>
            <wp:positionV relativeFrom="paragraph">
              <wp:posOffset>-281305</wp:posOffset>
            </wp:positionV>
            <wp:extent cx="5843905" cy="274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843905" cy="274955"/>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4840" w:space="160"/>
            <w:col w:w="6420"/>
          </w:cols>
          <w:pgMar w:left="240" w:top="337" w:right="239" w:bottom="1440" w:gutter="0" w:footer="0" w:header="0"/>
          <w:type w:val="continuous"/>
        </w:sectPr>
      </w:pPr>
    </w:p>
    <w:tbl>
      <w:tblPr>
        <w:tblLayout w:type="fixed"/>
        <w:tblInd w:w="1140" w:type="dxa"/>
        <w:tblCellMar>
          <w:top w:w="0" w:type="dxa"/>
          <w:left w:w="0" w:type="dxa"/>
          <w:bottom w:w="0" w:type="dxa"/>
          <w:right w:w="0" w:type="dxa"/>
        </w:tblCellMar>
      </w:tblPr>
      <w:tr>
        <w:trPr>
          <w:trHeight w:val="40"/>
        </w:trPr>
        <w:tc>
          <w:tcPr>
            <w:tcW w:w="3860" w:type="dxa"/>
            <w:vAlign w:val="bottom"/>
            <w:gridSpan w:val="2"/>
            <w:vMerge w:val="restart"/>
          </w:tcPr>
          <w:p>
            <w:pPr>
              <w:spacing w:after="0" w:line="224" w:lineRule="exact"/>
              <w:rPr>
                <w:sz w:val="20"/>
                <w:szCs w:val="20"/>
                <w:color w:val="auto"/>
              </w:rPr>
            </w:pPr>
            <w:r>
              <w:rPr>
                <w:rFonts w:ascii="Arial" w:cs="Arial" w:eastAsia="Arial" w:hAnsi="Arial"/>
                <w:sz w:val="13"/>
                <w:szCs w:val="13"/>
                <w:color w:val="auto"/>
              </w:rPr>
              <w:t>Adjusted gold production (ounces)</w:t>
            </w:r>
            <w:r>
              <w:rPr>
                <w:rFonts w:ascii="Arial" w:cs="Arial" w:eastAsia="Arial" w:hAnsi="Arial"/>
                <w:sz w:val="21"/>
                <w:szCs w:val="21"/>
                <w:color w:val="auto"/>
                <w:vertAlign w:val="superscript"/>
              </w:rPr>
              <w:t>(i)(ii)</w:t>
            </w:r>
          </w:p>
        </w:tc>
        <w:tc>
          <w:tcPr>
            <w:tcW w:w="420" w:type="dxa"/>
            <w:vAlign w:val="bottom"/>
            <w:shd w:val="clear" w:color="auto" w:fill="000000"/>
          </w:tcPr>
          <w:p>
            <w:pPr>
              <w:spacing w:after="0"/>
              <w:rPr>
                <w:sz w:val="3"/>
                <w:szCs w:val="3"/>
                <w:color w:val="auto"/>
              </w:rPr>
            </w:pPr>
          </w:p>
        </w:tc>
        <w:tc>
          <w:tcPr>
            <w:tcW w:w="780" w:type="dxa"/>
            <w:vAlign w:val="bottom"/>
            <w:shd w:val="clear" w:color="auto" w:fill="000000"/>
          </w:tcPr>
          <w:p>
            <w:pPr>
              <w:spacing w:after="0"/>
              <w:rPr>
                <w:sz w:val="3"/>
                <w:szCs w:val="3"/>
                <w:color w:val="auto"/>
              </w:rPr>
            </w:pPr>
          </w:p>
        </w:tc>
        <w:tc>
          <w:tcPr>
            <w:tcW w:w="160" w:type="dxa"/>
            <w:vAlign w:val="bottom"/>
            <w:tcBorders>
              <w:left w:val="single" w:sz="8" w:color="auto"/>
            </w:tcBorders>
          </w:tcPr>
          <w:p>
            <w:pPr>
              <w:spacing w:after="0"/>
              <w:rPr>
                <w:sz w:val="3"/>
                <w:szCs w:val="3"/>
                <w:color w:val="auto"/>
              </w:rPr>
            </w:pPr>
          </w:p>
        </w:tc>
        <w:tc>
          <w:tcPr>
            <w:tcW w:w="420" w:type="dxa"/>
            <w:vAlign w:val="bottom"/>
            <w:shd w:val="clear" w:color="auto" w:fill="000000"/>
          </w:tcPr>
          <w:p>
            <w:pPr>
              <w:spacing w:after="0"/>
              <w:rPr>
                <w:sz w:val="3"/>
                <w:szCs w:val="3"/>
                <w:color w:val="auto"/>
              </w:rPr>
            </w:pPr>
          </w:p>
        </w:tc>
        <w:tc>
          <w:tcPr>
            <w:tcW w:w="780" w:type="dxa"/>
            <w:vAlign w:val="bottom"/>
            <w:shd w:val="clear" w:color="auto" w:fill="000000"/>
          </w:tcPr>
          <w:p>
            <w:pPr>
              <w:spacing w:after="0"/>
              <w:rPr>
                <w:sz w:val="3"/>
                <w:szCs w:val="3"/>
                <w:color w:val="auto"/>
              </w:rPr>
            </w:pPr>
          </w:p>
        </w:tc>
        <w:tc>
          <w:tcPr>
            <w:tcW w:w="160" w:type="dxa"/>
            <w:vAlign w:val="bottom"/>
          </w:tcPr>
          <w:p>
            <w:pPr>
              <w:spacing w:after="0"/>
              <w:rPr>
                <w:sz w:val="3"/>
                <w:szCs w:val="3"/>
                <w:color w:val="auto"/>
              </w:rPr>
            </w:pPr>
          </w:p>
        </w:tc>
        <w:tc>
          <w:tcPr>
            <w:tcW w:w="360" w:type="dxa"/>
            <w:vAlign w:val="bottom"/>
            <w:shd w:val="clear" w:color="auto" w:fill="000000"/>
          </w:tcPr>
          <w:p>
            <w:pPr>
              <w:spacing w:after="0"/>
              <w:rPr>
                <w:sz w:val="3"/>
                <w:szCs w:val="3"/>
                <w:color w:val="auto"/>
              </w:rPr>
            </w:pPr>
          </w:p>
        </w:tc>
        <w:tc>
          <w:tcPr>
            <w:tcW w:w="800" w:type="dxa"/>
            <w:vAlign w:val="bottom"/>
            <w:shd w:val="clear" w:color="auto" w:fill="000000"/>
          </w:tcPr>
          <w:p>
            <w:pPr>
              <w:spacing w:after="0"/>
              <w:rPr>
                <w:sz w:val="3"/>
                <w:szCs w:val="3"/>
                <w:color w:val="auto"/>
              </w:rPr>
            </w:pPr>
          </w:p>
        </w:tc>
        <w:tc>
          <w:tcPr>
            <w:tcW w:w="160" w:type="dxa"/>
            <w:vAlign w:val="bottom"/>
          </w:tcPr>
          <w:p>
            <w:pPr>
              <w:spacing w:after="0"/>
              <w:rPr>
                <w:sz w:val="3"/>
                <w:szCs w:val="3"/>
                <w:color w:val="auto"/>
              </w:rPr>
            </w:pPr>
          </w:p>
        </w:tc>
        <w:tc>
          <w:tcPr>
            <w:tcW w:w="340" w:type="dxa"/>
            <w:vAlign w:val="bottom"/>
            <w:shd w:val="clear" w:color="auto" w:fill="000000"/>
          </w:tcPr>
          <w:p>
            <w:pPr>
              <w:spacing w:after="0"/>
              <w:rPr>
                <w:sz w:val="3"/>
                <w:szCs w:val="3"/>
                <w:color w:val="auto"/>
              </w:rPr>
            </w:pPr>
          </w:p>
        </w:tc>
        <w:tc>
          <w:tcPr>
            <w:tcW w:w="820" w:type="dxa"/>
            <w:vAlign w:val="bottom"/>
            <w:shd w:val="clear" w:color="auto" w:fill="000000"/>
          </w:tcPr>
          <w:p>
            <w:pPr>
              <w:spacing w:after="0"/>
              <w:rPr>
                <w:sz w:val="3"/>
                <w:szCs w:val="3"/>
                <w:color w:val="auto"/>
              </w:rPr>
            </w:pPr>
          </w:p>
        </w:tc>
        <w:tc>
          <w:tcPr>
            <w:tcW w:w="1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4"/>
        </w:trPr>
        <w:tc>
          <w:tcPr>
            <w:tcW w:w="386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453,847</w:t>
            </w: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416,187</w:t>
            </w:r>
          </w:p>
        </w:tc>
        <w:tc>
          <w:tcPr>
            <w:tcW w:w="360" w:type="dxa"/>
            <w:vAlign w:val="bottom"/>
          </w:tcPr>
          <w:p>
            <w:pPr>
              <w:spacing w:after="0"/>
              <w:rPr>
                <w:sz w:val="16"/>
                <w:szCs w:val="16"/>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1,291,765</w:t>
            </w:r>
          </w:p>
        </w:tc>
        <w:tc>
          <w:tcPr>
            <w:tcW w:w="340" w:type="dxa"/>
            <w:vAlign w:val="bottom"/>
          </w:tcPr>
          <w:p>
            <w:pPr>
              <w:spacing w:after="0"/>
              <w:rPr>
                <w:sz w:val="16"/>
                <w:szCs w:val="16"/>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3"/>
                <w:szCs w:val="13"/>
                <w:color w:val="auto"/>
              </w:rPr>
              <w:t>1,236,455</w:t>
            </w: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4"/>
        </w:trPr>
        <w:tc>
          <w:tcPr>
            <w:tcW w:w="3860" w:type="dxa"/>
            <w:vAlign w:val="bottom"/>
            <w:gridSpan w:val="2"/>
            <w:shd w:val="clear" w:color="auto" w:fill="CCEEFF"/>
          </w:tcPr>
          <w:p>
            <w:pPr>
              <w:spacing w:after="0" w:line="164" w:lineRule="exact"/>
              <w:rPr>
                <w:sz w:val="20"/>
                <w:szCs w:val="20"/>
                <w:color w:val="auto"/>
              </w:rPr>
            </w:pPr>
            <w:r>
              <w:rPr>
                <w:rFonts w:ascii="Arial" w:cs="Arial" w:eastAsia="Arial" w:hAnsi="Arial"/>
                <w:sz w:val="12"/>
                <w:szCs w:val="12"/>
                <w:color w:val="auto"/>
              </w:rPr>
              <w:t>Production costs per ounce of adjusted gold production</w:t>
            </w:r>
            <w:r>
              <w:rPr>
                <w:rFonts w:ascii="Arial" w:cs="Arial" w:eastAsia="Arial" w:hAnsi="Arial"/>
                <w:sz w:val="18"/>
                <w:szCs w:val="18"/>
                <w:color w:val="auto"/>
                <w:vertAlign w:val="superscript"/>
              </w:rPr>
              <w:t>(i)(ii)</w:t>
            </w: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578</w:t>
            </w:r>
          </w:p>
        </w:tc>
        <w:tc>
          <w:tcPr>
            <w:tcW w:w="160" w:type="dxa"/>
            <w:vAlign w:val="bottom"/>
            <w:tcBorders>
              <w:left w:val="single" w:sz="8" w:color="CCEEFF"/>
            </w:tcBorders>
            <w:shd w:val="clear" w:color="auto" w:fill="CCEEFF"/>
          </w:tcPr>
          <w:p>
            <w:pPr>
              <w:spacing w:after="0"/>
              <w:rPr>
                <w:sz w:val="14"/>
                <w:szCs w:val="14"/>
                <w:color w:val="auto"/>
              </w:rPr>
            </w:pP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666</w:t>
            </w:r>
          </w:p>
        </w:tc>
        <w:tc>
          <w:tcPr>
            <w:tcW w:w="360" w:type="dxa"/>
            <w:vAlign w:val="bottom"/>
            <w:shd w:val="clear" w:color="auto" w:fill="CCEEFF"/>
          </w:tcPr>
          <w:p>
            <w:pPr>
              <w:jc w:val="right"/>
              <w:ind w:right="214"/>
              <w:spacing w:after="0"/>
              <w:rPr>
                <w:sz w:val="20"/>
                <w:szCs w:val="20"/>
                <w:color w:val="auto"/>
              </w:rPr>
            </w:pPr>
            <w:r>
              <w:rPr>
                <w:rFonts w:ascii="Arial" w:cs="Arial" w:eastAsia="Arial" w:hAnsi="Arial"/>
                <w:sz w:val="13"/>
                <w:szCs w:val="13"/>
                <w:color w:val="auto"/>
                <w:w w:val="82"/>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596</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628</w:t>
            </w:r>
          </w:p>
        </w:tc>
        <w:tc>
          <w:tcPr>
            <w:tcW w:w="0" w:type="dxa"/>
            <w:vAlign w:val="bottom"/>
          </w:tcPr>
          <w:p>
            <w:pPr>
              <w:spacing w:after="0"/>
              <w:rPr>
                <w:sz w:val="1"/>
                <w:szCs w:val="1"/>
                <w:color w:val="auto"/>
              </w:rPr>
            </w:pPr>
          </w:p>
        </w:tc>
      </w:tr>
      <w:tr>
        <w:trPr>
          <w:trHeight w:val="144"/>
        </w:trPr>
        <w:tc>
          <w:tcPr>
            <w:tcW w:w="3860" w:type="dxa"/>
            <w:vAlign w:val="bottom"/>
            <w:gridSpan w:val="2"/>
          </w:tcPr>
          <w:p>
            <w:pPr>
              <w:spacing w:after="0" w:line="144" w:lineRule="exact"/>
              <w:rPr>
                <w:sz w:val="20"/>
                <w:szCs w:val="20"/>
                <w:color w:val="auto"/>
              </w:rPr>
            </w:pPr>
            <w:r>
              <w:rPr>
                <w:rFonts w:ascii="Arial" w:cs="Arial" w:eastAsia="Arial" w:hAnsi="Arial"/>
                <w:sz w:val="13"/>
                <w:szCs w:val="13"/>
                <w:color w:val="auto"/>
              </w:rPr>
              <w:t>Adjustments:</w:t>
            </w:r>
          </w:p>
        </w:tc>
        <w:tc>
          <w:tcPr>
            <w:tcW w:w="4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3860" w:type="dxa"/>
            <w:vAlign w:val="bottom"/>
            <w:gridSpan w:val="2"/>
            <w:shd w:val="clear" w:color="auto" w:fill="CCEEFF"/>
          </w:tcPr>
          <w:p>
            <w:pPr>
              <w:ind w:left="120"/>
              <w:spacing w:after="0" w:line="171" w:lineRule="exact"/>
              <w:rPr>
                <w:sz w:val="20"/>
                <w:szCs w:val="20"/>
                <w:color w:val="auto"/>
              </w:rPr>
            </w:pPr>
            <w:r>
              <w:rPr>
                <w:rFonts w:ascii="Arial" w:cs="Arial" w:eastAsia="Arial" w:hAnsi="Arial"/>
                <w:sz w:val="12"/>
                <w:szCs w:val="12"/>
                <w:color w:val="auto"/>
              </w:rPr>
              <w:t>Inventory and other adjustments</w:t>
            </w:r>
            <w:r>
              <w:rPr>
                <w:rFonts w:ascii="Arial" w:cs="Arial" w:eastAsia="Arial" w:hAnsi="Arial"/>
                <w:sz w:val="19"/>
                <w:szCs w:val="19"/>
                <w:color w:val="auto"/>
                <w:vertAlign w:val="superscript"/>
              </w:rPr>
              <w:t>(iii)</w:t>
            </w:r>
          </w:p>
        </w:tc>
        <w:tc>
          <w:tcPr>
            <w:tcW w:w="4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w:t>
            </w:r>
          </w:p>
        </w:tc>
        <w:tc>
          <w:tcPr>
            <w:tcW w:w="160" w:type="dxa"/>
            <w:vAlign w:val="bottom"/>
            <w:tcBorders>
              <w:left w:val="single" w:sz="8" w:color="CCEEFF"/>
            </w:tcBorders>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(14)</w:t>
            </w: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26</w:t>
            </w:r>
          </w:p>
        </w:tc>
        <w:tc>
          <w:tcPr>
            <w:tcW w:w="34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w:t>
            </w:r>
          </w:p>
        </w:tc>
        <w:tc>
          <w:tcPr>
            <w:tcW w:w="0" w:type="dxa"/>
            <w:vAlign w:val="bottom"/>
          </w:tcPr>
          <w:p>
            <w:pPr>
              <w:spacing w:after="0"/>
              <w:rPr>
                <w:sz w:val="1"/>
                <w:szCs w:val="1"/>
                <w:color w:val="auto"/>
              </w:rPr>
            </w:pPr>
          </w:p>
        </w:tc>
      </w:tr>
      <w:tr>
        <w:trPr>
          <w:trHeight w:val="26"/>
        </w:trPr>
        <w:tc>
          <w:tcPr>
            <w:tcW w:w="3860" w:type="dxa"/>
            <w:vAlign w:val="bottom"/>
            <w:gridSpan w:val="2"/>
            <w:vMerge w:val="restart"/>
          </w:tcPr>
          <w:p>
            <w:pPr>
              <w:spacing w:after="0" w:line="210" w:lineRule="exact"/>
              <w:rPr>
                <w:sz w:val="20"/>
                <w:szCs w:val="20"/>
                <w:color w:val="auto"/>
              </w:rPr>
            </w:pPr>
            <w:r>
              <w:rPr>
                <w:rFonts w:ascii="Arial" w:cs="Arial" w:eastAsia="Arial" w:hAnsi="Arial"/>
                <w:sz w:val="13"/>
                <w:szCs w:val="13"/>
                <w:color w:val="auto"/>
              </w:rPr>
              <w:t>Total cash costs per ounce of gold produced (co-product basis)</w:t>
            </w:r>
            <w:r>
              <w:rPr>
                <w:rFonts w:ascii="Arial" w:cs="Arial" w:eastAsia="Arial" w:hAnsi="Arial"/>
                <w:sz w:val="21"/>
                <w:szCs w:val="21"/>
                <w:color w:val="auto"/>
                <w:vertAlign w:val="superscript"/>
              </w:rPr>
              <w:t>(iv)</w:t>
            </w: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3860" w:type="dxa"/>
            <w:vAlign w:val="bottom"/>
            <w:gridSpan w:val="2"/>
            <w:vMerge w:val="continue"/>
          </w:tcPr>
          <w:p>
            <w:pPr>
              <w:spacing w:after="0"/>
              <w:rPr>
                <w:sz w:val="14"/>
                <w:szCs w:val="14"/>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623</w:t>
            </w:r>
          </w:p>
        </w:tc>
        <w:tc>
          <w:tcPr>
            <w:tcW w:w="160" w:type="dxa"/>
            <w:vAlign w:val="bottom"/>
          </w:tcPr>
          <w:p>
            <w:pPr>
              <w:spacing w:after="0"/>
              <w:rPr>
                <w:sz w:val="14"/>
                <w:szCs w:val="14"/>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652</w:t>
            </w:r>
          </w:p>
        </w:tc>
        <w:tc>
          <w:tcPr>
            <w:tcW w:w="360" w:type="dxa"/>
            <w:vAlign w:val="bottom"/>
          </w:tcPr>
          <w:p>
            <w:pPr>
              <w:jc w:val="right"/>
              <w:ind w:right="214"/>
              <w:spacing w:after="0"/>
              <w:rPr>
                <w:sz w:val="20"/>
                <w:szCs w:val="20"/>
                <w:color w:val="auto"/>
              </w:rPr>
            </w:pPr>
            <w:r>
              <w:rPr>
                <w:rFonts w:ascii="Arial" w:cs="Arial" w:eastAsia="Arial" w:hAnsi="Arial"/>
                <w:sz w:val="13"/>
                <w:szCs w:val="13"/>
                <w:color w:val="auto"/>
                <w:w w:val="82"/>
              </w:rPr>
              <w:t>$</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622</w:t>
            </w: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960" w:type="dxa"/>
            <w:vAlign w:val="bottom"/>
            <w:gridSpan w:val="2"/>
          </w:tcPr>
          <w:p>
            <w:pPr>
              <w:jc w:val="right"/>
              <w:ind w:right="140"/>
              <w:spacing w:after="0"/>
              <w:rPr>
                <w:sz w:val="20"/>
                <w:szCs w:val="20"/>
                <w:color w:val="auto"/>
              </w:rPr>
            </w:pPr>
            <w:r>
              <w:rPr>
                <w:rFonts w:ascii="Arial" w:cs="Arial" w:eastAsia="Arial" w:hAnsi="Arial"/>
                <w:sz w:val="13"/>
                <w:szCs w:val="13"/>
                <w:color w:val="auto"/>
              </w:rPr>
              <w:t>649</w:t>
            </w:r>
          </w:p>
        </w:tc>
        <w:tc>
          <w:tcPr>
            <w:tcW w:w="0" w:type="dxa"/>
            <w:vAlign w:val="bottom"/>
          </w:tcPr>
          <w:p>
            <w:pPr>
              <w:spacing w:after="0"/>
              <w:rPr>
                <w:sz w:val="1"/>
                <w:szCs w:val="1"/>
                <w:color w:val="auto"/>
              </w:rPr>
            </w:pPr>
          </w:p>
        </w:tc>
      </w:tr>
      <w:tr>
        <w:trPr>
          <w:trHeight w:val="144"/>
        </w:trPr>
        <w:tc>
          <w:tcPr>
            <w:tcW w:w="386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By-product metal revenues</w:t>
            </w: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(77)</w:t>
            </w: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(77)</w:t>
            </w:r>
          </w:p>
        </w:tc>
        <w:tc>
          <w:tcPr>
            <w:tcW w:w="3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(75)</w:t>
            </w:r>
          </w:p>
        </w:tc>
        <w:tc>
          <w:tcPr>
            <w:tcW w:w="34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(69)</w:t>
            </w:r>
          </w:p>
        </w:tc>
        <w:tc>
          <w:tcPr>
            <w:tcW w:w="0" w:type="dxa"/>
            <w:vAlign w:val="bottom"/>
          </w:tcPr>
          <w:p>
            <w:pPr>
              <w:spacing w:after="0"/>
              <w:rPr>
                <w:sz w:val="1"/>
                <w:szCs w:val="1"/>
                <w:color w:val="auto"/>
              </w:rPr>
            </w:pPr>
          </w:p>
        </w:tc>
      </w:tr>
      <w:tr>
        <w:trPr>
          <w:trHeight w:val="26"/>
        </w:trPr>
        <w:tc>
          <w:tcPr>
            <w:tcW w:w="3860" w:type="dxa"/>
            <w:vAlign w:val="bottom"/>
            <w:gridSpan w:val="2"/>
            <w:vMerge w:val="restart"/>
          </w:tcPr>
          <w:p>
            <w:pPr>
              <w:spacing w:after="0" w:line="236" w:lineRule="exact"/>
              <w:rPr>
                <w:sz w:val="20"/>
                <w:szCs w:val="20"/>
                <w:color w:val="auto"/>
              </w:rPr>
            </w:pPr>
            <w:r>
              <w:rPr>
                <w:rFonts w:ascii="Arial" w:cs="Arial" w:eastAsia="Arial" w:hAnsi="Arial"/>
                <w:sz w:val="13"/>
                <w:szCs w:val="13"/>
                <w:color w:val="auto"/>
              </w:rPr>
              <w:t>Total cash costs per ounce of gold produced (by-product basis)</w:t>
            </w:r>
            <w:r>
              <w:rPr>
                <w:rFonts w:ascii="Arial" w:cs="Arial" w:eastAsia="Arial" w:hAnsi="Arial"/>
                <w:sz w:val="21"/>
                <w:szCs w:val="21"/>
                <w:color w:val="auto"/>
                <w:vertAlign w:val="superscript"/>
              </w:rPr>
              <w:t>(iv)</w:t>
            </w: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3860" w:type="dxa"/>
            <w:vAlign w:val="bottom"/>
            <w:gridSpan w:val="2"/>
            <w:vMerge w:val="continue"/>
          </w:tcPr>
          <w:p>
            <w:pPr>
              <w:spacing w:after="0"/>
              <w:rPr>
                <w:sz w:val="16"/>
                <w:szCs w:val="16"/>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546</w:t>
            </w:r>
          </w:p>
        </w:tc>
        <w:tc>
          <w:tcPr>
            <w:tcW w:w="160" w:type="dxa"/>
            <w:vAlign w:val="bottom"/>
          </w:tcPr>
          <w:p>
            <w:pPr>
              <w:spacing w:after="0"/>
              <w:rPr>
                <w:sz w:val="16"/>
                <w:szCs w:val="16"/>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575</w:t>
            </w:r>
          </w:p>
        </w:tc>
        <w:tc>
          <w:tcPr>
            <w:tcW w:w="360" w:type="dxa"/>
            <w:vAlign w:val="bottom"/>
          </w:tcPr>
          <w:p>
            <w:pPr>
              <w:jc w:val="right"/>
              <w:ind w:right="214"/>
              <w:spacing w:after="0"/>
              <w:rPr>
                <w:sz w:val="20"/>
                <w:szCs w:val="20"/>
                <w:color w:val="auto"/>
              </w:rPr>
            </w:pPr>
            <w:r>
              <w:rPr>
                <w:rFonts w:ascii="Arial" w:cs="Arial" w:eastAsia="Arial" w:hAnsi="Arial"/>
                <w:sz w:val="13"/>
                <w:szCs w:val="13"/>
                <w:color w:val="auto"/>
                <w:w w:val="82"/>
              </w:rPr>
              <w:t>$</w:t>
            </w: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547</w:t>
            </w: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960" w:type="dxa"/>
            <w:vAlign w:val="bottom"/>
            <w:gridSpan w:val="2"/>
          </w:tcPr>
          <w:p>
            <w:pPr>
              <w:jc w:val="right"/>
              <w:ind w:right="140"/>
              <w:spacing w:after="0"/>
              <w:rPr>
                <w:sz w:val="20"/>
                <w:szCs w:val="20"/>
                <w:color w:val="auto"/>
              </w:rPr>
            </w:pPr>
            <w:r>
              <w:rPr>
                <w:rFonts w:ascii="Arial" w:cs="Arial" w:eastAsia="Arial" w:hAnsi="Arial"/>
                <w:sz w:val="13"/>
                <w:szCs w:val="13"/>
                <w:color w:val="auto"/>
              </w:rPr>
              <w:t>580</w:t>
            </w: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3860" w:type="dxa"/>
            <w:vAlign w:val="bottom"/>
            <w:gridSpan w:val="2"/>
            <w:shd w:val="clear" w:color="auto" w:fill="CCEEFF"/>
          </w:tcPr>
          <w:p>
            <w:pPr>
              <w:spacing w:after="0" w:line="124" w:lineRule="exact"/>
              <w:rPr>
                <w:sz w:val="20"/>
                <w:szCs w:val="20"/>
                <w:color w:val="auto"/>
              </w:rPr>
            </w:pPr>
            <w:r>
              <w:rPr>
                <w:rFonts w:ascii="Arial" w:cs="Arial" w:eastAsia="Arial" w:hAnsi="Arial"/>
                <w:sz w:val="13"/>
                <w:szCs w:val="13"/>
                <w:color w:val="auto"/>
              </w:rPr>
              <w:t>Adjustments:</w:t>
            </w:r>
          </w:p>
        </w:tc>
        <w:tc>
          <w:tcPr>
            <w:tcW w:w="42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160" w:type="dxa"/>
            <w:vAlign w:val="bottom"/>
            <w:tcBorders>
              <w:left w:val="single" w:sz="8" w:color="CCEEFF"/>
            </w:tcBorders>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8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3860" w:type="dxa"/>
            <w:vAlign w:val="bottom"/>
            <w:gridSpan w:val="2"/>
          </w:tcPr>
          <w:p>
            <w:pPr>
              <w:ind w:left="120"/>
              <w:spacing w:after="0"/>
              <w:rPr>
                <w:sz w:val="20"/>
                <w:szCs w:val="20"/>
                <w:color w:val="auto"/>
              </w:rPr>
            </w:pPr>
            <w:r>
              <w:rPr>
                <w:rFonts w:ascii="Arial" w:cs="Arial" w:eastAsia="Arial" w:hAnsi="Arial"/>
                <w:sz w:val="13"/>
                <w:szCs w:val="13"/>
                <w:color w:val="auto"/>
                <w:w w:val="99"/>
              </w:rPr>
              <w:t>Sustaining capital expenditures (including capitalized exploration)</w:t>
            </w:r>
          </w:p>
        </w:tc>
        <w:tc>
          <w:tcPr>
            <w:tcW w:w="420" w:type="dxa"/>
            <w:vAlign w:val="bottom"/>
          </w:tcPr>
          <w:p>
            <w:pPr>
              <w:spacing w:after="0"/>
              <w:rPr>
                <w:sz w:val="14"/>
                <w:szCs w:val="14"/>
                <w:color w:val="auto"/>
              </w:rPr>
            </w:pPr>
          </w:p>
        </w:tc>
        <w:tc>
          <w:tcPr>
            <w:tcW w:w="780" w:type="dxa"/>
            <w:vAlign w:val="bottom"/>
            <w:vMerge w:val="restart"/>
          </w:tcPr>
          <w:p>
            <w:pPr>
              <w:jc w:val="right"/>
              <w:spacing w:after="0"/>
              <w:rPr>
                <w:sz w:val="20"/>
                <w:szCs w:val="20"/>
                <w:color w:val="auto"/>
              </w:rPr>
            </w:pPr>
            <w:r>
              <w:rPr>
                <w:rFonts w:ascii="Arial" w:cs="Arial" w:eastAsia="Arial" w:hAnsi="Arial"/>
                <w:sz w:val="13"/>
                <w:szCs w:val="13"/>
                <w:color w:val="auto"/>
              </w:rPr>
              <w:t>178</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40" w:type="dxa"/>
            <w:vAlign w:val="bottom"/>
            <w:gridSpan w:val="2"/>
            <w:vMerge w:val="restart"/>
          </w:tcPr>
          <w:p>
            <w:pPr>
              <w:jc w:val="right"/>
              <w:ind w:right="140"/>
              <w:spacing w:after="0"/>
              <w:rPr>
                <w:sz w:val="20"/>
                <w:szCs w:val="20"/>
                <w:color w:val="auto"/>
              </w:rPr>
            </w:pPr>
            <w:r>
              <w:rPr>
                <w:rFonts w:ascii="Arial" w:cs="Arial" w:eastAsia="Arial" w:hAnsi="Arial"/>
                <w:sz w:val="13"/>
                <w:szCs w:val="13"/>
                <w:color w:val="auto"/>
              </w:rPr>
              <w:t>192</w:t>
            </w:r>
          </w:p>
        </w:tc>
        <w:tc>
          <w:tcPr>
            <w:tcW w:w="360" w:type="dxa"/>
            <w:vAlign w:val="bottom"/>
          </w:tcPr>
          <w:p>
            <w:pPr>
              <w:spacing w:after="0"/>
              <w:rPr>
                <w:sz w:val="14"/>
                <w:szCs w:val="14"/>
                <w:color w:val="auto"/>
              </w:rPr>
            </w:pPr>
          </w:p>
        </w:tc>
        <w:tc>
          <w:tcPr>
            <w:tcW w:w="960" w:type="dxa"/>
            <w:vAlign w:val="bottom"/>
            <w:gridSpan w:val="2"/>
            <w:vMerge w:val="restart"/>
          </w:tcPr>
          <w:p>
            <w:pPr>
              <w:jc w:val="right"/>
              <w:ind w:right="160"/>
              <w:spacing w:after="0"/>
              <w:rPr>
                <w:sz w:val="20"/>
                <w:szCs w:val="20"/>
                <w:color w:val="auto"/>
              </w:rPr>
            </w:pPr>
            <w:r>
              <w:rPr>
                <w:rFonts w:ascii="Arial" w:cs="Arial" w:eastAsia="Arial" w:hAnsi="Arial"/>
                <w:sz w:val="13"/>
                <w:szCs w:val="13"/>
                <w:color w:val="auto"/>
              </w:rPr>
              <w:t>155</w:t>
            </w:r>
          </w:p>
        </w:tc>
        <w:tc>
          <w:tcPr>
            <w:tcW w:w="340" w:type="dxa"/>
            <w:vAlign w:val="bottom"/>
          </w:tcPr>
          <w:p>
            <w:pPr>
              <w:spacing w:after="0"/>
              <w:rPr>
                <w:sz w:val="14"/>
                <w:szCs w:val="14"/>
                <w:color w:val="auto"/>
              </w:rPr>
            </w:pPr>
          </w:p>
        </w:tc>
        <w:tc>
          <w:tcPr>
            <w:tcW w:w="960" w:type="dxa"/>
            <w:vAlign w:val="bottom"/>
            <w:gridSpan w:val="2"/>
            <w:vMerge w:val="restart"/>
          </w:tcPr>
          <w:p>
            <w:pPr>
              <w:jc w:val="right"/>
              <w:ind w:right="140"/>
              <w:spacing w:after="0"/>
              <w:rPr>
                <w:sz w:val="20"/>
                <w:szCs w:val="20"/>
                <w:color w:val="auto"/>
              </w:rPr>
            </w:pPr>
            <w:r>
              <w:rPr>
                <w:rFonts w:ascii="Arial" w:cs="Arial" w:eastAsia="Arial" w:hAnsi="Arial"/>
                <w:sz w:val="13"/>
                <w:szCs w:val="13"/>
                <w:color w:val="auto"/>
              </w:rPr>
              <w:t>182</w:t>
            </w:r>
          </w:p>
        </w:tc>
        <w:tc>
          <w:tcPr>
            <w:tcW w:w="0" w:type="dxa"/>
            <w:vAlign w:val="bottom"/>
          </w:tcPr>
          <w:p>
            <w:pPr>
              <w:spacing w:after="0"/>
              <w:rPr>
                <w:sz w:val="1"/>
                <w:szCs w:val="1"/>
                <w:color w:val="auto"/>
              </w:rPr>
            </w:pPr>
          </w:p>
        </w:tc>
      </w:tr>
      <w:tr>
        <w:trPr>
          <w:trHeight w:val="124"/>
        </w:trPr>
        <w:tc>
          <w:tcPr>
            <w:tcW w:w="880" w:type="dxa"/>
            <w:vAlign w:val="bottom"/>
          </w:tcPr>
          <w:p>
            <w:pPr>
              <w:spacing w:after="0"/>
              <w:rPr>
                <w:sz w:val="10"/>
                <w:szCs w:val="10"/>
                <w:color w:val="auto"/>
              </w:rPr>
            </w:pPr>
          </w:p>
        </w:tc>
        <w:tc>
          <w:tcPr>
            <w:tcW w:w="29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360" w:type="dxa"/>
            <w:vAlign w:val="bottom"/>
          </w:tcPr>
          <w:p>
            <w:pPr>
              <w:spacing w:after="0"/>
              <w:rPr>
                <w:sz w:val="10"/>
                <w:szCs w:val="10"/>
                <w:color w:val="auto"/>
              </w:rPr>
            </w:pPr>
          </w:p>
        </w:tc>
        <w:tc>
          <w:tcPr>
            <w:tcW w:w="960" w:type="dxa"/>
            <w:vAlign w:val="bottom"/>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96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386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rPr>
              <w:t>General and administrative expenses (including stock options)</w:t>
            </w:r>
          </w:p>
        </w:tc>
        <w:tc>
          <w:tcPr>
            <w:tcW w:w="4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62</w:t>
            </w:r>
          </w:p>
        </w:tc>
        <w:tc>
          <w:tcPr>
            <w:tcW w:w="160" w:type="dxa"/>
            <w:vAlign w:val="bottom"/>
            <w:tcBorders>
              <w:left w:val="single" w:sz="8" w:color="CCEEFF"/>
            </w:tcBorders>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52</w:t>
            </w:r>
          </w:p>
        </w:tc>
        <w:tc>
          <w:tcPr>
            <w:tcW w:w="3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67</w:t>
            </w:r>
          </w:p>
        </w:tc>
        <w:tc>
          <w:tcPr>
            <w:tcW w:w="34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57</w:t>
            </w:r>
          </w:p>
        </w:tc>
        <w:tc>
          <w:tcPr>
            <w:tcW w:w="0" w:type="dxa"/>
            <w:vAlign w:val="bottom"/>
          </w:tcPr>
          <w:p>
            <w:pPr>
              <w:spacing w:after="0"/>
              <w:rPr>
                <w:sz w:val="1"/>
                <w:szCs w:val="1"/>
                <w:color w:val="auto"/>
              </w:rPr>
            </w:pPr>
          </w:p>
        </w:tc>
      </w:tr>
      <w:tr>
        <w:trPr>
          <w:trHeight w:val="168"/>
        </w:trPr>
        <w:tc>
          <w:tcPr>
            <w:tcW w:w="3860" w:type="dxa"/>
            <w:vAlign w:val="bottom"/>
            <w:gridSpan w:val="2"/>
          </w:tcPr>
          <w:p>
            <w:pPr>
              <w:ind w:left="120"/>
              <w:spacing w:after="0"/>
              <w:rPr>
                <w:sz w:val="20"/>
                <w:szCs w:val="20"/>
                <w:color w:val="auto"/>
              </w:rPr>
            </w:pPr>
            <w:r>
              <w:rPr>
                <w:rFonts w:ascii="Arial" w:cs="Arial" w:eastAsia="Arial" w:hAnsi="Arial"/>
                <w:sz w:val="13"/>
                <w:szCs w:val="13"/>
                <w:color w:val="auto"/>
              </w:rPr>
              <w:t>Non-cash reclamation provision and other</w:t>
            </w:r>
          </w:p>
        </w:tc>
        <w:tc>
          <w:tcPr>
            <w:tcW w:w="4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2</w:t>
            </w:r>
          </w:p>
        </w:tc>
        <w:tc>
          <w:tcPr>
            <w:tcW w:w="360" w:type="dxa"/>
            <w:vAlign w:val="bottom"/>
          </w:tcPr>
          <w:p>
            <w:pPr>
              <w:spacing w:after="0"/>
              <w:rPr>
                <w:sz w:val="14"/>
                <w:szCs w:val="14"/>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3</w:t>
            </w:r>
          </w:p>
        </w:tc>
        <w:tc>
          <w:tcPr>
            <w:tcW w:w="340" w:type="dxa"/>
            <w:vAlign w:val="bottom"/>
          </w:tcPr>
          <w:p>
            <w:pPr>
              <w:spacing w:after="0"/>
              <w:rPr>
                <w:sz w:val="14"/>
                <w:szCs w:val="14"/>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386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w w:val="97"/>
              </w:rPr>
              <w:t>All-in sustaining costs per ounce of gold produced (by-product basis)</w:t>
            </w: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789</w:t>
            </w:r>
          </w:p>
        </w:tc>
        <w:tc>
          <w:tcPr>
            <w:tcW w:w="160" w:type="dxa"/>
            <w:vAlign w:val="bottom"/>
            <w:tcBorders>
              <w:lef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821</w:t>
            </w:r>
          </w:p>
        </w:tc>
        <w:tc>
          <w:tcPr>
            <w:tcW w:w="360" w:type="dxa"/>
            <w:vAlign w:val="bottom"/>
            <w:shd w:val="clear" w:color="auto" w:fill="CCEEFF"/>
          </w:tcPr>
          <w:p>
            <w:pPr>
              <w:jc w:val="right"/>
              <w:ind w:right="214"/>
              <w:spacing w:after="0" w:line="140" w:lineRule="exact"/>
              <w:rPr>
                <w:sz w:val="20"/>
                <w:szCs w:val="20"/>
                <w:color w:val="auto"/>
              </w:rPr>
            </w:pPr>
            <w:r>
              <w:rPr>
                <w:rFonts w:ascii="Arial" w:cs="Arial" w:eastAsia="Arial" w:hAnsi="Arial"/>
                <w:sz w:val="13"/>
                <w:szCs w:val="13"/>
                <w:color w:val="auto"/>
                <w:w w:val="82"/>
              </w:rPr>
              <w:t>$</w:t>
            </w:r>
          </w:p>
        </w:tc>
        <w:tc>
          <w:tcPr>
            <w:tcW w:w="9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772</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9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821</w:t>
            </w:r>
          </w:p>
        </w:tc>
        <w:tc>
          <w:tcPr>
            <w:tcW w:w="0" w:type="dxa"/>
            <w:vAlign w:val="bottom"/>
          </w:tcPr>
          <w:p>
            <w:pPr>
              <w:spacing w:after="0"/>
              <w:rPr>
                <w:sz w:val="1"/>
                <w:szCs w:val="1"/>
                <w:color w:val="auto"/>
              </w:rPr>
            </w:pPr>
          </w:p>
        </w:tc>
      </w:tr>
      <w:tr>
        <w:trPr>
          <w:trHeight w:val="26"/>
        </w:trPr>
        <w:tc>
          <w:tcPr>
            <w:tcW w:w="3860" w:type="dxa"/>
            <w:vAlign w:val="bottom"/>
            <w:gridSpan w:val="2"/>
            <w:vMerge w:val="restart"/>
          </w:tcPr>
          <w:p>
            <w:pPr>
              <w:ind w:left="120"/>
              <w:spacing w:after="0"/>
              <w:rPr>
                <w:sz w:val="20"/>
                <w:szCs w:val="20"/>
                <w:color w:val="auto"/>
              </w:rPr>
            </w:pPr>
            <w:r>
              <w:rPr>
                <w:rFonts w:ascii="Arial" w:cs="Arial" w:eastAsia="Arial" w:hAnsi="Arial"/>
                <w:sz w:val="13"/>
                <w:szCs w:val="13"/>
                <w:color w:val="auto"/>
              </w:rPr>
              <w:t>By-product metal revenues</w:t>
            </w: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60" w:type="dxa"/>
            <w:vAlign w:val="bottom"/>
            <w:gridSpan w:val="2"/>
            <w:vMerge w:val="continu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3860" w:type="dxa"/>
            <w:vAlign w:val="bottom"/>
            <w:gridSpan w:val="2"/>
            <w:vMerge w:val="continue"/>
          </w:tcPr>
          <w:p>
            <w:pPr>
              <w:spacing w:after="0"/>
              <w:rPr>
                <w:sz w:val="12"/>
                <w:szCs w:val="12"/>
                <w:color w:val="auto"/>
              </w:rPr>
            </w:pPr>
          </w:p>
        </w:tc>
        <w:tc>
          <w:tcPr>
            <w:tcW w:w="4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77</w:t>
            </w:r>
          </w:p>
        </w:tc>
        <w:tc>
          <w:tcPr>
            <w:tcW w:w="160" w:type="dxa"/>
            <w:vAlign w:val="bottom"/>
          </w:tcPr>
          <w:p>
            <w:pPr>
              <w:spacing w:after="0"/>
              <w:rPr>
                <w:sz w:val="12"/>
                <w:szCs w:val="12"/>
                <w:color w:val="auto"/>
              </w:rPr>
            </w:pPr>
          </w:p>
        </w:tc>
        <w:tc>
          <w:tcPr>
            <w:tcW w:w="4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77</w:t>
            </w:r>
          </w:p>
        </w:tc>
        <w:tc>
          <w:tcPr>
            <w:tcW w:w="160" w:type="dxa"/>
            <w:vAlign w:val="bottom"/>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75</w:t>
            </w:r>
          </w:p>
        </w:tc>
        <w:tc>
          <w:tcPr>
            <w:tcW w:w="160" w:type="dxa"/>
            <w:vAlign w:val="bottom"/>
          </w:tcPr>
          <w:p>
            <w:pPr>
              <w:spacing w:after="0"/>
              <w:rPr>
                <w:sz w:val="12"/>
                <w:szCs w:val="12"/>
                <w:color w:val="auto"/>
              </w:rPr>
            </w:pPr>
          </w:p>
        </w:tc>
        <w:tc>
          <w:tcPr>
            <w:tcW w:w="34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69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386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w w:val="97"/>
              </w:rPr>
              <w:t>All-in sustaining costs per ounce of gold produced (co-product basis)</w:t>
            </w: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866</w:t>
            </w:r>
          </w:p>
        </w:tc>
        <w:tc>
          <w:tcPr>
            <w:tcW w:w="160" w:type="dxa"/>
            <w:vAlign w:val="bottom"/>
            <w:tcBorders>
              <w:left w:val="single" w:sz="8" w:color="CCEEFF"/>
            </w:tcBorders>
            <w:shd w:val="clear" w:color="auto" w:fill="CCEEFF"/>
          </w:tcPr>
          <w:p>
            <w:pPr>
              <w:spacing w:after="0"/>
              <w:rPr>
                <w:sz w:val="12"/>
                <w:szCs w:val="12"/>
                <w:color w:val="auto"/>
              </w:rPr>
            </w:pP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898</w:t>
            </w:r>
          </w:p>
        </w:tc>
        <w:tc>
          <w:tcPr>
            <w:tcW w:w="360" w:type="dxa"/>
            <w:vAlign w:val="bottom"/>
            <w:shd w:val="clear" w:color="auto" w:fill="CCEEFF"/>
          </w:tcPr>
          <w:p>
            <w:pPr>
              <w:jc w:val="right"/>
              <w:ind w:right="214"/>
              <w:spacing w:after="0" w:line="140" w:lineRule="exact"/>
              <w:rPr>
                <w:sz w:val="20"/>
                <w:szCs w:val="20"/>
                <w:color w:val="auto"/>
              </w:rPr>
            </w:pPr>
            <w:r>
              <w:rPr>
                <w:rFonts w:ascii="Arial" w:cs="Arial" w:eastAsia="Arial" w:hAnsi="Arial"/>
                <w:sz w:val="13"/>
                <w:szCs w:val="13"/>
                <w:color w:val="auto"/>
                <w:w w:val="82"/>
              </w:rPr>
              <w:t>$</w:t>
            </w:r>
          </w:p>
        </w:tc>
        <w:tc>
          <w:tcPr>
            <w:tcW w:w="9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847</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9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890</w:t>
            </w:r>
          </w:p>
        </w:tc>
        <w:tc>
          <w:tcPr>
            <w:tcW w:w="0" w:type="dxa"/>
            <w:vAlign w:val="bottom"/>
          </w:tcPr>
          <w:p>
            <w:pPr>
              <w:spacing w:after="0"/>
              <w:rPr>
                <w:sz w:val="1"/>
                <w:szCs w:val="1"/>
                <w:color w:val="auto"/>
              </w:rPr>
            </w:pPr>
          </w:p>
        </w:tc>
      </w:tr>
      <w:tr>
        <w:trPr>
          <w:trHeight w:val="26"/>
        </w:trPr>
        <w:tc>
          <w:tcPr>
            <w:tcW w:w="880" w:type="dxa"/>
            <w:vAlign w:val="bottom"/>
          </w:tcPr>
          <w:p>
            <w:pPr>
              <w:spacing w:after="0"/>
              <w:rPr>
                <w:sz w:val="2"/>
                <w:szCs w:val="2"/>
                <w:color w:val="auto"/>
              </w:rPr>
            </w:pPr>
          </w:p>
        </w:tc>
        <w:tc>
          <w:tcPr>
            <w:tcW w:w="298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880" w:type="dxa"/>
            <w:vAlign w:val="bottom"/>
            <w:tcBorders>
              <w:bottom w:val="single" w:sz="8" w:color="auto"/>
            </w:tcBorders>
          </w:tcPr>
          <w:p>
            <w:pPr>
              <w:spacing w:after="0"/>
              <w:rPr>
                <w:sz w:val="7"/>
                <w:szCs w:val="7"/>
                <w:color w:val="auto"/>
              </w:rPr>
            </w:pPr>
          </w:p>
        </w:tc>
        <w:tc>
          <w:tcPr>
            <w:tcW w:w="29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6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3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1680" w:hanging="533"/>
        <w:spacing w:after="0" w:line="256"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The LaRonde mine's per ounce of gold produced calculations exclude 515 ounces for the three and nine months ended September 30, 2017 of payable gold production and the associated costs related to LaRonde Zone 5 which were produced prior to the achievement of commercial production.</w:t>
      </w:r>
    </w:p>
    <w:p>
      <w:pPr>
        <w:spacing w:after="0" w:line="100"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The Goldex mine's per ounce of gold produced calculations exclude 8,041 ounces for the nine months ended September 30, 2017 of payable gold production and the associated costs related to the Deep 1 Zone which were produced prior to the achievement of commercial production.</w:t>
      </w:r>
    </w:p>
    <w:p>
      <w:pPr>
        <w:spacing w:after="0" w:line="100" w:lineRule="exact"/>
        <w:rPr>
          <w:rFonts w:ascii="Arial" w:cs="Arial" w:eastAsia="Arial" w:hAnsi="Arial"/>
          <w:sz w:val="13"/>
          <w:szCs w:val="13"/>
          <w:color w:val="auto"/>
        </w:rPr>
      </w:pPr>
    </w:p>
    <w:p>
      <w:pPr>
        <w:ind w:left="1680" w:hanging="533"/>
        <w:spacing w:after="0" w:line="256" w:lineRule="auto"/>
        <w:tabs>
          <w:tab w:leader="none" w:pos="1680" w:val="left"/>
        </w:tabs>
        <w:numPr>
          <w:ilvl w:val="0"/>
          <w:numId w:val="4"/>
        </w:numPr>
        <w:rPr>
          <w:rFonts w:ascii="Arial" w:cs="Arial" w:eastAsia="Arial" w:hAnsi="Arial"/>
          <w:sz w:val="13"/>
          <w:szCs w:val="13"/>
          <w:color w:val="auto"/>
        </w:rPr>
      </w:pPr>
      <w:r>
        <w:rPr>
          <w:rFonts w:ascii="Arial" w:cs="Arial" w:eastAsia="Arial" w:hAnsi="Arial"/>
          <w:sz w:val="13"/>
          <w:szCs w:val="13"/>
          <w:color w:val="auto"/>
        </w:rPr>
        <w:t>Under the Company's revenue recognition policy, revenue is recognized when legal title and risk is transferred. As total cash costs per ounce of gold produced are calculated on a production basis, this inventory adjustment reflects the sales margin on the portion of production not yet recognized as revenue.</w:t>
      </w:r>
    </w:p>
    <w:p>
      <w:pPr>
        <w:spacing w:after="0" w:line="100" w:lineRule="exact"/>
        <w:rPr>
          <w:rFonts w:ascii="Arial" w:cs="Arial" w:eastAsia="Arial" w:hAnsi="Arial"/>
          <w:sz w:val="13"/>
          <w:szCs w:val="13"/>
          <w:color w:val="auto"/>
        </w:rPr>
      </w:pPr>
    </w:p>
    <w:p>
      <w:pPr>
        <w:jc w:val="both"/>
        <w:ind w:left="1680" w:hanging="533"/>
        <w:spacing w:after="0" w:line="254" w:lineRule="auto"/>
        <w:tabs>
          <w:tab w:leader="none" w:pos="1680" w:val="left"/>
        </w:tabs>
        <w:numPr>
          <w:ilvl w:val="0"/>
          <w:numId w:val="4"/>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presented by other gold producers. Total cash costs per ounce of gold produced is presented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and comprehensive income for by-product metal revenues,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type w:val="continuous"/>
        </w:sectPr>
      </w:pPr>
    </w:p>
    <w:bookmarkStart w:id="26" w:name="page27"/>
    <w:bookmarkEnd w:id="2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13"/>
                <w:szCs w:val="13"/>
                <w:color w:val="auto"/>
              </w:rPr>
            </w:pPr>
          </w:p>
        </w:tc>
        <w:tc>
          <w:tcPr>
            <w:tcW w:w="2960" w:type="dxa"/>
            <w:vAlign w:val="bottom"/>
            <w:gridSpan w:val="6"/>
          </w:tcPr>
          <w:p>
            <w:pPr>
              <w:jc w:val="center"/>
              <w:ind w:right="1440"/>
              <w:spacing w:after="0"/>
              <w:rPr>
                <w:sz w:val="20"/>
                <w:szCs w:val="20"/>
                <w:color w:val="auto"/>
              </w:rPr>
            </w:pPr>
            <w:r>
              <w:rPr>
                <w:rFonts w:ascii="Arial" w:cs="Arial" w:eastAsia="Arial" w:hAnsi="Arial"/>
                <w:sz w:val="13"/>
                <w:szCs w:val="13"/>
                <w:b w:val="1"/>
                <w:bCs w:val="1"/>
                <w:color w:val="auto"/>
                <w:w w:val="92"/>
              </w:rPr>
              <w:t>Nine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0" w:type="dxa"/>
            <w:vAlign w:val="bottom"/>
            <w:gridSpan w:val="5"/>
          </w:tcPr>
          <w:p>
            <w:pPr>
              <w:jc w:val="right"/>
              <w:ind w:right="660"/>
              <w:spacing w:after="0"/>
              <w:rPr>
                <w:sz w:val="20"/>
                <w:szCs w:val="20"/>
                <w:color w:val="auto"/>
              </w:rPr>
            </w:pPr>
            <w:r>
              <w:rPr>
                <w:rFonts w:ascii="Arial" w:cs="Arial" w:eastAsia="Arial" w:hAnsi="Arial"/>
                <w:sz w:val="13"/>
                <w:szCs w:val="13"/>
                <w:b w:val="1"/>
                <w:bCs w:val="1"/>
                <w:color w:val="auto"/>
              </w:rPr>
              <w:t>September 30,</w:t>
            </w:r>
          </w:p>
        </w:tc>
        <w:tc>
          <w:tcPr>
            <w:tcW w:w="160" w:type="dxa"/>
            <w:vAlign w:val="bottom"/>
          </w:tcPr>
          <w:p>
            <w:pPr>
              <w:spacing w:after="0"/>
              <w:rPr>
                <w:sz w:val="13"/>
                <w:szCs w:val="13"/>
                <w:color w:val="auto"/>
              </w:rPr>
            </w:pPr>
          </w:p>
        </w:tc>
        <w:tc>
          <w:tcPr>
            <w:tcW w:w="2960" w:type="dxa"/>
            <w:vAlign w:val="bottom"/>
            <w:gridSpan w:val="6"/>
          </w:tcPr>
          <w:p>
            <w:pPr>
              <w:jc w:val="center"/>
              <w:ind w:right="1440"/>
              <w:spacing w:after="0"/>
              <w:rPr>
                <w:sz w:val="20"/>
                <w:szCs w:val="20"/>
                <w:color w:val="auto"/>
              </w:rPr>
            </w:pPr>
            <w:r>
              <w:rPr>
                <w:rFonts w:ascii="Arial" w:cs="Arial" w:eastAsia="Arial" w:hAnsi="Arial"/>
                <w:sz w:val="13"/>
                <w:szCs w:val="13"/>
                <w:b w:val="1"/>
                <w:bCs w:val="1"/>
                <w:color w:val="auto"/>
                <w:w w:val="89"/>
              </w:rPr>
              <w:t>September 30,</w:t>
            </w: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4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660" w:type="dxa"/>
            <w:vAlign w:val="bottom"/>
            <w:tcBorders>
              <w:top w:val="single" w:sz="8" w:color="auto"/>
              <w:bottom w:val="single" w:sz="8" w:color="auto"/>
            </w:tcBorders>
          </w:tcPr>
          <w:p>
            <w:pPr>
              <w:ind w:left="140"/>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8"/>
                <w:szCs w:val="28"/>
                <w:b w:val="1"/>
                <w:bCs w:val="1"/>
                <w:color w:val="auto"/>
                <w:vertAlign w:val="superscript"/>
              </w:rPr>
              <w:t>(i)</w:t>
            </w:r>
            <w:r>
              <w:rPr>
                <w:rFonts w:ascii="Arial" w:cs="Arial" w:eastAsia="Arial" w:hAnsi="Arial"/>
                <w:sz w:val="17"/>
                <w:szCs w:val="17"/>
                <w:b w:val="1"/>
                <w:bCs w:val="1"/>
                <w:color w:val="auto"/>
              </w:rPr>
              <w:t xml:space="preserve"> by mine:</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Northern Business</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100,550</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61,587</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225,314</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164,626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Lapa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9,825</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10,181</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24,219</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35,424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18,274</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27,834</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55,118</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72,914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Meadowbank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55,324</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46,190</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175,465</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114,253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120" w:type="dxa"/>
            <w:vAlign w:val="bottom"/>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56,702</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55,981</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159,525</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147,855</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Kittila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25,662</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36,714</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77,244</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82,879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Pinos Altos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29,445</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60,699</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112,616</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144,911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6,993</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10,448</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23,164</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29,156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 India mine</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15,060</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23,858</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54,532</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70,224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color w:val="auto"/>
              </w:rPr>
              <w:t>Total operating margin</w:t>
            </w:r>
            <w:r>
              <w:rPr>
                <w:rFonts w:ascii="Arial" w:cs="Arial" w:eastAsia="Arial" w:hAnsi="Arial"/>
                <w:sz w:val="28"/>
                <w:szCs w:val="28"/>
                <w:color w:val="auto"/>
                <w:vertAlign w:val="superscript"/>
              </w:rPr>
              <w:t>(i)</w:t>
            </w:r>
          </w:p>
        </w:tc>
        <w:tc>
          <w:tcPr>
            <w:tcW w:w="10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317,835</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333,492</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907,197</w:t>
            </w: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862,242</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118,312</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161,472</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379,261</w:t>
            </w: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461,761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Exploration, corporate and other</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94,521</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84,079</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248,529</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247,433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Income before income and mining taxes</w:t>
            </w:r>
          </w:p>
        </w:tc>
        <w:tc>
          <w:tcPr>
            <w:tcW w:w="1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120" w:type="dxa"/>
            <w:vAlign w:val="bottom"/>
            <w:vMerge w:val="continue"/>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105,002</w:t>
            </w: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87,941</w:t>
            </w: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ind w:left="120"/>
              <w:spacing w:after="0"/>
              <w:rPr>
                <w:sz w:val="20"/>
                <w:szCs w:val="20"/>
                <w:color w:val="auto"/>
              </w:rPr>
            </w:pPr>
            <w:r>
              <w:rPr>
                <w:rFonts w:ascii="Arial" w:cs="Arial" w:eastAsia="Arial" w:hAnsi="Arial"/>
                <w:sz w:val="17"/>
                <w:szCs w:val="17"/>
                <w:color w:val="auto"/>
                <w:w w:val="84"/>
              </w:rPr>
              <w:t>279,407</w:t>
            </w: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153,048</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expense</w:t>
            </w:r>
          </w:p>
        </w:tc>
        <w:tc>
          <w:tcPr>
            <w:tcW w:w="1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34,047</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38,549</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70,618</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56,878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Net income for the period</w:t>
            </w:r>
          </w:p>
        </w:tc>
        <w:tc>
          <w:tcPr>
            <w:tcW w:w="1240" w:type="dxa"/>
            <w:vAlign w:val="bottom"/>
            <w:gridSpan w:val="2"/>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4120" w:type="dxa"/>
            <w:vAlign w:val="bottom"/>
            <w:vMerge w:val="continue"/>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70,955</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49,392</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ind w:left="120"/>
              <w:spacing w:after="0"/>
              <w:rPr>
                <w:sz w:val="20"/>
                <w:szCs w:val="20"/>
                <w:color w:val="auto"/>
              </w:rPr>
            </w:pPr>
            <w:r>
              <w:rPr>
                <w:rFonts w:ascii="Arial" w:cs="Arial" w:eastAsia="Arial" w:hAnsi="Arial"/>
                <w:sz w:val="17"/>
                <w:szCs w:val="17"/>
                <w:color w:val="auto"/>
                <w:w w:val="84"/>
              </w:rPr>
              <w:t>208,789</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96,170</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12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Net income per share — basic (US$)</w:t>
            </w:r>
          </w:p>
        </w:tc>
        <w:tc>
          <w:tcPr>
            <w:tcW w:w="124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line="189" w:lineRule="exact"/>
              <w:rPr>
                <w:sz w:val="20"/>
                <w:szCs w:val="20"/>
                <w:color w:val="auto"/>
              </w:rPr>
            </w:pPr>
            <w:r>
              <w:rPr>
                <w:rFonts w:ascii="Arial" w:cs="Arial" w:eastAsia="Arial" w:hAnsi="Arial"/>
                <w:sz w:val="17"/>
                <w:szCs w:val="17"/>
                <w:color w:val="auto"/>
              </w:rPr>
              <w:t>0.31</w:t>
            </w:r>
          </w:p>
        </w:tc>
        <w:tc>
          <w:tcPr>
            <w:tcW w:w="1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0.22</w:t>
            </w:r>
          </w:p>
        </w:tc>
        <w:tc>
          <w:tcPr>
            <w:tcW w:w="1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0.91</w:t>
            </w:r>
          </w:p>
        </w:tc>
        <w:tc>
          <w:tcPr>
            <w:tcW w:w="1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0.43</w:t>
            </w: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Net income per share — diluted (US$)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0.30</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0.22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0.90</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0.43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provided by operating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194,066</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282,856</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600,627</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658,016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6"/>
              </w:rPr>
              <w:t>(265,617)</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6"/>
              </w:rPr>
              <w:t>(142,701)</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(622,748)</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(372,947)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(used in) provided by financing activities</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00"/>
              <w:spacing w:after="0"/>
              <w:rPr>
                <w:sz w:val="20"/>
                <w:szCs w:val="20"/>
                <w:color w:val="auto"/>
              </w:rPr>
            </w:pPr>
            <w:r>
              <w:rPr>
                <w:rFonts w:ascii="Arial" w:cs="Arial" w:eastAsia="Arial" w:hAnsi="Arial"/>
                <w:sz w:val="17"/>
                <w:szCs w:val="17"/>
                <w:color w:val="auto"/>
              </w:rPr>
              <w:t>(12,139)</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11,840</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339,268</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209,746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Realized prices (US$):</w:t>
            </w:r>
          </w:p>
        </w:tc>
        <w:tc>
          <w:tcPr>
            <w:tcW w:w="10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Gold (per ounce)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1,282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1,332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1,255</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1,266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(per ounce)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16.92</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19.52</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17.20</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Zinc (per tonne)</w:t>
            </w:r>
          </w:p>
        </w:tc>
        <w:tc>
          <w:tcPr>
            <w:tcW w:w="12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2,780</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2,170</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2,736</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1,945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(per tonne)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6,412</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4,819</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6,158</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1080" w:type="dxa"/>
            <w:vAlign w:val="bottom"/>
          </w:tcPr>
          <w:p>
            <w:pPr>
              <w:jc w:val="right"/>
              <w:ind w:right="455"/>
              <w:spacing w:after="0"/>
              <w:rPr>
                <w:sz w:val="20"/>
                <w:szCs w:val="20"/>
                <w:color w:val="auto"/>
              </w:rPr>
            </w:pPr>
            <w:r>
              <w:rPr>
                <w:rFonts w:ascii="Arial" w:cs="Arial" w:eastAsia="Arial" w:hAnsi="Arial"/>
                <w:sz w:val="17"/>
                <w:szCs w:val="17"/>
                <w:color w:val="auto"/>
              </w:rPr>
              <w:t>22</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412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960" w:type="dxa"/>
            <w:vAlign w:val="bottom"/>
            <w:gridSpan w:val="4"/>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3120" w:type="dxa"/>
            <w:vAlign w:val="bottom"/>
            <w:gridSpan w:val="5"/>
          </w:tcPr>
          <w:p>
            <w:pPr>
              <w:jc w:val="center"/>
              <w:ind w:right="1280"/>
              <w:spacing w:after="0"/>
              <w:rPr>
                <w:sz w:val="20"/>
                <w:szCs w:val="20"/>
                <w:color w:val="auto"/>
              </w:rPr>
            </w:pPr>
            <w:r>
              <w:rPr>
                <w:rFonts w:ascii="Arial" w:cs="Arial" w:eastAsia="Arial" w:hAnsi="Arial"/>
                <w:sz w:val="13"/>
                <w:szCs w:val="13"/>
                <w:b w:val="1"/>
                <w:bCs w:val="1"/>
                <w:color w:val="auto"/>
                <w:w w:val="92"/>
              </w:rPr>
              <w:t>Nine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960" w:type="dxa"/>
            <w:vAlign w:val="bottom"/>
            <w:gridSpan w:val="4"/>
          </w:tcPr>
          <w:p>
            <w:pPr>
              <w:jc w:val="right"/>
              <w:ind w:right="660"/>
              <w:spacing w:after="0"/>
              <w:rPr>
                <w:sz w:val="20"/>
                <w:szCs w:val="20"/>
                <w:color w:val="auto"/>
              </w:rPr>
            </w:pPr>
            <w:r>
              <w:rPr>
                <w:rFonts w:ascii="Arial" w:cs="Arial" w:eastAsia="Arial" w:hAnsi="Arial"/>
                <w:sz w:val="13"/>
                <w:szCs w:val="13"/>
                <w:b w:val="1"/>
                <w:bCs w:val="1"/>
                <w:color w:val="auto"/>
              </w:rPr>
              <w:t>September 30,</w:t>
            </w:r>
          </w:p>
        </w:tc>
        <w:tc>
          <w:tcPr>
            <w:tcW w:w="3120" w:type="dxa"/>
            <w:vAlign w:val="bottom"/>
            <w:gridSpan w:val="5"/>
          </w:tcPr>
          <w:p>
            <w:pPr>
              <w:jc w:val="center"/>
              <w:ind w:right="1280"/>
              <w:spacing w:after="0"/>
              <w:rPr>
                <w:sz w:val="20"/>
                <w:szCs w:val="20"/>
                <w:color w:val="auto"/>
              </w:rPr>
            </w:pPr>
            <w:r>
              <w:rPr>
                <w:rFonts w:ascii="Arial" w:cs="Arial" w:eastAsia="Arial" w:hAnsi="Arial"/>
                <w:sz w:val="13"/>
                <w:szCs w:val="13"/>
                <w:b w:val="1"/>
                <w:bCs w:val="1"/>
                <w:color w:val="auto"/>
                <w:w w:val="89"/>
              </w:rPr>
              <w:t>September 30,</w:t>
            </w: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20" w:type="dxa"/>
            <w:vAlign w:val="bottom"/>
            <w:tcBorders>
              <w:top w:val="single" w:sz="8" w:color="auto"/>
              <w:bottom w:val="single" w:sz="8" w:color="auto"/>
            </w:tcBorders>
          </w:tcPr>
          <w:p>
            <w:pPr>
              <w:jc w:val="right"/>
              <w:ind w:right="205"/>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820" w:type="dxa"/>
            <w:vAlign w:val="bottom"/>
            <w:tcBorders>
              <w:top w:val="single" w:sz="8" w:color="auto"/>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820" w:type="dxa"/>
            <w:vAlign w:val="bottom"/>
            <w:tcBorders>
              <w:top w:val="single" w:sz="8" w:color="auto"/>
              <w:bottom w:val="single" w:sz="8" w:color="auto"/>
            </w:tcBorders>
          </w:tcPr>
          <w:p>
            <w:pPr>
              <w:jc w:val="right"/>
              <w:ind w:right="177"/>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840" w:type="dxa"/>
            <w:vAlign w:val="bottom"/>
            <w:tcBorders>
              <w:top w:val="single" w:sz="8" w:color="auto"/>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376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Payable production</w:t>
            </w:r>
            <w:r>
              <w:rPr>
                <w:rFonts w:ascii="Arial" w:cs="Arial" w:eastAsia="Arial" w:hAnsi="Arial"/>
                <w:sz w:val="28"/>
                <w:szCs w:val="28"/>
                <w:b w:val="1"/>
                <w:bCs w:val="1"/>
                <w:color w:val="auto"/>
                <w:vertAlign w:val="superscript"/>
              </w:rPr>
              <w:t>(iii)</w:t>
            </w:r>
            <w:r>
              <w:rPr>
                <w:rFonts w:ascii="Arial" w:cs="Arial" w:eastAsia="Arial" w:hAnsi="Arial"/>
                <w:sz w:val="17"/>
                <w:szCs w:val="17"/>
                <w:b w:val="1"/>
                <w:bCs w:val="1"/>
                <w:color w:val="auto"/>
              </w:rPr>
              <w:t>:</w:t>
            </w:r>
          </w:p>
        </w:tc>
        <w:tc>
          <w:tcPr>
            <w:tcW w:w="144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105,860</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71,784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256,862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222,280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17,169</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16,242</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48,410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59,865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28,906</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32,742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91,914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96,534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86,821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72,731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267,480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217,444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82,097</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76,428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235,988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222,543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50,415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54,835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149,192</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149,171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46,897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48,512</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140,453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146,087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11,054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12,134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34,372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36,083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25,143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30,779</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75,650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86,448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2420" w:type="dxa"/>
            <w:vAlign w:val="bottom"/>
            <w:gridSpan w:val="3"/>
          </w:tcPr>
          <w:p>
            <w:pPr>
              <w:spacing w:after="0"/>
              <w:rPr>
                <w:sz w:val="2"/>
                <w:szCs w:val="2"/>
                <w:color w:val="auto"/>
              </w:rPr>
            </w:pPr>
          </w:p>
        </w:tc>
        <w:tc>
          <w:tcPr>
            <w:tcW w:w="98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144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454,362</w:t>
            </w:r>
          </w:p>
        </w:tc>
        <w:tc>
          <w:tcPr>
            <w:tcW w:w="1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416,187</w:t>
            </w:r>
          </w:p>
        </w:tc>
        <w:tc>
          <w:tcPr>
            <w:tcW w:w="16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1,300,321</w:t>
            </w:r>
          </w:p>
        </w:tc>
        <w:tc>
          <w:tcPr>
            <w:tcW w:w="160" w:type="dxa"/>
            <w:vAlign w:val="bottom"/>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1,236,455</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4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285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894</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1</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Goldex mine</w:t>
            </w:r>
          </w:p>
        </w:tc>
        <w:tc>
          <w:tcPr>
            <w:tcW w:w="14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72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59</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208</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168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80</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253</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10</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1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695</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644</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1,923</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1,863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71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 India mine</w:t>
            </w:r>
          </w:p>
        </w:tc>
        <w:tc>
          <w:tcPr>
            <w:tcW w:w="2420" w:type="dxa"/>
            <w:vAlign w:val="bottom"/>
            <w:gridSpan w:val="3"/>
          </w:tcPr>
          <w:p>
            <w:pPr>
              <w:jc w:val="right"/>
              <w:ind w:right="160"/>
              <w:spacing w:after="0"/>
              <w:rPr>
                <w:sz w:val="20"/>
                <w:szCs w:val="20"/>
                <w:color w:val="auto"/>
              </w:rPr>
            </w:pPr>
            <w:r>
              <w:rPr>
                <w:rFonts w:ascii="Arial" w:cs="Arial" w:eastAsia="Arial" w:hAnsi="Arial"/>
                <w:sz w:val="17"/>
                <w:szCs w:val="17"/>
                <w:color w:val="auto"/>
              </w:rPr>
              <w:t>60</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126</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262</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348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silver (thousands of ounces)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1,268</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1,187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3,751</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3,522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Zinc (tonnes)</w:t>
            </w:r>
          </w:p>
        </w:tc>
        <w:tc>
          <w:tcPr>
            <w:tcW w:w="2420" w:type="dxa"/>
            <w:vAlign w:val="bottom"/>
            <w:gridSpan w:val="3"/>
          </w:tcPr>
          <w:p>
            <w:pPr>
              <w:spacing w:after="0"/>
              <w:rPr>
                <w:sz w:val="2"/>
                <w:szCs w:val="2"/>
                <w:color w:val="auto"/>
              </w:rPr>
            </w:pPr>
          </w:p>
        </w:tc>
        <w:tc>
          <w:tcPr>
            <w:tcW w:w="98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vMerge w:val="continue"/>
          </w:tcPr>
          <w:p>
            <w:pPr>
              <w:spacing w:after="0"/>
              <w:rPr>
                <w:sz w:val="17"/>
                <w:szCs w:val="17"/>
                <w:color w:val="auto"/>
              </w:rPr>
            </w:pPr>
          </w:p>
        </w:tc>
        <w:tc>
          <w:tcPr>
            <w:tcW w:w="144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1,771</w:t>
            </w:r>
          </w:p>
        </w:tc>
        <w:tc>
          <w:tcPr>
            <w:tcW w:w="16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1,010</w:t>
            </w:r>
          </w:p>
        </w:tc>
        <w:tc>
          <w:tcPr>
            <w:tcW w:w="16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4,500</w:t>
            </w:r>
          </w:p>
        </w:tc>
        <w:tc>
          <w:tcPr>
            <w:tcW w:w="160" w:type="dxa"/>
            <w:vAlign w:val="bottom"/>
          </w:tcPr>
          <w:p>
            <w:pPr>
              <w:spacing w:after="0"/>
              <w:rPr>
                <w:sz w:val="17"/>
                <w:szCs w:val="17"/>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2,942</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(tonnes)</w:t>
            </w:r>
          </w:p>
        </w:tc>
        <w:tc>
          <w:tcPr>
            <w:tcW w:w="242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1,056</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1,177</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3,235</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3,472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1440" w:type="dxa"/>
            <w:vAlign w:val="bottom"/>
          </w:tcPr>
          <w:p>
            <w:pPr>
              <w:jc w:val="right"/>
              <w:ind w:right="455"/>
              <w:spacing w:after="0"/>
              <w:rPr>
                <w:sz w:val="20"/>
                <w:szCs w:val="20"/>
                <w:color w:val="auto"/>
              </w:rPr>
            </w:pPr>
            <w:r>
              <w:rPr>
                <w:rFonts w:ascii="Arial" w:cs="Arial" w:eastAsia="Arial" w:hAnsi="Arial"/>
                <w:sz w:val="17"/>
                <w:szCs w:val="17"/>
                <w:color w:val="auto"/>
              </w:rPr>
              <w:t>23</w:t>
            </w: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760" w:type="dxa"/>
            <w:vAlign w:val="bottom"/>
            <w:tcBorders>
              <w:bottom w:val="single" w:sz="8" w:color="808080"/>
            </w:tcBorders>
          </w:tcPr>
          <w:p>
            <w:pPr>
              <w:spacing w:after="0"/>
              <w:rPr>
                <w:sz w:val="19"/>
                <w:szCs w:val="19"/>
                <w:color w:val="auto"/>
              </w:rPr>
            </w:pPr>
          </w:p>
        </w:tc>
        <w:tc>
          <w:tcPr>
            <w:tcW w:w="144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8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Three Months Ended</w:t>
            </w:r>
          </w:p>
        </w:tc>
        <w:tc>
          <w:tcPr>
            <w:tcW w:w="120" w:type="dxa"/>
            <w:vAlign w:val="bottom"/>
          </w:tcPr>
          <w:p>
            <w:pPr>
              <w:spacing w:after="0"/>
              <w:rPr>
                <w:sz w:val="13"/>
                <w:szCs w:val="13"/>
                <w:color w:val="auto"/>
              </w:rPr>
            </w:pPr>
          </w:p>
        </w:tc>
        <w:tc>
          <w:tcPr>
            <w:tcW w:w="3000" w:type="dxa"/>
            <w:vAlign w:val="bottom"/>
            <w:gridSpan w:val="6"/>
          </w:tcPr>
          <w:p>
            <w:pPr>
              <w:jc w:val="center"/>
              <w:ind w:right="1400"/>
              <w:spacing w:after="0"/>
              <w:rPr>
                <w:sz w:val="20"/>
                <w:szCs w:val="20"/>
                <w:color w:val="auto"/>
              </w:rPr>
            </w:pPr>
            <w:r>
              <w:rPr>
                <w:rFonts w:ascii="Arial" w:cs="Arial" w:eastAsia="Arial" w:hAnsi="Arial"/>
                <w:sz w:val="13"/>
                <w:szCs w:val="13"/>
                <w:b w:val="1"/>
                <w:bCs w:val="1"/>
                <w:color w:val="auto"/>
                <w:w w:val="92"/>
              </w:rPr>
              <w:t>Nine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5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80" w:type="dxa"/>
            <w:vAlign w:val="bottom"/>
            <w:gridSpan w:val="5"/>
          </w:tcPr>
          <w:p>
            <w:pPr>
              <w:jc w:val="right"/>
              <w:ind w:right="660"/>
              <w:spacing w:after="0"/>
              <w:rPr>
                <w:sz w:val="20"/>
                <w:szCs w:val="20"/>
                <w:color w:val="auto"/>
              </w:rPr>
            </w:pPr>
            <w:r>
              <w:rPr>
                <w:rFonts w:ascii="Arial" w:cs="Arial" w:eastAsia="Arial" w:hAnsi="Arial"/>
                <w:sz w:val="13"/>
                <w:szCs w:val="13"/>
                <w:b w:val="1"/>
                <w:bCs w:val="1"/>
                <w:color w:val="auto"/>
              </w:rPr>
              <w:t>September 30,</w:t>
            </w:r>
          </w:p>
        </w:tc>
        <w:tc>
          <w:tcPr>
            <w:tcW w:w="120" w:type="dxa"/>
            <w:vAlign w:val="bottom"/>
          </w:tcPr>
          <w:p>
            <w:pPr>
              <w:spacing w:after="0"/>
              <w:rPr>
                <w:sz w:val="13"/>
                <w:szCs w:val="13"/>
                <w:color w:val="auto"/>
              </w:rPr>
            </w:pPr>
          </w:p>
        </w:tc>
        <w:tc>
          <w:tcPr>
            <w:tcW w:w="3000" w:type="dxa"/>
            <w:vAlign w:val="bottom"/>
            <w:gridSpan w:val="6"/>
          </w:tcPr>
          <w:p>
            <w:pPr>
              <w:jc w:val="center"/>
              <w:ind w:right="1400"/>
              <w:spacing w:after="0"/>
              <w:rPr>
                <w:sz w:val="20"/>
                <w:szCs w:val="20"/>
                <w:color w:val="auto"/>
              </w:rPr>
            </w:pPr>
            <w:r>
              <w:rPr>
                <w:rFonts w:ascii="Arial" w:cs="Arial" w:eastAsia="Arial" w:hAnsi="Arial"/>
                <w:sz w:val="13"/>
                <w:szCs w:val="13"/>
                <w:b w:val="1"/>
                <w:bCs w:val="1"/>
                <w:color w:val="auto"/>
                <w:w w:val="89"/>
              </w:rPr>
              <w:t>September 30,</w:t>
            </w: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5200" w:type="dxa"/>
            <w:vAlign w:val="bottom"/>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40" w:type="dxa"/>
            <w:vAlign w:val="bottom"/>
            <w:tcBorders>
              <w:top w:val="single" w:sz="8" w:color="auto"/>
              <w:bottom w:val="single" w:sz="8" w:color="auto"/>
            </w:tcBorders>
          </w:tcPr>
          <w:p>
            <w:pPr>
              <w:jc w:val="right"/>
              <w:ind w:right="196"/>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40" w:type="dxa"/>
            <w:vAlign w:val="bottom"/>
            <w:tcBorders>
              <w:top w:val="single" w:sz="8" w:color="auto"/>
              <w:bottom w:val="single" w:sz="8" w:color="auto"/>
            </w:tcBorders>
          </w:tcPr>
          <w:p>
            <w:pPr>
              <w:jc w:val="right"/>
              <w:ind w:right="175"/>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700" w:type="dxa"/>
            <w:vAlign w:val="bottom"/>
            <w:tcBorders>
              <w:top w:val="single" w:sz="8" w:color="auto"/>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700" w:type="dxa"/>
            <w:vAlign w:val="bottom"/>
            <w:tcBorders>
              <w:top w:val="single" w:sz="8" w:color="auto"/>
              <w:bottom w:val="single" w:sz="8" w:color="auto"/>
            </w:tcBorders>
          </w:tcPr>
          <w:p>
            <w:pPr>
              <w:jc w:val="right"/>
              <w:ind w:right="195"/>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Payable metal sold:</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103,483</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78,096</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261,645</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225,358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16,843</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16,851</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48,120</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59,598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28,026</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33,275</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91,403</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95,835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89,923</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78,710</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272,516</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220,320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74,040</w:t>
            </w:r>
          </w:p>
        </w:tc>
        <w:tc>
          <w:tcPr>
            <w:tcW w:w="180" w:type="dxa"/>
            <w:vAlign w:val="bottom"/>
          </w:tcPr>
          <w:p>
            <w:pPr>
              <w:spacing w:after="0"/>
              <w:rPr>
                <w:sz w:val="21"/>
                <w:szCs w:val="21"/>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72,950</w:t>
            </w:r>
          </w:p>
        </w:tc>
        <w:tc>
          <w:tcPr>
            <w:tcW w:w="120" w:type="dxa"/>
            <w:vAlign w:val="bottom"/>
          </w:tcPr>
          <w:p>
            <w:pPr>
              <w:spacing w:after="0"/>
              <w:rPr>
                <w:sz w:val="21"/>
                <w:szCs w:val="21"/>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215,280</w:t>
            </w:r>
          </w:p>
        </w:tc>
        <w:tc>
          <w:tcPr>
            <w:tcW w:w="140" w:type="dxa"/>
            <w:vAlign w:val="bottom"/>
          </w:tcPr>
          <w:p>
            <w:pPr>
              <w:spacing w:after="0"/>
              <w:rPr>
                <w:sz w:val="21"/>
                <w:szCs w:val="21"/>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210,294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49,513</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55,710</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149,623</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151,015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35,704</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60,541</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128,676</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156,052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10,763</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12,655</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33,803</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36,617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23,781</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26,050</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75,712</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79,963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432,076</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434,838</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9"/>
              </w:rPr>
              <w:t>1,276,778</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9"/>
              </w:rPr>
              <w:t>1,235,052</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296</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225</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903</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724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6</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Goldex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54</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53</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190</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162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85</w:t>
            </w:r>
          </w:p>
        </w:tc>
        <w:tc>
          <w:tcPr>
            <w:tcW w:w="180" w:type="dxa"/>
            <w:vAlign w:val="bottom"/>
            <w:shd w:val="clear" w:color="auto" w:fill="CCEEFF"/>
          </w:tcPr>
          <w:p>
            <w:pPr>
              <w:spacing w:after="0"/>
              <w:rPr>
                <w:sz w:val="21"/>
                <w:szCs w:val="21"/>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87</w:t>
            </w:r>
          </w:p>
        </w:tc>
        <w:tc>
          <w:tcPr>
            <w:tcW w:w="120" w:type="dxa"/>
            <w:vAlign w:val="bottom"/>
            <w:shd w:val="clear" w:color="auto" w:fill="CCEEFF"/>
          </w:tcPr>
          <w:p>
            <w:pPr>
              <w:spacing w:after="0"/>
              <w:rPr>
                <w:sz w:val="21"/>
                <w:szCs w:val="21"/>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239</w:t>
            </w:r>
          </w:p>
        </w:tc>
        <w:tc>
          <w:tcPr>
            <w:tcW w:w="140" w:type="dxa"/>
            <w:vAlign w:val="bottom"/>
            <w:shd w:val="clear" w:color="auto" w:fill="CCEEFF"/>
          </w:tcPr>
          <w:p>
            <w:pPr>
              <w:spacing w:after="0"/>
              <w:rPr>
                <w:sz w:val="21"/>
                <w:szCs w:val="21"/>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236</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4</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9</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550</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812</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1,742</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1,989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183</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5200" w:type="dxa"/>
            <w:vAlign w:val="bottom"/>
          </w:tcPr>
          <w:p>
            <w:pPr>
              <w:ind w:left="360"/>
              <w:spacing w:after="0"/>
              <w:rPr>
                <w:sz w:val="20"/>
                <w:szCs w:val="20"/>
                <w:color w:val="auto"/>
              </w:rPr>
            </w:pPr>
            <w:r>
              <w:rPr>
                <w:rFonts w:ascii="Arial" w:cs="Arial" w:eastAsia="Arial" w:hAnsi="Arial"/>
                <w:sz w:val="17"/>
                <w:szCs w:val="17"/>
                <w:color w:val="auto"/>
              </w:rPr>
              <w:t>La India mine</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51</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91</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266</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301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silver (thousands of ounces):</w:t>
            </w:r>
          </w:p>
        </w:tc>
        <w:tc>
          <w:tcPr>
            <w:tcW w:w="18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1,103</w:t>
            </w:r>
          </w:p>
        </w:tc>
        <w:tc>
          <w:tcPr>
            <w:tcW w:w="18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1,310</w:t>
            </w:r>
          </w:p>
        </w:tc>
        <w:tc>
          <w:tcPr>
            <w:tcW w:w="1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3,539</w:t>
            </w:r>
          </w:p>
        </w:tc>
        <w:tc>
          <w:tcPr>
            <w:tcW w:w="1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3,556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Zinc (tonnes)</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200" w:type="dxa"/>
            <w:vAlign w:val="bottom"/>
            <w:vMerge w:val="continue"/>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1,314</w:t>
            </w:r>
          </w:p>
        </w:tc>
        <w:tc>
          <w:tcPr>
            <w:tcW w:w="16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1,374</w:t>
            </w: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5,095</w:t>
            </w:r>
          </w:p>
        </w:tc>
        <w:tc>
          <w:tcPr>
            <w:tcW w:w="1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2,652</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(tonnes)</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1,157</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1,201</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3,271</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3,521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8"/>
        </w:trPr>
        <w:tc>
          <w:tcPr>
            <w:tcW w:w="1140" w:type="dxa"/>
            <w:vAlign w:val="bottom"/>
          </w:tcPr>
          <w:p>
            <w:pPr>
              <w:spacing w:after="0"/>
              <w:rPr>
                <w:sz w:val="24"/>
                <w:szCs w:val="24"/>
                <w:color w:val="auto"/>
              </w:rPr>
            </w:pPr>
          </w:p>
        </w:tc>
        <w:tc>
          <w:tcPr>
            <w:tcW w:w="5200" w:type="dxa"/>
            <w:vAlign w:val="bottom"/>
          </w:tcPr>
          <w:p>
            <w:pPr>
              <w:ind w:left="20"/>
              <w:spacing w:after="0"/>
              <w:rPr>
                <w:sz w:val="20"/>
                <w:szCs w:val="20"/>
                <w:color w:val="auto"/>
              </w:rPr>
            </w:pPr>
            <w:r>
              <w:rPr>
                <w:rFonts w:ascii="Arial" w:cs="Arial" w:eastAsia="Arial" w:hAnsi="Arial"/>
                <w:sz w:val="17"/>
                <w:szCs w:val="17"/>
                <w:b w:val="1"/>
                <w:bCs w:val="1"/>
                <w:color w:val="auto"/>
                <w:w w:val="98"/>
              </w:rPr>
              <w:t>Total cash costs per ounce of gold produced — co-product basis</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2"/>
                <w:szCs w:val="22"/>
                <w:color w:val="auto"/>
              </w:rPr>
            </w:pPr>
          </w:p>
        </w:tc>
        <w:tc>
          <w:tcPr>
            <w:tcW w:w="5200" w:type="dxa"/>
            <w:vAlign w:val="bottom"/>
          </w:tcPr>
          <w:p>
            <w:pPr>
              <w:ind w:left="180"/>
              <w:spacing w:after="0" w:line="261" w:lineRule="exact"/>
              <w:rPr>
                <w:sz w:val="20"/>
                <w:szCs w:val="20"/>
                <w:color w:val="auto"/>
              </w:rPr>
            </w:pPr>
            <w:r>
              <w:rPr>
                <w:rFonts w:ascii="Arial" w:cs="Arial" w:eastAsia="Arial" w:hAnsi="Arial"/>
                <w:sz w:val="17"/>
                <w:szCs w:val="17"/>
                <w:b w:val="1"/>
                <w:bCs w:val="1"/>
                <w:color w:val="auto"/>
              </w:rPr>
              <w:t>(US$)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1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Northern Business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180"/>
              <w:spacing w:after="0" w:line="249" w:lineRule="exact"/>
              <w:rPr>
                <w:sz w:val="20"/>
                <w:szCs w:val="20"/>
                <w:color w:val="auto"/>
              </w:rPr>
            </w:pPr>
            <w:r>
              <w:rPr>
                <w:rFonts w:ascii="Arial" w:cs="Arial" w:eastAsia="Arial" w:hAnsi="Arial"/>
                <w:sz w:val="17"/>
                <w:szCs w:val="17"/>
                <w:color w:val="auto"/>
              </w:rPr>
              <w:t>LaRonde mine</w:t>
            </w:r>
            <w:r>
              <w:rPr>
                <w:rFonts w:ascii="Arial" w:cs="Arial" w:eastAsia="Arial" w:hAnsi="Arial"/>
                <w:sz w:val="28"/>
                <w:szCs w:val="28"/>
                <w:color w:val="auto"/>
                <w:vertAlign w:val="superscript"/>
              </w:rPr>
              <w:t>(vi)</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505</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718</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604</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698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Lapa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706</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743</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757</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180"/>
              <w:spacing w:after="0" w:line="249" w:lineRule="exact"/>
              <w:rPr>
                <w:sz w:val="20"/>
                <w:szCs w:val="20"/>
                <w:color w:val="auto"/>
              </w:rPr>
            </w:pPr>
            <w:r>
              <w:rPr>
                <w:rFonts w:ascii="Arial" w:cs="Arial" w:eastAsia="Arial" w:hAnsi="Arial"/>
                <w:sz w:val="17"/>
                <w:szCs w:val="17"/>
                <w:color w:val="auto"/>
              </w:rPr>
              <w:t>Goldex mine</w:t>
            </w:r>
            <w:r>
              <w:rPr>
                <w:rFonts w:ascii="Arial" w:cs="Arial" w:eastAsia="Arial" w:hAnsi="Arial"/>
                <w:sz w:val="28"/>
                <w:szCs w:val="28"/>
                <w:color w:val="auto"/>
                <w:vertAlign w:val="superscript"/>
              </w:rPr>
              <w:t>(vii)</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598</w:t>
            </w:r>
          </w:p>
        </w:tc>
        <w:tc>
          <w:tcPr>
            <w:tcW w:w="180" w:type="dxa"/>
            <w:vAlign w:val="bottom"/>
          </w:tcPr>
          <w:p>
            <w:pPr>
              <w:spacing w:after="0"/>
              <w:rPr>
                <w:sz w:val="21"/>
                <w:szCs w:val="21"/>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484</w:t>
            </w:r>
          </w:p>
        </w:tc>
        <w:tc>
          <w:tcPr>
            <w:tcW w:w="120" w:type="dxa"/>
            <w:vAlign w:val="bottom"/>
          </w:tcPr>
          <w:p>
            <w:pPr>
              <w:spacing w:after="0"/>
              <w:rPr>
                <w:sz w:val="21"/>
                <w:szCs w:val="21"/>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576</w:t>
            </w:r>
          </w:p>
        </w:tc>
        <w:tc>
          <w:tcPr>
            <w:tcW w:w="140" w:type="dxa"/>
            <w:vAlign w:val="bottom"/>
          </w:tcPr>
          <w:p>
            <w:pPr>
              <w:spacing w:after="0"/>
              <w:rPr>
                <w:sz w:val="21"/>
                <w:szCs w:val="21"/>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501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Meadowbank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671</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761</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614</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787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200" w:type="dxa"/>
            <w:vAlign w:val="bottom"/>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18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592</w:t>
            </w:r>
          </w:p>
        </w:tc>
        <w:tc>
          <w:tcPr>
            <w:tcW w:w="180" w:type="dxa"/>
            <w:vAlign w:val="bottom"/>
          </w:tcPr>
          <w:p>
            <w:pPr>
              <w:spacing w:after="0"/>
              <w:rPr>
                <w:sz w:val="21"/>
                <w:szCs w:val="21"/>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637</w:t>
            </w:r>
          </w:p>
        </w:tc>
        <w:tc>
          <w:tcPr>
            <w:tcW w:w="120" w:type="dxa"/>
            <w:vAlign w:val="bottom"/>
          </w:tcPr>
          <w:p>
            <w:pPr>
              <w:spacing w:after="0"/>
              <w:rPr>
                <w:sz w:val="21"/>
                <w:szCs w:val="21"/>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575</w:t>
            </w:r>
          </w:p>
        </w:tc>
        <w:tc>
          <w:tcPr>
            <w:tcW w:w="140" w:type="dxa"/>
            <w:vAlign w:val="bottom"/>
          </w:tcPr>
          <w:p>
            <w:pPr>
              <w:spacing w:after="0"/>
              <w:rPr>
                <w:sz w:val="21"/>
                <w:szCs w:val="21"/>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617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Kittila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755</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664</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740</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20"/>
              <w:spacing w:after="0"/>
              <w:rPr>
                <w:sz w:val="20"/>
                <w:szCs w:val="20"/>
                <w:color w:val="auto"/>
              </w:rPr>
            </w:pPr>
            <w:r>
              <w:rPr>
                <w:rFonts w:ascii="Arial" w:cs="Arial" w:eastAsia="Arial" w:hAnsi="Arial"/>
                <w:sz w:val="17"/>
                <w:szCs w:val="17"/>
                <w:color w:val="auto"/>
              </w:rPr>
              <w:t>Southern Business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Pinos Altos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630</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612</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606</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575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18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7"/>
                <w:szCs w:val="17"/>
                <w:color w:val="auto"/>
              </w:rPr>
              <w:t>717</w:t>
            </w: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583</w:t>
            </w:r>
          </w:p>
        </w:tc>
        <w:tc>
          <w:tcPr>
            <w:tcW w:w="12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7"/>
                <w:szCs w:val="17"/>
                <w:color w:val="auto"/>
              </w:rPr>
              <w:t>660</w:t>
            </w:r>
          </w:p>
        </w:tc>
        <w:tc>
          <w:tcPr>
            <w:tcW w:w="1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551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2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 India mine</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698</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482</w:t>
            </w: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608</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200" w:type="dxa"/>
            <w:vAlign w:val="bottom"/>
            <w:vMerge w:val="restart"/>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5200" w:type="dxa"/>
            <w:vAlign w:val="bottom"/>
            <w:vMerge w:val="continue"/>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623</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652</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622</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649</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jc w:val="right"/>
              <w:ind w:right="455"/>
              <w:spacing w:after="0"/>
              <w:rPr>
                <w:sz w:val="20"/>
                <w:szCs w:val="20"/>
                <w:color w:val="auto"/>
              </w:rPr>
            </w:pPr>
            <w:r>
              <w:rPr>
                <w:rFonts w:ascii="Arial" w:cs="Arial" w:eastAsia="Arial" w:hAnsi="Arial"/>
                <w:sz w:val="17"/>
                <w:szCs w:val="17"/>
                <w:color w:val="auto"/>
              </w:rPr>
              <w:t>24</w:t>
            </w: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340" w:type="dxa"/>
            <w:vAlign w:val="bottom"/>
            <w:gridSpan w:val="2"/>
            <w:vMerge w:val="continue"/>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34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52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9" w:name="page30"/>
    <w:bookmarkEnd w:id="29"/>
    <w:p>
      <w:pPr>
        <w:jc w:val="center"/>
        <w:ind w:right="1140"/>
        <w:spacing w:after="0" w:line="272" w:lineRule="auto"/>
        <w:rPr>
          <w:sz w:val="20"/>
          <w:szCs w:val="20"/>
          <w:color w:val="auto"/>
        </w:rPr>
      </w:pPr>
      <w:r>
        <w:rPr>
          <w:rFonts w:ascii="Arial" w:cs="Arial" w:eastAsia="Arial" w:hAnsi="Arial"/>
          <w:sz w:val="17"/>
          <w:szCs w:val="17"/>
          <w:b w:val="1"/>
          <w:bCs w:val="1"/>
          <w:color w:val="auto"/>
        </w:rPr>
        <w:t>AGNICO EAGLE MINES LIMITED SUMMARY OF OPERATIONS KEY PERFORMANCE INDICATORS (thousands of United States dollars, except where noted)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54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60" w:type="dxa"/>
            <w:vAlign w:val="bottom"/>
            <w:gridSpan w:val="5"/>
          </w:tcPr>
          <w:p>
            <w:pPr>
              <w:jc w:val="center"/>
              <w:ind w:right="320"/>
              <w:spacing w:after="0"/>
              <w:rPr>
                <w:sz w:val="20"/>
                <w:szCs w:val="20"/>
                <w:color w:val="auto"/>
              </w:rPr>
            </w:pPr>
            <w:r>
              <w:rPr>
                <w:rFonts w:ascii="Arial" w:cs="Arial" w:eastAsia="Arial" w:hAnsi="Arial"/>
                <w:sz w:val="13"/>
                <w:szCs w:val="13"/>
                <w:b w:val="1"/>
                <w:bCs w:val="1"/>
                <w:color w:val="auto"/>
                <w:w w:val="92"/>
              </w:rPr>
              <w:t>Nine Months Ended</w:t>
            </w:r>
          </w:p>
        </w:tc>
      </w:tr>
      <w:tr>
        <w:trPr>
          <w:trHeight w:val="157"/>
        </w:trPr>
        <w:tc>
          <w:tcPr>
            <w:tcW w:w="114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540" w:type="dxa"/>
            <w:vAlign w:val="bottom"/>
            <w:gridSpan w:val="4"/>
          </w:tcPr>
          <w:p>
            <w:pPr>
              <w:jc w:val="right"/>
              <w:ind w:right="161"/>
              <w:spacing w:after="0"/>
              <w:rPr>
                <w:sz w:val="20"/>
                <w:szCs w:val="20"/>
                <w:color w:val="auto"/>
              </w:rPr>
            </w:pPr>
            <w:r>
              <w:rPr>
                <w:rFonts w:ascii="Arial" w:cs="Arial" w:eastAsia="Arial" w:hAnsi="Arial"/>
                <w:sz w:val="13"/>
                <w:szCs w:val="13"/>
                <w:b w:val="1"/>
                <w:bCs w:val="1"/>
                <w:color w:val="auto"/>
              </w:rPr>
              <w:t>September 30,</w:t>
            </w: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760" w:type="dxa"/>
            <w:vAlign w:val="bottom"/>
            <w:gridSpan w:val="5"/>
          </w:tcPr>
          <w:p>
            <w:pPr>
              <w:jc w:val="center"/>
              <w:ind w:right="320"/>
              <w:spacing w:after="0"/>
              <w:rPr>
                <w:sz w:val="20"/>
                <w:szCs w:val="20"/>
                <w:color w:val="auto"/>
              </w:rPr>
            </w:pPr>
            <w:r>
              <w:rPr>
                <w:rFonts w:ascii="Arial" w:cs="Arial" w:eastAsia="Arial" w:hAnsi="Arial"/>
                <w:sz w:val="13"/>
                <w:szCs w:val="13"/>
                <w:b w:val="1"/>
                <w:bCs w:val="1"/>
                <w:color w:val="auto"/>
                <w:w w:val="89"/>
              </w:rPr>
              <w:t>September 30,</w:t>
            </w:r>
          </w:p>
        </w:tc>
      </w:tr>
      <w:tr>
        <w:trPr>
          <w:trHeight w:val="137"/>
        </w:trPr>
        <w:tc>
          <w:tcPr>
            <w:tcW w:w="114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560" w:type="dxa"/>
            <w:vAlign w:val="bottom"/>
            <w:tcBorders>
              <w:top w:val="single" w:sz="8" w:color="auto"/>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2017</w:t>
            </w:r>
          </w:p>
        </w:tc>
        <w:tc>
          <w:tcPr>
            <w:tcW w:w="260" w:type="dxa"/>
            <w:vAlign w:val="bottom"/>
            <w:tcBorders>
              <w:top w:val="single" w:sz="8" w:color="auto"/>
              <w:bottom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560" w:type="dxa"/>
            <w:vAlign w:val="bottom"/>
            <w:tcBorders>
              <w:top w:val="single" w:sz="8" w:color="auto"/>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2016</w:t>
            </w:r>
          </w:p>
        </w:tc>
        <w:tc>
          <w:tcPr>
            <w:tcW w:w="260" w:type="dxa"/>
            <w:vAlign w:val="bottom"/>
            <w:tcBorders>
              <w:top w:val="single" w:sz="8" w:color="auto"/>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Borders>
              <w:top w:val="single" w:sz="8" w:color="auto"/>
              <w:bottom w:val="single" w:sz="8" w:color="auto"/>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179"/>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200" w:type="dxa"/>
            <w:vAlign w:val="bottom"/>
            <w:tcBorders>
              <w:top w:val="single" w:sz="8" w:color="auto"/>
              <w:bottom w:val="single" w:sz="8" w:color="auto"/>
            </w:tcBorders>
          </w:tcPr>
          <w:p>
            <w:pPr>
              <w:spacing w:after="0"/>
              <w:rPr>
                <w:sz w:val="11"/>
                <w:szCs w:val="11"/>
                <w:color w:val="auto"/>
              </w:rPr>
            </w:pPr>
          </w:p>
        </w:tc>
        <w:tc>
          <w:tcPr>
            <w:tcW w:w="640" w:type="dxa"/>
            <w:vAlign w:val="bottom"/>
            <w:tcBorders>
              <w:top w:val="single" w:sz="8" w:color="auto"/>
              <w:bottom w:val="single" w:sz="8" w:color="auto"/>
            </w:tcBorders>
          </w:tcPr>
          <w:p>
            <w:pPr>
              <w:jc w:val="right"/>
              <w:ind w:right="197"/>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r>
      <w:tr>
        <w:trPr>
          <w:trHeight w:val="191"/>
        </w:trPr>
        <w:tc>
          <w:tcPr>
            <w:tcW w:w="5200" w:type="dxa"/>
            <w:vAlign w:val="bottom"/>
            <w:gridSpan w:val="2"/>
            <w:shd w:val="clear" w:color="auto" w:fill="CCEEFF"/>
          </w:tcPr>
          <w:p>
            <w:pPr>
              <w:ind w:left="20"/>
              <w:spacing w:after="0" w:line="192" w:lineRule="exact"/>
              <w:rPr>
                <w:sz w:val="20"/>
                <w:szCs w:val="20"/>
                <w:color w:val="auto"/>
              </w:rPr>
            </w:pPr>
            <w:r>
              <w:rPr>
                <w:rFonts w:ascii="Arial" w:cs="Arial" w:eastAsia="Arial" w:hAnsi="Arial"/>
                <w:sz w:val="17"/>
                <w:szCs w:val="17"/>
                <w:b w:val="1"/>
                <w:bCs w:val="1"/>
                <w:color w:val="auto"/>
                <w:w w:val="98"/>
              </w:rPr>
              <w:t>Total cash costs per ounce of gold produced — by-product basis</w:t>
            </w: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260"/>
        </w:trPr>
        <w:tc>
          <w:tcPr>
            <w:tcW w:w="5200" w:type="dxa"/>
            <w:vAlign w:val="bottom"/>
            <w:gridSpan w:val="2"/>
            <w:shd w:val="clear" w:color="auto" w:fill="CCEEFF"/>
          </w:tcPr>
          <w:p>
            <w:pPr>
              <w:ind w:left="180"/>
              <w:spacing w:after="0" w:line="261" w:lineRule="exact"/>
              <w:rPr>
                <w:sz w:val="20"/>
                <w:szCs w:val="20"/>
                <w:color w:val="auto"/>
              </w:rPr>
            </w:pPr>
            <w:r>
              <w:rPr>
                <w:rFonts w:ascii="Arial" w:cs="Arial" w:eastAsia="Arial" w:hAnsi="Arial"/>
                <w:sz w:val="17"/>
                <w:szCs w:val="17"/>
                <w:b w:val="1"/>
                <w:bCs w:val="1"/>
                <w:color w:val="auto"/>
              </w:rPr>
              <w:t>(US$)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r>
      <w:tr>
        <w:trPr>
          <w:trHeight w:val="210"/>
        </w:trPr>
        <w:tc>
          <w:tcPr>
            <w:tcW w:w="5200" w:type="dxa"/>
            <w:vAlign w:val="bottom"/>
            <w:gridSpan w:val="2"/>
          </w:tcPr>
          <w:p>
            <w:pPr>
              <w:ind w:left="20"/>
              <w:spacing w:after="0"/>
              <w:rPr>
                <w:sz w:val="20"/>
                <w:szCs w:val="20"/>
                <w:color w:val="auto"/>
              </w:rPr>
            </w:pPr>
            <w:r>
              <w:rPr>
                <w:rFonts w:ascii="Arial" w:cs="Arial" w:eastAsia="Arial" w:hAnsi="Arial"/>
                <w:sz w:val="17"/>
                <w:szCs w:val="17"/>
                <w:color w:val="auto"/>
              </w:rPr>
              <w:t>Northern Business</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49"/>
        </w:trPr>
        <w:tc>
          <w:tcPr>
            <w:tcW w:w="520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LaRonde mine</w:t>
            </w:r>
            <w:r>
              <w:rPr>
                <w:rFonts w:ascii="Arial" w:cs="Arial" w:eastAsia="Arial" w:hAnsi="Arial"/>
                <w:sz w:val="28"/>
                <w:szCs w:val="28"/>
                <w:color w:val="auto"/>
                <w:vertAlign w:val="superscript"/>
              </w:rPr>
              <w:t>(vi)</w:t>
            </w:r>
          </w:p>
        </w:tc>
        <w:tc>
          <w:tcPr>
            <w:tcW w:w="560" w:type="dxa"/>
            <w:vAlign w:val="bottom"/>
            <w:shd w:val="clear" w:color="auto" w:fill="CCEEFF"/>
          </w:tcPr>
          <w:p>
            <w:pPr>
              <w:jc w:val="right"/>
              <w:ind w:right="387"/>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328</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541</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413</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537</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Lapa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706</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743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755</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684</w:t>
            </w:r>
          </w:p>
        </w:tc>
      </w:tr>
      <w:tr>
        <w:trPr>
          <w:trHeight w:val="249"/>
        </w:trPr>
        <w:tc>
          <w:tcPr>
            <w:tcW w:w="520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Goldex mine</w:t>
            </w:r>
            <w:r>
              <w:rPr>
                <w:rFonts w:ascii="Arial" w:cs="Arial" w:eastAsia="Arial" w:hAnsi="Arial"/>
                <w:sz w:val="28"/>
                <w:szCs w:val="28"/>
                <w:color w:val="auto"/>
                <w:vertAlign w:val="superscript"/>
              </w:rPr>
              <w:t>(vii)</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598</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483</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576</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501</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Meadowbank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661</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746</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602</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774</w:t>
            </w:r>
          </w:p>
        </w:tc>
      </w:tr>
      <w:tr>
        <w:trPr>
          <w:trHeight w:val="249"/>
        </w:trPr>
        <w:tc>
          <w:tcPr>
            <w:tcW w:w="520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577</w:t>
            </w: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613</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558</w:t>
            </w:r>
          </w:p>
        </w:tc>
        <w:tc>
          <w:tcPr>
            <w:tcW w:w="2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597</w:t>
            </w: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Kittila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753</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663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739</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712</w:t>
            </w:r>
          </w:p>
        </w:tc>
      </w:tr>
      <w:tr>
        <w:trPr>
          <w:trHeight w:val="210"/>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0"/>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Pinos Altos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376</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343</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369</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345</w:t>
            </w:r>
          </w:p>
        </w:tc>
      </w:tr>
      <w:tr>
        <w:trPr>
          <w:trHeight w:val="210"/>
        </w:trPr>
        <w:tc>
          <w:tcPr>
            <w:tcW w:w="52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632</w:t>
            </w: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493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474</w:t>
            </w:r>
          </w:p>
        </w:tc>
      </w:tr>
      <w:tr>
        <w:trPr>
          <w:trHeight w:val="216"/>
        </w:trPr>
        <w:tc>
          <w:tcPr>
            <w:tcW w:w="5200" w:type="dxa"/>
            <w:vAlign w:val="bottom"/>
            <w:gridSpan w:val="2"/>
          </w:tcPr>
          <w:p>
            <w:pPr>
              <w:ind w:left="180"/>
              <w:spacing w:after="0"/>
              <w:rPr>
                <w:sz w:val="20"/>
                <w:szCs w:val="20"/>
                <w:color w:val="auto"/>
              </w:rPr>
            </w:pPr>
            <w:r>
              <w:rPr>
                <w:rFonts w:ascii="Arial" w:cs="Arial" w:eastAsia="Arial" w:hAnsi="Arial"/>
                <w:sz w:val="17"/>
                <w:szCs w:val="17"/>
                <w:color w:val="auto"/>
              </w:rPr>
              <w:t>La India mine</w:t>
            </w:r>
          </w:p>
        </w:tc>
        <w:tc>
          <w:tcPr>
            <w:tcW w:w="560" w:type="dxa"/>
            <w:vAlign w:val="bottom"/>
          </w:tcPr>
          <w:p>
            <w:pPr>
              <w:spacing w:after="0"/>
              <w:rPr>
                <w:sz w:val="18"/>
                <w:szCs w:val="18"/>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7"/>
                <w:szCs w:val="17"/>
                <w:color w:val="auto"/>
                <w:w w:val="84"/>
              </w:rPr>
              <w:t>657</w:t>
            </w: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400</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547</w:t>
            </w:r>
          </w:p>
        </w:tc>
        <w:tc>
          <w:tcPr>
            <w:tcW w:w="2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381</w:t>
            </w: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03"/>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560" w:type="dxa"/>
            <w:vAlign w:val="bottom"/>
            <w:shd w:val="clear" w:color="auto" w:fill="CCEEFF"/>
          </w:tcPr>
          <w:p>
            <w:pPr>
              <w:jc w:val="right"/>
              <w:ind w:right="387"/>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4"/>
              </w:rPr>
              <w:t>546</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575</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547</w:t>
            </w:r>
          </w:p>
        </w:tc>
        <w:tc>
          <w:tcPr>
            <w:tcW w:w="20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w w:val="84"/>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580</w:t>
            </w:r>
          </w:p>
        </w:tc>
      </w:tr>
      <w:tr>
        <w:trPr>
          <w:trHeight w:val="26"/>
        </w:trPr>
        <w:tc>
          <w:tcPr>
            <w:tcW w:w="1140" w:type="dxa"/>
            <w:vAlign w:val="bottom"/>
          </w:tcPr>
          <w:p>
            <w:pPr>
              <w:spacing w:after="0"/>
              <w:rPr>
                <w:sz w:val="2"/>
                <w:szCs w:val="2"/>
                <w:color w:val="auto"/>
              </w:rPr>
            </w:pPr>
          </w:p>
        </w:tc>
        <w:tc>
          <w:tcPr>
            <w:tcW w:w="40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114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84"/>
        </w:trPr>
        <w:tc>
          <w:tcPr>
            <w:tcW w:w="1140" w:type="dxa"/>
            <w:vAlign w:val="bottom"/>
            <w:tcBorders>
              <w:bottom w:val="single" w:sz="8" w:color="auto"/>
            </w:tcBorders>
          </w:tcPr>
          <w:p>
            <w:pPr>
              <w:spacing w:after="0"/>
              <w:rPr>
                <w:sz w:val="7"/>
                <w:szCs w:val="7"/>
                <w:color w:val="auto"/>
              </w:rPr>
            </w:pPr>
          </w:p>
        </w:tc>
        <w:tc>
          <w:tcPr>
            <w:tcW w:w="40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 of Osisko by way of the Osisko Arrangement. As a result of the Osisko Arrangement, Agnico Eagle and Yamana each indirectly own 50% of Osisko (now Canadian Malartic Corporation) and Canadian Malartic GP, which now holds the Canadian Malartic mine. The information set out in this table reflects the Company's 50% interest in the Canadian Malartic mine since the date of acquisition.</w:t>
      </w:r>
    </w:p>
    <w:p>
      <w:pPr>
        <w:spacing w:after="0" w:line="109" w:lineRule="exact"/>
        <w:rPr>
          <w:rFonts w:ascii="Arial" w:cs="Arial" w:eastAsia="Arial" w:hAnsi="Arial"/>
          <w:sz w:val="13"/>
          <w:szCs w:val="13"/>
          <w:color w:val="auto"/>
        </w:rPr>
      </w:pPr>
    </w:p>
    <w:p>
      <w:pPr>
        <w:ind w:left="540" w:hanging="533"/>
        <w:spacing w:after="0" w:line="256"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Payable production (a non-GAAP non-financial performance measure) is the quantity of mineral produced during a period contained in products that have been or will be sold by the Company, whether such products are sold during the period or held as inventories at the end of the period.</w:t>
      </w:r>
    </w:p>
    <w:p>
      <w:pPr>
        <w:spacing w:after="0" w:line="100" w:lineRule="exact"/>
        <w:rPr>
          <w:rFonts w:ascii="Arial" w:cs="Arial" w:eastAsia="Arial" w:hAnsi="Arial"/>
          <w:sz w:val="13"/>
          <w:szCs w:val="13"/>
          <w:color w:val="auto"/>
        </w:rPr>
      </w:pPr>
    </w:p>
    <w:p>
      <w:pPr>
        <w:ind w:left="540" w:hanging="533"/>
        <w:spacing w:after="0"/>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Canadian Malartic mine's payable metal sold excludes the 5.0% net smelter royalty in favour of Osisko Gold Royalties Ltd.</w:t>
      </w:r>
    </w:p>
    <w:p>
      <w:pPr>
        <w:spacing w:after="0" w:line="125" w:lineRule="exact"/>
        <w:rPr>
          <w:rFonts w:ascii="Arial" w:cs="Arial" w:eastAsia="Arial" w:hAnsi="Arial"/>
          <w:sz w:val="13"/>
          <w:szCs w:val="13"/>
          <w:color w:val="auto"/>
        </w:rPr>
      </w:pPr>
    </w:p>
    <w:p>
      <w:pPr>
        <w:jc w:val="both"/>
        <w:ind w:left="540" w:hanging="533"/>
        <w:spacing w:after="0" w:line="254" w:lineRule="auto"/>
        <w:tabs>
          <w:tab w:leader="none" w:pos="540" w:val="left"/>
        </w:tabs>
        <w:numPr>
          <w:ilvl w:val="0"/>
          <w:numId w:val="5"/>
        </w:numPr>
        <w:rPr>
          <w:rFonts w:ascii="Arial" w:cs="Arial" w:eastAsia="Arial" w:hAnsi="Arial"/>
          <w:sz w:val="12"/>
          <w:szCs w:val="12"/>
          <w:color w:val="auto"/>
        </w:rPr>
      </w:pPr>
      <w:r>
        <w:rPr>
          <w:rFonts w:ascii="Arial" w:cs="Arial" w:eastAsia="Arial" w:hAnsi="Arial"/>
          <w:sz w:val="12"/>
          <w:szCs w:val="12"/>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05" w:lineRule="exact"/>
        <w:rPr>
          <w:rFonts w:ascii="Arial" w:cs="Arial" w:eastAsia="Arial" w:hAnsi="Arial"/>
          <w:sz w:val="12"/>
          <w:szCs w:val="12"/>
          <w:color w:val="auto"/>
        </w:rPr>
      </w:pPr>
    </w:p>
    <w:p>
      <w:pPr>
        <w:ind w:left="540" w:hanging="533"/>
        <w:spacing w:after="0" w:line="256"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LaRonde mine's per ounce of gold produced calculations exclude 515 ounces for the three and nine months ended September 30, 2017 of payable gold production and the associated costs related to LaRonde Zone 5 which were produced prior to the achievement of commercial production.</w:t>
      </w:r>
    </w:p>
    <w:p>
      <w:pPr>
        <w:spacing w:after="0" w:line="100" w:lineRule="exact"/>
        <w:rPr>
          <w:rFonts w:ascii="Arial" w:cs="Arial" w:eastAsia="Arial" w:hAnsi="Arial"/>
          <w:sz w:val="13"/>
          <w:szCs w:val="13"/>
          <w:color w:val="auto"/>
        </w:rPr>
      </w:pPr>
    </w:p>
    <w:p>
      <w:pPr>
        <w:ind w:left="540" w:hanging="533"/>
        <w:spacing w:after="0" w:line="256" w:lineRule="auto"/>
        <w:tabs>
          <w:tab w:leader="none" w:pos="54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Goldex mine's per ounce of gold produced calculations exclude 8,041 ounces for the nine months ended September 30, 2017 of payable gold production and the associated costs related to the Deep 1 Zone which were produced prior to the achievement of commercial production.</w:t>
      </w:r>
    </w:p>
    <w:p>
      <w:pPr>
        <w:spacing w:after="0" w:line="180"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0" w:name="page31"/>
    <w:bookmarkEnd w:id="30"/>
    <w:p>
      <w:pPr>
        <w:jc w:val="center"/>
        <w:ind w:right="114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120" w:type="dxa"/>
            <w:vAlign w:val="bottom"/>
            <w:tcBorders>
              <w:bottom w:val="single" w:sz="8" w:color="auto"/>
            </w:tcBorders>
            <w:gridSpan w:val="5"/>
          </w:tcPr>
          <w:p>
            <w:pPr>
              <w:jc w:val="right"/>
              <w:ind w:right="560"/>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gridSpan w:val="2"/>
          </w:tcPr>
          <w:p>
            <w:pPr>
              <w:jc w:val="right"/>
              <w:ind w:right="220"/>
              <w:spacing w:after="0" w:line="124" w:lineRule="exact"/>
              <w:rPr>
                <w:sz w:val="20"/>
                <w:szCs w:val="20"/>
                <w:color w:val="auto"/>
              </w:rPr>
            </w:pPr>
            <w:r>
              <w:rPr>
                <w:rFonts w:ascii="Arial" w:cs="Arial" w:eastAsia="Arial" w:hAnsi="Arial"/>
                <w:sz w:val="13"/>
                <w:szCs w:val="13"/>
                <w:b w:val="1"/>
                <w:bCs w:val="1"/>
                <w:color w:val="auto"/>
                <w:w w:val="87"/>
              </w:rPr>
              <w:t>December 31,</w:t>
            </w:r>
          </w:p>
        </w:tc>
        <w:tc>
          <w:tcPr>
            <w:tcW w:w="880" w:type="dxa"/>
            <w:vAlign w:val="bottom"/>
            <w:gridSpan w:val="3"/>
          </w:tcPr>
          <w:p>
            <w:pPr>
              <w:jc w:val="right"/>
              <w:ind w:right="220"/>
              <w:spacing w:after="0" w:line="124" w:lineRule="exact"/>
              <w:rPr>
                <w:sz w:val="20"/>
                <w:szCs w:val="20"/>
                <w:color w:val="auto"/>
              </w:rPr>
            </w:pPr>
            <w:r>
              <w:rPr>
                <w:rFonts w:ascii="Arial" w:cs="Arial" w:eastAsia="Arial" w:hAnsi="Arial"/>
                <w:sz w:val="13"/>
                <w:szCs w:val="13"/>
                <w:b w:val="1"/>
                <w:bCs w:val="1"/>
                <w:color w:val="auto"/>
              </w:rPr>
              <w:t>March 31,</w:t>
            </w:r>
          </w:p>
        </w:tc>
        <w:tc>
          <w:tcPr>
            <w:tcW w:w="100" w:type="dxa"/>
            <w:vAlign w:val="bottom"/>
          </w:tcPr>
          <w:p>
            <w:pPr>
              <w:spacing w:after="0"/>
              <w:rPr>
                <w:sz w:val="10"/>
                <w:szCs w:val="10"/>
                <w:color w:val="auto"/>
              </w:rPr>
            </w:pPr>
          </w:p>
        </w:tc>
        <w:tc>
          <w:tcPr>
            <w:tcW w:w="740" w:type="dxa"/>
            <w:vAlign w:val="bottom"/>
            <w:gridSpan w:val="2"/>
          </w:tcPr>
          <w:p>
            <w:pPr>
              <w:jc w:val="center"/>
              <w:ind w:right="24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0"/>
                <w:szCs w:val="10"/>
                <w:color w:val="auto"/>
              </w:rPr>
            </w:pPr>
          </w:p>
        </w:tc>
        <w:tc>
          <w:tcPr>
            <w:tcW w:w="1040" w:type="dxa"/>
            <w:vAlign w:val="bottom"/>
            <w:gridSpan w:val="2"/>
          </w:tcPr>
          <w:p>
            <w:pPr>
              <w:jc w:val="center"/>
              <w:ind w:right="240"/>
              <w:spacing w:after="0" w:line="124" w:lineRule="exact"/>
              <w:rPr>
                <w:sz w:val="20"/>
                <w:szCs w:val="20"/>
                <w:color w:val="auto"/>
              </w:rPr>
            </w:pPr>
            <w:r>
              <w:rPr>
                <w:rFonts w:ascii="Arial" w:cs="Arial" w:eastAsia="Arial" w:hAnsi="Arial"/>
                <w:sz w:val="13"/>
                <w:szCs w:val="13"/>
                <w:b w:val="1"/>
                <w:bCs w:val="1"/>
                <w:color w:val="auto"/>
                <w:w w:val="89"/>
              </w:rPr>
              <w:t>September 30,</w:t>
            </w:r>
          </w:p>
        </w:tc>
        <w:tc>
          <w:tcPr>
            <w:tcW w:w="80" w:type="dxa"/>
            <w:vAlign w:val="bottom"/>
          </w:tcPr>
          <w:p>
            <w:pPr>
              <w:spacing w:after="0"/>
              <w:rPr>
                <w:sz w:val="10"/>
                <w:szCs w:val="10"/>
                <w:color w:val="auto"/>
              </w:rPr>
            </w:pPr>
          </w:p>
        </w:tc>
        <w:tc>
          <w:tcPr>
            <w:tcW w:w="1000" w:type="dxa"/>
            <w:vAlign w:val="bottom"/>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87"/>
              </w:rPr>
              <w:t>December 31,</w:t>
            </w:r>
          </w:p>
        </w:tc>
        <w:tc>
          <w:tcPr>
            <w:tcW w:w="880" w:type="dxa"/>
            <w:vAlign w:val="bottom"/>
            <w:gridSpan w:val="3"/>
          </w:tcPr>
          <w:p>
            <w:pPr>
              <w:jc w:val="right"/>
              <w:ind w:right="240"/>
              <w:spacing w:after="0" w:line="124" w:lineRule="exact"/>
              <w:rPr>
                <w:sz w:val="20"/>
                <w:szCs w:val="20"/>
                <w:color w:val="auto"/>
              </w:rPr>
            </w:pPr>
            <w:r>
              <w:rPr>
                <w:rFonts w:ascii="Arial" w:cs="Arial" w:eastAsia="Arial" w:hAnsi="Arial"/>
                <w:sz w:val="13"/>
                <w:szCs w:val="13"/>
                <w:b w:val="1"/>
                <w:bCs w:val="1"/>
                <w:color w:val="auto"/>
              </w:rPr>
              <w:t>March 31,</w:t>
            </w:r>
          </w:p>
        </w:tc>
        <w:tc>
          <w:tcPr>
            <w:tcW w:w="80" w:type="dxa"/>
            <w:vAlign w:val="bottom"/>
          </w:tcPr>
          <w:p>
            <w:pPr>
              <w:spacing w:after="0"/>
              <w:rPr>
                <w:sz w:val="10"/>
                <w:szCs w:val="10"/>
                <w:color w:val="auto"/>
              </w:rPr>
            </w:pPr>
          </w:p>
        </w:tc>
        <w:tc>
          <w:tcPr>
            <w:tcW w:w="760" w:type="dxa"/>
            <w:vAlign w:val="bottom"/>
            <w:gridSpan w:val="2"/>
          </w:tcPr>
          <w:p>
            <w:pPr>
              <w:jc w:val="right"/>
              <w:ind w:right="28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0"/>
                <w:szCs w:val="10"/>
                <w:color w:val="auto"/>
              </w:rPr>
            </w:pPr>
          </w:p>
        </w:tc>
        <w:tc>
          <w:tcPr>
            <w:tcW w:w="880" w:type="dxa"/>
            <w:vAlign w:val="bottom"/>
          </w:tcPr>
          <w:p>
            <w:pPr>
              <w:jc w:val="right"/>
              <w:ind w:right="14"/>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2017</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2017</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94"/>
              <w:spacing w:after="0"/>
              <w:rPr>
                <w:sz w:val="20"/>
                <w:szCs w:val="20"/>
                <w:color w:val="auto"/>
              </w:rPr>
            </w:pPr>
            <w:r>
              <w:rPr>
                <w:rFonts w:ascii="Arial" w:cs="Arial" w:eastAsia="Arial" w:hAnsi="Arial"/>
                <w:sz w:val="13"/>
                <w:szCs w:val="13"/>
                <w:b w:val="1"/>
                <w:bCs w:val="1"/>
                <w:color w:val="auto"/>
              </w:rPr>
              <w:t>2017</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1440" w:type="dxa"/>
            <w:vAlign w:val="bottom"/>
            <w:gridSpan w:val="2"/>
            <w:shd w:val="clear" w:color="auto" w:fill="CCEEFF"/>
          </w:tcPr>
          <w:p>
            <w:pPr>
              <w:spacing w:after="0" w:line="164" w:lineRule="exact"/>
              <w:rPr>
                <w:sz w:val="20"/>
                <w:szCs w:val="20"/>
                <w:color w:val="auto"/>
              </w:rPr>
            </w:pPr>
            <w:r>
              <w:rPr>
                <w:rFonts w:ascii="Arial" w:cs="Arial" w:eastAsia="Arial" w:hAnsi="Arial"/>
                <w:sz w:val="12"/>
                <w:szCs w:val="12"/>
                <w:b w:val="1"/>
                <w:bCs w:val="1"/>
                <w:color w:val="auto"/>
              </w:rPr>
              <w:t>Operating margin</w:t>
            </w:r>
            <w:r>
              <w:rPr>
                <w:rFonts w:ascii="Arial" w:cs="Arial" w:eastAsia="Arial" w:hAnsi="Arial"/>
                <w:sz w:val="18"/>
                <w:szCs w:val="18"/>
                <w:b w:val="1"/>
                <w:bCs w:val="1"/>
                <w:color w:val="auto"/>
                <w:vertAlign w:val="superscript"/>
              </w:rPr>
              <w:t>(i)</w:t>
            </w:r>
            <w:r>
              <w:rPr>
                <w:rFonts w:ascii="Arial" w:cs="Arial" w:eastAsia="Arial" w:hAnsi="Arial"/>
                <w:sz w:val="12"/>
                <w:szCs w:val="12"/>
                <w:b w:val="1"/>
                <w:bCs w:val="1"/>
                <w:color w:val="auto"/>
              </w:rPr>
              <w:t>:</w:t>
            </w: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Revenues from mining</w:t>
            </w: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operations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482,932</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490,531</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537,628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610,863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499,210</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547,459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549,883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580,008</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Production costs</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229,819</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243,973</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255,436</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277,371</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255,112</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240,339</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267,641</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262,173</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Total operating</w:t>
            </w: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144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440" w:type="dxa"/>
            <w:vAlign w:val="bottom"/>
            <w:gridSpan w:val="2"/>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tcPr>
          <w:p>
            <w:pPr>
              <w:spacing w:after="0"/>
              <w:rPr>
                <w:sz w:val="15"/>
                <w:szCs w:val="15"/>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253,113</w:t>
            </w:r>
          </w:p>
        </w:tc>
        <w:tc>
          <w:tcPr>
            <w:tcW w:w="16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246,558</w:t>
            </w:r>
          </w:p>
        </w:tc>
        <w:tc>
          <w:tcPr>
            <w:tcW w:w="100" w:type="dxa"/>
            <w:vAlign w:val="bottom"/>
          </w:tcPr>
          <w:p>
            <w:pPr>
              <w:spacing w:after="0"/>
              <w:rPr>
                <w:sz w:val="15"/>
                <w:szCs w:val="15"/>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282,192</w:t>
            </w:r>
          </w:p>
        </w:tc>
        <w:tc>
          <w:tcPr>
            <w:tcW w:w="8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333,492</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244,098</w:t>
            </w:r>
          </w:p>
        </w:tc>
        <w:tc>
          <w:tcPr>
            <w:tcW w:w="160" w:type="dxa"/>
            <w:vAlign w:val="bottom"/>
          </w:tcPr>
          <w:p>
            <w:pPr>
              <w:spacing w:after="0"/>
              <w:rPr>
                <w:sz w:val="15"/>
                <w:szCs w:val="15"/>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307,120</w:t>
            </w:r>
          </w:p>
        </w:tc>
        <w:tc>
          <w:tcPr>
            <w:tcW w:w="80" w:type="dxa"/>
            <w:vAlign w:val="bottom"/>
          </w:tcPr>
          <w:p>
            <w:pPr>
              <w:spacing w:after="0"/>
              <w:rPr>
                <w:sz w:val="15"/>
                <w:szCs w:val="15"/>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282,242</w:t>
            </w:r>
          </w:p>
        </w:tc>
        <w:tc>
          <w:tcPr>
            <w:tcW w:w="8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317,835</w:t>
            </w:r>
          </w:p>
        </w:tc>
        <w:tc>
          <w:tcPr>
            <w:tcW w:w="0" w:type="dxa"/>
            <w:vAlign w:val="bottom"/>
          </w:tcPr>
          <w:p>
            <w:pPr>
              <w:spacing w:after="0"/>
              <w:rPr>
                <w:sz w:val="1"/>
                <w:szCs w:val="1"/>
                <w:color w:val="auto"/>
              </w:rPr>
            </w:pPr>
          </w:p>
        </w:tc>
      </w:tr>
      <w:tr>
        <w:trPr>
          <w:trHeight w:val="328"/>
        </w:trPr>
        <w:tc>
          <w:tcPr>
            <w:tcW w:w="144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Operating margin</w:t>
            </w:r>
            <w:r>
              <w:rPr>
                <w:rFonts w:ascii="Arial" w:cs="Arial" w:eastAsia="Arial" w:hAnsi="Arial"/>
                <w:sz w:val="21"/>
                <w:szCs w:val="21"/>
                <w:b w:val="1"/>
                <w:bCs w:val="1"/>
                <w:color w:val="auto"/>
                <w:vertAlign w:val="superscript"/>
              </w:rPr>
              <w:t>(i)</w:t>
            </w: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b w:val="1"/>
                <w:bCs w:val="1"/>
                <w:color w:val="auto"/>
              </w:rPr>
              <w:t>by mine:</w:t>
            </w: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spacing w:after="0" w:line="144" w:lineRule="exact"/>
              <w:rPr>
                <w:sz w:val="20"/>
                <w:szCs w:val="20"/>
                <w:color w:val="auto"/>
              </w:rPr>
            </w:pPr>
            <w:r>
              <w:rPr>
                <w:rFonts w:ascii="Arial" w:cs="Arial" w:eastAsia="Arial" w:hAnsi="Arial"/>
                <w:sz w:val="13"/>
                <w:szCs w:val="13"/>
                <w:color w:val="auto"/>
              </w:rPr>
              <w:t>Northern Business</w:t>
            </w: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50,667</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48,055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54,985</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61,587</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44,058</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70,702</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54,062</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100,550</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12,363</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10,806</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14,437</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10,181</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3,762</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6,205</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8,189</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9,825</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Goldex mine</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17,108</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22,184</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22,896</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27,834</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13,506</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20,854</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15,990</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18,274</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64,664</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33,329</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34,733</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46,190</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50,807</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57,473</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62,668</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55,324</w:t>
            </w:r>
          </w:p>
        </w:tc>
        <w:tc>
          <w:tcPr>
            <w:tcW w:w="0" w:type="dxa"/>
            <w:vAlign w:val="bottom"/>
          </w:tcPr>
          <w:p>
            <w:pPr>
              <w:spacing w:after="0"/>
              <w:rPr>
                <w:sz w:val="1"/>
                <w:szCs w:val="1"/>
                <w:color w:val="auto"/>
              </w:rPr>
            </w:pPr>
          </w:p>
        </w:tc>
      </w:tr>
      <w:tr>
        <w:trPr>
          <w:trHeight w:val="131"/>
        </w:trPr>
        <w:tc>
          <w:tcPr>
            <w:tcW w:w="1440" w:type="dxa"/>
            <w:vAlign w:val="bottom"/>
            <w:gridSpan w:val="2"/>
            <w:shd w:val="clear" w:color="auto" w:fill="CCEEFF"/>
          </w:tcPr>
          <w:p>
            <w:pPr>
              <w:ind w:left="140"/>
              <w:spacing w:after="0" w:line="131" w:lineRule="exact"/>
              <w:rPr>
                <w:sz w:val="20"/>
                <w:szCs w:val="20"/>
                <w:color w:val="auto"/>
              </w:rPr>
            </w:pPr>
            <w:r>
              <w:rPr>
                <w:rFonts w:ascii="Arial" w:cs="Arial" w:eastAsia="Arial" w:hAnsi="Arial"/>
                <w:sz w:val="13"/>
                <w:szCs w:val="13"/>
                <w:color w:val="auto"/>
              </w:rPr>
              <w:t>Canadian Malartic</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280"/>
              <w:spacing w:after="0" w:line="184" w:lineRule="exact"/>
              <w:rPr>
                <w:sz w:val="20"/>
                <w:szCs w:val="20"/>
                <w:color w:val="auto"/>
              </w:rPr>
            </w:pPr>
            <w:r>
              <w:rPr>
                <w:rFonts w:ascii="Arial" w:cs="Arial" w:eastAsia="Arial" w:hAnsi="Arial"/>
                <w:sz w:val="13"/>
                <w:szCs w:val="13"/>
                <w:color w:val="auto"/>
              </w:rPr>
              <w:t>mine</w:t>
            </w:r>
            <w:r>
              <w:rPr>
                <w:rFonts w:ascii="Arial" w:cs="Arial" w:eastAsia="Arial" w:hAnsi="Arial"/>
                <w:sz w:val="21"/>
                <w:szCs w:val="21"/>
                <w:color w:val="auto"/>
                <w:vertAlign w:val="superscript"/>
              </w:rPr>
              <w:t>(ii)</w:t>
            </w:r>
          </w:p>
        </w:tc>
        <w:tc>
          <w:tcPr>
            <w:tcW w:w="8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38,059</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41,740</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50,133</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55,981</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40,430</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51,586</w:t>
            </w:r>
          </w:p>
        </w:tc>
        <w:tc>
          <w:tcPr>
            <w:tcW w:w="8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51,237</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56,702</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15,174</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24,086</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22,079</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36,714</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27,596</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29,841</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21,741</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25,662</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Southern Business</w:t>
            </w: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29,327</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35,820</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48,392</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60,699</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34,909</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42,033</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41,138</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29,445</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ind w:left="140"/>
              <w:spacing w:after="0" w:line="136" w:lineRule="exact"/>
              <w:rPr>
                <w:sz w:val="20"/>
                <w:szCs w:val="20"/>
                <w:color w:val="auto"/>
              </w:rPr>
            </w:pPr>
            <w:r>
              <w:rPr>
                <w:rFonts w:ascii="Arial" w:cs="Arial" w:eastAsia="Arial" w:hAnsi="Arial"/>
                <w:sz w:val="13"/>
                <w:szCs w:val="13"/>
                <w:color w:val="auto"/>
              </w:rPr>
              <w:t>Creston Mascota</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280"/>
              <w:spacing w:after="0" w:line="144" w:lineRule="exact"/>
              <w:rPr>
                <w:sz w:val="20"/>
                <w:szCs w:val="20"/>
                <w:color w:val="auto"/>
              </w:rPr>
            </w:pPr>
            <w:r>
              <w:rPr>
                <w:rFonts w:ascii="Arial" w:cs="Arial" w:eastAsia="Arial" w:hAnsi="Arial"/>
                <w:sz w:val="13"/>
                <w:szCs w:val="13"/>
                <w:color w:val="auto"/>
              </w:rPr>
              <w:t>deposit at Pinos</w:t>
            </w: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Altos</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9,919</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8,989</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9,719</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10,448</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6,470</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8,057</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8,114</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6,993</w:t>
            </w:r>
          </w:p>
        </w:tc>
        <w:tc>
          <w:tcPr>
            <w:tcW w:w="0" w:type="dxa"/>
            <w:vAlign w:val="bottom"/>
          </w:tcPr>
          <w:p>
            <w:pPr>
              <w:spacing w:after="0"/>
              <w:rPr>
                <w:sz w:val="1"/>
                <w:szCs w:val="1"/>
                <w:color w:val="auto"/>
              </w:rPr>
            </w:pPr>
          </w:p>
        </w:tc>
      </w:tr>
      <w:tr>
        <w:trPr>
          <w:trHeight w:val="168"/>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La India mine</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15,832</w:t>
            </w:r>
          </w:p>
        </w:tc>
        <w:tc>
          <w:tcPr>
            <w:tcW w:w="16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21,549</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24,818</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23,858</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22,560</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20,369</w:t>
            </w:r>
          </w:p>
        </w:tc>
        <w:tc>
          <w:tcPr>
            <w:tcW w:w="8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19,103</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15,060</w:t>
            </w:r>
          </w:p>
        </w:tc>
        <w:tc>
          <w:tcPr>
            <w:tcW w:w="0" w:type="dxa"/>
            <w:vAlign w:val="bottom"/>
          </w:tcPr>
          <w:p>
            <w:pPr>
              <w:spacing w:after="0"/>
              <w:rPr>
                <w:sz w:val="1"/>
                <w:szCs w:val="1"/>
                <w:color w:val="auto"/>
              </w:rPr>
            </w:pPr>
          </w:p>
        </w:tc>
      </w:tr>
      <w:tr>
        <w:trPr>
          <w:trHeight w:val="127"/>
        </w:trPr>
        <w:tc>
          <w:tcPr>
            <w:tcW w:w="1440" w:type="dxa"/>
            <w:vAlign w:val="bottom"/>
            <w:gridSpan w:val="2"/>
            <w:shd w:val="clear" w:color="auto" w:fill="CCEEFF"/>
          </w:tcPr>
          <w:p>
            <w:pPr>
              <w:spacing w:after="0" w:line="127" w:lineRule="exact"/>
              <w:rPr>
                <w:sz w:val="20"/>
                <w:szCs w:val="20"/>
                <w:color w:val="auto"/>
              </w:rPr>
            </w:pPr>
            <w:r>
              <w:rPr>
                <w:rFonts w:ascii="Arial" w:cs="Arial" w:eastAsia="Arial" w:hAnsi="Arial"/>
                <w:sz w:val="13"/>
                <w:szCs w:val="13"/>
                <w:color w:val="auto"/>
              </w:rPr>
              <w:t>Total operating</w:t>
            </w: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253,113</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246,558</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282,192</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333,492</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244,098</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307,120</w:t>
            </w:r>
          </w:p>
        </w:tc>
        <w:tc>
          <w:tcPr>
            <w:tcW w:w="8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282,242</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317,835</w:t>
            </w:r>
          </w:p>
        </w:tc>
        <w:tc>
          <w:tcPr>
            <w:tcW w:w="0" w:type="dxa"/>
            <w:vAlign w:val="bottom"/>
          </w:tcPr>
          <w:p>
            <w:pPr>
              <w:spacing w:after="0"/>
              <w:rPr>
                <w:sz w:val="1"/>
                <w:szCs w:val="1"/>
                <w:color w:val="auto"/>
              </w:rPr>
            </w:pPr>
          </w:p>
        </w:tc>
      </w:tr>
      <w:tr>
        <w:trPr>
          <w:trHeight w:val="144"/>
        </w:trPr>
        <w:tc>
          <w:tcPr>
            <w:tcW w:w="1440" w:type="dxa"/>
            <w:vAlign w:val="bottom"/>
            <w:gridSpan w:val="2"/>
          </w:tcPr>
          <w:p>
            <w:pPr>
              <w:spacing w:after="0" w:line="144" w:lineRule="exact"/>
              <w:rPr>
                <w:sz w:val="20"/>
                <w:szCs w:val="20"/>
                <w:color w:val="auto"/>
              </w:rPr>
            </w:pPr>
            <w:r>
              <w:rPr>
                <w:rFonts w:ascii="Arial" w:cs="Arial" w:eastAsia="Arial" w:hAnsi="Arial"/>
                <w:sz w:val="13"/>
                <w:szCs w:val="13"/>
                <w:color w:val="auto"/>
              </w:rPr>
              <w:t>Impairment reversal</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0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(120,161)</w:t>
            </w:r>
          </w:p>
        </w:tc>
        <w:tc>
          <w:tcPr>
            <w:tcW w:w="16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Amortization of</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property, plant and</w:t>
            </w: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mine development</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157,129</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145,631</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154,658</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161,472</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151,399</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132,509</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128,440</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118,312</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Exploration, corporate</w:t>
            </w: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and other</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76,963</w:t>
            </w:r>
          </w:p>
        </w:tc>
        <w:tc>
          <w:tcPr>
            <w:tcW w:w="16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73,730</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89,624</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84,079</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97,447</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71,964</w:t>
            </w:r>
          </w:p>
        </w:tc>
        <w:tc>
          <w:tcPr>
            <w:tcW w:w="8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82,044</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94,521</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Income before income</w:t>
            </w: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and mining taxes</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19,021</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27,197</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37,910</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87,941</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115,413</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102,647</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71,758</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105,002</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Income and mining</w:t>
            </w: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taxes expense</w:t>
            </w: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(recovery)</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34,558</w:t>
            </w:r>
          </w:p>
        </w:tc>
        <w:tc>
          <w:tcPr>
            <w:tcW w:w="160" w:type="dxa"/>
            <w:vAlign w:val="bottom"/>
          </w:tcPr>
          <w:p>
            <w:pPr>
              <w:spacing w:after="0"/>
              <w:rPr>
                <w:sz w:val="14"/>
                <w:szCs w:val="14"/>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3"/>
                <w:szCs w:val="13"/>
                <w:color w:val="auto"/>
              </w:rPr>
              <w:t>(591)</w:t>
            </w:r>
          </w:p>
        </w:tc>
        <w:tc>
          <w:tcPr>
            <w:tcW w:w="10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18,920</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38,549</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52,759</w:t>
            </w:r>
          </w:p>
        </w:tc>
        <w:tc>
          <w:tcPr>
            <w:tcW w:w="16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26,697</w:t>
            </w:r>
          </w:p>
        </w:tc>
        <w:tc>
          <w:tcPr>
            <w:tcW w:w="8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9,874</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34,047</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Net (loss) income for</w:t>
            </w: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6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the period</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(15,537)</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27,788</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18,990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49,392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62,654</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75,950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61,884</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70,955</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Net (loss) income per</w:t>
            </w: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440" w:type="dxa"/>
            <w:vAlign w:val="bottom"/>
            <w:gridSpan w:val="2"/>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144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share — basic (US$)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(0.07)</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0.09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0.22</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0.28</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0.33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0.27</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0.31</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Net (loss) income per</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share — diluted</w:t>
            </w: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(US$)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(0.07)</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0.08</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0.22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0.28</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0.33</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0.26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0.30</w:t>
            </w:r>
          </w:p>
        </w:tc>
        <w:tc>
          <w:tcPr>
            <w:tcW w:w="0" w:type="dxa"/>
            <w:vAlign w:val="bottom"/>
          </w:tcPr>
          <w:p>
            <w:pPr>
              <w:spacing w:after="0"/>
              <w:rPr>
                <w:sz w:val="1"/>
                <w:szCs w:val="1"/>
                <w:color w:val="auto"/>
              </w:rPr>
            </w:pPr>
          </w:p>
        </w:tc>
      </w:tr>
      <w:tr>
        <w:trPr>
          <w:trHeight w:val="315"/>
        </w:trPr>
        <w:tc>
          <w:tcPr>
            <w:tcW w:w="1440" w:type="dxa"/>
            <w:vAlign w:val="bottom"/>
            <w:gridSpan w:val="2"/>
          </w:tcPr>
          <w:p>
            <w:pPr>
              <w:spacing w:after="0"/>
              <w:rPr>
                <w:sz w:val="20"/>
                <w:szCs w:val="20"/>
                <w:color w:val="auto"/>
              </w:rPr>
            </w:pPr>
            <w:r>
              <w:rPr>
                <w:rFonts w:ascii="Arial" w:cs="Arial" w:eastAsia="Arial" w:hAnsi="Arial"/>
                <w:sz w:val="13"/>
                <w:szCs w:val="13"/>
                <w:b w:val="1"/>
                <w:bCs w:val="1"/>
                <w:color w:val="auto"/>
              </w:rPr>
              <w:t>Cash flows:</w:t>
            </w: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provided by</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operating 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140,747</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145,704</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229,456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282,856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120,601</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222,611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183,950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194,066</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used in investing</w:t>
            </w: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(115,786)</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00"/>
              <w:spacing w:after="0"/>
              <w:rPr>
                <w:sz w:val="20"/>
                <w:szCs w:val="20"/>
                <w:color w:val="auto"/>
              </w:rPr>
            </w:pPr>
            <w:r>
              <w:rPr>
                <w:rFonts w:ascii="Arial" w:cs="Arial" w:eastAsia="Arial" w:hAnsi="Arial"/>
                <w:sz w:val="13"/>
                <w:szCs w:val="13"/>
                <w:color w:val="auto"/>
              </w:rPr>
              <w:t>(107,595)</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(122,651)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20"/>
              <w:spacing w:after="0"/>
              <w:rPr>
                <w:sz w:val="20"/>
                <w:szCs w:val="20"/>
                <w:color w:val="auto"/>
              </w:rPr>
            </w:pPr>
            <w:r>
              <w:rPr>
                <w:rFonts w:ascii="Arial" w:cs="Arial" w:eastAsia="Arial" w:hAnsi="Arial"/>
                <w:sz w:val="13"/>
                <w:szCs w:val="13"/>
                <w:color w:val="auto"/>
              </w:rPr>
              <w:t>(142,701)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20"/>
              <w:spacing w:after="0"/>
              <w:rPr>
                <w:sz w:val="20"/>
                <w:szCs w:val="20"/>
                <w:color w:val="auto"/>
              </w:rPr>
            </w:pPr>
            <w:r>
              <w:rPr>
                <w:rFonts w:ascii="Arial" w:cs="Arial" w:eastAsia="Arial" w:hAnsi="Arial"/>
                <w:sz w:val="13"/>
                <w:szCs w:val="13"/>
                <w:color w:val="auto"/>
              </w:rPr>
              <w:t>(180,543)</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(153,687)</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(203,444)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(265,617)</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(used in) provided</w:t>
            </w: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by financing</w:t>
            </w: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(100,460)</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(1,588)</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199,494</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11,840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(19,360)</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181,571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169,836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(12,139)</w:t>
            </w:r>
          </w:p>
        </w:tc>
        <w:tc>
          <w:tcPr>
            <w:tcW w:w="0" w:type="dxa"/>
            <w:vAlign w:val="bottom"/>
          </w:tcPr>
          <w:p>
            <w:pPr>
              <w:spacing w:after="0"/>
              <w:rPr>
                <w:sz w:val="1"/>
                <w:szCs w:val="1"/>
                <w:color w:val="auto"/>
              </w:rPr>
            </w:pPr>
          </w:p>
        </w:tc>
      </w:tr>
      <w:tr>
        <w:trPr>
          <w:trHeight w:val="105"/>
        </w:trPr>
        <w:tc>
          <w:tcPr>
            <w:tcW w:w="780" w:type="dxa"/>
            <w:vAlign w:val="bottom"/>
            <w:tcBorders>
              <w:bottom w:val="single" w:sz="8" w:color="auto"/>
            </w:tcBorders>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 of Osisko by way of the Osisko Arrangement. As a result of the Osisko Arrangement, Agnico Eagle and Yamana each indirectly own 50% of Osisko (now Canadian Malartic Corporation) and Canadian Malartic GP, which now holds the Canadian Malartic mine. The information set out in this table reflects the Company's 50% interest in the Canadian Malartic mine since the date of acquisition.</w:t>
      </w:r>
    </w:p>
    <w:p>
      <w:pPr>
        <w:spacing w:after="0" w:line="189"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31" w:name="page32"/>
    <w:bookmarkEnd w:id="31"/>
    <w:p>
      <w:pPr>
        <w:jc w:val="center"/>
        <w:ind w:left="1420" w:right="2100"/>
        <w:spacing w:after="0" w:line="270" w:lineRule="auto"/>
        <w:rPr>
          <w:sz w:val="20"/>
          <w:szCs w:val="20"/>
          <w:color w:val="auto"/>
        </w:rPr>
      </w:pPr>
      <w:r>
        <w:rPr>
          <w:rFonts w:ascii="Arial" w:cs="Arial" w:eastAsia="Arial" w:hAnsi="Arial"/>
          <w:sz w:val="17"/>
          <w:szCs w:val="17"/>
          <w:b w:val="1"/>
          <w:bCs w:val="1"/>
          <w:color w:val="auto"/>
        </w:rPr>
        <w:t>AGNICO EAGLE MINES LIMITED CONDENSED INTERIM CONSOLIDATED BALANCE SHEETS (thousands of United States dollars, except share amounts) (Unaudited)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69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7"/>
              </w:rPr>
              <w:t>As at</w:t>
            </w:r>
          </w:p>
        </w:tc>
        <w:tc>
          <w:tcPr>
            <w:tcW w:w="100" w:type="dxa"/>
            <w:vAlign w:val="bottom"/>
          </w:tcPr>
          <w:p>
            <w:pPr>
              <w:spacing w:after="0"/>
              <w:rPr>
                <w:sz w:val="13"/>
                <w:szCs w:val="13"/>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As at</w:t>
            </w:r>
          </w:p>
        </w:tc>
        <w:tc>
          <w:tcPr>
            <w:tcW w:w="0" w:type="dxa"/>
            <w:vAlign w:val="bottom"/>
          </w:tcPr>
          <w:p>
            <w:pPr>
              <w:spacing w:after="0"/>
              <w:rPr>
                <w:sz w:val="1"/>
                <w:szCs w:val="1"/>
                <w:color w:val="auto"/>
              </w:rPr>
            </w:pPr>
          </w:p>
        </w:tc>
      </w:tr>
      <w:tr>
        <w:trPr>
          <w:trHeight w:val="144"/>
        </w:trPr>
        <w:tc>
          <w:tcPr>
            <w:tcW w:w="6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9"/>
              </w:rPr>
              <w:t>September 30,</w:t>
            </w:r>
          </w:p>
        </w:tc>
        <w:tc>
          <w:tcPr>
            <w:tcW w:w="100" w:type="dxa"/>
            <w:vAlign w:val="bottom"/>
          </w:tcPr>
          <w:p>
            <w:pPr>
              <w:spacing w:after="0"/>
              <w:rPr>
                <w:sz w:val="12"/>
                <w:szCs w:val="12"/>
                <w:color w:val="auto"/>
              </w:rPr>
            </w:pPr>
          </w:p>
        </w:tc>
        <w:tc>
          <w:tcPr>
            <w:tcW w:w="98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9"/>
              </w:rPr>
              <w:t>December 31,</w:t>
            </w:r>
          </w:p>
        </w:tc>
        <w:tc>
          <w:tcPr>
            <w:tcW w:w="0" w:type="dxa"/>
            <w:vAlign w:val="bottom"/>
          </w:tcPr>
          <w:p>
            <w:pPr>
              <w:spacing w:after="0"/>
              <w:rPr>
                <w:sz w:val="1"/>
                <w:szCs w:val="1"/>
                <w:color w:val="auto"/>
              </w:rPr>
            </w:pPr>
          </w:p>
        </w:tc>
      </w:tr>
      <w:tr>
        <w:trPr>
          <w:trHeight w:val="157"/>
        </w:trPr>
        <w:tc>
          <w:tcPr>
            <w:tcW w:w="69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2017</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16"/>
              <w:spacing w:after="0"/>
              <w:rPr>
                <w:sz w:val="20"/>
                <w:szCs w:val="20"/>
                <w:color w:val="auto"/>
              </w:rPr>
            </w:pPr>
            <w:r>
              <w:rPr>
                <w:rFonts w:ascii="Arial" w:cs="Arial" w:eastAsia="Arial" w:hAnsi="Arial"/>
                <w:sz w:val="13"/>
                <w:szCs w:val="13"/>
                <w:b w:val="1"/>
                <w:bCs w:val="1"/>
                <w:color w:val="auto"/>
                <w:w w:val="89"/>
              </w:rPr>
              <w:t>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692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855,466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539,974</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Short-term investments</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10,182</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8,424</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Restricted cash</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420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398</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Trade receivables (note 5)</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7,744</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8,185</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Inventories (note 6)</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511,327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443,714</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Available-for-sale securities (notes 5 and 7)</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123,181</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92,310</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24,733</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364</w:t>
            </w:r>
          </w:p>
        </w:tc>
        <w:tc>
          <w:tcPr>
            <w:tcW w:w="0" w:type="dxa"/>
            <w:vAlign w:val="bottom"/>
          </w:tcPr>
          <w:p>
            <w:pPr>
              <w:spacing w:after="0"/>
              <w:rPr>
                <w:sz w:val="1"/>
                <w:szCs w:val="1"/>
                <w:color w:val="auto"/>
              </w:rPr>
            </w:pPr>
          </w:p>
        </w:tc>
      </w:tr>
      <w:tr>
        <w:trPr>
          <w:trHeight w:val="228"/>
        </w:trPr>
        <w:tc>
          <w:tcPr>
            <w:tcW w:w="6920" w:type="dxa"/>
            <w:vAlign w:val="bottom"/>
          </w:tcPr>
          <w:p>
            <w:pPr>
              <w:ind w:left="180"/>
              <w:spacing w:after="0"/>
              <w:rPr>
                <w:sz w:val="20"/>
                <w:szCs w:val="20"/>
                <w:color w:val="auto"/>
              </w:rPr>
            </w:pPr>
            <w:r>
              <w:rPr>
                <w:rFonts w:ascii="Arial" w:cs="Arial" w:eastAsia="Arial" w:hAnsi="Arial"/>
                <w:sz w:val="17"/>
                <w:szCs w:val="17"/>
                <w:color w:val="auto"/>
              </w:rPr>
              <w:t>Other current assets</w:t>
            </w:r>
          </w:p>
        </w:tc>
        <w:tc>
          <w:tcPr>
            <w:tcW w:w="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174,968</w:t>
            </w:r>
          </w:p>
        </w:tc>
        <w:tc>
          <w:tcPr>
            <w:tcW w:w="100" w:type="dxa"/>
            <w:vAlign w:val="bottom"/>
          </w:tcPr>
          <w:p>
            <w:pPr>
              <w:spacing w:after="0"/>
              <w:rPr>
                <w:sz w:val="19"/>
                <w:szCs w:val="19"/>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136,810</w:t>
            </w:r>
          </w:p>
        </w:tc>
        <w:tc>
          <w:tcPr>
            <w:tcW w:w="0" w:type="dxa"/>
            <w:vAlign w:val="bottom"/>
          </w:tcPr>
          <w:p>
            <w:pPr>
              <w:spacing w:after="0"/>
              <w:rPr>
                <w:sz w:val="1"/>
                <w:szCs w:val="1"/>
                <w:color w:val="auto"/>
              </w:rPr>
            </w:pPr>
          </w:p>
        </w:tc>
      </w:tr>
      <w:tr>
        <w:trPr>
          <w:trHeight w:val="21"/>
        </w:trPr>
        <w:tc>
          <w:tcPr>
            <w:tcW w:w="6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current assets</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1,708,021</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1,230,179</w:t>
            </w:r>
          </w:p>
        </w:tc>
        <w:tc>
          <w:tcPr>
            <w:tcW w:w="0" w:type="dxa"/>
            <w:vAlign w:val="bottom"/>
          </w:tcPr>
          <w:p>
            <w:pPr>
              <w:spacing w:after="0"/>
              <w:rPr>
                <w:sz w:val="1"/>
                <w:szCs w:val="1"/>
                <w:color w:val="auto"/>
              </w:rPr>
            </w:pPr>
          </w:p>
        </w:tc>
      </w:tr>
      <w:tr>
        <w:trPr>
          <w:trHeight w:val="210"/>
        </w:trPr>
        <w:tc>
          <w:tcPr>
            <w:tcW w:w="6920" w:type="dxa"/>
            <w:vAlign w:val="bottom"/>
          </w:tcPr>
          <w:p>
            <w:pPr>
              <w:ind w:left="20"/>
              <w:spacing w:after="0"/>
              <w:rPr>
                <w:sz w:val="20"/>
                <w:szCs w:val="20"/>
                <w:color w:val="auto"/>
              </w:rPr>
            </w:pPr>
            <w:r>
              <w:rPr>
                <w:rFonts w:ascii="Arial" w:cs="Arial" w:eastAsia="Arial" w:hAnsi="Arial"/>
                <w:sz w:val="17"/>
                <w:szCs w:val="17"/>
                <w:color w:val="auto"/>
              </w:rPr>
              <w:t>Non-current assets:</w:t>
            </w: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Restricted cash</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806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764</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Goodwill</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696,809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696,809</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Property, plant and mine development (note 8)</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5,389,334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5,106,036</w:t>
            </w:r>
          </w:p>
        </w:tc>
        <w:tc>
          <w:tcPr>
            <w:tcW w:w="0" w:type="dxa"/>
            <w:vAlign w:val="bottom"/>
          </w:tcPr>
          <w:p>
            <w:pPr>
              <w:spacing w:after="0"/>
              <w:rPr>
                <w:sz w:val="1"/>
                <w:szCs w:val="1"/>
                <w:color w:val="auto"/>
              </w:rPr>
            </w:pPr>
          </w:p>
        </w:tc>
      </w:tr>
      <w:tr>
        <w:trPr>
          <w:trHeight w:val="228"/>
        </w:trPr>
        <w:tc>
          <w:tcPr>
            <w:tcW w:w="6920" w:type="dxa"/>
            <w:vAlign w:val="bottom"/>
          </w:tcPr>
          <w:p>
            <w:pPr>
              <w:ind w:left="180"/>
              <w:spacing w:after="0"/>
              <w:rPr>
                <w:sz w:val="20"/>
                <w:szCs w:val="20"/>
                <w:color w:val="auto"/>
              </w:rPr>
            </w:pPr>
            <w:r>
              <w:rPr>
                <w:rFonts w:ascii="Arial" w:cs="Arial" w:eastAsia="Arial" w:hAnsi="Arial"/>
                <w:sz w:val="17"/>
                <w:szCs w:val="17"/>
                <w:color w:val="auto"/>
              </w:rPr>
              <w:t>Other assets</w:t>
            </w:r>
          </w:p>
        </w:tc>
        <w:tc>
          <w:tcPr>
            <w:tcW w:w="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80,230</w:t>
            </w:r>
          </w:p>
        </w:tc>
        <w:tc>
          <w:tcPr>
            <w:tcW w:w="100" w:type="dxa"/>
            <w:vAlign w:val="bottom"/>
          </w:tcPr>
          <w:p>
            <w:pPr>
              <w:spacing w:after="0"/>
              <w:rPr>
                <w:sz w:val="19"/>
                <w:szCs w:val="19"/>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74,163</w:t>
            </w:r>
          </w:p>
        </w:tc>
        <w:tc>
          <w:tcPr>
            <w:tcW w:w="0" w:type="dxa"/>
            <w:vAlign w:val="bottom"/>
          </w:tcPr>
          <w:p>
            <w:pPr>
              <w:spacing w:after="0"/>
              <w:rPr>
                <w:sz w:val="1"/>
                <w:szCs w:val="1"/>
                <w:color w:val="auto"/>
              </w:rPr>
            </w:pPr>
          </w:p>
        </w:tc>
      </w:tr>
      <w:tr>
        <w:trPr>
          <w:trHeight w:val="21"/>
        </w:trPr>
        <w:tc>
          <w:tcPr>
            <w:tcW w:w="6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assets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7,875,200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7,107,951</w:t>
            </w:r>
          </w:p>
        </w:tc>
        <w:tc>
          <w:tcPr>
            <w:tcW w:w="0" w:type="dxa"/>
            <w:vAlign w:val="bottom"/>
          </w:tcPr>
          <w:p>
            <w:pPr>
              <w:spacing w:after="0"/>
              <w:rPr>
                <w:sz w:val="1"/>
                <w:szCs w:val="1"/>
                <w:color w:val="auto"/>
              </w:rPr>
            </w:pPr>
          </w:p>
        </w:tc>
      </w:tr>
      <w:tr>
        <w:trPr>
          <w:trHeight w:val="26"/>
        </w:trPr>
        <w:tc>
          <w:tcPr>
            <w:tcW w:w="692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LIABILITIES AND EQUITY</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92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8"/>
        </w:trPr>
        <w:tc>
          <w:tcPr>
            <w:tcW w:w="692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liabilities:</w:t>
            </w: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Accounts payable and accrued liabilities</w:t>
            </w:r>
          </w:p>
        </w:tc>
        <w:tc>
          <w:tcPr>
            <w:tcW w:w="8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383,061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228,566</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Reclamation provision</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10,160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9,193</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Interest payable</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26,373</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14,242</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Income taxes payable</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20,058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35,070</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Finance lease obligations</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3,483</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5,535</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Current portion of long-term debt (note 9)</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129,896</w:t>
            </w:r>
          </w:p>
        </w:tc>
        <w:tc>
          <w:tcPr>
            <w:tcW w:w="0" w:type="dxa"/>
            <w:vAlign w:val="bottom"/>
          </w:tcPr>
          <w:p>
            <w:pPr>
              <w:spacing w:after="0"/>
              <w:rPr>
                <w:sz w:val="1"/>
                <w:szCs w:val="1"/>
                <w:color w:val="auto"/>
              </w:rPr>
            </w:pPr>
          </w:p>
        </w:tc>
      </w:tr>
      <w:tr>
        <w:trPr>
          <w:trHeight w:val="228"/>
        </w:trPr>
        <w:tc>
          <w:tcPr>
            <w:tcW w:w="6920" w:type="dxa"/>
            <w:vAlign w:val="bottom"/>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w:t>
            </w:r>
          </w:p>
        </w:tc>
        <w:tc>
          <w:tcPr>
            <w:tcW w:w="100" w:type="dxa"/>
            <w:vAlign w:val="bottom"/>
          </w:tcPr>
          <w:p>
            <w:pPr>
              <w:spacing w:after="0"/>
              <w:rPr>
                <w:sz w:val="19"/>
                <w:szCs w:val="19"/>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1,120</w:t>
            </w:r>
          </w:p>
        </w:tc>
        <w:tc>
          <w:tcPr>
            <w:tcW w:w="0" w:type="dxa"/>
            <w:vAlign w:val="bottom"/>
          </w:tcPr>
          <w:p>
            <w:pPr>
              <w:spacing w:after="0"/>
              <w:rPr>
                <w:sz w:val="1"/>
                <w:szCs w:val="1"/>
                <w:color w:val="auto"/>
              </w:rPr>
            </w:pPr>
          </w:p>
        </w:tc>
      </w:tr>
      <w:tr>
        <w:trPr>
          <w:trHeight w:val="21"/>
        </w:trPr>
        <w:tc>
          <w:tcPr>
            <w:tcW w:w="6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current liabilities</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443,135</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423,622</w:t>
            </w:r>
          </w:p>
        </w:tc>
        <w:tc>
          <w:tcPr>
            <w:tcW w:w="0" w:type="dxa"/>
            <w:vAlign w:val="bottom"/>
          </w:tcPr>
          <w:p>
            <w:pPr>
              <w:spacing w:after="0"/>
              <w:rPr>
                <w:sz w:val="1"/>
                <w:szCs w:val="1"/>
                <w:color w:val="auto"/>
              </w:rPr>
            </w:pPr>
          </w:p>
        </w:tc>
      </w:tr>
      <w:tr>
        <w:trPr>
          <w:trHeight w:val="26"/>
        </w:trPr>
        <w:tc>
          <w:tcPr>
            <w:tcW w:w="6920" w:type="dxa"/>
            <w:vAlign w:val="bottom"/>
            <w:vMerge w:val="restart"/>
          </w:tcPr>
          <w:p>
            <w:pPr>
              <w:ind w:left="20"/>
              <w:spacing w:after="0"/>
              <w:rPr>
                <w:sz w:val="20"/>
                <w:szCs w:val="20"/>
                <w:color w:val="auto"/>
              </w:rPr>
            </w:pPr>
            <w:r>
              <w:rPr>
                <w:rFonts w:ascii="Arial" w:cs="Arial" w:eastAsia="Arial" w:hAnsi="Arial"/>
                <w:sz w:val="17"/>
                <w:szCs w:val="17"/>
                <w:color w:val="auto"/>
              </w:rPr>
              <w:t>Non-current liabilities:</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69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Long-term debt (note 9)</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1,372,409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1,072,790</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Reclamation provision</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296,591</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265,308</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Deferred income and mining tax liabilities</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813,448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819,562</w:t>
            </w:r>
          </w:p>
        </w:tc>
        <w:tc>
          <w:tcPr>
            <w:tcW w:w="0" w:type="dxa"/>
            <w:vAlign w:val="bottom"/>
          </w:tcPr>
          <w:p>
            <w:pPr>
              <w:spacing w:after="0"/>
              <w:rPr>
                <w:sz w:val="1"/>
                <w:szCs w:val="1"/>
                <w:color w:val="auto"/>
              </w:rPr>
            </w:pPr>
          </w:p>
        </w:tc>
      </w:tr>
      <w:tr>
        <w:trPr>
          <w:trHeight w:val="228"/>
        </w:trPr>
        <w:tc>
          <w:tcPr>
            <w:tcW w:w="6920" w:type="dxa"/>
            <w:vAlign w:val="bottom"/>
          </w:tcPr>
          <w:p>
            <w:pPr>
              <w:ind w:left="180"/>
              <w:spacing w:after="0"/>
              <w:rPr>
                <w:sz w:val="20"/>
                <w:szCs w:val="20"/>
                <w:color w:val="auto"/>
              </w:rPr>
            </w:pPr>
            <w:r>
              <w:rPr>
                <w:rFonts w:ascii="Arial" w:cs="Arial" w:eastAsia="Arial" w:hAnsi="Arial"/>
                <w:sz w:val="17"/>
                <w:szCs w:val="17"/>
                <w:color w:val="auto"/>
              </w:rPr>
              <w:t>Other liabilities</w:t>
            </w:r>
          </w:p>
        </w:tc>
        <w:tc>
          <w:tcPr>
            <w:tcW w:w="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30,066</w:t>
            </w:r>
          </w:p>
        </w:tc>
        <w:tc>
          <w:tcPr>
            <w:tcW w:w="100" w:type="dxa"/>
            <w:vAlign w:val="bottom"/>
          </w:tcPr>
          <w:p>
            <w:pPr>
              <w:spacing w:after="0"/>
              <w:rPr>
                <w:sz w:val="19"/>
                <w:szCs w:val="19"/>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34,195</w:t>
            </w:r>
          </w:p>
        </w:tc>
        <w:tc>
          <w:tcPr>
            <w:tcW w:w="0" w:type="dxa"/>
            <w:vAlign w:val="bottom"/>
          </w:tcPr>
          <w:p>
            <w:pPr>
              <w:spacing w:after="0"/>
              <w:rPr>
                <w:sz w:val="1"/>
                <w:szCs w:val="1"/>
                <w:color w:val="auto"/>
              </w:rPr>
            </w:pPr>
          </w:p>
        </w:tc>
      </w:tr>
      <w:tr>
        <w:trPr>
          <w:trHeight w:val="21"/>
        </w:trPr>
        <w:tc>
          <w:tcPr>
            <w:tcW w:w="6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2,955,649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2,615,477</w:t>
            </w:r>
          </w:p>
        </w:tc>
        <w:tc>
          <w:tcPr>
            <w:tcW w:w="0" w:type="dxa"/>
            <w:vAlign w:val="bottom"/>
          </w:tcPr>
          <w:p>
            <w:pPr>
              <w:spacing w:after="0"/>
              <w:rPr>
                <w:sz w:val="1"/>
                <w:szCs w:val="1"/>
                <w:color w:val="auto"/>
              </w:rPr>
            </w:pPr>
          </w:p>
        </w:tc>
      </w:tr>
      <w:tr>
        <w:trPr>
          <w:trHeight w:val="26"/>
        </w:trPr>
        <w:tc>
          <w:tcPr>
            <w:tcW w:w="692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EQUITY</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11"/>
        </w:trPr>
        <w:tc>
          <w:tcPr>
            <w:tcW w:w="692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Common shares (note 10):</w:t>
            </w: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20" w:type="dxa"/>
            <w:vAlign w:val="bottom"/>
          </w:tcPr>
          <w:p>
            <w:pPr>
              <w:ind w:left="360"/>
              <w:spacing w:after="0"/>
              <w:rPr>
                <w:sz w:val="20"/>
                <w:szCs w:val="20"/>
                <w:color w:val="auto"/>
              </w:rPr>
            </w:pPr>
            <w:r>
              <w:rPr>
                <w:rFonts w:ascii="Arial" w:cs="Arial" w:eastAsia="Arial" w:hAnsi="Arial"/>
                <w:sz w:val="17"/>
                <w:szCs w:val="17"/>
                <w:color w:val="auto"/>
              </w:rPr>
              <w:t>Outstanding — 232,312,281 common shares issued, less 639,127 shares held in trust</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5,262,855</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4,987,694</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Stock options (notes 10 and 11)</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185,189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179,852</w:t>
            </w:r>
          </w:p>
        </w:tc>
        <w:tc>
          <w:tcPr>
            <w:tcW w:w="0" w:type="dxa"/>
            <w:vAlign w:val="bottom"/>
          </w:tcPr>
          <w:p>
            <w:pPr>
              <w:spacing w:after="0"/>
              <w:rPr>
                <w:sz w:val="1"/>
                <w:szCs w:val="1"/>
                <w:color w:val="auto"/>
              </w:rPr>
            </w:pPr>
          </w:p>
        </w:tc>
      </w:tr>
      <w:tr>
        <w:trPr>
          <w:trHeight w:val="210"/>
        </w:trPr>
        <w:tc>
          <w:tcPr>
            <w:tcW w:w="6920" w:type="dxa"/>
            <w:vAlign w:val="bottom"/>
          </w:tcPr>
          <w:p>
            <w:pPr>
              <w:ind w:left="180"/>
              <w:spacing w:after="0"/>
              <w:rPr>
                <w:sz w:val="20"/>
                <w:szCs w:val="20"/>
                <w:color w:val="auto"/>
              </w:rPr>
            </w:pPr>
            <w:r>
              <w:rPr>
                <w:rFonts w:ascii="Arial" w:cs="Arial" w:eastAsia="Arial" w:hAnsi="Arial"/>
                <w:sz w:val="17"/>
                <w:szCs w:val="17"/>
                <w:color w:val="auto"/>
              </w:rPr>
              <w:t>Contributed surplus</w:t>
            </w:r>
          </w:p>
        </w:tc>
        <w:tc>
          <w:tcPr>
            <w:tcW w:w="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37,254</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37,254</w:t>
            </w:r>
          </w:p>
        </w:tc>
        <w:tc>
          <w:tcPr>
            <w:tcW w:w="0" w:type="dxa"/>
            <w:vAlign w:val="bottom"/>
          </w:tcPr>
          <w:p>
            <w:pPr>
              <w:spacing w:after="0"/>
              <w:rPr>
                <w:sz w:val="1"/>
                <w:szCs w:val="1"/>
                <w:color w:val="auto"/>
              </w:rPr>
            </w:pPr>
          </w:p>
        </w:tc>
      </w:tr>
      <w:tr>
        <w:trPr>
          <w:trHeight w:val="210"/>
        </w:trPr>
        <w:tc>
          <w:tcPr>
            <w:tcW w:w="69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Deficit</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(604,288)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(744,453)</w:t>
            </w:r>
          </w:p>
        </w:tc>
        <w:tc>
          <w:tcPr>
            <w:tcW w:w="0" w:type="dxa"/>
            <w:vAlign w:val="bottom"/>
          </w:tcPr>
          <w:p>
            <w:pPr>
              <w:spacing w:after="0"/>
              <w:rPr>
                <w:sz w:val="1"/>
                <w:szCs w:val="1"/>
                <w:color w:val="auto"/>
              </w:rPr>
            </w:pPr>
          </w:p>
        </w:tc>
      </w:tr>
      <w:tr>
        <w:trPr>
          <w:trHeight w:val="228"/>
        </w:trPr>
        <w:tc>
          <w:tcPr>
            <w:tcW w:w="6920" w:type="dxa"/>
            <w:vAlign w:val="bottom"/>
          </w:tcPr>
          <w:p>
            <w:pPr>
              <w:ind w:left="180"/>
              <w:spacing w:after="0"/>
              <w:rPr>
                <w:sz w:val="20"/>
                <w:szCs w:val="20"/>
                <w:color w:val="auto"/>
              </w:rPr>
            </w:pPr>
            <w:r>
              <w:rPr>
                <w:rFonts w:ascii="Arial" w:cs="Arial" w:eastAsia="Arial" w:hAnsi="Arial"/>
                <w:sz w:val="17"/>
                <w:szCs w:val="17"/>
                <w:color w:val="auto"/>
              </w:rPr>
              <w:t>Accumulated other comprehensive income</w:t>
            </w:r>
          </w:p>
        </w:tc>
        <w:tc>
          <w:tcPr>
            <w:tcW w:w="8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38,541</w:t>
            </w:r>
          </w:p>
        </w:tc>
        <w:tc>
          <w:tcPr>
            <w:tcW w:w="100" w:type="dxa"/>
            <w:vAlign w:val="bottom"/>
          </w:tcPr>
          <w:p>
            <w:pPr>
              <w:spacing w:after="0"/>
              <w:rPr>
                <w:sz w:val="19"/>
                <w:szCs w:val="19"/>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32,127</w:t>
            </w:r>
          </w:p>
        </w:tc>
        <w:tc>
          <w:tcPr>
            <w:tcW w:w="0" w:type="dxa"/>
            <w:vAlign w:val="bottom"/>
          </w:tcPr>
          <w:p>
            <w:pPr>
              <w:spacing w:after="0"/>
              <w:rPr>
                <w:sz w:val="1"/>
                <w:szCs w:val="1"/>
                <w:color w:val="auto"/>
              </w:rPr>
            </w:pPr>
          </w:p>
        </w:tc>
      </w:tr>
      <w:tr>
        <w:trPr>
          <w:trHeight w:val="21"/>
        </w:trPr>
        <w:tc>
          <w:tcPr>
            <w:tcW w:w="6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equity</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4,919,551</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4,492,474</w:t>
            </w:r>
          </w:p>
        </w:tc>
        <w:tc>
          <w:tcPr>
            <w:tcW w:w="0" w:type="dxa"/>
            <w:vAlign w:val="bottom"/>
          </w:tcPr>
          <w:p>
            <w:pPr>
              <w:spacing w:after="0"/>
              <w:rPr>
                <w:sz w:val="1"/>
                <w:szCs w:val="1"/>
                <w:color w:val="auto"/>
              </w:rPr>
            </w:pPr>
          </w:p>
        </w:tc>
      </w:tr>
      <w:tr>
        <w:trPr>
          <w:trHeight w:val="26"/>
        </w:trPr>
        <w:tc>
          <w:tcPr>
            <w:tcW w:w="6920" w:type="dxa"/>
            <w:vAlign w:val="bottom"/>
            <w:vMerge w:val="restart"/>
          </w:tcPr>
          <w:p>
            <w:pPr>
              <w:ind w:left="20"/>
              <w:spacing w:after="0"/>
              <w:rPr>
                <w:sz w:val="20"/>
                <w:szCs w:val="20"/>
                <w:color w:val="auto"/>
              </w:rPr>
            </w:pPr>
            <w:r>
              <w:rPr>
                <w:rFonts w:ascii="Arial" w:cs="Arial" w:eastAsia="Arial" w:hAnsi="Arial"/>
                <w:sz w:val="17"/>
                <w:szCs w:val="17"/>
                <w:color w:val="auto"/>
              </w:rPr>
              <w:t>Total liabilities and equity</w:t>
            </w:r>
          </w:p>
        </w:tc>
        <w:tc>
          <w:tcPr>
            <w:tcW w:w="8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6920" w:type="dxa"/>
            <w:vAlign w:val="bottom"/>
            <w:vMerge w:val="continue"/>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7,875,200</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7,107,951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9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Commitments and contingencies (note 14)</w:t>
            </w: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2" w:name="page33"/>
    <w:bookmarkEnd w:id="32"/>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INCOME AND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COMPREHENSIVE INCOME</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 except per share amounts)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20" w:type="dxa"/>
            <w:vAlign w:val="bottom"/>
            <w:gridSpan w:val="6"/>
          </w:tcPr>
          <w:p>
            <w:pPr>
              <w:jc w:val="right"/>
              <w:ind w:right="340"/>
              <w:spacing w:after="0"/>
              <w:rPr>
                <w:sz w:val="20"/>
                <w:szCs w:val="20"/>
                <w:color w:val="auto"/>
              </w:rPr>
            </w:pPr>
            <w:r>
              <w:rPr>
                <w:rFonts w:ascii="Arial" w:cs="Arial" w:eastAsia="Arial" w:hAnsi="Arial"/>
                <w:sz w:val="13"/>
                <w:szCs w:val="13"/>
                <w:b w:val="1"/>
                <w:bCs w:val="1"/>
                <w:color w:val="auto"/>
                <w:w w:val="97"/>
              </w:rPr>
              <w:t>Three Months Ended</w:t>
            </w:r>
          </w:p>
        </w:tc>
        <w:tc>
          <w:tcPr>
            <w:tcW w:w="100" w:type="dxa"/>
            <w:vAlign w:val="bottom"/>
          </w:tcPr>
          <w:p>
            <w:pPr>
              <w:spacing w:after="0"/>
              <w:rPr>
                <w:sz w:val="13"/>
                <w:szCs w:val="13"/>
                <w:color w:val="auto"/>
              </w:rPr>
            </w:pPr>
          </w:p>
        </w:tc>
        <w:tc>
          <w:tcPr>
            <w:tcW w:w="1780" w:type="dxa"/>
            <w:vAlign w:val="bottom"/>
            <w:gridSpan w:val="5"/>
          </w:tcPr>
          <w:p>
            <w:pPr>
              <w:jc w:val="right"/>
              <w:ind w:right="440"/>
              <w:spacing w:after="0"/>
              <w:rPr>
                <w:sz w:val="20"/>
                <w:szCs w:val="20"/>
                <w:color w:val="auto"/>
              </w:rPr>
            </w:pPr>
            <w:r>
              <w:rPr>
                <w:rFonts w:ascii="Arial" w:cs="Arial" w:eastAsia="Arial" w:hAnsi="Arial"/>
                <w:sz w:val="13"/>
                <w:szCs w:val="13"/>
                <w:b w:val="1"/>
                <w:bCs w:val="1"/>
                <w:color w:val="auto"/>
              </w:rPr>
              <w:t>Nine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20" w:type="dxa"/>
            <w:vAlign w:val="bottom"/>
            <w:gridSpan w:val="6"/>
          </w:tcPr>
          <w:p>
            <w:pPr>
              <w:jc w:val="right"/>
              <w:ind w:right="540"/>
              <w:spacing w:after="0"/>
              <w:rPr>
                <w:sz w:val="20"/>
                <w:szCs w:val="20"/>
                <w:color w:val="auto"/>
              </w:rPr>
            </w:pPr>
            <w:r>
              <w:rPr>
                <w:rFonts w:ascii="Arial" w:cs="Arial" w:eastAsia="Arial" w:hAnsi="Arial"/>
                <w:sz w:val="13"/>
                <w:szCs w:val="13"/>
                <w:b w:val="1"/>
                <w:bCs w:val="1"/>
                <w:color w:val="auto"/>
              </w:rPr>
              <w:t>September 30,</w:t>
            </w:r>
          </w:p>
        </w:tc>
        <w:tc>
          <w:tcPr>
            <w:tcW w:w="100" w:type="dxa"/>
            <w:vAlign w:val="bottom"/>
          </w:tcPr>
          <w:p>
            <w:pPr>
              <w:spacing w:after="0"/>
              <w:rPr>
                <w:sz w:val="13"/>
                <w:szCs w:val="13"/>
                <w:color w:val="auto"/>
              </w:rPr>
            </w:pPr>
          </w:p>
        </w:tc>
        <w:tc>
          <w:tcPr>
            <w:tcW w:w="1780" w:type="dxa"/>
            <w:vAlign w:val="bottom"/>
            <w:gridSpan w:val="5"/>
          </w:tcPr>
          <w:p>
            <w:pPr>
              <w:jc w:val="right"/>
              <w:ind w:right="600"/>
              <w:spacing w:after="0"/>
              <w:rPr>
                <w:sz w:val="20"/>
                <w:szCs w:val="20"/>
                <w:color w:val="auto"/>
              </w:rPr>
            </w:pPr>
            <w:r>
              <w:rPr>
                <w:rFonts w:ascii="Arial" w:cs="Arial" w:eastAsia="Arial" w:hAnsi="Arial"/>
                <w:sz w:val="13"/>
                <w:szCs w:val="13"/>
                <w:b w:val="1"/>
                <w:bCs w:val="1"/>
                <w:color w:val="auto"/>
              </w:rPr>
              <w:t>September 30,</w:t>
            </w:r>
          </w:p>
        </w:tc>
        <w:tc>
          <w:tcPr>
            <w:tcW w:w="0" w:type="dxa"/>
            <w:vAlign w:val="bottom"/>
          </w:tcPr>
          <w:p>
            <w:pPr>
              <w:spacing w:after="0"/>
              <w:rPr>
                <w:sz w:val="1"/>
                <w:szCs w:val="1"/>
                <w:color w:val="auto"/>
              </w:rPr>
            </w:pPr>
          </w:p>
        </w:tc>
      </w:tr>
      <w:tr>
        <w:trPr>
          <w:trHeight w:val="190"/>
        </w:trPr>
        <w:tc>
          <w:tcPr>
            <w:tcW w:w="1140" w:type="dxa"/>
            <w:vAlign w:val="bottom"/>
          </w:tcPr>
          <w:p>
            <w:pPr>
              <w:spacing w:after="0"/>
              <w:rPr>
                <w:sz w:val="16"/>
                <w:szCs w:val="16"/>
                <w:color w:val="auto"/>
              </w:rPr>
            </w:pPr>
          </w:p>
        </w:tc>
        <w:tc>
          <w:tcPr>
            <w:tcW w:w="4380" w:type="dxa"/>
            <w:vAlign w:val="bottom"/>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2017</w:t>
            </w:r>
          </w:p>
        </w:tc>
        <w:tc>
          <w:tcPr>
            <w:tcW w:w="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115"/>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680" w:type="dxa"/>
            <w:vAlign w:val="bottom"/>
            <w:tcBorders>
              <w:top w:val="single" w:sz="8" w:color="auto"/>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REVENUES</w:t>
            </w: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Revenues from mining operations</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87"/>
              </w:rPr>
              <w:t>580,008</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610,863</w:t>
            </w:r>
          </w:p>
        </w:tc>
        <w:tc>
          <w:tcPr>
            <w:tcW w:w="10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w w:val="89"/>
              </w:rPr>
              <w:t>1,677,350</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w w:val="89"/>
              </w:rPr>
              <w:t>1,639,022</w:t>
            </w:r>
          </w:p>
        </w:tc>
        <w:tc>
          <w:tcPr>
            <w:tcW w:w="0" w:type="dxa"/>
            <w:vAlign w:val="bottom"/>
          </w:tcPr>
          <w:p>
            <w:pPr>
              <w:spacing w:after="0"/>
              <w:rPr>
                <w:sz w:val="1"/>
                <w:szCs w:val="1"/>
                <w:color w:val="auto"/>
              </w:rPr>
            </w:pPr>
          </w:p>
        </w:tc>
      </w:tr>
      <w:tr>
        <w:trPr>
          <w:trHeight w:val="38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COSTS, EXPENSES AND OTHER INCOME</w:t>
            </w: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5520" w:type="dxa"/>
            <w:vAlign w:val="bottom"/>
            <w:gridSpan w:val="2"/>
          </w:tcPr>
          <w:p>
            <w:pPr>
              <w:ind w:left="20"/>
              <w:spacing w:after="0" w:line="249" w:lineRule="exact"/>
              <w:rPr>
                <w:sz w:val="20"/>
                <w:szCs w:val="20"/>
                <w:color w:val="auto"/>
              </w:rPr>
            </w:pPr>
            <w:r>
              <w:rPr>
                <w:rFonts w:ascii="Arial" w:cs="Arial" w:eastAsia="Arial" w:hAnsi="Arial"/>
                <w:sz w:val="17"/>
                <w:szCs w:val="17"/>
                <w:color w:val="auto"/>
              </w:rPr>
              <w:t>Production</w:t>
            </w:r>
            <w:r>
              <w:rPr>
                <w:rFonts w:ascii="Arial" w:cs="Arial" w:eastAsia="Arial" w:hAnsi="Arial"/>
                <w:sz w:val="28"/>
                <w:szCs w:val="28"/>
                <w:color w:val="auto"/>
                <w:vertAlign w:val="superscript"/>
              </w:rPr>
              <w:t>(i)</w:t>
            </w:r>
          </w:p>
        </w:tc>
        <w:tc>
          <w:tcPr>
            <w:tcW w:w="100" w:type="dxa"/>
            <w:vAlign w:val="bottom"/>
          </w:tcPr>
          <w:p>
            <w:pPr>
              <w:spacing w:after="0"/>
              <w:rPr>
                <w:sz w:val="21"/>
                <w:szCs w:val="21"/>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87"/>
              </w:rPr>
              <w:t>262,173</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277,371</w:t>
            </w:r>
          </w:p>
        </w:tc>
        <w:tc>
          <w:tcPr>
            <w:tcW w:w="100" w:type="dxa"/>
            <w:vAlign w:val="bottom"/>
          </w:tcPr>
          <w:p>
            <w:pPr>
              <w:spacing w:after="0"/>
              <w:rPr>
                <w:sz w:val="21"/>
                <w:szCs w:val="21"/>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770,153</w:t>
            </w:r>
          </w:p>
        </w:tc>
        <w:tc>
          <w:tcPr>
            <w:tcW w:w="100" w:type="dxa"/>
            <w:vAlign w:val="bottom"/>
          </w:tcPr>
          <w:p>
            <w:pPr>
              <w:spacing w:after="0"/>
              <w:rPr>
                <w:sz w:val="21"/>
                <w:szCs w:val="21"/>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776,780</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Exploration and corporate development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50,106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44,647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109,742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111,132</w:t>
            </w: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87"/>
              </w:rPr>
              <w:t>118,312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161,472</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379,261</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461,761</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27,986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21,474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86,494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70,634</w:t>
            </w: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Impairment loss on available-for-sale securities (note 7)</w:t>
            </w: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1,432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7,246</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Finance costs</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20,298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19,654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57,839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54,846</w:t>
            </w: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(Gain) loss on derivative financial instruments (note 12)</w:t>
            </w:r>
          </w:p>
        </w:tc>
        <w:tc>
          <w:tcPr>
            <w:tcW w:w="100" w:type="dxa"/>
            <w:vAlign w:val="bottom"/>
          </w:tcPr>
          <w:p>
            <w:pPr>
              <w:spacing w:after="0"/>
              <w:rPr>
                <w:sz w:val="18"/>
                <w:szCs w:val="18"/>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rPr>
              <w:t>(7,085)</w:t>
            </w:r>
          </w:p>
        </w:tc>
        <w:tc>
          <w:tcPr>
            <w:tcW w:w="1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832</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(21,540)</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color w:val="auto"/>
              </w:rPr>
              <w:t>(9,459)</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Gain on sale of available-for-sale securities (note 7)</w:t>
            </w: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80"/>
              <w:spacing w:after="0"/>
              <w:rPr>
                <w:sz w:val="20"/>
                <w:szCs w:val="20"/>
                <w:color w:val="auto"/>
              </w:rPr>
            </w:pPr>
            <w:r>
              <w:rPr>
                <w:rFonts w:ascii="Arial" w:cs="Arial" w:eastAsia="Arial" w:hAnsi="Arial"/>
                <w:sz w:val="17"/>
                <w:szCs w:val="17"/>
                <w:b w:val="1"/>
                <w:bCs w:val="1"/>
                <w:color w:val="auto"/>
              </w:rPr>
              <w:t>(89)</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(1,582)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(168)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(3,500)</w:t>
            </w: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Environmental remediation</w:t>
            </w: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188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(278)</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326</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5,655</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Foreign currency translation loss</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4,322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2,531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7,821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14,818</w:t>
            </w:r>
          </w:p>
        </w:tc>
        <w:tc>
          <w:tcPr>
            <w:tcW w:w="0" w:type="dxa"/>
            <w:vAlign w:val="bottom"/>
          </w:tcPr>
          <w:p>
            <w:pPr>
              <w:spacing w:after="0"/>
              <w:rPr>
                <w:sz w:val="1"/>
                <w:szCs w:val="1"/>
                <w:color w:val="auto"/>
              </w:rPr>
            </w:pPr>
          </w:p>
        </w:tc>
      </w:tr>
      <w:tr>
        <w:trPr>
          <w:trHeight w:val="228"/>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Other (income) expenses</w:t>
            </w:r>
          </w:p>
        </w:tc>
        <w:tc>
          <w:tcPr>
            <w:tcW w:w="100" w:type="dxa"/>
            <w:vAlign w:val="bottom"/>
          </w:tcPr>
          <w:p>
            <w:pPr>
              <w:spacing w:after="0"/>
              <w:rPr>
                <w:sz w:val="19"/>
                <w:szCs w:val="19"/>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rPr>
              <w:t>(2,637)</w:t>
            </w:r>
          </w:p>
        </w:tc>
        <w:tc>
          <w:tcPr>
            <w:tcW w:w="10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(3,199)</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769</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3,307</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and mining taxes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7"/>
              </w:rPr>
              <w:t>105,002</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87,941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279,407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153,048</w:t>
            </w:r>
          </w:p>
        </w:tc>
        <w:tc>
          <w:tcPr>
            <w:tcW w:w="0" w:type="dxa"/>
            <w:vAlign w:val="bottom"/>
          </w:tcPr>
          <w:p>
            <w:pPr>
              <w:spacing w:after="0"/>
              <w:rPr>
                <w:sz w:val="1"/>
                <w:szCs w:val="1"/>
                <w:color w:val="auto"/>
              </w:rPr>
            </w:pPr>
          </w:p>
        </w:tc>
      </w:tr>
      <w:tr>
        <w:trPr>
          <w:trHeight w:val="228"/>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Income and mining taxes expense</w:t>
            </w: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b w:val="1"/>
                <w:bCs w:val="1"/>
                <w:color w:val="auto"/>
              </w:rPr>
              <w:t>34,047</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38,549</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70,618</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56,878</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for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70,955</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49,392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208,789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96,170</w:t>
            </w:r>
          </w:p>
        </w:tc>
        <w:tc>
          <w:tcPr>
            <w:tcW w:w="0" w:type="dxa"/>
            <w:vAlign w:val="bottom"/>
          </w:tcPr>
          <w:p>
            <w:pPr>
              <w:spacing w:after="0"/>
              <w:rPr>
                <w:sz w:val="1"/>
                <w:szCs w:val="1"/>
                <w:color w:val="auto"/>
              </w:rPr>
            </w:pPr>
          </w:p>
        </w:tc>
      </w:tr>
      <w:tr>
        <w:trPr>
          <w:trHeight w:val="26"/>
        </w:trPr>
        <w:tc>
          <w:tcPr>
            <w:tcW w:w="552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 (note 10)</w:t>
            </w: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20" w:type="dxa"/>
            <w:vAlign w:val="bottom"/>
            <w:gridSpan w:val="2"/>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520" w:type="dxa"/>
            <w:vAlign w:val="bottom"/>
            <w:gridSpan w:val="2"/>
            <w:vMerge w:val="continue"/>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0.31</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0.22</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0.91</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0.43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 (note 10)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0.30</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0.22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0.90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0.43</w:t>
            </w:r>
          </w:p>
        </w:tc>
        <w:tc>
          <w:tcPr>
            <w:tcW w:w="0" w:type="dxa"/>
            <w:vAlign w:val="bottom"/>
          </w:tcPr>
          <w:p>
            <w:pPr>
              <w:spacing w:after="0"/>
              <w:rPr>
                <w:sz w:val="1"/>
                <w:szCs w:val="1"/>
                <w:color w:val="auto"/>
              </w:rPr>
            </w:pPr>
          </w:p>
        </w:tc>
      </w:tr>
      <w:tr>
        <w:trPr>
          <w:trHeight w:val="26"/>
        </w:trPr>
        <w:tc>
          <w:tcPr>
            <w:tcW w:w="5520" w:type="dxa"/>
            <w:vAlign w:val="bottom"/>
            <w:gridSpan w:val="2"/>
            <w:vMerge w:val="restart"/>
          </w:tcPr>
          <w:p>
            <w:pPr>
              <w:ind w:left="20"/>
              <w:spacing w:after="0"/>
              <w:rPr>
                <w:sz w:val="20"/>
                <w:szCs w:val="20"/>
                <w:color w:val="auto"/>
              </w:rPr>
            </w:pPr>
            <w:r>
              <w:rPr>
                <w:rFonts w:ascii="Arial" w:cs="Arial" w:eastAsia="Arial" w:hAnsi="Arial"/>
                <w:sz w:val="17"/>
                <w:szCs w:val="17"/>
                <w:color w:val="auto"/>
              </w:rPr>
              <w:t>Cash dividends declared per common share</w:t>
            </w: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20" w:type="dxa"/>
            <w:vAlign w:val="bottom"/>
            <w:gridSpan w:val="2"/>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520" w:type="dxa"/>
            <w:vAlign w:val="bottom"/>
            <w:gridSpan w:val="2"/>
            <w:vMerge w:val="continue"/>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0.10</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0.10</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0.30</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0.26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6"/>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COMPREHENSIVE INCOME</w:t>
            </w: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Net income for the period</w:t>
            </w: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70,955</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49,392</w:t>
            </w:r>
          </w:p>
        </w:tc>
        <w:tc>
          <w:tcPr>
            <w:tcW w:w="10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208,789</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96,170</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w:t>
            </w: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gridSpan w:val="2"/>
          </w:tcPr>
          <w:p>
            <w:pPr>
              <w:ind w:left="20"/>
              <w:spacing w:after="0"/>
              <w:rPr>
                <w:sz w:val="20"/>
                <w:szCs w:val="20"/>
                <w:color w:val="auto"/>
              </w:rPr>
            </w:pPr>
            <w:r>
              <w:rPr>
                <w:rFonts w:ascii="Arial" w:cs="Arial" w:eastAsia="Arial" w:hAnsi="Arial"/>
                <w:sz w:val="17"/>
                <w:szCs w:val="17"/>
                <w:color w:val="auto"/>
              </w:rPr>
              <w:t>Items that may be subsequently reclassified to net income:</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Available-for-sale securities and other investments: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gridSpan w:val="2"/>
          </w:tcPr>
          <w:p>
            <w:pPr>
              <w:ind w:left="300"/>
              <w:spacing w:after="0"/>
              <w:rPr>
                <w:sz w:val="20"/>
                <w:szCs w:val="20"/>
                <w:color w:val="auto"/>
              </w:rPr>
            </w:pPr>
            <w:r>
              <w:rPr>
                <w:rFonts w:ascii="Arial" w:cs="Arial" w:eastAsia="Arial" w:hAnsi="Arial"/>
                <w:sz w:val="17"/>
                <w:szCs w:val="17"/>
                <w:color w:val="auto"/>
              </w:rPr>
              <w:t>Unrealized change in fair value of available-for-sale securities</w:t>
            </w:r>
          </w:p>
        </w:tc>
        <w:tc>
          <w:tcPr>
            <w:tcW w:w="100" w:type="dxa"/>
            <w:vAlign w:val="bottom"/>
          </w:tcPr>
          <w:p>
            <w:pPr>
              <w:spacing w:after="0"/>
              <w:rPr>
                <w:sz w:val="18"/>
                <w:szCs w:val="18"/>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w w:val="94"/>
              </w:rPr>
              <w:t>(11,559)</w:t>
            </w:r>
          </w:p>
        </w:tc>
        <w:tc>
          <w:tcPr>
            <w:tcW w:w="1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10,414</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(12,024)</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62,271</w:t>
            </w:r>
          </w:p>
        </w:tc>
        <w:tc>
          <w:tcPr>
            <w:tcW w:w="0" w:type="dxa"/>
            <w:vAlign w:val="bottom"/>
          </w:tcPr>
          <w:p>
            <w:pPr>
              <w:spacing w:after="0"/>
              <w:rPr>
                <w:sz w:val="1"/>
                <w:szCs w:val="1"/>
                <w:color w:val="auto"/>
              </w:rPr>
            </w:pPr>
          </w:p>
        </w:tc>
      </w:tr>
      <w:tr>
        <w:trPr>
          <w:trHeight w:val="201"/>
        </w:trPr>
        <w:tc>
          <w:tcPr>
            <w:tcW w:w="5520" w:type="dxa"/>
            <w:vAlign w:val="bottom"/>
            <w:gridSpan w:val="2"/>
            <w:shd w:val="clear" w:color="auto" w:fill="CCEEFF"/>
          </w:tcPr>
          <w:p>
            <w:pPr>
              <w:ind w:left="300"/>
              <w:spacing w:after="0"/>
              <w:rPr>
                <w:sz w:val="20"/>
                <w:szCs w:val="20"/>
                <w:color w:val="auto"/>
              </w:rPr>
            </w:pPr>
            <w:r>
              <w:rPr>
                <w:rFonts w:ascii="Arial" w:cs="Arial" w:eastAsia="Arial" w:hAnsi="Arial"/>
                <w:sz w:val="17"/>
                <w:szCs w:val="17"/>
                <w:color w:val="auto"/>
              </w:rPr>
              <w:t>Reclassification to impairment loss on available-for-sale securities</w:t>
            </w:r>
          </w:p>
        </w:tc>
        <w:tc>
          <w:tcPr>
            <w:tcW w:w="100" w:type="dxa"/>
            <w:vAlign w:val="bottom"/>
            <w:shd w:val="clear" w:color="auto" w:fill="CCEEFF"/>
          </w:tcPr>
          <w:p>
            <w:pPr>
              <w:spacing w:after="0"/>
              <w:rPr>
                <w:sz w:val="17"/>
                <w:szCs w:val="17"/>
                <w:color w:val="auto"/>
              </w:rPr>
            </w:pPr>
          </w:p>
        </w:tc>
        <w:tc>
          <w:tcPr>
            <w:tcW w:w="5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1,432</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7,246</w:t>
            </w: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5520" w:type="dxa"/>
            <w:vAlign w:val="bottom"/>
            <w:gridSpan w:val="2"/>
            <w:shd w:val="clear" w:color="auto" w:fill="CCEEFF"/>
          </w:tcPr>
          <w:p>
            <w:pPr>
              <w:ind w:left="440"/>
              <w:spacing w:after="0"/>
              <w:rPr>
                <w:sz w:val="20"/>
                <w:szCs w:val="20"/>
                <w:color w:val="auto"/>
              </w:rPr>
            </w:pPr>
            <w:r>
              <w:rPr>
                <w:rFonts w:ascii="Arial" w:cs="Arial" w:eastAsia="Arial" w:hAnsi="Arial"/>
                <w:sz w:val="17"/>
                <w:szCs w:val="17"/>
                <w:color w:val="auto"/>
              </w:rPr>
              <w:t>(note 7)</w:t>
            </w:r>
          </w:p>
        </w:tc>
        <w:tc>
          <w:tcPr>
            <w:tcW w:w="100" w:type="dxa"/>
            <w:vAlign w:val="bottom"/>
            <w:shd w:val="clear" w:color="auto" w:fill="CCEEFF"/>
          </w:tcPr>
          <w:p>
            <w:pPr>
              <w:spacing w:after="0"/>
              <w:rPr>
                <w:sz w:val="18"/>
                <w:szCs w:val="18"/>
                <w:color w:val="auto"/>
              </w:rPr>
            </w:pPr>
          </w:p>
        </w:tc>
        <w:tc>
          <w:tcPr>
            <w:tcW w:w="580" w:type="dxa"/>
            <w:vAlign w:val="bottom"/>
            <w:gridSpan w:val="2"/>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520" w:type="dxa"/>
            <w:vAlign w:val="bottom"/>
            <w:gridSpan w:val="2"/>
          </w:tcPr>
          <w:p>
            <w:pPr>
              <w:ind w:left="300"/>
              <w:spacing w:after="0"/>
              <w:rPr>
                <w:sz w:val="20"/>
                <w:szCs w:val="20"/>
                <w:color w:val="auto"/>
              </w:rPr>
            </w:pPr>
            <w:r>
              <w:rPr>
                <w:rFonts w:ascii="Arial" w:cs="Arial" w:eastAsia="Arial" w:hAnsi="Arial"/>
                <w:sz w:val="17"/>
                <w:szCs w:val="17"/>
                <w:color w:val="auto"/>
                <w:w w:val="98"/>
              </w:rPr>
              <w:t>Reclassification to gain on sale of available-for-sale securities (note 7)</w:t>
            </w:r>
          </w:p>
        </w:tc>
        <w:tc>
          <w:tcPr>
            <w:tcW w:w="100" w:type="dxa"/>
            <w:vAlign w:val="bottom"/>
          </w:tcPr>
          <w:p>
            <w:pPr>
              <w:spacing w:after="0"/>
              <w:rPr>
                <w:sz w:val="18"/>
                <w:szCs w:val="18"/>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rPr>
              <w:t>(89)</w:t>
            </w: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(1,582)</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(168)</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color w:val="auto"/>
              </w:rPr>
              <w:t>(3,500)</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Derivative financial instruments (note 12):</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gridSpan w:val="2"/>
          </w:tcPr>
          <w:p>
            <w:pPr>
              <w:ind w:left="300"/>
              <w:spacing w:after="0"/>
              <w:rPr>
                <w:sz w:val="20"/>
                <w:szCs w:val="20"/>
                <w:color w:val="auto"/>
              </w:rPr>
            </w:pPr>
            <w:r>
              <w:rPr>
                <w:rFonts w:ascii="Arial" w:cs="Arial" w:eastAsia="Arial" w:hAnsi="Arial"/>
                <w:sz w:val="17"/>
                <w:szCs w:val="17"/>
                <w:color w:val="auto"/>
              </w:rPr>
              <w:t>Unrealized gain</w:t>
            </w: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10,034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12,345</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Income tax impact of reclassification items</w:t>
            </w: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80"/>
              <w:spacing w:after="0"/>
              <w:rPr>
                <w:sz w:val="20"/>
                <w:szCs w:val="20"/>
                <w:color w:val="auto"/>
              </w:rPr>
            </w:pPr>
            <w:r>
              <w:rPr>
                <w:rFonts w:ascii="Arial" w:cs="Arial" w:eastAsia="Arial" w:hAnsi="Arial"/>
                <w:sz w:val="17"/>
                <w:szCs w:val="17"/>
                <w:b w:val="1"/>
                <w:bCs w:val="1"/>
                <w:color w:val="auto"/>
              </w:rPr>
              <w:t>(179)</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(945)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467</w:t>
            </w:r>
          </w:p>
        </w:tc>
        <w:tc>
          <w:tcPr>
            <w:tcW w:w="0" w:type="dxa"/>
            <w:vAlign w:val="bottom"/>
          </w:tcPr>
          <w:p>
            <w:pPr>
              <w:spacing w:after="0"/>
              <w:rPr>
                <w:sz w:val="1"/>
                <w:szCs w:val="1"/>
                <w:color w:val="auto"/>
              </w:rPr>
            </w:pPr>
          </w:p>
        </w:tc>
      </w:tr>
      <w:tr>
        <w:trPr>
          <w:trHeight w:val="228"/>
        </w:trPr>
        <w:tc>
          <w:tcPr>
            <w:tcW w:w="5520" w:type="dxa"/>
            <w:vAlign w:val="bottom"/>
            <w:gridSpan w:val="2"/>
          </w:tcPr>
          <w:p>
            <w:pPr>
              <w:ind w:left="160"/>
              <w:spacing w:after="0"/>
              <w:rPr>
                <w:sz w:val="20"/>
                <w:szCs w:val="20"/>
                <w:color w:val="auto"/>
              </w:rPr>
            </w:pPr>
            <w:r>
              <w:rPr>
                <w:rFonts w:ascii="Arial" w:cs="Arial" w:eastAsia="Arial" w:hAnsi="Arial"/>
                <w:sz w:val="17"/>
                <w:szCs w:val="17"/>
                <w:color w:val="auto"/>
              </w:rPr>
              <w:t>Income tax impact of other comprehensive income (loss) items</w:t>
            </w: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b w:val="1"/>
                <w:bCs w:val="1"/>
                <w:color w:val="auto"/>
              </w:rPr>
              <w:t>205</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(1,383)</w:t>
            </w:r>
          </w:p>
        </w:tc>
        <w:tc>
          <w:tcPr>
            <w:tcW w:w="100" w:type="dxa"/>
            <w:vAlign w:val="bottom"/>
          </w:tcPr>
          <w:p>
            <w:pPr>
              <w:spacing w:after="0"/>
              <w:rPr>
                <w:sz w:val="19"/>
                <w:szCs w:val="19"/>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(40)</w:t>
            </w:r>
          </w:p>
        </w:tc>
        <w:tc>
          <w:tcPr>
            <w:tcW w:w="100" w:type="dxa"/>
            <w:vAlign w:val="bottom"/>
          </w:tcPr>
          <w:p>
            <w:pPr>
              <w:spacing w:after="0"/>
              <w:rPr>
                <w:sz w:val="19"/>
                <w:szCs w:val="19"/>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color w:val="auto"/>
              </w:rPr>
              <w:t>(8,306)</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40" w:type="dxa"/>
            <w:vAlign w:val="bottom"/>
            <w:shd w:val="clear" w:color="auto" w:fill="CCEEFF"/>
          </w:tcPr>
          <w:p>
            <w:pPr>
              <w:spacing w:after="0"/>
              <w:rPr>
                <w:sz w:val="18"/>
                <w:szCs w:val="18"/>
                <w:color w:val="auto"/>
              </w:rPr>
            </w:pPr>
          </w:p>
        </w:tc>
        <w:tc>
          <w:tcPr>
            <w:tcW w:w="4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80"/>
              <w:spacing w:after="0"/>
              <w:rPr>
                <w:sz w:val="20"/>
                <w:szCs w:val="20"/>
                <w:color w:val="auto"/>
              </w:rPr>
            </w:pPr>
            <w:r>
              <w:rPr>
                <w:rFonts w:ascii="Arial" w:cs="Arial" w:eastAsia="Arial" w:hAnsi="Arial"/>
                <w:sz w:val="17"/>
                <w:szCs w:val="17"/>
                <w:b w:val="1"/>
                <w:bCs w:val="1"/>
                <w:color w:val="auto"/>
              </w:rPr>
              <w:t>(156)</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7,660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6,414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50,932</w:t>
            </w:r>
          </w:p>
        </w:tc>
        <w:tc>
          <w:tcPr>
            <w:tcW w:w="0" w:type="dxa"/>
            <w:vAlign w:val="bottom"/>
          </w:tcPr>
          <w:p>
            <w:pPr>
              <w:spacing w:after="0"/>
              <w:rPr>
                <w:sz w:val="1"/>
                <w:szCs w:val="1"/>
                <w:color w:val="auto"/>
              </w:rPr>
            </w:pPr>
          </w:p>
        </w:tc>
      </w:tr>
      <w:tr>
        <w:trPr>
          <w:trHeight w:val="26"/>
        </w:trPr>
        <w:tc>
          <w:tcPr>
            <w:tcW w:w="5520" w:type="dxa"/>
            <w:vAlign w:val="bottom"/>
            <w:gridSpan w:val="2"/>
            <w:vMerge w:val="restart"/>
          </w:tcPr>
          <w:p>
            <w:pPr>
              <w:ind w:left="20"/>
              <w:spacing w:after="0"/>
              <w:rPr>
                <w:sz w:val="20"/>
                <w:szCs w:val="20"/>
                <w:color w:val="auto"/>
              </w:rPr>
            </w:pPr>
            <w:r>
              <w:rPr>
                <w:rFonts w:ascii="Arial" w:cs="Arial" w:eastAsia="Arial" w:hAnsi="Arial"/>
                <w:sz w:val="17"/>
                <w:szCs w:val="17"/>
                <w:color w:val="auto"/>
              </w:rPr>
              <w:t>Items that will not be subsequently reclassified to net income:</w:t>
            </w: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552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Pension benefit obligations: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gridSpan w:val="2"/>
          </w:tcPr>
          <w:p>
            <w:pPr>
              <w:ind w:left="300"/>
              <w:spacing w:after="0"/>
              <w:rPr>
                <w:sz w:val="20"/>
                <w:szCs w:val="20"/>
                <w:color w:val="auto"/>
              </w:rPr>
            </w:pPr>
            <w:r>
              <w:rPr>
                <w:rFonts w:ascii="Arial" w:cs="Arial" w:eastAsia="Arial" w:hAnsi="Arial"/>
                <w:sz w:val="17"/>
                <w:szCs w:val="17"/>
                <w:color w:val="auto"/>
              </w:rPr>
              <w:t>Remeasurement losses of pension benefit obligations</w:t>
            </w:r>
          </w:p>
        </w:tc>
        <w:tc>
          <w:tcPr>
            <w:tcW w:w="100" w:type="dxa"/>
            <w:vAlign w:val="bottom"/>
          </w:tcPr>
          <w:p>
            <w:pPr>
              <w:spacing w:after="0"/>
              <w:rPr>
                <w:sz w:val="18"/>
                <w:szCs w:val="18"/>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rPr>
              <w:t>(80)</w:t>
            </w:r>
          </w:p>
        </w:tc>
        <w:tc>
          <w:tcPr>
            <w:tcW w:w="10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7"/>
                <w:szCs w:val="17"/>
                <w:color w:val="auto"/>
              </w:rPr>
              <w:t>(32)</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(232)</w:t>
            </w:r>
          </w:p>
        </w:tc>
        <w:tc>
          <w:tcPr>
            <w:tcW w:w="1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7"/>
                <w:szCs w:val="17"/>
                <w:color w:val="auto"/>
              </w:rPr>
              <w:t>(96)</w:t>
            </w: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300"/>
              <w:spacing w:after="0"/>
              <w:rPr>
                <w:sz w:val="20"/>
                <w:szCs w:val="20"/>
                <w:color w:val="auto"/>
              </w:rPr>
            </w:pPr>
            <w:r>
              <w:rPr>
                <w:rFonts w:ascii="Arial" w:cs="Arial" w:eastAsia="Arial" w:hAnsi="Arial"/>
                <w:sz w:val="17"/>
                <w:szCs w:val="17"/>
                <w:color w:val="auto"/>
              </w:rPr>
              <w:t>Income tax impact</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14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(59)</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(24)</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(172)</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 for the period</w:t>
            </w: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80"/>
              <w:spacing w:after="0"/>
              <w:rPr>
                <w:sz w:val="20"/>
                <w:szCs w:val="20"/>
                <w:color w:val="auto"/>
              </w:rPr>
            </w:pPr>
            <w:r>
              <w:rPr>
                <w:rFonts w:ascii="Arial" w:cs="Arial" w:eastAsia="Arial" w:hAnsi="Arial"/>
                <w:sz w:val="17"/>
                <w:szCs w:val="17"/>
                <w:b w:val="1"/>
                <w:bCs w:val="1"/>
                <w:color w:val="auto"/>
              </w:rPr>
              <w:t>(215)</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7,636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6,242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50,860</w:t>
            </w:r>
          </w:p>
        </w:tc>
        <w:tc>
          <w:tcPr>
            <w:tcW w:w="0" w:type="dxa"/>
            <w:vAlign w:val="bottom"/>
          </w:tcPr>
          <w:p>
            <w:pPr>
              <w:spacing w:after="0"/>
              <w:rPr>
                <w:sz w:val="1"/>
                <w:szCs w:val="1"/>
                <w:color w:val="auto"/>
              </w:rPr>
            </w:pPr>
          </w:p>
        </w:tc>
      </w:tr>
      <w:tr>
        <w:trPr>
          <w:trHeight w:val="26"/>
        </w:trPr>
        <w:tc>
          <w:tcPr>
            <w:tcW w:w="5520" w:type="dxa"/>
            <w:vAlign w:val="bottom"/>
            <w:gridSpan w:val="2"/>
            <w:vMerge w:val="restart"/>
          </w:tcPr>
          <w:p>
            <w:pPr>
              <w:ind w:left="20"/>
              <w:spacing w:after="0"/>
              <w:rPr>
                <w:sz w:val="20"/>
                <w:szCs w:val="20"/>
                <w:color w:val="auto"/>
              </w:rPr>
            </w:pPr>
            <w:r>
              <w:rPr>
                <w:rFonts w:ascii="Arial" w:cs="Arial" w:eastAsia="Arial" w:hAnsi="Arial"/>
                <w:sz w:val="17"/>
                <w:szCs w:val="17"/>
                <w:color w:val="auto"/>
              </w:rPr>
              <w:t>Comprehensive income for the period</w:t>
            </w:r>
          </w:p>
        </w:tc>
        <w:tc>
          <w:tcPr>
            <w:tcW w:w="10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520" w:type="dxa"/>
            <w:vAlign w:val="bottom"/>
            <w:gridSpan w:val="2"/>
            <w:vMerge w:val="continue"/>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70,740</w:t>
            </w:r>
          </w:p>
        </w:tc>
        <w:tc>
          <w:tcPr>
            <w:tcW w:w="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57,028</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215,031</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147,030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Borders>
              <w:bottom w:val="single" w:sz="8" w:color="auto"/>
            </w:tcBorders>
          </w:tcPr>
          <w:p>
            <w:pPr>
              <w:spacing w:after="0"/>
              <w:rPr>
                <w:sz w:val="7"/>
                <w:szCs w:val="7"/>
                <w:color w:val="auto"/>
              </w:rPr>
            </w:pPr>
          </w:p>
        </w:tc>
        <w:tc>
          <w:tcPr>
            <w:tcW w:w="43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ind w:left="540" w:hanging="533"/>
        <w:spacing w:after="0"/>
        <w:tabs>
          <w:tab w:leader="none" w:pos="540" w:val="left"/>
        </w:tabs>
        <w:numPr>
          <w:ilvl w:val="0"/>
          <w:numId w:val="7"/>
        </w:numPr>
        <w:rPr>
          <w:rFonts w:ascii="Arial" w:cs="Arial" w:eastAsia="Arial" w:hAnsi="Arial"/>
          <w:sz w:val="13"/>
          <w:szCs w:val="13"/>
          <w:color w:val="auto"/>
        </w:rPr>
      </w:pPr>
      <w:r>
        <w:rPr>
          <w:rFonts w:ascii="Arial" w:cs="Arial" w:eastAsia="Arial" w:hAnsi="Arial"/>
          <w:sz w:val="13"/>
          <w:szCs w:val="13"/>
          <w:color w:val="auto"/>
        </w:rPr>
        <w:t>Exclusive of amortization, which is shown separately.</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3" w:name="page34"/>
    <w:bookmarkEnd w:id="33"/>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INTERIM CONSOLIDATED STATEMENTS OF EQUITY</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(thousands of United States dollars, except share and per share amounts)</w:t>
      </w:r>
    </w:p>
    <w:p>
      <w:pPr>
        <w:spacing w:after="0" w:line="14" w:lineRule="exact"/>
        <w:rPr>
          <w:sz w:val="20"/>
          <w:szCs w:val="20"/>
          <w:color w:val="auto"/>
        </w:rPr>
      </w:pPr>
    </w:p>
    <w:p>
      <w:pPr>
        <w:jc w:val="center"/>
        <w:ind w:right="140"/>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420" w:type="dxa"/>
            <w:vAlign w:val="bottom"/>
          </w:tcPr>
          <w:p>
            <w:pPr>
              <w:spacing w:after="0"/>
              <w:rPr>
                <w:sz w:val="13"/>
                <w:szCs w:val="13"/>
                <w:color w:val="auto"/>
              </w:rPr>
            </w:pPr>
          </w:p>
        </w:tc>
        <w:tc>
          <w:tcPr>
            <w:tcW w:w="2020" w:type="dxa"/>
            <w:vAlign w:val="bottom"/>
            <w:gridSpan w:val="5"/>
            <w:vMerge w:val="restart"/>
          </w:tcPr>
          <w:p>
            <w:pPr>
              <w:jc w:val="right"/>
              <w:ind w:right="620"/>
              <w:spacing w:after="0"/>
              <w:rPr>
                <w:sz w:val="20"/>
                <w:szCs w:val="20"/>
                <w:color w:val="auto"/>
              </w:rPr>
            </w:pPr>
            <w:r>
              <w:rPr>
                <w:rFonts w:ascii="Arial" w:cs="Arial" w:eastAsia="Arial" w:hAnsi="Arial"/>
                <w:sz w:val="13"/>
                <w:szCs w:val="13"/>
                <w:b w:val="1"/>
                <w:bCs w:val="1"/>
                <w:color w:val="auto"/>
              </w:rPr>
              <w:t>Common Shares</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Accumulated</w:t>
            </w:r>
          </w:p>
        </w:tc>
        <w:tc>
          <w:tcPr>
            <w:tcW w:w="7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9"/>
        </w:trPr>
        <w:tc>
          <w:tcPr>
            <w:tcW w:w="2420" w:type="dxa"/>
            <w:vAlign w:val="bottom"/>
          </w:tcPr>
          <w:p>
            <w:pPr>
              <w:spacing w:after="0"/>
              <w:rPr>
                <w:sz w:val="6"/>
                <w:szCs w:val="6"/>
                <w:color w:val="auto"/>
              </w:rPr>
            </w:pPr>
          </w:p>
        </w:tc>
        <w:tc>
          <w:tcPr>
            <w:tcW w:w="2020" w:type="dxa"/>
            <w:vAlign w:val="bottom"/>
            <w:gridSpan w:val="5"/>
            <w:vMerge w:val="continue"/>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6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gridSpan w:val="2"/>
            <w:vMerge w:val="restart"/>
          </w:tcPr>
          <w:p>
            <w:pPr>
              <w:jc w:val="center"/>
              <w:ind w:right="260"/>
              <w:spacing w:after="0" w:line="144" w:lineRule="exact"/>
              <w:rPr>
                <w:sz w:val="20"/>
                <w:szCs w:val="20"/>
                <w:color w:val="auto"/>
              </w:rPr>
            </w:pPr>
            <w:r>
              <w:rPr>
                <w:rFonts w:ascii="Arial" w:cs="Arial" w:eastAsia="Arial" w:hAnsi="Arial"/>
                <w:sz w:val="13"/>
                <w:szCs w:val="13"/>
                <w:b w:val="1"/>
                <w:bCs w:val="1"/>
                <w:color w:val="auto"/>
                <w:w w:val="97"/>
              </w:rPr>
              <w:t>Other</w:t>
            </w: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6"/>
        </w:trPr>
        <w:tc>
          <w:tcPr>
            <w:tcW w:w="2420" w:type="dxa"/>
            <w:vAlign w:val="bottom"/>
          </w:tcPr>
          <w:p>
            <w:pPr>
              <w:spacing w:after="0"/>
              <w:rPr>
                <w:sz w:val="5"/>
                <w:szCs w:val="5"/>
                <w:color w:val="auto"/>
              </w:rPr>
            </w:pPr>
          </w:p>
        </w:tc>
        <w:tc>
          <w:tcPr>
            <w:tcW w:w="2020" w:type="dxa"/>
            <w:vAlign w:val="bottom"/>
            <w:gridSpan w:val="5"/>
            <w:vMerge w:val="restart"/>
          </w:tcPr>
          <w:p>
            <w:pPr>
              <w:jc w:val="right"/>
              <w:ind w:right="740"/>
              <w:spacing w:after="0"/>
              <w:rPr>
                <w:sz w:val="20"/>
                <w:szCs w:val="20"/>
                <w:color w:val="auto"/>
              </w:rPr>
            </w:pPr>
            <w:r>
              <w:rPr>
                <w:rFonts w:ascii="Arial" w:cs="Arial" w:eastAsia="Arial" w:hAnsi="Arial"/>
                <w:sz w:val="13"/>
                <w:szCs w:val="13"/>
                <w:b w:val="1"/>
                <w:bCs w:val="1"/>
                <w:color w:val="auto"/>
              </w:rPr>
              <w:t>Outstanding</w:t>
            </w: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420" w:type="dxa"/>
            <w:vAlign w:val="bottom"/>
          </w:tcPr>
          <w:p>
            <w:pPr>
              <w:spacing w:after="0"/>
              <w:rPr>
                <w:sz w:val="7"/>
                <w:szCs w:val="7"/>
                <w:color w:val="auto"/>
              </w:rPr>
            </w:pPr>
          </w:p>
        </w:tc>
        <w:tc>
          <w:tcPr>
            <w:tcW w:w="2020" w:type="dxa"/>
            <w:vAlign w:val="bottom"/>
            <w:gridSpan w:val="5"/>
            <w:vMerge w:val="continue"/>
          </w:tcPr>
          <w:p>
            <w:pPr>
              <w:spacing w:after="0"/>
              <w:rPr>
                <w:sz w:val="7"/>
                <w:szCs w:val="7"/>
                <w:color w:val="auto"/>
              </w:rPr>
            </w:pPr>
          </w:p>
        </w:tc>
        <w:tc>
          <w:tcPr>
            <w:tcW w:w="800" w:type="dxa"/>
            <w:vAlign w:val="bottom"/>
            <w:gridSpan w:val="2"/>
            <w:vMerge w:val="restart"/>
          </w:tcPr>
          <w:p>
            <w:pPr>
              <w:jc w:val="right"/>
              <w:ind w:right="320"/>
              <w:spacing w:after="0" w:line="144" w:lineRule="exact"/>
              <w:rPr>
                <w:sz w:val="20"/>
                <w:szCs w:val="20"/>
                <w:color w:val="auto"/>
              </w:rPr>
            </w:pPr>
            <w:r>
              <w:rPr>
                <w:rFonts w:ascii="Arial" w:cs="Arial" w:eastAsia="Arial" w:hAnsi="Arial"/>
                <w:sz w:val="13"/>
                <w:szCs w:val="13"/>
                <w:b w:val="1"/>
                <w:bCs w:val="1"/>
                <w:color w:val="auto"/>
              </w:rPr>
              <w:t>Stock</w:t>
            </w:r>
          </w:p>
        </w:tc>
        <w:tc>
          <w:tcPr>
            <w:tcW w:w="1020" w:type="dxa"/>
            <w:vAlign w:val="bottom"/>
            <w:gridSpan w:val="3"/>
            <w:vMerge w:val="restart"/>
          </w:tcPr>
          <w:p>
            <w:pPr>
              <w:jc w:val="right"/>
              <w:ind w:right="240"/>
              <w:spacing w:after="0" w:line="144" w:lineRule="exact"/>
              <w:rPr>
                <w:sz w:val="20"/>
                <w:szCs w:val="20"/>
                <w:color w:val="auto"/>
              </w:rPr>
            </w:pPr>
            <w:r>
              <w:rPr>
                <w:rFonts w:ascii="Arial" w:cs="Arial" w:eastAsia="Arial" w:hAnsi="Arial"/>
                <w:sz w:val="13"/>
                <w:szCs w:val="13"/>
                <w:b w:val="1"/>
                <w:bCs w:val="1"/>
                <w:color w:val="auto"/>
              </w:rPr>
              <w:t>Contributed</w:t>
            </w: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0" w:type="dxa"/>
            <w:vAlign w:val="bottom"/>
            <w:gridSpan w:val="3"/>
            <w:vMerge w:val="restart"/>
          </w:tcPr>
          <w:p>
            <w:pPr>
              <w:jc w:val="center"/>
              <w:ind w:right="160"/>
              <w:spacing w:after="0" w:line="144" w:lineRule="exact"/>
              <w:rPr>
                <w:sz w:val="20"/>
                <w:szCs w:val="20"/>
                <w:color w:val="auto"/>
              </w:rPr>
            </w:pPr>
            <w:r>
              <w:rPr>
                <w:rFonts w:ascii="Arial" w:cs="Arial" w:eastAsia="Arial" w:hAnsi="Arial"/>
                <w:sz w:val="13"/>
                <w:szCs w:val="13"/>
                <w:b w:val="1"/>
                <w:bCs w:val="1"/>
                <w:color w:val="auto"/>
                <w:w w:val="90"/>
              </w:rPr>
              <w:t>Comprehensive</w:t>
            </w:r>
          </w:p>
        </w:tc>
        <w:tc>
          <w:tcPr>
            <w:tcW w:w="920" w:type="dxa"/>
            <w:vAlign w:val="bottom"/>
            <w:gridSpan w:val="2"/>
            <w:vMerge w:val="restart"/>
          </w:tcPr>
          <w:p>
            <w:pPr>
              <w:jc w:val="right"/>
              <w:ind w:right="400"/>
              <w:spacing w:after="0" w:line="144" w:lineRule="exact"/>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33"/>
        </w:trPr>
        <w:tc>
          <w:tcPr>
            <w:tcW w:w="2420" w:type="dxa"/>
            <w:vAlign w:val="bottom"/>
          </w:tcPr>
          <w:p>
            <w:pPr>
              <w:spacing w:after="0"/>
              <w:rPr>
                <w:sz w:val="2"/>
                <w:szCs w:val="2"/>
                <w:color w:val="auto"/>
              </w:rPr>
            </w:pPr>
          </w:p>
        </w:tc>
        <w:tc>
          <w:tcPr>
            <w:tcW w:w="920" w:type="dxa"/>
            <w:vAlign w:val="bottom"/>
            <w:tcBorders>
              <w:top w:val="single" w:sz="8" w:color="auto"/>
            </w:tcBorders>
          </w:tcPr>
          <w:p>
            <w:pPr>
              <w:spacing w:after="0"/>
              <w:rPr>
                <w:sz w:val="2"/>
                <w:szCs w:val="2"/>
                <w:color w:val="auto"/>
              </w:rPr>
            </w:pPr>
          </w:p>
        </w:tc>
        <w:tc>
          <w:tcPr>
            <w:tcW w:w="20" w:type="dxa"/>
            <w:vAlign w:val="bottom"/>
            <w:tcBorders>
              <w:top w:val="single" w:sz="8" w:color="auto"/>
            </w:tcBorders>
          </w:tcPr>
          <w:p>
            <w:pPr>
              <w:spacing w:after="0"/>
              <w:rPr>
                <w:sz w:val="2"/>
                <w:szCs w:val="2"/>
                <w:color w:val="auto"/>
              </w:rPr>
            </w:pPr>
          </w:p>
        </w:tc>
        <w:tc>
          <w:tcPr>
            <w:tcW w:w="140" w:type="dxa"/>
            <w:vAlign w:val="bottom"/>
            <w:tcBorders>
              <w:top w:val="single" w:sz="8" w:color="auto"/>
            </w:tcBorders>
          </w:tcPr>
          <w:p>
            <w:pPr>
              <w:spacing w:after="0"/>
              <w:rPr>
                <w:sz w:val="2"/>
                <w:szCs w:val="2"/>
                <w:color w:val="auto"/>
              </w:rPr>
            </w:pPr>
          </w:p>
        </w:tc>
        <w:tc>
          <w:tcPr>
            <w:tcW w:w="780" w:type="dxa"/>
            <w:vAlign w:val="bottom"/>
            <w:tcBorders>
              <w:top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vMerge w:val="continue"/>
          </w:tcPr>
          <w:p>
            <w:pPr>
              <w:spacing w:after="0"/>
              <w:rPr>
                <w:sz w:val="2"/>
                <w:szCs w:val="2"/>
                <w:color w:val="auto"/>
              </w:rPr>
            </w:pPr>
          </w:p>
        </w:tc>
        <w:tc>
          <w:tcPr>
            <w:tcW w:w="1020" w:type="dxa"/>
            <w:vAlign w:val="bottom"/>
            <w:gridSpan w:val="3"/>
            <w:vMerge w:val="continue"/>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gridSpan w:val="3"/>
            <w:vMerge w:val="continue"/>
          </w:tcPr>
          <w:p>
            <w:pPr>
              <w:spacing w:after="0"/>
              <w:rPr>
                <w:sz w:val="2"/>
                <w:szCs w:val="2"/>
                <w:color w:val="auto"/>
              </w:rPr>
            </w:pPr>
          </w:p>
        </w:tc>
        <w:tc>
          <w:tcPr>
            <w:tcW w:w="92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420" w:type="dxa"/>
            <w:vAlign w:val="bottom"/>
          </w:tcPr>
          <w:p>
            <w:pPr>
              <w:spacing w:after="0"/>
              <w:rPr>
                <w:sz w:val="13"/>
                <w:szCs w:val="13"/>
                <w:color w:val="auto"/>
              </w:rPr>
            </w:pPr>
          </w:p>
        </w:tc>
        <w:tc>
          <w:tcPr>
            <w:tcW w:w="920" w:type="dxa"/>
            <w:vAlign w:val="bottom"/>
            <w:tcBorders>
              <w:bottom w:val="single" w:sz="8" w:color="auto"/>
            </w:tcBorders>
          </w:tcPr>
          <w:p>
            <w:pPr>
              <w:jc w:val="right"/>
              <w:ind w:right="177"/>
              <w:spacing w:after="0"/>
              <w:rPr>
                <w:sz w:val="20"/>
                <w:szCs w:val="20"/>
                <w:color w:val="auto"/>
              </w:rPr>
            </w:pPr>
            <w:r>
              <w:rPr>
                <w:rFonts w:ascii="Arial" w:cs="Arial" w:eastAsia="Arial" w:hAnsi="Arial"/>
                <w:sz w:val="13"/>
                <w:szCs w:val="13"/>
                <w:b w:val="1"/>
                <w:bCs w:val="1"/>
                <w:color w:val="auto"/>
              </w:rPr>
              <w:t>Shares</w:t>
            </w:r>
          </w:p>
        </w:tc>
        <w:tc>
          <w:tcPr>
            <w:tcW w:w="160" w:type="dxa"/>
            <w:vAlign w:val="bottom"/>
            <w:gridSpan w:val="2"/>
          </w:tcPr>
          <w:p>
            <w:pPr>
              <w:spacing w:after="0"/>
              <w:rPr>
                <w:sz w:val="13"/>
                <w:szCs w:val="13"/>
                <w:color w:val="auto"/>
              </w:rPr>
            </w:pPr>
          </w:p>
        </w:tc>
        <w:tc>
          <w:tcPr>
            <w:tcW w:w="78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b w:val="1"/>
                <w:bCs w:val="1"/>
                <w:color w:val="auto"/>
              </w:rPr>
              <w:t>Amount</w:t>
            </w:r>
          </w:p>
        </w:tc>
        <w:tc>
          <w:tcPr>
            <w:tcW w:w="160" w:type="dxa"/>
            <w:vAlign w:val="bottom"/>
          </w:tcPr>
          <w:p>
            <w:pPr>
              <w:spacing w:after="0"/>
              <w:rPr>
                <w:sz w:val="13"/>
                <w:szCs w:val="13"/>
                <w:color w:val="auto"/>
              </w:rPr>
            </w:pPr>
          </w:p>
        </w:tc>
        <w:tc>
          <w:tcPr>
            <w:tcW w:w="66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Options</w:t>
            </w:r>
          </w:p>
        </w:tc>
        <w:tc>
          <w:tcPr>
            <w:tcW w:w="14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16"/>
              <w:spacing w:after="0"/>
              <w:rPr>
                <w:sz w:val="20"/>
                <w:szCs w:val="20"/>
                <w:color w:val="auto"/>
              </w:rPr>
            </w:pPr>
            <w:r>
              <w:rPr>
                <w:rFonts w:ascii="Arial" w:cs="Arial" w:eastAsia="Arial" w:hAnsi="Arial"/>
                <w:sz w:val="13"/>
                <w:szCs w:val="13"/>
                <w:b w:val="1"/>
                <w:bCs w:val="1"/>
                <w:color w:val="auto"/>
                <w:w w:val="99"/>
              </w:rPr>
              <w:t>Surplus</w:t>
            </w:r>
          </w:p>
        </w:tc>
        <w:tc>
          <w:tcPr>
            <w:tcW w:w="160" w:type="dxa"/>
            <w:vAlign w:val="bottom"/>
          </w:tcPr>
          <w:p>
            <w:pPr>
              <w:spacing w:after="0"/>
              <w:rPr>
                <w:sz w:val="13"/>
                <w:szCs w:val="13"/>
                <w:color w:val="auto"/>
              </w:rPr>
            </w:pPr>
          </w:p>
        </w:tc>
        <w:tc>
          <w:tcPr>
            <w:tcW w:w="70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b w:val="1"/>
                <w:bCs w:val="1"/>
                <w:color w:val="auto"/>
              </w:rPr>
              <w:t>Deficit</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center"/>
              <w:ind w:right="17"/>
              <w:spacing w:after="0"/>
              <w:rPr>
                <w:sz w:val="20"/>
                <w:szCs w:val="20"/>
                <w:color w:val="auto"/>
              </w:rPr>
            </w:pPr>
            <w:r>
              <w:rPr>
                <w:rFonts w:ascii="Arial" w:cs="Arial" w:eastAsia="Arial" w:hAnsi="Arial"/>
                <w:sz w:val="13"/>
                <w:szCs w:val="13"/>
                <w:b w:val="1"/>
                <w:bCs w:val="1"/>
                <w:color w:val="auto"/>
                <w:w w:val="92"/>
              </w:rPr>
              <w:t>Income</w:t>
            </w:r>
          </w:p>
        </w:tc>
        <w:tc>
          <w:tcPr>
            <w:tcW w:w="160" w:type="dxa"/>
            <w:vAlign w:val="bottom"/>
          </w:tcPr>
          <w:p>
            <w:pPr>
              <w:spacing w:after="0"/>
              <w:rPr>
                <w:sz w:val="13"/>
                <w:szCs w:val="13"/>
                <w:color w:val="auto"/>
              </w:rPr>
            </w:pPr>
          </w:p>
        </w:tc>
        <w:tc>
          <w:tcPr>
            <w:tcW w:w="780" w:type="dxa"/>
            <w:vAlign w:val="bottom"/>
            <w:tcBorders>
              <w:bottom w:val="single" w:sz="8" w:color="auto"/>
            </w:tcBorders>
          </w:tcPr>
          <w:p>
            <w:pPr>
              <w:jc w:val="right"/>
              <w:ind w:right="116"/>
              <w:spacing w:after="0"/>
              <w:rPr>
                <w:sz w:val="20"/>
                <w:szCs w:val="20"/>
                <w:color w:val="auto"/>
              </w:rPr>
            </w:pPr>
            <w:r>
              <w:rPr>
                <w:rFonts w:ascii="Arial" w:cs="Arial" w:eastAsia="Arial" w:hAnsi="Arial"/>
                <w:sz w:val="13"/>
                <w:szCs w:val="13"/>
                <w:b w:val="1"/>
                <w:bCs w:val="1"/>
                <w:color w:val="auto"/>
              </w:rPr>
              <w:t>Equity</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24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Balance December 31, 2015</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95"/>
              </w:rPr>
              <w:t>217,650,795</w:t>
            </w:r>
          </w:p>
        </w:tc>
        <w:tc>
          <w:tcPr>
            <w:tcW w:w="14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9"/>
              </w:rPr>
              <w:t>$4,707,940</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0"/>
              </w:rPr>
              <w:t>$216,232</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37,254</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89"/>
              </w:rPr>
              <w:t>$(823,734)</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3,328</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89"/>
              </w:rPr>
              <w:t>$4,141,020</w:t>
            </w:r>
          </w:p>
        </w:tc>
        <w:tc>
          <w:tcPr>
            <w:tcW w:w="0" w:type="dxa"/>
            <w:vAlign w:val="bottom"/>
          </w:tcPr>
          <w:p>
            <w:pPr>
              <w:spacing w:after="0"/>
              <w:rPr>
                <w:sz w:val="1"/>
                <w:szCs w:val="1"/>
                <w:color w:val="auto"/>
              </w:rPr>
            </w:pPr>
          </w:p>
        </w:tc>
      </w:tr>
      <w:tr>
        <w:trPr>
          <w:trHeight w:val="26"/>
        </w:trPr>
        <w:tc>
          <w:tcPr>
            <w:tcW w:w="2420" w:type="dxa"/>
            <w:vAlign w:val="bottom"/>
            <w:vMerge w:val="restart"/>
          </w:tcPr>
          <w:p>
            <w:pPr>
              <w:spacing w:after="0"/>
              <w:rPr>
                <w:sz w:val="20"/>
                <w:szCs w:val="20"/>
                <w:color w:val="auto"/>
              </w:rPr>
            </w:pPr>
            <w:r>
              <w:rPr>
                <w:rFonts w:ascii="Arial" w:cs="Arial" w:eastAsia="Arial" w:hAnsi="Arial"/>
                <w:sz w:val="17"/>
                <w:szCs w:val="17"/>
                <w:color w:val="auto"/>
              </w:rPr>
              <w:t>Net income</w:t>
            </w:r>
          </w:p>
        </w:tc>
        <w:tc>
          <w:tcPr>
            <w:tcW w:w="9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9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2420" w:type="dxa"/>
            <w:vAlign w:val="bottom"/>
            <w:vMerge w:val="continue"/>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96,170</w:t>
            </w: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7"/>
                <w:szCs w:val="17"/>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96,170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2420" w:type="dxa"/>
            <w:vAlign w:val="bottom"/>
            <w:shd w:val="clear" w:color="auto" w:fill="CCEEFF"/>
          </w:tcPr>
          <w:p>
            <w:pPr>
              <w:spacing w:after="0"/>
              <w:rPr>
                <w:sz w:val="20"/>
                <w:szCs w:val="20"/>
                <w:color w:val="auto"/>
              </w:rPr>
            </w:pPr>
            <w:r>
              <w:rPr>
                <w:rFonts w:ascii="Arial" w:cs="Arial" w:eastAsia="Arial" w:hAnsi="Arial"/>
                <w:sz w:val="17"/>
                <w:szCs w:val="17"/>
                <w:color w:val="auto"/>
              </w:rPr>
              <w:t>Other comprehensive income</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(loss)</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(72)</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50,932</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50,860</w:t>
            </w:r>
          </w:p>
        </w:tc>
        <w:tc>
          <w:tcPr>
            <w:tcW w:w="0" w:type="dxa"/>
            <w:vAlign w:val="bottom"/>
          </w:tcPr>
          <w:p>
            <w:pPr>
              <w:spacing w:after="0"/>
              <w:rPr>
                <w:sz w:val="1"/>
                <w:szCs w:val="1"/>
                <w:color w:val="auto"/>
              </w:rPr>
            </w:pPr>
          </w:p>
        </w:tc>
      </w:tr>
      <w:tr>
        <w:trPr>
          <w:trHeight w:val="26"/>
        </w:trPr>
        <w:tc>
          <w:tcPr>
            <w:tcW w:w="2420" w:type="dxa"/>
            <w:vAlign w:val="bottom"/>
            <w:vMerge w:val="restart"/>
          </w:tcPr>
          <w:p>
            <w:pPr>
              <w:spacing w:after="0"/>
              <w:rPr>
                <w:sz w:val="20"/>
                <w:szCs w:val="20"/>
                <w:color w:val="auto"/>
              </w:rPr>
            </w:pPr>
            <w:r>
              <w:rPr>
                <w:rFonts w:ascii="Arial" w:cs="Arial" w:eastAsia="Arial" w:hAnsi="Arial"/>
                <w:sz w:val="17"/>
                <w:szCs w:val="17"/>
                <w:color w:val="auto"/>
              </w:rPr>
              <w:t>Total comprehensive income</w:t>
            </w:r>
          </w:p>
        </w:tc>
        <w:tc>
          <w:tcPr>
            <w:tcW w:w="9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9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420" w:type="dxa"/>
            <w:vAlign w:val="bottom"/>
            <w:vMerge w:val="continue"/>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96,098</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50,932</w:t>
            </w:r>
          </w:p>
        </w:tc>
        <w:tc>
          <w:tcPr>
            <w:tcW w:w="160" w:type="dxa"/>
            <w:vAlign w:val="bottom"/>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147,030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2420" w:type="dxa"/>
            <w:vAlign w:val="bottom"/>
            <w:shd w:val="clear" w:color="auto" w:fill="CCEEFF"/>
          </w:tcPr>
          <w:p>
            <w:pPr>
              <w:spacing w:after="0"/>
              <w:rPr>
                <w:sz w:val="20"/>
                <w:szCs w:val="20"/>
                <w:color w:val="auto"/>
              </w:rPr>
            </w:pPr>
            <w:r>
              <w:rPr>
                <w:rFonts w:ascii="Arial" w:cs="Arial" w:eastAsia="Arial" w:hAnsi="Arial"/>
                <w:sz w:val="17"/>
                <w:szCs w:val="17"/>
                <w:color w:val="auto"/>
              </w:rPr>
              <w:t>Transactions with owners:</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w w:val="96"/>
              </w:rPr>
              <w:t>Shares issued under employee</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tcPr>
          <w:p>
            <w:pPr>
              <w:ind w:left="280"/>
              <w:spacing w:after="0"/>
              <w:rPr>
                <w:sz w:val="20"/>
                <w:szCs w:val="20"/>
                <w:color w:val="auto"/>
              </w:rPr>
            </w:pPr>
            <w:r>
              <w:rPr>
                <w:rFonts w:ascii="Arial" w:cs="Arial" w:eastAsia="Arial" w:hAnsi="Arial"/>
                <w:sz w:val="17"/>
                <w:szCs w:val="17"/>
                <w:color w:val="auto"/>
              </w:rPr>
              <w:t>stock option plan (notes 10</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and 11(a))</w:t>
            </w:r>
          </w:p>
        </w:tc>
        <w:tc>
          <w:tcPr>
            <w:tcW w:w="940" w:type="dxa"/>
            <w:vAlign w:val="bottom"/>
            <w:gridSpan w:val="2"/>
          </w:tcPr>
          <w:p>
            <w:pPr>
              <w:jc w:val="right"/>
              <w:ind w:right="20"/>
              <w:spacing w:after="0"/>
              <w:rPr>
                <w:sz w:val="20"/>
                <w:szCs w:val="20"/>
                <w:color w:val="auto"/>
              </w:rPr>
            </w:pPr>
            <w:r>
              <w:rPr>
                <w:rFonts w:ascii="Arial" w:cs="Arial" w:eastAsia="Arial" w:hAnsi="Arial"/>
                <w:sz w:val="17"/>
                <w:szCs w:val="17"/>
                <w:color w:val="auto"/>
              </w:rPr>
              <w:t>6,436,807</w:t>
            </w:r>
          </w:p>
        </w:tc>
        <w:tc>
          <w:tcPr>
            <w:tcW w:w="1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243,188</w:t>
            </w: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(52,637)</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190,551</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Stock options (notes 10</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and 11(a))</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12,440</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12,440</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w w:val="99"/>
              </w:rPr>
              <w:t>Shares issued under incentive</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tcPr>
          <w:p>
            <w:pPr>
              <w:ind w:left="280"/>
              <w:spacing w:after="0"/>
              <w:rPr>
                <w:sz w:val="20"/>
                <w:szCs w:val="20"/>
                <w:color w:val="auto"/>
              </w:rPr>
            </w:pPr>
            <w:r>
              <w:rPr>
                <w:rFonts w:ascii="Arial" w:cs="Arial" w:eastAsia="Arial" w:hAnsi="Arial"/>
                <w:sz w:val="17"/>
                <w:szCs w:val="17"/>
                <w:color w:val="auto"/>
              </w:rPr>
              <w:t>share purchase plan</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(note 11(b))</w:t>
            </w:r>
          </w:p>
        </w:tc>
        <w:tc>
          <w:tcPr>
            <w:tcW w:w="940" w:type="dxa"/>
            <w:vAlign w:val="bottom"/>
            <w:gridSpan w:val="2"/>
          </w:tcPr>
          <w:p>
            <w:pPr>
              <w:jc w:val="right"/>
              <w:ind w:right="20"/>
              <w:spacing w:after="0"/>
              <w:rPr>
                <w:sz w:val="20"/>
                <w:szCs w:val="20"/>
                <w:color w:val="auto"/>
              </w:rPr>
            </w:pPr>
            <w:r>
              <w:rPr>
                <w:rFonts w:ascii="Arial" w:cs="Arial" w:eastAsia="Arial" w:hAnsi="Arial"/>
                <w:sz w:val="17"/>
                <w:szCs w:val="17"/>
                <w:color w:val="auto"/>
              </w:rPr>
              <w:t>245,683</w:t>
            </w:r>
          </w:p>
        </w:tc>
        <w:tc>
          <w:tcPr>
            <w:tcW w:w="1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11,409</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11,409</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Shares issued under dividend</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reinvestment plan</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165,988</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6,642</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6,642</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rPr>
              <w:t>Shares issued under flow-</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tcPr>
          <w:p>
            <w:pPr>
              <w:ind w:left="280"/>
              <w:spacing w:after="0"/>
              <w:rPr>
                <w:sz w:val="20"/>
                <w:szCs w:val="20"/>
                <w:color w:val="auto"/>
              </w:rPr>
            </w:pPr>
            <w:r>
              <w:rPr>
                <w:rFonts w:ascii="Arial" w:cs="Arial" w:eastAsia="Arial" w:hAnsi="Arial"/>
                <w:sz w:val="17"/>
                <w:szCs w:val="17"/>
                <w:color w:val="auto"/>
              </w:rPr>
              <w:t>through share private</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placement</w:t>
            </w:r>
          </w:p>
        </w:tc>
        <w:tc>
          <w:tcPr>
            <w:tcW w:w="940" w:type="dxa"/>
            <w:vAlign w:val="bottom"/>
            <w:gridSpan w:val="2"/>
          </w:tcPr>
          <w:p>
            <w:pPr>
              <w:jc w:val="right"/>
              <w:ind w:right="20"/>
              <w:spacing w:after="0"/>
              <w:rPr>
                <w:sz w:val="20"/>
                <w:szCs w:val="20"/>
                <w:color w:val="auto"/>
              </w:rPr>
            </w:pPr>
            <w:r>
              <w:rPr>
                <w:rFonts w:ascii="Arial" w:cs="Arial" w:eastAsia="Arial" w:hAnsi="Arial"/>
                <w:sz w:val="17"/>
                <w:szCs w:val="17"/>
                <w:color w:val="auto"/>
              </w:rPr>
              <w:t>374,869</w:t>
            </w:r>
          </w:p>
        </w:tc>
        <w:tc>
          <w:tcPr>
            <w:tcW w:w="1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13,593</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13,593</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w w:val="99"/>
              </w:rPr>
              <w:t>Dividends declared ($0.26 per</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share)</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(57,706)</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(57,706)</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rPr>
              <w:t>Restricted Share Unit plan,</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tcPr>
          <w:p>
            <w:pPr>
              <w:ind w:left="280"/>
              <w:spacing w:after="0"/>
              <w:rPr>
                <w:sz w:val="20"/>
                <w:szCs w:val="20"/>
                <w:color w:val="auto"/>
              </w:rPr>
            </w:pPr>
            <w:r>
              <w:rPr>
                <w:rFonts w:ascii="Arial" w:cs="Arial" w:eastAsia="Arial" w:hAnsi="Arial"/>
                <w:sz w:val="17"/>
                <w:szCs w:val="17"/>
                <w:color w:val="auto"/>
              </w:rPr>
              <w:t>Performance Share Unit</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420" w:type="dxa"/>
            <w:vAlign w:val="bottom"/>
          </w:tcPr>
          <w:p>
            <w:pPr>
              <w:ind w:left="280"/>
              <w:spacing w:after="0"/>
              <w:rPr>
                <w:sz w:val="20"/>
                <w:szCs w:val="20"/>
                <w:color w:val="auto"/>
              </w:rPr>
            </w:pPr>
            <w:r>
              <w:rPr>
                <w:rFonts w:ascii="Arial" w:cs="Arial" w:eastAsia="Arial" w:hAnsi="Arial"/>
                <w:sz w:val="17"/>
                <w:szCs w:val="17"/>
                <w:color w:val="auto"/>
              </w:rPr>
              <w:t>plan and Long Term</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20" w:type="dxa"/>
            <w:vAlign w:val="bottom"/>
          </w:tcPr>
          <w:p>
            <w:pPr>
              <w:ind w:left="280"/>
              <w:spacing w:after="0"/>
              <w:rPr>
                <w:sz w:val="20"/>
                <w:szCs w:val="20"/>
                <w:color w:val="auto"/>
              </w:rPr>
            </w:pPr>
            <w:r>
              <w:rPr>
                <w:rFonts w:ascii="Arial" w:cs="Arial" w:eastAsia="Arial" w:hAnsi="Arial"/>
                <w:sz w:val="17"/>
                <w:szCs w:val="17"/>
                <w:color w:val="auto"/>
                <w:w w:val="99"/>
              </w:rPr>
              <w:t>Incentive Plan (note 11(c,d))</w:t>
            </w:r>
          </w:p>
        </w:tc>
        <w:tc>
          <w:tcPr>
            <w:tcW w:w="1080" w:type="dxa"/>
            <w:vAlign w:val="bottom"/>
            <w:gridSpan w:val="3"/>
          </w:tcPr>
          <w:p>
            <w:pPr>
              <w:jc w:val="right"/>
              <w:ind w:right="100"/>
              <w:spacing w:after="0"/>
              <w:rPr>
                <w:sz w:val="20"/>
                <w:szCs w:val="20"/>
                <w:color w:val="auto"/>
              </w:rPr>
            </w:pPr>
            <w:r>
              <w:rPr>
                <w:rFonts w:ascii="Arial" w:cs="Arial" w:eastAsia="Arial" w:hAnsi="Arial"/>
                <w:sz w:val="17"/>
                <w:szCs w:val="17"/>
                <w:color w:val="auto"/>
              </w:rPr>
              <w:t>(232,684)</w:t>
            </w:r>
          </w:p>
        </w:tc>
        <w:tc>
          <w:tcPr>
            <w:tcW w:w="940" w:type="dxa"/>
            <w:vAlign w:val="bottom"/>
            <w:gridSpan w:val="2"/>
          </w:tcPr>
          <w:p>
            <w:pPr>
              <w:jc w:val="right"/>
              <w:ind w:right="100"/>
              <w:spacing w:after="0"/>
              <w:rPr>
                <w:sz w:val="20"/>
                <w:szCs w:val="20"/>
                <w:color w:val="auto"/>
              </w:rPr>
            </w:pPr>
            <w:r>
              <w:rPr>
                <w:rFonts w:ascii="Arial" w:cs="Arial" w:eastAsia="Arial" w:hAnsi="Arial"/>
                <w:sz w:val="17"/>
                <w:szCs w:val="17"/>
                <w:color w:val="auto"/>
              </w:rPr>
              <w:t>(6,515)</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(6,515)</w:t>
            </w:r>
          </w:p>
        </w:tc>
        <w:tc>
          <w:tcPr>
            <w:tcW w:w="0" w:type="dxa"/>
            <w:vAlign w:val="bottom"/>
          </w:tcPr>
          <w:p>
            <w:pPr>
              <w:spacing w:after="0"/>
              <w:rPr>
                <w:sz w:val="1"/>
                <w:szCs w:val="1"/>
                <w:color w:val="auto"/>
              </w:rPr>
            </w:pPr>
          </w:p>
        </w:tc>
      </w:tr>
      <w:tr>
        <w:trPr>
          <w:trHeight w:val="29"/>
        </w:trPr>
        <w:tc>
          <w:tcPr>
            <w:tcW w:w="24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24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Balance September 30, 2016</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95"/>
              </w:rPr>
              <w:t>224,641,458</w:t>
            </w:r>
          </w:p>
        </w:tc>
        <w:tc>
          <w:tcPr>
            <w:tcW w:w="14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w w:val="89"/>
              </w:rPr>
              <w:t>$4,976,257</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0"/>
              </w:rPr>
              <w:t>$176,035</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37,254</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89"/>
              </w:rPr>
              <w:t>$(785,342)</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54,260</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89"/>
              </w:rPr>
              <w:t>$4,458,464</w:t>
            </w:r>
          </w:p>
        </w:tc>
        <w:tc>
          <w:tcPr>
            <w:tcW w:w="0" w:type="dxa"/>
            <w:vAlign w:val="bottom"/>
          </w:tcPr>
          <w:p>
            <w:pPr>
              <w:spacing w:after="0"/>
              <w:rPr>
                <w:sz w:val="1"/>
                <w:szCs w:val="1"/>
                <w:color w:val="auto"/>
              </w:rPr>
            </w:pPr>
          </w:p>
        </w:tc>
      </w:tr>
      <w:tr>
        <w:trPr>
          <w:trHeight w:val="26"/>
        </w:trPr>
        <w:tc>
          <w:tcPr>
            <w:tcW w:w="2420" w:type="dxa"/>
            <w:vAlign w:val="bottom"/>
            <w:vMerge w:val="restart"/>
          </w:tcPr>
          <w:p>
            <w:pPr>
              <w:spacing w:after="0"/>
              <w:rPr>
                <w:sz w:val="20"/>
                <w:szCs w:val="20"/>
                <w:color w:val="auto"/>
              </w:rPr>
            </w:pPr>
            <w:r>
              <w:rPr>
                <w:rFonts w:ascii="Arial" w:cs="Arial" w:eastAsia="Arial" w:hAnsi="Arial"/>
                <w:sz w:val="17"/>
                <w:szCs w:val="17"/>
                <w:b w:val="1"/>
                <w:bCs w:val="1"/>
                <w:color w:val="auto"/>
              </w:rPr>
              <w:t>Balance December 31, 2016</w:t>
            </w: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420" w:type="dxa"/>
            <w:vAlign w:val="bottom"/>
            <w:vMerge w:val="continue"/>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2420" w:type="dxa"/>
            <w:vAlign w:val="bottom"/>
            <w:vMerge w:val="continue"/>
          </w:tcPr>
          <w:p>
            <w:pPr>
              <w:spacing w:after="0"/>
              <w:rPr>
                <w:sz w:val="24"/>
                <w:szCs w:val="24"/>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7"/>
                <w:szCs w:val="17"/>
                <w:color w:val="auto"/>
                <w:w w:val="95"/>
              </w:rPr>
              <w:t>224,965,140</w:t>
            </w:r>
          </w:p>
        </w:tc>
        <w:tc>
          <w:tcPr>
            <w:tcW w:w="14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w w:val="89"/>
              </w:rPr>
              <w:t>$4,987,694</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w w:val="90"/>
              </w:rPr>
              <w:t>$179,852</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37,254</w:t>
            </w: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w w:val="89"/>
              </w:rPr>
              <w:t>$(744,453)</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32,127</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w w:val="89"/>
              </w:rPr>
              <w:t>$4,492,474</w:t>
            </w:r>
          </w:p>
        </w:tc>
        <w:tc>
          <w:tcPr>
            <w:tcW w:w="0" w:type="dxa"/>
            <w:vAlign w:val="bottom"/>
          </w:tcPr>
          <w:p>
            <w:pPr>
              <w:spacing w:after="0"/>
              <w:rPr>
                <w:sz w:val="1"/>
                <w:szCs w:val="1"/>
                <w:color w:val="auto"/>
              </w:rPr>
            </w:pPr>
          </w:p>
        </w:tc>
      </w:tr>
      <w:tr>
        <w:trPr>
          <w:trHeight w:val="29"/>
        </w:trPr>
        <w:tc>
          <w:tcPr>
            <w:tcW w:w="24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2420" w:type="dxa"/>
            <w:vAlign w:val="bottom"/>
            <w:shd w:val="clear" w:color="auto" w:fill="CCEEFF"/>
          </w:tcPr>
          <w:p>
            <w:pPr>
              <w:spacing w:after="0"/>
              <w:rPr>
                <w:sz w:val="20"/>
                <w:szCs w:val="20"/>
                <w:color w:val="auto"/>
              </w:rPr>
            </w:pPr>
            <w:r>
              <w:rPr>
                <w:rFonts w:ascii="Arial" w:cs="Arial" w:eastAsia="Arial" w:hAnsi="Arial"/>
                <w:sz w:val="17"/>
                <w:szCs w:val="17"/>
                <w:color w:val="auto"/>
              </w:rPr>
              <w:t>Net income</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208,789</w:t>
            </w:r>
          </w:p>
        </w:tc>
        <w:tc>
          <w:tcPr>
            <w:tcW w:w="12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208,789</w:t>
            </w:r>
          </w:p>
        </w:tc>
        <w:tc>
          <w:tcPr>
            <w:tcW w:w="0" w:type="dxa"/>
            <w:vAlign w:val="bottom"/>
          </w:tcPr>
          <w:p>
            <w:pPr>
              <w:spacing w:after="0"/>
              <w:rPr>
                <w:sz w:val="1"/>
                <w:szCs w:val="1"/>
                <w:color w:val="auto"/>
              </w:rPr>
            </w:pPr>
          </w:p>
        </w:tc>
      </w:tr>
      <w:tr>
        <w:trPr>
          <w:trHeight w:val="201"/>
        </w:trPr>
        <w:tc>
          <w:tcPr>
            <w:tcW w:w="2420" w:type="dxa"/>
            <w:vAlign w:val="bottom"/>
          </w:tcPr>
          <w:p>
            <w:pPr>
              <w:spacing w:after="0"/>
              <w:rPr>
                <w:sz w:val="20"/>
                <w:szCs w:val="20"/>
                <w:color w:val="auto"/>
              </w:rPr>
            </w:pPr>
            <w:r>
              <w:rPr>
                <w:rFonts w:ascii="Arial" w:cs="Arial" w:eastAsia="Arial" w:hAnsi="Arial"/>
                <w:sz w:val="17"/>
                <w:szCs w:val="17"/>
                <w:color w:val="auto"/>
              </w:rPr>
              <w:t>Other comprehensive income</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420" w:type="dxa"/>
            <w:vAlign w:val="bottom"/>
          </w:tcPr>
          <w:p>
            <w:pPr>
              <w:ind w:left="140"/>
              <w:spacing w:after="0"/>
              <w:rPr>
                <w:sz w:val="20"/>
                <w:szCs w:val="20"/>
                <w:color w:val="auto"/>
              </w:rPr>
            </w:pPr>
            <w:r>
              <w:rPr>
                <w:rFonts w:ascii="Arial" w:cs="Arial" w:eastAsia="Arial" w:hAnsi="Arial"/>
                <w:sz w:val="17"/>
                <w:szCs w:val="17"/>
                <w:color w:val="auto"/>
              </w:rPr>
              <w:t>(loss)</w:t>
            </w:r>
          </w:p>
        </w:tc>
        <w:tc>
          <w:tcPr>
            <w:tcW w:w="1080" w:type="dxa"/>
            <w:vAlign w:val="bottom"/>
            <w:gridSpan w:val="3"/>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rPr>
              <w:t>(172)</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6,414</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6,242</w:t>
            </w:r>
          </w:p>
        </w:tc>
        <w:tc>
          <w:tcPr>
            <w:tcW w:w="0" w:type="dxa"/>
            <w:vAlign w:val="bottom"/>
          </w:tcPr>
          <w:p>
            <w:pPr>
              <w:spacing w:after="0"/>
              <w:rPr>
                <w:sz w:val="1"/>
                <w:szCs w:val="1"/>
                <w:color w:val="auto"/>
              </w:rPr>
            </w:pPr>
          </w:p>
        </w:tc>
      </w:tr>
      <w:tr>
        <w:trPr>
          <w:trHeight w:val="29"/>
        </w:trPr>
        <w:tc>
          <w:tcPr>
            <w:tcW w:w="24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2420" w:type="dxa"/>
            <w:vAlign w:val="bottom"/>
            <w:shd w:val="clear" w:color="auto" w:fill="CCEEFF"/>
          </w:tcPr>
          <w:p>
            <w:pPr>
              <w:spacing w:after="0"/>
              <w:rPr>
                <w:sz w:val="20"/>
                <w:szCs w:val="20"/>
                <w:color w:val="auto"/>
              </w:rPr>
            </w:pPr>
            <w:r>
              <w:rPr>
                <w:rFonts w:ascii="Arial" w:cs="Arial" w:eastAsia="Arial" w:hAnsi="Arial"/>
                <w:sz w:val="17"/>
                <w:szCs w:val="17"/>
                <w:color w:val="auto"/>
              </w:rPr>
              <w:t>Total comprehensive income</w:t>
            </w:r>
          </w:p>
        </w:tc>
        <w:tc>
          <w:tcPr>
            <w:tcW w:w="10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208,617</w:t>
            </w:r>
          </w:p>
        </w:tc>
        <w:tc>
          <w:tcPr>
            <w:tcW w:w="12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6,414</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215,031</w:t>
            </w:r>
          </w:p>
        </w:tc>
        <w:tc>
          <w:tcPr>
            <w:tcW w:w="0" w:type="dxa"/>
            <w:vAlign w:val="bottom"/>
          </w:tcPr>
          <w:p>
            <w:pPr>
              <w:spacing w:after="0"/>
              <w:rPr>
                <w:sz w:val="1"/>
                <w:szCs w:val="1"/>
                <w:color w:val="auto"/>
              </w:rPr>
            </w:pPr>
          </w:p>
        </w:tc>
      </w:tr>
      <w:tr>
        <w:trPr>
          <w:trHeight w:val="26"/>
        </w:trPr>
        <w:tc>
          <w:tcPr>
            <w:tcW w:w="2420" w:type="dxa"/>
            <w:vAlign w:val="bottom"/>
            <w:vMerge w:val="restart"/>
          </w:tcPr>
          <w:p>
            <w:pPr>
              <w:spacing w:after="0"/>
              <w:rPr>
                <w:sz w:val="20"/>
                <w:szCs w:val="20"/>
                <w:color w:val="auto"/>
              </w:rPr>
            </w:pPr>
            <w:r>
              <w:rPr>
                <w:rFonts w:ascii="Arial" w:cs="Arial" w:eastAsia="Arial" w:hAnsi="Arial"/>
                <w:sz w:val="17"/>
                <w:szCs w:val="17"/>
                <w:color w:val="auto"/>
              </w:rPr>
              <w:t>Transactions with owners:</w:t>
            </w: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2420" w:type="dxa"/>
            <w:vAlign w:val="bottom"/>
            <w:vMerge w:val="continue"/>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w w:val="96"/>
              </w:rPr>
              <w:t>Shares issued under employee</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stock option plan (notes 10</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and 11(a))</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1,277,462</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44,745</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(9,998)</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34,747</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rPr>
              <w:t>Stock options (notes 10</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and 11(a))</w:t>
            </w:r>
          </w:p>
        </w:tc>
        <w:tc>
          <w:tcPr>
            <w:tcW w:w="1080" w:type="dxa"/>
            <w:vAlign w:val="bottom"/>
            <w:gridSpan w:val="3"/>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15,335</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15,335</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w w:val="99"/>
              </w:rPr>
              <w:t>Shares issued under incentive</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share purchase plan</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(note 11(b))</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288,565</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13,062</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13,062</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rPr>
              <w:t>Shares issued under dividend</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reinvestment plan</w:t>
            </w:r>
          </w:p>
        </w:tc>
        <w:tc>
          <w:tcPr>
            <w:tcW w:w="940" w:type="dxa"/>
            <w:vAlign w:val="bottom"/>
            <w:gridSpan w:val="2"/>
          </w:tcPr>
          <w:p>
            <w:pPr>
              <w:jc w:val="right"/>
              <w:ind w:right="20"/>
              <w:spacing w:after="0"/>
              <w:rPr>
                <w:sz w:val="20"/>
                <w:szCs w:val="20"/>
                <w:color w:val="auto"/>
              </w:rPr>
            </w:pPr>
            <w:r>
              <w:rPr>
                <w:rFonts w:ascii="Arial" w:cs="Arial" w:eastAsia="Arial" w:hAnsi="Arial"/>
                <w:sz w:val="17"/>
                <w:szCs w:val="17"/>
                <w:color w:val="auto"/>
              </w:rPr>
              <w:t>277,188</w:t>
            </w:r>
          </w:p>
        </w:tc>
        <w:tc>
          <w:tcPr>
            <w:tcW w:w="1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12,682</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color w:val="auto"/>
              </w:rPr>
              <w:t>12,682</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Equity issuance (net of</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transaction costs) (note 10)</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5,003,412</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215,013</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215,013</w:t>
            </w:r>
          </w:p>
        </w:tc>
        <w:tc>
          <w:tcPr>
            <w:tcW w:w="0" w:type="dxa"/>
            <w:vAlign w:val="bottom"/>
          </w:tcPr>
          <w:p>
            <w:pPr>
              <w:spacing w:after="0"/>
              <w:rPr>
                <w:sz w:val="1"/>
                <w:szCs w:val="1"/>
                <w:color w:val="auto"/>
              </w:rPr>
            </w:pPr>
          </w:p>
        </w:tc>
      </w:tr>
      <w:tr>
        <w:trPr>
          <w:trHeight w:val="201"/>
        </w:trPr>
        <w:tc>
          <w:tcPr>
            <w:tcW w:w="2420" w:type="dxa"/>
            <w:vAlign w:val="bottom"/>
          </w:tcPr>
          <w:p>
            <w:pPr>
              <w:ind w:left="140"/>
              <w:spacing w:after="0"/>
              <w:rPr>
                <w:sz w:val="20"/>
                <w:szCs w:val="20"/>
                <w:color w:val="auto"/>
              </w:rPr>
            </w:pPr>
            <w:r>
              <w:rPr>
                <w:rFonts w:ascii="Arial" w:cs="Arial" w:eastAsia="Arial" w:hAnsi="Arial"/>
                <w:sz w:val="17"/>
                <w:szCs w:val="17"/>
                <w:color w:val="auto"/>
                <w:w w:val="99"/>
              </w:rPr>
              <w:t>Dividends declared ($0.30 per</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420" w:type="dxa"/>
            <w:vAlign w:val="bottom"/>
          </w:tcPr>
          <w:p>
            <w:pPr>
              <w:ind w:left="280"/>
              <w:spacing w:after="0"/>
              <w:rPr>
                <w:sz w:val="20"/>
                <w:szCs w:val="20"/>
                <w:color w:val="auto"/>
              </w:rPr>
            </w:pPr>
            <w:r>
              <w:rPr>
                <w:rFonts w:ascii="Arial" w:cs="Arial" w:eastAsia="Arial" w:hAnsi="Arial"/>
                <w:sz w:val="17"/>
                <w:szCs w:val="17"/>
                <w:color w:val="auto"/>
              </w:rPr>
              <w:t>share)</w:t>
            </w:r>
          </w:p>
        </w:tc>
        <w:tc>
          <w:tcPr>
            <w:tcW w:w="1080" w:type="dxa"/>
            <w:vAlign w:val="bottom"/>
            <w:gridSpan w:val="3"/>
          </w:tcPr>
          <w:p>
            <w:pPr>
              <w:jc w:val="right"/>
              <w:ind w:right="160"/>
              <w:spacing w:after="0"/>
              <w:rPr>
                <w:sz w:val="20"/>
                <w:szCs w:val="20"/>
                <w:color w:val="auto"/>
              </w:rPr>
            </w:pPr>
            <w:r>
              <w:rPr>
                <w:rFonts w:ascii="Arial" w:cs="Arial" w:eastAsia="Arial" w:hAnsi="Arial"/>
                <w:sz w:val="17"/>
                <w:szCs w:val="17"/>
                <w:color w:val="auto"/>
              </w:rPr>
              <w:t>—</w:t>
            </w:r>
          </w:p>
        </w:tc>
        <w:tc>
          <w:tcPr>
            <w:tcW w:w="9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rPr>
              <w:t>(68,452)</w:t>
            </w:r>
          </w:p>
        </w:tc>
        <w:tc>
          <w:tcPr>
            <w:tcW w:w="1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7"/>
                <w:szCs w:val="17"/>
                <w:color w:val="auto"/>
              </w:rPr>
              <w:t>(68,452)</w:t>
            </w:r>
          </w:p>
        </w:tc>
        <w:tc>
          <w:tcPr>
            <w:tcW w:w="0" w:type="dxa"/>
            <w:vAlign w:val="bottom"/>
          </w:tcPr>
          <w:p>
            <w:pPr>
              <w:spacing w:after="0"/>
              <w:rPr>
                <w:sz w:val="1"/>
                <w:szCs w:val="1"/>
                <w:color w:val="auto"/>
              </w:rPr>
            </w:pPr>
          </w:p>
        </w:tc>
      </w:tr>
      <w:tr>
        <w:trPr>
          <w:trHeight w:val="202"/>
        </w:trPr>
        <w:tc>
          <w:tcPr>
            <w:tcW w:w="2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Restricted Share Unit plan,</w:t>
            </w:r>
          </w:p>
        </w:tc>
        <w:tc>
          <w:tcPr>
            <w:tcW w:w="9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Performance Share Unit</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rPr>
              <w:t>plan and Long Term</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420" w:type="dxa"/>
            <w:vAlign w:val="bottom"/>
            <w:shd w:val="clear" w:color="auto" w:fill="CCEEFF"/>
          </w:tcPr>
          <w:p>
            <w:pPr>
              <w:ind w:left="280"/>
              <w:spacing w:after="0"/>
              <w:rPr>
                <w:sz w:val="20"/>
                <w:szCs w:val="20"/>
                <w:color w:val="auto"/>
              </w:rPr>
            </w:pPr>
            <w:r>
              <w:rPr>
                <w:rFonts w:ascii="Arial" w:cs="Arial" w:eastAsia="Arial" w:hAnsi="Arial"/>
                <w:sz w:val="17"/>
                <w:szCs w:val="17"/>
                <w:color w:val="auto"/>
                <w:w w:val="99"/>
              </w:rPr>
              <w:t>Incentive Plan (note 11(c,d))</w:t>
            </w:r>
          </w:p>
        </w:tc>
        <w:tc>
          <w:tcPr>
            <w:tcW w:w="108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color w:val="auto"/>
              </w:rPr>
              <w:t>(138,613)</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(10,341)</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(10,341)</w:t>
            </w:r>
          </w:p>
        </w:tc>
        <w:tc>
          <w:tcPr>
            <w:tcW w:w="0" w:type="dxa"/>
            <w:vAlign w:val="bottom"/>
          </w:tcPr>
          <w:p>
            <w:pPr>
              <w:spacing w:after="0"/>
              <w:rPr>
                <w:sz w:val="1"/>
                <w:szCs w:val="1"/>
                <w:color w:val="auto"/>
              </w:rPr>
            </w:pPr>
          </w:p>
        </w:tc>
      </w:tr>
      <w:tr>
        <w:trPr>
          <w:trHeight w:val="26"/>
        </w:trPr>
        <w:tc>
          <w:tcPr>
            <w:tcW w:w="2420" w:type="dxa"/>
            <w:vAlign w:val="bottom"/>
            <w:vMerge w:val="restart"/>
          </w:tcPr>
          <w:p>
            <w:pPr>
              <w:spacing w:after="0"/>
              <w:rPr>
                <w:sz w:val="20"/>
                <w:szCs w:val="20"/>
                <w:color w:val="auto"/>
              </w:rPr>
            </w:pPr>
            <w:r>
              <w:rPr>
                <w:rFonts w:ascii="Arial" w:cs="Arial" w:eastAsia="Arial" w:hAnsi="Arial"/>
                <w:sz w:val="17"/>
                <w:szCs w:val="17"/>
                <w:b w:val="1"/>
                <w:bCs w:val="1"/>
                <w:color w:val="auto"/>
              </w:rPr>
              <w:t>Balance September 30, 2017</w:t>
            </w:r>
          </w:p>
        </w:tc>
        <w:tc>
          <w:tcPr>
            <w:tcW w:w="9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9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420" w:type="dxa"/>
            <w:vAlign w:val="bottom"/>
            <w:vMerge w:val="continue"/>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5"/>
              </w:rPr>
              <w:t>231,673,154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9"/>
              </w:rPr>
              <w:t>$5,262,855</w:t>
            </w:r>
          </w:p>
        </w:tc>
        <w:tc>
          <w:tcPr>
            <w:tcW w:w="160" w:type="dxa"/>
            <w:vAlign w:val="bottom"/>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0"/>
              </w:rPr>
              <w:t>$185,189</w:t>
            </w:r>
          </w:p>
        </w:tc>
        <w:tc>
          <w:tcPr>
            <w:tcW w:w="14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37,254</w:t>
            </w:r>
          </w:p>
        </w:tc>
        <w:tc>
          <w:tcPr>
            <w:tcW w:w="160" w:type="dxa"/>
            <w:vAlign w:val="bottom"/>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2"/>
              </w:rPr>
              <w:t>$(604,288)</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38,541</w:t>
            </w:r>
          </w:p>
        </w:tc>
        <w:tc>
          <w:tcPr>
            <w:tcW w:w="160" w:type="dxa"/>
            <w:vAlign w:val="bottom"/>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9"/>
              </w:rPr>
              <w:t>$4,919,551</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4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00"/>
        <w:spacing w:after="0"/>
        <w:rPr>
          <w:sz w:val="20"/>
          <w:szCs w:val="20"/>
          <w:color w:val="auto"/>
        </w:rPr>
      </w:pPr>
      <w:r>
        <w:rPr>
          <w:rFonts w:ascii="Arial" w:cs="Arial" w:eastAsia="Arial" w:hAnsi="Arial"/>
          <w:sz w:val="17"/>
          <w:szCs w:val="17"/>
          <w:i w:val="1"/>
          <w:iCs w:val="1"/>
          <w:color w:val="auto"/>
        </w:rPr>
        <w:t>See accompanying notes</w:t>
      </w:r>
    </w:p>
    <w:p>
      <w:pPr>
        <w:sectPr>
          <w:pgSz w:w="11900" w:h="16838" w:orient="portrait"/>
          <w:cols w:equalWidth="0" w:num="1">
            <w:col w:w="9240"/>
          </w:cols>
          <w:pgMar w:left="1380" w:top="337" w:right="1279" w:bottom="1440" w:gutter="0" w:footer="0" w:header="0"/>
        </w:sectPr>
      </w:pPr>
    </w:p>
    <w:p>
      <w:pPr>
        <w:spacing w:after="0" w:line="224" w:lineRule="exact"/>
        <w:rPr>
          <w:sz w:val="20"/>
          <w:szCs w:val="20"/>
          <w:color w:val="auto"/>
        </w:rPr>
      </w:pPr>
    </w:p>
    <w:p>
      <w:pPr>
        <w:jc w:val="center"/>
        <w:ind w:right="100"/>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153035</wp:posOffset>
            </wp:positionV>
            <wp:extent cx="725487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337" w:right="1279" w:bottom="1440" w:gutter="0" w:footer="0" w:header="0"/>
          <w:type w:val="continuous"/>
        </w:sectPr>
      </w:pPr>
    </w:p>
    <w:bookmarkStart w:id="34" w:name="page35"/>
    <w:bookmarkEnd w:id="34"/>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CASH FLOWS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60" w:type="dxa"/>
            <w:vAlign w:val="bottom"/>
            <w:gridSpan w:val="5"/>
          </w:tcPr>
          <w:p>
            <w:pPr>
              <w:jc w:val="right"/>
              <w:ind w:right="320"/>
              <w:spacing w:after="0"/>
              <w:rPr>
                <w:sz w:val="20"/>
                <w:szCs w:val="20"/>
                <w:color w:val="auto"/>
              </w:rPr>
            </w:pPr>
            <w:r>
              <w:rPr>
                <w:rFonts w:ascii="Arial" w:cs="Arial" w:eastAsia="Arial" w:hAnsi="Arial"/>
                <w:sz w:val="13"/>
                <w:szCs w:val="13"/>
                <w:b w:val="1"/>
                <w:bCs w:val="1"/>
                <w:color w:val="auto"/>
                <w:w w:val="94"/>
              </w:rPr>
              <w:t>Three Months Ended</w:t>
            </w:r>
          </w:p>
        </w:tc>
        <w:tc>
          <w:tcPr>
            <w:tcW w:w="140" w:type="dxa"/>
            <w:vAlign w:val="bottom"/>
          </w:tcPr>
          <w:p>
            <w:pPr>
              <w:spacing w:after="0"/>
              <w:rPr>
                <w:sz w:val="13"/>
                <w:szCs w:val="13"/>
                <w:color w:val="auto"/>
              </w:rPr>
            </w:pPr>
          </w:p>
        </w:tc>
        <w:tc>
          <w:tcPr>
            <w:tcW w:w="1520" w:type="dxa"/>
            <w:vAlign w:val="bottom"/>
            <w:gridSpan w:val="5"/>
          </w:tcPr>
          <w:p>
            <w:pPr>
              <w:jc w:val="right"/>
              <w:ind w:right="340"/>
              <w:spacing w:after="0"/>
              <w:rPr>
                <w:sz w:val="20"/>
                <w:szCs w:val="20"/>
                <w:color w:val="auto"/>
              </w:rPr>
            </w:pPr>
            <w:r>
              <w:rPr>
                <w:rFonts w:ascii="Arial" w:cs="Arial" w:eastAsia="Arial" w:hAnsi="Arial"/>
                <w:sz w:val="13"/>
                <w:szCs w:val="13"/>
                <w:b w:val="1"/>
                <w:bCs w:val="1"/>
                <w:color w:val="auto"/>
                <w:w w:val="95"/>
              </w:rPr>
              <w:t>Nine Months Ended</w:t>
            </w:r>
          </w:p>
        </w:tc>
        <w:tc>
          <w:tcPr>
            <w:tcW w:w="0" w:type="dxa"/>
            <w:vAlign w:val="bottom"/>
          </w:tcPr>
          <w:p>
            <w:pPr>
              <w:spacing w:after="0"/>
              <w:rPr>
                <w:sz w:val="1"/>
                <w:szCs w:val="1"/>
                <w:color w:val="auto"/>
              </w:rPr>
            </w:pPr>
          </w:p>
        </w:tc>
      </w:tr>
      <w:tr>
        <w:trPr>
          <w:trHeight w:val="157"/>
        </w:trPr>
        <w:tc>
          <w:tcPr>
            <w:tcW w:w="5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60" w:type="dxa"/>
            <w:vAlign w:val="bottom"/>
            <w:gridSpan w:val="5"/>
          </w:tcPr>
          <w:p>
            <w:pPr>
              <w:jc w:val="right"/>
              <w:ind w:right="520"/>
              <w:spacing w:after="0"/>
              <w:rPr>
                <w:sz w:val="20"/>
                <w:szCs w:val="20"/>
                <w:color w:val="auto"/>
              </w:rPr>
            </w:pPr>
            <w:r>
              <w:rPr>
                <w:rFonts w:ascii="Arial" w:cs="Arial" w:eastAsia="Arial" w:hAnsi="Arial"/>
                <w:sz w:val="13"/>
                <w:szCs w:val="13"/>
                <w:b w:val="1"/>
                <w:bCs w:val="1"/>
                <w:color w:val="auto"/>
              </w:rPr>
              <w:t>September 30,</w:t>
            </w:r>
          </w:p>
        </w:tc>
        <w:tc>
          <w:tcPr>
            <w:tcW w:w="140" w:type="dxa"/>
            <w:vAlign w:val="bottom"/>
          </w:tcPr>
          <w:p>
            <w:pPr>
              <w:spacing w:after="0"/>
              <w:rPr>
                <w:sz w:val="13"/>
                <w:szCs w:val="13"/>
                <w:color w:val="auto"/>
              </w:rPr>
            </w:pPr>
          </w:p>
        </w:tc>
        <w:tc>
          <w:tcPr>
            <w:tcW w:w="1520" w:type="dxa"/>
            <w:vAlign w:val="bottom"/>
            <w:gridSpan w:val="5"/>
          </w:tcPr>
          <w:p>
            <w:pPr>
              <w:jc w:val="right"/>
              <w:ind w:right="500"/>
              <w:spacing w:after="0"/>
              <w:rPr>
                <w:sz w:val="20"/>
                <w:szCs w:val="20"/>
                <w:color w:val="auto"/>
              </w:rPr>
            </w:pPr>
            <w:r>
              <w:rPr>
                <w:rFonts w:ascii="Arial" w:cs="Arial" w:eastAsia="Arial" w:hAnsi="Arial"/>
                <w:sz w:val="13"/>
                <w:szCs w:val="13"/>
                <w:b w:val="1"/>
                <w:bCs w:val="1"/>
                <w:color w:val="auto"/>
              </w:rPr>
              <w:t>September 30,</w:t>
            </w:r>
          </w:p>
        </w:tc>
        <w:tc>
          <w:tcPr>
            <w:tcW w:w="0" w:type="dxa"/>
            <w:vAlign w:val="bottom"/>
          </w:tcPr>
          <w:p>
            <w:pPr>
              <w:spacing w:after="0"/>
              <w:rPr>
                <w:sz w:val="1"/>
                <w:szCs w:val="1"/>
                <w:color w:val="auto"/>
              </w:rPr>
            </w:pPr>
          </w:p>
        </w:tc>
      </w:tr>
      <w:tr>
        <w:trPr>
          <w:trHeight w:val="137"/>
        </w:trPr>
        <w:tc>
          <w:tcPr>
            <w:tcW w:w="578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60" w:type="dxa"/>
            <w:vAlign w:val="bottom"/>
            <w:tcBorders>
              <w:top w:val="single" w:sz="8" w:color="auto"/>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jc w:val="right"/>
              <w:ind w:right="134"/>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jc w:val="right"/>
              <w:ind w:right="154"/>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jc w:val="right"/>
              <w:ind w:right="154"/>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78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b w:val="1"/>
                <w:bCs w:val="1"/>
                <w:color w:val="auto"/>
              </w:rPr>
              <w:t>OPERATING ACTIVITIES</w:t>
            </w: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Net income for the period</w:t>
            </w:r>
          </w:p>
        </w:tc>
        <w:tc>
          <w:tcPr>
            <w:tcW w:w="120" w:type="dxa"/>
            <w:vAlign w:val="bottom"/>
          </w:tcPr>
          <w:p>
            <w:pPr>
              <w:jc w:val="right"/>
              <w:ind w:right="11"/>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70,955</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49,392</w:t>
            </w:r>
          </w:p>
        </w:tc>
        <w:tc>
          <w:tcPr>
            <w:tcW w:w="140" w:type="dxa"/>
            <w:vAlign w:val="bottom"/>
          </w:tcPr>
          <w:p>
            <w:pPr>
              <w:jc w:val="right"/>
              <w:ind w:right="31"/>
              <w:spacing w:after="0"/>
              <w:rPr>
                <w:sz w:val="20"/>
                <w:szCs w:val="20"/>
                <w:color w:val="auto"/>
              </w:rPr>
            </w:pPr>
            <w:r>
              <w:rPr>
                <w:rFonts w:ascii="Arial" w:cs="Arial" w:eastAsia="Arial" w:hAnsi="Arial"/>
                <w:sz w:val="10"/>
                <w:szCs w:val="10"/>
                <w:b w:val="1"/>
                <w:bCs w:val="1"/>
                <w:color w:val="auto"/>
                <w:w w:val="71"/>
              </w:rPr>
              <w:t>$</w:t>
            </w: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208,789</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96,170</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Add (deduct) items not affecting cash:</w:t>
            </w: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118,312</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161,472</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379,261</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461,761</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Deferred income and mining taxes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3,245</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11,252</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(4,895)</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(2,069)</w:t>
            </w: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Gain on sale of available-for-sale securities (note 7)</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(89)</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(1,582)</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(168)</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(3,500)</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Stock-based compensation (note 11)</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9,337</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7,427</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34,257</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25,073</w:t>
            </w: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Impairment loss on available-for-sale securities (note 7)</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1,432</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7,246</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Foreign currency translation loss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4,322</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2,531</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7,821</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14,818</w:t>
            </w: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Other</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818</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3,531</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293</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3,599</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Adjustment for settlement of reclamation provision</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(444)</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(297)</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(2,739)</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(1,931)</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Changes in non-cash working capital balances:</w:t>
            </w: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Trade receivables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651</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(2,456)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441</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(185)</w:t>
            </w: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Income taxes</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3,598</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11,458</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(15,012)</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1,649</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Inventories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(63,850)</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(11,138)</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(72,639)</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20,367</w:t>
            </w:r>
          </w:p>
        </w:tc>
        <w:tc>
          <w:tcPr>
            <w:tcW w:w="0" w:type="dxa"/>
            <w:vAlign w:val="bottom"/>
          </w:tcPr>
          <w:p>
            <w:pPr>
              <w:spacing w:after="0"/>
              <w:rPr>
                <w:sz w:val="1"/>
                <w:szCs w:val="1"/>
                <w:color w:val="auto"/>
              </w:rPr>
            </w:pPr>
          </w:p>
        </w:tc>
      </w:tr>
      <w:tr>
        <w:trPr>
          <w:trHeight w:val="144"/>
        </w:trPr>
        <w:tc>
          <w:tcPr>
            <w:tcW w:w="5780" w:type="dxa"/>
            <w:vAlign w:val="bottom"/>
          </w:tcPr>
          <w:p>
            <w:pPr>
              <w:ind w:left="160"/>
              <w:spacing w:after="0" w:line="144" w:lineRule="exact"/>
              <w:rPr>
                <w:sz w:val="20"/>
                <w:szCs w:val="20"/>
                <w:color w:val="auto"/>
              </w:rPr>
            </w:pPr>
            <w:r>
              <w:rPr>
                <w:rFonts w:ascii="Arial" w:cs="Arial" w:eastAsia="Arial" w:hAnsi="Arial"/>
                <w:sz w:val="13"/>
                <w:szCs w:val="13"/>
                <w:color w:val="auto"/>
              </w:rPr>
              <w:t>Other current assets</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(24,428)</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10,282</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(39,885)</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20,426</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160"/>
              <w:spacing w:after="0" w:line="144" w:lineRule="exact"/>
              <w:rPr>
                <w:sz w:val="20"/>
                <w:szCs w:val="20"/>
                <w:color w:val="auto"/>
              </w:rPr>
            </w:pPr>
            <w:r>
              <w:rPr>
                <w:rFonts w:ascii="Arial" w:cs="Arial" w:eastAsia="Arial" w:hAnsi="Arial"/>
                <w:sz w:val="13"/>
                <w:szCs w:val="13"/>
                <w:color w:val="auto"/>
              </w:rPr>
              <w:t>Accounts payable and accrued liabilities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57,353</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29,339</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88,727</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11,542</w:t>
            </w:r>
          </w:p>
        </w:tc>
        <w:tc>
          <w:tcPr>
            <w:tcW w:w="0" w:type="dxa"/>
            <w:vAlign w:val="bottom"/>
          </w:tcPr>
          <w:p>
            <w:pPr>
              <w:spacing w:after="0"/>
              <w:rPr>
                <w:sz w:val="1"/>
                <w:szCs w:val="1"/>
                <w:color w:val="auto"/>
              </w:rPr>
            </w:pPr>
          </w:p>
        </w:tc>
      </w:tr>
      <w:tr>
        <w:trPr>
          <w:trHeight w:val="170"/>
        </w:trPr>
        <w:tc>
          <w:tcPr>
            <w:tcW w:w="5780" w:type="dxa"/>
            <w:vAlign w:val="bottom"/>
          </w:tcPr>
          <w:p>
            <w:pPr>
              <w:ind w:left="160"/>
              <w:spacing w:after="0"/>
              <w:rPr>
                <w:sz w:val="20"/>
                <w:szCs w:val="20"/>
                <w:color w:val="auto"/>
              </w:rPr>
            </w:pPr>
            <w:r>
              <w:rPr>
                <w:rFonts w:ascii="Arial" w:cs="Arial" w:eastAsia="Arial" w:hAnsi="Arial"/>
                <w:sz w:val="13"/>
                <w:szCs w:val="13"/>
                <w:color w:val="auto"/>
              </w:rPr>
              <w:t>Interest payable</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b w:val="1"/>
                <w:bCs w:val="1"/>
                <w:color w:val="auto"/>
              </w:rPr>
              <w:t>12,854</w:t>
            </w:r>
          </w:p>
        </w:tc>
        <w:tc>
          <w:tcPr>
            <w:tcW w:w="14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11,645</w:t>
            </w:r>
          </w:p>
        </w:tc>
        <w:tc>
          <w:tcPr>
            <w:tcW w:w="14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b w:val="1"/>
                <w:bCs w:val="1"/>
                <w:color w:val="auto"/>
              </w:rPr>
              <w:t>9,130</w:t>
            </w:r>
          </w:p>
        </w:tc>
        <w:tc>
          <w:tcPr>
            <w:tcW w:w="140" w:type="dxa"/>
            <w:vAlign w:val="bottom"/>
          </w:tcPr>
          <w:p>
            <w:pPr>
              <w:spacing w:after="0"/>
              <w:rPr>
                <w:sz w:val="14"/>
                <w:szCs w:val="1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10,296</w:t>
            </w: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78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rPr>
              <w:t>Cash provided by operating activities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b w:val="1"/>
                <w:bCs w:val="1"/>
                <w:color w:val="auto"/>
              </w:rPr>
              <w:t>194,066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282,856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b w:val="1"/>
                <w:bCs w:val="1"/>
                <w:color w:val="auto"/>
              </w:rPr>
              <w:t>600,627</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658,016</w:t>
            </w:r>
          </w:p>
        </w:tc>
        <w:tc>
          <w:tcPr>
            <w:tcW w:w="0" w:type="dxa"/>
            <w:vAlign w:val="bottom"/>
          </w:tcPr>
          <w:p>
            <w:pPr>
              <w:spacing w:after="0"/>
              <w:rPr>
                <w:sz w:val="1"/>
                <w:szCs w:val="1"/>
                <w:color w:val="auto"/>
              </w:rPr>
            </w:pPr>
          </w:p>
        </w:tc>
      </w:tr>
      <w:tr>
        <w:trPr>
          <w:trHeight w:val="26"/>
        </w:trPr>
        <w:tc>
          <w:tcPr>
            <w:tcW w:w="57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INVESTING ACTIVITIES</w:t>
            </w: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8"/>
        </w:trPr>
        <w:tc>
          <w:tcPr>
            <w:tcW w:w="57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Additions to property, plant and mine development (note 8)</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(256,965)</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(125,526)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(577,876)</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(349,483)</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Acquisitions, net of cash and cash equivalents acquired</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(6,935)</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(12,434)</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Net purchases of short-term investments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(1,763)</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(3,053)</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(1,758)</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(1,358)</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Net proceeds from sale of available-for-sale securities and other investments (note 7)</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136</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2,183</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333</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9,461</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Purchases of available-for-sale securities and other investments (note 7)</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(7,000)</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(9,594)</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(43,425)</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(19,366)</w:t>
            </w:r>
          </w:p>
        </w:tc>
        <w:tc>
          <w:tcPr>
            <w:tcW w:w="0" w:type="dxa"/>
            <w:vAlign w:val="bottom"/>
          </w:tcPr>
          <w:p>
            <w:pPr>
              <w:spacing w:after="0"/>
              <w:rPr>
                <w:sz w:val="1"/>
                <w:szCs w:val="1"/>
                <w:color w:val="auto"/>
              </w:rPr>
            </w:pPr>
          </w:p>
        </w:tc>
      </w:tr>
      <w:tr>
        <w:trPr>
          <w:trHeight w:val="170"/>
        </w:trPr>
        <w:tc>
          <w:tcPr>
            <w:tcW w:w="5780" w:type="dxa"/>
            <w:vAlign w:val="bottom"/>
          </w:tcPr>
          <w:p>
            <w:pPr>
              <w:ind w:left="20"/>
              <w:spacing w:after="0"/>
              <w:rPr>
                <w:sz w:val="20"/>
                <w:szCs w:val="20"/>
                <w:color w:val="auto"/>
              </w:rPr>
            </w:pPr>
            <w:r>
              <w:rPr>
                <w:rFonts w:ascii="Arial" w:cs="Arial" w:eastAsia="Arial" w:hAnsi="Arial"/>
                <w:sz w:val="13"/>
                <w:szCs w:val="13"/>
                <w:color w:val="auto"/>
              </w:rPr>
              <w:t>(Increase) decrease in restricted cash</w:t>
            </w:r>
          </w:p>
        </w:tc>
        <w:tc>
          <w:tcPr>
            <w:tcW w:w="12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(25)</w:t>
            </w:r>
          </w:p>
        </w:tc>
        <w:tc>
          <w:tcPr>
            <w:tcW w:w="14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224</w:t>
            </w:r>
          </w:p>
        </w:tc>
        <w:tc>
          <w:tcPr>
            <w:tcW w:w="14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(22)</w:t>
            </w:r>
          </w:p>
        </w:tc>
        <w:tc>
          <w:tcPr>
            <w:tcW w:w="140" w:type="dxa"/>
            <w:vAlign w:val="bottom"/>
          </w:tcPr>
          <w:p>
            <w:pPr>
              <w:spacing w:after="0"/>
              <w:rPr>
                <w:sz w:val="14"/>
                <w:szCs w:val="1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233</w:t>
            </w: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78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rPr>
              <w:t>Cash used in investing activities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b w:val="1"/>
                <w:bCs w:val="1"/>
                <w:color w:val="auto"/>
              </w:rPr>
              <w:t>(265,617)</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(142,701)</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b w:val="1"/>
                <w:bCs w:val="1"/>
                <w:color w:val="auto"/>
              </w:rPr>
              <w:t>(622,748)</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(372,947)</w:t>
            </w:r>
          </w:p>
        </w:tc>
        <w:tc>
          <w:tcPr>
            <w:tcW w:w="0" w:type="dxa"/>
            <w:vAlign w:val="bottom"/>
          </w:tcPr>
          <w:p>
            <w:pPr>
              <w:spacing w:after="0"/>
              <w:rPr>
                <w:sz w:val="1"/>
                <w:szCs w:val="1"/>
                <w:color w:val="auto"/>
              </w:rPr>
            </w:pPr>
          </w:p>
        </w:tc>
      </w:tr>
      <w:tr>
        <w:trPr>
          <w:trHeight w:val="26"/>
        </w:trPr>
        <w:tc>
          <w:tcPr>
            <w:tcW w:w="57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FINANCING ACTIVITIES</w:t>
            </w: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8"/>
        </w:trPr>
        <w:tc>
          <w:tcPr>
            <w:tcW w:w="57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Dividends paid</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(17,563)</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(20,896)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(55,790)</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(51,094)</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Repayment of finance lease obligations</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(1,190)</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(2,545)</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(4,338)</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(7,629)</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Proceeds from long-term debt (note 9)</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280,000</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125,000</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Repayment of long-term debt (note 9)</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(410,412)</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(405,374)</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Notes issuance (note 9)</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300,000</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350,000</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Long-term debt financing (note 9)</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(156)</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(326)</w:t>
            </w:r>
          </w:p>
        </w:tc>
        <w:tc>
          <w:tcPr>
            <w:tcW w:w="140" w:type="dxa"/>
            <w:vAlign w:val="bottom"/>
          </w:tcPr>
          <w:p>
            <w:pPr>
              <w:spacing w:after="0"/>
              <w:rPr>
                <w:sz w:val="12"/>
                <w:szCs w:val="12"/>
                <w:color w:val="auto"/>
              </w:rPr>
            </w:pPr>
          </w:p>
        </w:tc>
        <w:tc>
          <w:tcPr>
            <w:tcW w:w="700" w:type="dxa"/>
            <w:vAlign w:val="bottom"/>
            <w:gridSpan w:val="2"/>
          </w:tcPr>
          <w:p>
            <w:pPr>
              <w:jc w:val="right"/>
              <w:ind w:right="120"/>
              <w:spacing w:after="0" w:line="144" w:lineRule="exact"/>
              <w:rPr>
                <w:sz w:val="20"/>
                <w:szCs w:val="20"/>
                <w:color w:val="auto"/>
              </w:rPr>
            </w:pPr>
            <w:r>
              <w:rPr>
                <w:rFonts w:ascii="Arial" w:cs="Arial" w:eastAsia="Arial" w:hAnsi="Arial"/>
                <w:sz w:val="13"/>
                <w:szCs w:val="13"/>
                <w:b w:val="1"/>
                <w:bCs w:val="1"/>
                <w:color w:val="auto"/>
              </w:rPr>
              <w:t>(2,285)</w:t>
            </w:r>
          </w:p>
        </w:tc>
        <w:tc>
          <w:tcPr>
            <w:tcW w:w="140" w:type="dxa"/>
            <w:vAlign w:val="bottom"/>
          </w:tcPr>
          <w:p>
            <w:pPr>
              <w:spacing w:after="0"/>
              <w:rPr>
                <w:sz w:val="12"/>
                <w:szCs w:val="12"/>
                <w:color w:val="auto"/>
              </w:rPr>
            </w:pPr>
          </w:p>
        </w:tc>
        <w:tc>
          <w:tcPr>
            <w:tcW w:w="68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(2,495)</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Repurchase of common shares for stock-based compensation plans (note 11)</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(119)</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(15)</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b w:val="1"/>
                <w:bCs w:val="1"/>
                <w:color w:val="auto"/>
              </w:rPr>
              <w:t>(24,659)</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(15,542)</w:t>
            </w:r>
          </w:p>
        </w:tc>
        <w:tc>
          <w:tcPr>
            <w:tcW w:w="0" w:type="dxa"/>
            <w:vAlign w:val="bottom"/>
          </w:tcPr>
          <w:p>
            <w:pPr>
              <w:spacing w:after="0"/>
              <w:rPr>
                <w:sz w:val="1"/>
                <w:szCs w:val="1"/>
                <w:color w:val="auto"/>
              </w:rPr>
            </w:pPr>
          </w:p>
        </w:tc>
      </w:tr>
      <w:tr>
        <w:trPr>
          <w:trHeight w:val="144"/>
        </w:trPr>
        <w:tc>
          <w:tcPr>
            <w:tcW w:w="5780" w:type="dxa"/>
            <w:vAlign w:val="bottom"/>
          </w:tcPr>
          <w:p>
            <w:pPr>
              <w:ind w:left="20"/>
              <w:spacing w:after="0" w:line="144" w:lineRule="exact"/>
              <w:rPr>
                <w:sz w:val="20"/>
                <w:szCs w:val="20"/>
                <w:color w:val="auto"/>
              </w:rPr>
            </w:pPr>
            <w:r>
              <w:rPr>
                <w:rFonts w:ascii="Arial" w:cs="Arial" w:eastAsia="Arial" w:hAnsi="Arial"/>
                <w:sz w:val="13"/>
                <w:szCs w:val="13"/>
                <w:color w:val="auto"/>
              </w:rPr>
              <w:t>Proceeds on exercise of stock options (note 11)</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3,865</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33,124</w:t>
            </w:r>
          </w:p>
        </w:tc>
        <w:tc>
          <w:tcPr>
            <w:tcW w:w="14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b w:val="1"/>
                <w:bCs w:val="1"/>
                <w:color w:val="auto"/>
              </w:rPr>
              <w:t>34,747</w:t>
            </w:r>
          </w:p>
        </w:tc>
        <w:tc>
          <w:tcPr>
            <w:tcW w:w="140" w:type="dxa"/>
            <w:vAlign w:val="bottom"/>
          </w:tcPr>
          <w:p>
            <w:pPr>
              <w:spacing w:after="0"/>
              <w:rPr>
                <w:sz w:val="12"/>
                <w:szCs w:val="12"/>
                <w:color w:val="auto"/>
              </w:rPr>
            </w:pPr>
          </w:p>
        </w:tc>
        <w:tc>
          <w:tcPr>
            <w:tcW w:w="6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190,551</w:t>
            </w: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color w:val="auto"/>
              </w:rPr>
              <w:t>Common shares issued (note 10)</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3,024</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2,498</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222,005</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26,329</w:t>
            </w:r>
          </w:p>
        </w:tc>
        <w:tc>
          <w:tcPr>
            <w:tcW w:w="0" w:type="dxa"/>
            <w:vAlign w:val="bottom"/>
          </w:tcPr>
          <w:p>
            <w:pPr>
              <w:spacing w:after="0"/>
              <w:rPr>
                <w:sz w:val="1"/>
                <w:szCs w:val="1"/>
                <w:color w:val="auto"/>
              </w:rPr>
            </w:pPr>
          </w:p>
        </w:tc>
      </w:tr>
      <w:tr>
        <w:trPr>
          <w:trHeight w:val="26"/>
        </w:trPr>
        <w:tc>
          <w:tcPr>
            <w:tcW w:w="5780" w:type="dxa"/>
            <w:vAlign w:val="bottom"/>
            <w:vMerge w:val="restart"/>
          </w:tcPr>
          <w:p>
            <w:pPr>
              <w:ind w:left="20"/>
              <w:spacing w:after="0"/>
              <w:rPr>
                <w:sz w:val="20"/>
                <w:szCs w:val="20"/>
                <w:color w:val="auto"/>
              </w:rPr>
            </w:pPr>
            <w:r>
              <w:rPr>
                <w:rFonts w:ascii="Arial" w:cs="Arial" w:eastAsia="Arial" w:hAnsi="Arial"/>
                <w:sz w:val="13"/>
                <w:szCs w:val="13"/>
                <w:color w:val="auto"/>
              </w:rPr>
              <w:t>Cash (used in) provided by financing activities</w:t>
            </w: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5780" w:type="dxa"/>
            <w:vAlign w:val="bottom"/>
            <w:vMerge w:val="continue"/>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(12,139)</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11,840</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339,268</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spacing w:after="0"/>
              <w:rPr>
                <w:sz w:val="14"/>
                <w:szCs w:val="14"/>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209,746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578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b w:val="1"/>
                <w:bCs w:val="1"/>
                <w:color w:val="auto"/>
              </w:rPr>
              <w:t>Effect of exchange rate changes on cash and cash equivalents</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b w:val="1"/>
                <w:bCs w:val="1"/>
                <w:color w:val="auto"/>
              </w:rPr>
              <w:t>(4,780)</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(1,336)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b w:val="1"/>
                <w:bCs w:val="1"/>
                <w:color w:val="auto"/>
              </w:rPr>
              <w:t>(1,655)</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(404)</w:t>
            </w:r>
          </w:p>
        </w:tc>
        <w:tc>
          <w:tcPr>
            <w:tcW w:w="0" w:type="dxa"/>
            <w:vAlign w:val="bottom"/>
          </w:tcPr>
          <w:p>
            <w:pPr>
              <w:spacing w:after="0"/>
              <w:rPr>
                <w:sz w:val="1"/>
                <w:szCs w:val="1"/>
                <w:color w:val="auto"/>
              </w:rPr>
            </w:pPr>
          </w:p>
        </w:tc>
      </w:tr>
      <w:tr>
        <w:trPr>
          <w:trHeight w:val="26"/>
        </w:trPr>
        <w:tc>
          <w:tcPr>
            <w:tcW w:w="57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Net (decrease) increase in cash and cash equivalents during the period</w:t>
            </w: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5780" w:type="dxa"/>
            <w:vAlign w:val="bottom"/>
            <w:vMerge w:val="continue"/>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(88,470)</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150,659</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315,492</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494,411</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5780" w:type="dxa"/>
            <w:vAlign w:val="bottom"/>
            <w:shd w:val="clear" w:color="auto" w:fill="CCEEFF"/>
          </w:tcPr>
          <w:p>
            <w:pPr>
              <w:ind w:left="20"/>
              <w:spacing w:after="0" w:line="144" w:lineRule="exact"/>
              <w:rPr>
                <w:sz w:val="20"/>
                <w:szCs w:val="20"/>
                <w:color w:val="auto"/>
              </w:rPr>
            </w:pPr>
            <w:r>
              <w:rPr>
                <w:rFonts w:ascii="Arial" w:cs="Arial" w:eastAsia="Arial" w:hAnsi="Arial"/>
                <w:sz w:val="13"/>
                <w:szCs w:val="13"/>
                <w:b w:val="1"/>
                <w:bCs w:val="1"/>
                <w:color w:val="auto"/>
              </w:rPr>
              <w:t>Cash and cash equivalents, beginning of period</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943,936</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467,902</w:t>
            </w:r>
          </w:p>
        </w:tc>
        <w:tc>
          <w:tcPr>
            <w:tcW w:w="14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b w:val="1"/>
                <w:bCs w:val="1"/>
                <w:color w:val="auto"/>
              </w:rPr>
              <w:t>539,974</w:t>
            </w:r>
          </w:p>
        </w:tc>
        <w:tc>
          <w:tcPr>
            <w:tcW w:w="14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124,150</w:t>
            </w:r>
          </w:p>
        </w:tc>
        <w:tc>
          <w:tcPr>
            <w:tcW w:w="0" w:type="dxa"/>
            <w:vAlign w:val="bottom"/>
          </w:tcPr>
          <w:p>
            <w:pPr>
              <w:spacing w:after="0"/>
              <w:rPr>
                <w:sz w:val="1"/>
                <w:szCs w:val="1"/>
                <w:color w:val="auto"/>
              </w:rPr>
            </w:pPr>
          </w:p>
        </w:tc>
      </w:tr>
      <w:tr>
        <w:trPr>
          <w:trHeight w:val="26"/>
        </w:trPr>
        <w:tc>
          <w:tcPr>
            <w:tcW w:w="57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Cash and cash equivalents, end of period</w:t>
            </w: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5780" w:type="dxa"/>
            <w:vAlign w:val="bottom"/>
            <w:vMerge w:val="continue"/>
          </w:tcPr>
          <w:p>
            <w:pPr>
              <w:spacing w:after="0"/>
              <w:rPr>
                <w:sz w:val="14"/>
                <w:szCs w:val="14"/>
                <w:color w:val="auto"/>
              </w:rPr>
            </w:pPr>
          </w:p>
        </w:tc>
        <w:tc>
          <w:tcPr>
            <w:tcW w:w="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0"/>
                <w:szCs w:val="10"/>
                <w:b w:val="1"/>
                <w:bCs w:val="1"/>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855,466</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618,561</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0"/>
                <w:szCs w:val="10"/>
                <w:b w:val="1"/>
                <w:bCs w:val="1"/>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855,466</w:t>
            </w:r>
          </w:p>
        </w:tc>
        <w:tc>
          <w:tcPr>
            <w:tcW w:w="16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618,561</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5"/>
        </w:trPr>
        <w:tc>
          <w:tcPr>
            <w:tcW w:w="5780" w:type="dxa"/>
            <w:vAlign w:val="bottom"/>
            <w:shd w:val="clear" w:color="auto" w:fill="CCEEFF"/>
          </w:tcPr>
          <w:p>
            <w:pPr>
              <w:ind w:left="20"/>
              <w:spacing w:after="0"/>
              <w:rPr>
                <w:sz w:val="20"/>
                <w:szCs w:val="20"/>
                <w:color w:val="auto"/>
              </w:rPr>
            </w:pPr>
            <w:r>
              <w:rPr>
                <w:rFonts w:ascii="Arial" w:cs="Arial" w:eastAsia="Arial" w:hAnsi="Arial"/>
                <w:sz w:val="13"/>
                <w:szCs w:val="13"/>
                <w:b w:val="1"/>
                <w:bCs w:val="1"/>
                <w:color w:val="auto"/>
              </w:rPr>
              <w:t>SUPPLEMENTAL CASH FLOW INFORMATION</w:t>
            </w:r>
          </w:p>
        </w:tc>
        <w:tc>
          <w:tcPr>
            <w:tcW w:w="12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5780" w:type="dxa"/>
            <w:vAlign w:val="bottom"/>
          </w:tcPr>
          <w:p>
            <w:pPr>
              <w:ind w:left="20"/>
              <w:spacing w:after="0"/>
              <w:rPr>
                <w:sz w:val="20"/>
                <w:szCs w:val="20"/>
                <w:color w:val="auto"/>
              </w:rPr>
            </w:pPr>
            <w:r>
              <w:rPr>
                <w:rFonts w:ascii="Arial" w:cs="Arial" w:eastAsia="Arial" w:hAnsi="Arial"/>
                <w:sz w:val="13"/>
                <w:szCs w:val="13"/>
                <w:color w:val="auto"/>
              </w:rPr>
              <w:t>Interest paid</w:t>
            </w:r>
          </w:p>
        </w:tc>
        <w:tc>
          <w:tcPr>
            <w:tcW w:w="120" w:type="dxa"/>
            <w:vAlign w:val="bottom"/>
          </w:tcPr>
          <w:p>
            <w:pPr>
              <w:jc w:val="right"/>
              <w:ind w:right="11"/>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tcPr>
          <w:p>
            <w:pPr>
              <w:jc w:val="right"/>
              <w:ind w:right="160"/>
              <w:spacing w:after="0"/>
              <w:rPr>
                <w:sz w:val="20"/>
                <w:szCs w:val="20"/>
                <w:color w:val="auto"/>
              </w:rPr>
            </w:pPr>
            <w:r>
              <w:rPr>
                <w:rFonts w:ascii="Arial" w:cs="Arial" w:eastAsia="Arial" w:hAnsi="Arial"/>
                <w:sz w:val="13"/>
                <w:szCs w:val="13"/>
                <w:b w:val="1"/>
                <w:bCs w:val="1"/>
                <w:color w:val="auto"/>
              </w:rPr>
              <w:t>6,771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6,628</w:t>
            </w:r>
          </w:p>
        </w:tc>
        <w:tc>
          <w:tcPr>
            <w:tcW w:w="140" w:type="dxa"/>
            <w:vAlign w:val="bottom"/>
          </w:tcPr>
          <w:p>
            <w:pPr>
              <w:jc w:val="right"/>
              <w:ind w:right="31"/>
              <w:spacing w:after="0"/>
              <w:rPr>
                <w:sz w:val="20"/>
                <w:szCs w:val="20"/>
                <w:color w:val="auto"/>
              </w:rPr>
            </w:pPr>
            <w:r>
              <w:rPr>
                <w:rFonts w:ascii="Arial" w:cs="Arial" w:eastAsia="Arial" w:hAnsi="Arial"/>
                <w:sz w:val="10"/>
                <w:szCs w:val="10"/>
                <w:b w:val="1"/>
                <w:bCs w:val="1"/>
                <w:color w:val="auto"/>
                <w:w w:val="71"/>
              </w:rPr>
              <w:t>$</w:t>
            </w:r>
          </w:p>
        </w:tc>
        <w:tc>
          <w:tcPr>
            <w:tcW w:w="700" w:type="dxa"/>
            <w:vAlign w:val="bottom"/>
            <w:gridSpan w:val="2"/>
          </w:tcPr>
          <w:p>
            <w:pPr>
              <w:jc w:val="right"/>
              <w:ind w:right="160"/>
              <w:spacing w:after="0"/>
              <w:rPr>
                <w:sz w:val="20"/>
                <w:szCs w:val="20"/>
                <w:color w:val="auto"/>
              </w:rPr>
            </w:pPr>
            <w:r>
              <w:rPr>
                <w:rFonts w:ascii="Arial" w:cs="Arial" w:eastAsia="Arial" w:hAnsi="Arial"/>
                <w:sz w:val="13"/>
                <w:szCs w:val="13"/>
                <w:b w:val="1"/>
                <w:bCs w:val="1"/>
                <w:color w:val="auto"/>
              </w:rPr>
              <w:t>45,071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140"/>
              <w:spacing w:after="0"/>
              <w:rPr>
                <w:sz w:val="20"/>
                <w:szCs w:val="20"/>
                <w:color w:val="auto"/>
              </w:rPr>
            </w:pPr>
            <w:r>
              <w:rPr>
                <w:rFonts w:ascii="Arial" w:cs="Arial" w:eastAsia="Arial" w:hAnsi="Arial"/>
                <w:sz w:val="13"/>
                <w:szCs w:val="13"/>
                <w:color w:val="auto"/>
              </w:rPr>
              <w:t>40,048</w:t>
            </w: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5780" w:type="dxa"/>
            <w:vAlign w:val="bottom"/>
            <w:shd w:val="clear" w:color="auto" w:fill="CCEEFF"/>
          </w:tcPr>
          <w:p>
            <w:pPr>
              <w:ind w:left="20"/>
              <w:spacing w:after="0" w:line="124" w:lineRule="exact"/>
              <w:rPr>
                <w:sz w:val="20"/>
                <w:szCs w:val="20"/>
                <w:color w:val="auto"/>
              </w:rPr>
            </w:pPr>
            <w:r>
              <w:rPr>
                <w:rFonts w:ascii="Arial" w:cs="Arial" w:eastAsia="Arial" w:hAnsi="Arial"/>
                <w:sz w:val="13"/>
                <w:szCs w:val="13"/>
                <w:color w:val="auto"/>
              </w:rPr>
              <w:t>Income and mining taxes paid</w:t>
            </w: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b w:val="1"/>
                <w:bCs w:val="1"/>
                <w:color w:val="auto"/>
                <w:w w:val="71"/>
              </w:rPr>
              <w:t>$</w:t>
            </w:r>
          </w:p>
        </w:tc>
        <w:tc>
          <w:tcPr>
            <w:tcW w:w="720" w:type="dxa"/>
            <w:vAlign w:val="bottom"/>
            <w:gridSpan w:val="2"/>
            <w:shd w:val="clear" w:color="auto" w:fill="CCEEFF"/>
          </w:tcPr>
          <w:p>
            <w:pPr>
              <w:jc w:val="right"/>
              <w:ind w:right="160"/>
              <w:spacing w:after="0" w:line="124" w:lineRule="exact"/>
              <w:rPr>
                <w:sz w:val="20"/>
                <w:szCs w:val="20"/>
                <w:color w:val="auto"/>
              </w:rPr>
            </w:pPr>
            <w:r>
              <w:rPr>
                <w:rFonts w:ascii="Arial" w:cs="Arial" w:eastAsia="Arial" w:hAnsi="Arial"/>
                <w:sz w:val="13"/>
                <w:szCs w:val="13"/>
                <w:b w:val="1"/>
                <w:bCs w:val="1"/>
                <w:color w:val="auto"/>
              </w:rPr>
              <w:t>27,438</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160"/>
              <w:spacing w:after="0" w:line="124" w:lineRule="exact"/>
              <w:rPr>
                <w:sz w:val="20"/>
                <w:szCs w:val="20"/>
                <w:color w:val="auto"/>
              </w:rPr>
            </w:pPr>
            <w:r>
              <w:rPr>
                <w:rFonts w:ascii="Arial" w:cs="Arial" w:eastAsia="Arial" w:hAnsi="Arial"/>
                <w:sz w:val="13"/>
                <w:szCs w:val="13"/>
                <w:color w:val="auto"/>
              </w:rPr>
              <w:t>17,738</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b w:val="1"/>
                <w:bCs w:val="1"/>
                <w:color w:val="auto"/>
                <w:w w:val="71"/>
              </w:rPr>
              <w:t>$</w:t>
            </w:r>
          </w:p>
        </w:tc>
        <w:tc>
          <w:tcPr>
            <w:tcW w:w="700" w:type="dxa"/>
            <w:vAlign w:val="bottom"/>
            <w:gridSpan w:val="2"/>
            <w:shd w:val="clear" w:color="auto" w:fill="CCEEFF"/>
          </w:tcPr>
          <w:p>
            <w:pPr>
              <w:jc w:val="right"/>
              <w:ind w:right="160"/>
              <w:spacing w:after="0" w:line="124" w:lineRule="exact"/>
              <w:rPr>
                <w:sz w:val="20"/>
                <w:szCs w:val="20"/>
                <w:color w:val="auto"/>
              </w:rPr>
            </w:pPr>
            <w:r>
              <w:rPr>
                <w:rFonts w:ascii="Arial" w:cs="Arial" w:eastAsia="Arial" w:hAnsi="Arial"/>
                <w:sz w:val="13"/>
                <w:szCs w:val="13"/>
                <w:b w:val="1"/>
                <w:bCs w:val="1"/>
                <w:color w:val="auto"/>
              </w:rPr>
              <w:t>96,593</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140"/>
              <w:spacing w:after="0" w:line="124" w:lineRule="exact"/>
              <w:rPr>
                <w:sz w:val="20"/>
                <w:szCs w:val="20"/>
                <w:color w:val="auto"/>
              </w:rPr>
            </w:pPr>
            <w:r>
              <w:rPr>
                <w:rFonts w:ascii="Arial" w:cs="Arial" w:eastAsia="Arial" w:hAnsi="Arial"/>
                <w:sz w:val="13"/>
                <w:szCs w:val="13"/>
                <w:color w:val="auto"/>
              </w:rPr>
              <w:t>84,503</w:t>
            </w:r>
          </w:p>
        </w:tc>
        <w:tc>
          <w:tcPr>
            <w:tcW w:w="0" w:type="dxa"/>
            <w:vAlign w:val="bottom"/>
          </w:tcPr>
          <w:p>
            <w:pPr>
              <w:spacing w:after="0"/>
              <w:rPr>
                <w:sz w:val="1"/>
                <w:szCs w:val="1"/>
                <w:color w:val="auto"/>
              </w:rPr>
            </w:pPr>
          </w:p>
        </w:tc>
      </w:tr>
      <w:tr>
        <w:trPr>
          <w:trHeight w:val="26"/>
        </w:trPr>
        <w:tc>
          <w:tcPr>
            <w:tcW w:w="57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5" w:name="page36"/>
    <w:bookmarkEnd w:id="3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INTERIM CONSOLIDATED FINANCIAL STATEMENTS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4980"/>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260" w:hanging="255"/>
        <w:spacing w:after="0"/>
        <w:tabs>
          <w:tab w:leader="none" w:pos="260" w:val="left"/>
        </w:tabs>
        <w:numPr>
          <w:ilvl w:val="0"/>
          <w:numId w:val="8"/>
        </w:numPr>
        <w:rPr>
          <w:rFonts w:ascii="Arial" w:cs="Arial" w:eastAsia="Arial" w:hAnsi="Arial"/>
          <w:sz w:val="13"/>
          <w:szCs w:val="13"/>
          <w:b w:val="1"/>
          <w:bCs w:val="1"/>
          <w:color w:val="auto"/>
        </w:rPr>
      </w:pPr>
      <w:r>
        <w:rPr>
          <w:rFonts w:ascii="Arial" w:cs="Arial" w:eastAsia="Arial" w:hAnsi="Arial"/>
          <w:sz w:val="13"/>
          <w:szCs w:val="13"/>
          <w:b w:val="1"/>
          <w:bCs w:val="1"/>
          <w:color w:val="auto"/>
        </w:rPr>
        <w:t>CORPORATE INFORMATION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Agnico Eagle Mines Limited ("Agnico Eagle" or the "Company") is principally engaged in the production and sale of gold, as well as related activities such as exploration and mine development. The Company's mining operations are located in Canada, Mexico and Finland and the Company has exploration activities in Canada, Europe, Latin America and the United States. Agnico Eagle is a public company incorporated under the laws of the Province of Ontario, Canada with its head and registered office located at 145 King Street East, Suite 400, Toronto, Ontario, M5C 2Y7. The Company is listed on the Toronto Stock Exchange and the New York Stock Exchange. Agnico Eagle sells its gold production into the world market.</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These condensed interim consolidated financial statements were authorized for issuance by the Board of Directors of the Company (the "Board") on October 26, 2017.</w:t>
      </w:r>
    </w:p>
    <w:p>
      <w:pPr>
        <w:spacing w:after="0" w:line="200" w:lineRule="exact"/>
        <w:rPr>
          <w:sz w:val="20"/>
          <w:szCs w:val="20"/>
          <w:color w:val="auto"/>
        </w:rPr>
      </w:pPr>
    </w:p>
    <w:p>
      <w:pPr>
        <w:ind w:left="260" w:hanging="255"/>
        <w:spacing w:after="0"/>
        <w:tabs>
          <w:tab w:leader="none" w:pos="260" w:val="left"/>
        </w:tabs>
        <w:numPr>
          <w:ilvl w:val="0"/>
          <w:numId w:val="9"/>
        </w:numPr>
        <w:rPr>
          <w:rFonts w:ascii="Arial" w:cs="Arial" w:eastAsia="Arial" w:hAnsi="Arial"/>
          <w:sz w:val="13"/>
          <w:szCs w:val="13"/>
          <w:b w:val="1"/>
          <w:bCs w:val="1"/>
          <w:color w:val="auto"/>
        </w:rPr>
      </w:pPr>
      <w:r>
        <w:rPr>
          <w:rFonts w:ascii="Arial" w:cs="Arial" w:eastAsia="Arial" w:hAnsi="Arial"/>
          <w:sz w:val="13"/>
          <w:szCs w:val="13"/>
          <w:b w:val="1"/>
          <w:bCs w:val="1"/>
          <w:color w:val="auto"/>
        </w:rPr>
        <w:t>BASIS OF PRESENTATION</w:t>
      </w:r>
    </w:p>
    <w:p>
      <w:pPr>
        <w:spacing w:after="0" w:line="195" w:lineRule="exact"/>
        <w:rPr>
          <w:rFonts w:ascii="Arial" w:cs="Arial" w:eastAsia="Arial" w:hAnsi="Arial"/>
          <w:sz w:val="13"/>
          <w:szCs w:val="13"/>
          <w:b w:val="1"/>
          <w:bCs w:val="1"/>
          <w:color w:val="auto"/>
        </w:rPr>
      </w:pPr>
    </w:p>
    <w:p>
      <w:pPr>
        <w:ind w:left="1060" w:hanging="531"/>
        <w:spacing w:after="0"/>
        <w:tabs>
          <w:tab w:leader="none" w:pos="1060" w:val="left"/>
        </w:tabs>
        <w:numPr>
          <w:ilvl w:val="1"/>
          <w:numId w:val="9"/>
        </w:numPr>
        <w:rPr>
          <w:rFonts w:ascii="Arial" w:cs="Arial" w:eastAsia="Arial" w:hAnsi="Arial"/>
          <w:sz w:val="13"/>
          <w:szCs w:val="13"/>
          <w:b w:val="1"/>
          <w:bCs w:val="1"/>
          <w:i w:val="1"/>
          <w:iCs w:val="1"/>
          <w:color w:val="auto"/>
        </w:rPr>
      </w:pPr>
      <w:r>
        <w:rPr>
          <w:rFonts w:ascii="Arial" w:cs="Arial" w:eastAsia="Arial" w:hAnsi="Arial"/>
          <w:sz w:val="13"/>
          <w:szCs w:val="13"/>
          <w:b w:val="1"/>
          <w:bCs w:val="1"/>
          <w:i w:val="1"/>
          <w:iCs w:val="1"/>
          <w:color w:val="auto"/>
        </w:rPr>
        <w:t>Statement of Compliance</w:t>
      </w:r>
    </w:p>
    <w:p>
      <w:pPr>
        <w:spacing w:after="0" w:line="204" w:lineRule="exact"/>
        <w:rPr>
          <w:rFonts w:ascii="Arial" w:cs="Arial" w:eastAsia="Arial" w:hAnsi="Arial"/>
          <w:sz w:val="13"/>
          <w:szCs w:val="13"/>
          <w:b w:val="1"/>
          <w:bCs w:val="1"/>
          <w:i w:val="1"/>
          <w:iCs w:val="1"/>
          <w:color w:val="auto"/>
        </w:rPr>
      </w:pPr>
    </w:p>
    <w:p>
      <w:pPr>
        <w:jc w:val="both"/>
        <w:ind w:left="1060"/>
        <w:spacing w:after="0" w:line="243" w:lineRule="auto"/>
        <w:rPr>
          <w:rFonts w:ascii="Arial" w:cs="Arial" w:eastAsia="Arial" w:hAnsi="Arial"/>
          <w:sz w:val="13"/>
          <w:szCs w:val="13"/>
          <w:b w:val="1"/>
          <w:bCs w:val="1"/>
          <w:i w:val="1"/>
          <w:iCs w:val="1"/>
          <w:color w:val="auto"/>
        </w:rPr>
      </w:pPr>
      <w:r>
        <w:rPr>
          <w:rFonts w:ascii="Arial" w:cs="Arial" w:eastAsia="Arial" w:hAnsi="Arial"/>
          <w:sz w:val="13"/>
          <w:szCs w:val="13"/>
          <w:color w:val="auto"/>
        </w:rPr>
        <w:t xml:space="preserve">The accompanying condensed interim consolidated financial statements of Agnico Eagle have been prepared in accordance with International Accounting Standard 34 </w:t>
      </w:r>
      <w:r>
        <w:rPr>
          <w:rFonts w:ascii="Arial" w:cs="Arial" w:eastAsia="Arial" w:hAnsi="Arial"/>
          <w:sz w:val="13"/>
          <w:szCs w:val="13"/>
          <w:i w:val="1"/>
          <w:iCs w:val="1"/>
          <w:color w:val="auto"/>
        </w:rPr>
        <w:t>Interim Financial Reporting</w:t>
      </w:r>
      <w:r>
        <w:rPr>
          <w:rFonts w:ascii="Arial" w:cs="Arial" w:eastAsia="Arial" w:hAnsi="Arial"/>
          <w:sz w:val="13"/>
          <w:szCs w:val="13"/>
          <w:color w:val="auto"/>
        </w:rPr>
        <w:t xml:space="preserve"> ("IAS 34") as issued by the International Accounting Standards Board ("IASB") in United States ("US") dollars. These condensed interim consolidated financial statements do not include all of the disclosures required by International Financial Reporting Standards ("IFRS") for annual audited consolidated financial statements.</w:t>
      </w:r>
    </w:p>
    <w:p>
      <w:pPr>
        <w:spacing w:after="0" w:line="188" w:lineRule="exact"/>
        <w:rPr>
          <w:rFonts w:ascii="Arial" w:cs="Arial" w:eastAsia="Arial" w:hAnsi="Arial"/>
          <w:sz w:val="13"/>
          <w:szCs w:val="13"/>
          <w:b w:val="1"/>
          <w:bCs w:val="1"/>
          <w:i w:val="1"/>
          <w:iCs w:val="1"/>
          <w:color w:val="auto"/>
        </w:rPr>
      </w:pPr>
    </w:p>
    <w:p>
      <w:pPr>
        <w:ind w:left="1060"/>
        <w:spacing w:after="0" w:line="256" w:lineRule="auto"/>
        <w:rPr>
          <w:rFonts w:ascii="Arial" w:cs="Arial" w:eastAsia="Arial" w:hAnsi="Arial"/>
          <w:sz w:val="13"/>
          <w:szCs w:val="13"/>
          <w:b w:val="1"/>
          <w:bCs w:val="1"/>
          <w:i w:val="1"/>
          <w:iCs w:val="1"/>
          <w:color w:val="auto"/>
        </w:rPr>
      </w:pPr>
      <w:r>
        <w:rPr>
          <w:rFonts w:ascii="Arial" w:cs="Arial" w:eastAsia="Arial" w:hAnsi="Arial"/>
          <w:sz w:val="13"/>
          <w:szCs w:val="13"/>
          <w:color w:val="auto"/>
        </w:rPr>
        <w:t>These condensed interim consolidated financial statements were prepared on a going concern basis under the historical cost method except for certain financial assets and liabilities which are measured at fair value.</w:t>
      </w:r>
    </w:p>
    <w:p>
      <w:pPr>
        <w:spacing w:after="0" w:line="179" w:lineRule="exact"/>
        <w:rPr>
          <w:rFonts w:ascii="Arial" w:cs="Arial" w:eastAsia="Arial" w:hAnsi="Arial"/>
          <w:sz w:val="13"/>
          <w:szCs w:val="13"/>
          <w:b w:val="1"/>
          <w:bCs w:val="1"/>
          <w:i w:val="1"/>
          <w:iCs w:val="1"/>
          <w:color w:val="auto"/>
        </w:rPr>
      </w:pPr>
    </w:p>
    <w:p>
      <w:pPr>
        <w:ind w:left="1060"/>
        <w:spacing w:after="0" w:line="297" w:lineRule="auto"/>
        <w:rPr>
          <w:rFonts w:ascii="Arial" w:cs="Arial" w:eastAsia="Arial" w:hAnsi="Arial"/>
          <w:sz w:val="13"/>
          <w:szCs w:val="13"/>
          <w:b w:val="1"/>
          <w:bCs w:val="1"/>
          <w:i w:val="1"/>
          <w:iCs w:val="1"/>
          <w:color w:val="auto"/>
        </w:rPr>
      </w:pPr>
      <w:r>
        <w:rPr>
          <w:rFonts w:ascii="Arial" w:cs="Arial" w:eastAsia="Arial" w:hAnsi="Arial"/>
          <w:sz w:val="12"/>
          <w:szCs w:val="12"/>
          <w:color w:val="auto"/>
        </w:rPr>
        <w:t>These condensed interim consolidated financial statements should be read in conjunction with the Company's 2016 annual audited consolidated financial statements, including the accounting policies and notes thereto, included in the Annual Report and Annual Information Form/Form 40-F for the year ended December 31, 2016, which were prepared in accordance with IFRS.</w:t>
      </w:r>
    </w:p>
    <w:p>
      <w:pPr>
        <w:spacing w:after="0" w:line="156" w:lineRule="exact"/>
        <w:rPr>
          <w:rFonts w:ascii="Arial" w:cs="Arial" w:eastAsia="Arial" w:hAnsi="Arial"/>
          <w:sz w:val="13"/>
          <w:szCs w:val="13"/>
          <w:b w:val="1"/>
          <w:bCs w:val="1"/>
          <w:i w:val="1"/>
          <w:iCs w:val="1"/>
          <w:color w:val="auto"/>
        </w:rPr>
      </w:pPr>
    </w:p>
    <w:p>
      <w:pPr>
        <w:ind w:left="1060"/>
        <w:spacing w:after="0" w:line="346" w:lineRule="auto"/>
        <w:rPr>
          <w:rFonts w:ascii="Arial" w:cs="Arial" w:eastAsia="Arial" w:hAnsi="Arial"/>
          <w:sz w:val="13"/>
          <w:szCs w:val="13"/>
          <w:b w:val="1"/>
          <w:bCs w:val="1"/>
          <w:i w:val="1"/>
          <w:iCs w:val="1"/>
          <w:color w:val="auto"/>
        </w:rPr>
      </w:pPr>
      <w:r>
        <w:rPr>
          <w:rFonts w:ascii="Arial" w:cs="Arial" w:eastAsia="Arial" w:hAnsi="Arial"/>
          <w:sz w:val="11"/>
          <w:szCs w:val="11"/>
          <w:color w:val="auto"/>
        </w:rPr>
        <w:t>In the opinion of management, these condensed interim consolidated financial statements reflect all adjustments, which consist of normal and recurring adjustments necessary to present fairly the financial position as at September 30, 2017 and December 31, 2016 and the results of operations and cash flows for the three and nine months ended September 30, 2017 and September 30, 2016.</w:t>
      </w:r>
    </w:p>
    <w:p>
      <w:pPr>
        <w:spacing w:after="0" w:line="133" w:lineRule="exact"/>
        <w:rPr>
          <w:rFonts w:ascii="Arial" w:cs="Arial" w:eastAsia="Arial" w:hAnsi="Arial"/>
          <w:sz w:val="13"/>
          <w:szCs w:val="13"/>
          <w:b w:val="1"/>
          <w:bCs w:val="1"/>
          <w:i w:val="1"/>
          <w:iCs w:val="1"/>
          <w:color w:val="auto"/>
        </w:rPr>
      </w:pPr>
    </w:p>
    <w:p>
      <w:pPr>
        <w:ind w:left="1060"/>
        <w:spacing w:after="0"/>
        <w:rPr>
          <w:rFonts w:ascii="Arial" w:cs="Arial" w:eastAsia="Arial" w:hAnsi="Arial"/>
          <w:sz w:val="13"/>
          <w:szCs w:val="13"/>
          <w:b w:val="1"/>
          <w:bCs w:val="1"/>
          <w:i w:val="1"/>
          <w:iCs w:val="1"/>
          <w:color w:val="auto"/>
        </w:rPr>
      </w:pPr>
      <w:r>
        <w:rPr>
          <w:rFonts w:ascii="Arial" w:cs="Arial" w:eastAsia="Arial" w:hAnsi="Arial"/>
          <w:sz w:val="12"/>
          <w:szCs w:val="12"/>
          <w:color w:val="auto"/>
        </w:rPr>
        <w:t>Operating results for the three and nine months ended September 30, 2017 are not necessarily indicative of the results that may be expected for the full year ending December 31, 2017.</w:t>
      </w:r>
    </w:p>
    <w:p>
      <w:pPr>
        <w:spacing w:after="0" w:line="202" w:lineRule="exact"/>
        <w:rPr>
          <w:rFonts w:ascii="Arial" w:cs="Arial" w:eastAsia="Arial" w:hAnsi="Arial"/>
          <w:sz w:val="13"/>
          <w:szCs w:val="13"/>
          <w:b w:val="1"/>
          <w:bCs w:val="1"/>
          <w:i w:val="1"/>
          <w:iCs w:val="1"/>
          <w:color w:val="auto"/>
        </w:rPr>
      </w:pPr>
    </w:p>
    <w:p>
      <w:pPr>
        <w:ind w:left="1060" w:right="9220" w:hanging="531"/>
        <w:spacing w:after="0" w:line="671" w:lineRule="auto"/>
        <w:tabs>
          <w:tab w:leader="none" w:pos="1060" w:val="left"/>
        </w:tabs>
        <w:numPr>
          <w:ilvl w:val="1"/>
          <w:numId w:val="9"/>
        </w:numPr>
        <w:rPr>
          <w:rFonts w:ascii="Arial" w:cs="Arial" w:eastAsia="Arial" w:hAnsi="Arial"/>
          <w:sz w:val="11"/>
          <w:szCs w:val="11"/>
          <w:b w:val="1"/>
          <w:bCs w:val="1"/>
          <w:i w:val="1"/>
          <w:iCs w:val="1"/>
          <w:color w:val="auto"/>
        </w:rPr>
      </w:pPr>
      <w:r>
        <w:rPr>
          <w:rFonts w:ascii="Arial" w:cs="Arial" w:eastAsia="Arial" w:hAnsi="Arial"/>
          <w:sz w:val="11"/>
          <w:szCs w:val="11"/>
          <w:b w:val="1"/>
          <w:bCs w:val="1"/>
          <w:i w:val="1"/>
          <w:iCs w:val="1"/>
          <w:color w:val="auto"/>
        </w:rPr>
        <w:t xml:space="preserve">Basis of Presentation </w:t>
      </w:r>
      <w:r>
        <w:rPr>
          <w:rFonts w:ascii="Arial" w:cs="Arial" w:eastAsia="Arial" w:hAnsi="Arial"/>
          <w:sz w:val="11"/>
          <w:szCs w:val="11"/>
          <w:i w:val="1"/>
          <w:iCs w:val="1"/>
          <w:color w:val="auto"/>
        </w:rPr>
        <w:t>Subsidiaries</w:t>
      </w:r>
    </w:p>
    <w:p>
      <w:pPr>
        <w:jc w:val="both"/>
        <w:ind w:left="1060"/>
        <w:spacing w:after="0" w:line="266" w:lineRule="auto"/>
        <w:rPr>
          <w:rFonts w:ascii="Arial" w:cs="Arial" w:eastAsia="Arial" w:hAnsi="Arial"/>
          <w:sz w:val="11"/>
          <w:szCs w:val="11"/>
          <w:b w:val="1"/>
          <w:bCs w:val="1"/>
          <w:i w:val="1"/>
          <w:iCs w:val="1"/>
          <w:color w:val="auto"/>
        </w:rPr>
      </w:pPr>
      <w:r>
        <w:rPr>
          <w:rFonts w:ascii="Arial" w:cs="Arial" w:eastAsia="Arial" w:hAnsi="Arial"/>
          <w:sz w:val="12"/>
          <w:szCs w:val="12"/>
          <w:color w:val="auto"/>
        </w:rPr>
        <w:t>These condensed interim consolidated financial statements include the accounts of Agnico Eagle and its consolidated subsidiaries. All intercompany balances, transactions, income and expenses and gains or losses have been eliminated on consolidation. Subsidiaries are consolidated where Agnico Eagle has the ability to exercise control. Control of an investee exists when Agnico Eagle is exposed to variable returns from the Company's involvement with the investee and has the ability to affect those returns through its power over the investee. The Company reassesses whether or not it controls an investee if facts and circumstances indicate that there are changes to one or more of the elements of control.</w:t>
      </w:r>
    </w:p>
    <w:p>
      <w:pPr>
        <w:spacing w:after="0" w:line="174" w:lineRule="exact"/>
        <w:rPr>
          <w:rFonts w:ascii="Arial" w:cs="Arial" w:eastAsia="Arial" w:hAnsi="Arial"/>
          <w:sz w:val="11"/>
          <w:szCs w:val="11"/>
          <w:b w:val="1"/>
          <w:bCs w:val="1"/>
          <w:i w:val="1"/>
          <w:iCs w:val="1"/>
          <w:color w:val="auto"/>
        </w:rPr>
      </w:pPr>
    </w:p>
    <w:p>
      <w:pPr>
        <w:ind w:left="1060"/>
        <w:spacing w:after="0"/>
        <w:rPr>
          <w:rFonts w:ascii="Arial" w:cs="Arial" w:eastAsia="Arial" w:hAnsi="Arial"/>
          <w:sz w:val="11"/>
          <w:szCs w:val="11"/>
          <w:b w:val="1"/>
          <w:bCs w:val="1"/>
          <w:i w:val="1"/>
          <w:iCs w:val="1"/>
          <w:color w:val="auto"/>
        </w:rPr>
      </w:pPr>
      <w:r>
        <w:rPr>
          <w:rFonts w:ascii="Arial" w:cs="Arial" w:eastAsia="Arial" w:hAnsi="Arial"/>
          <w:sz w:val="13"/>
          <w:szCs w:val="13"/>
          <w:i w:val="1"/>
          <w:iCs w:val="1"/>
          <w:color w:val="auto"/>
        </w:rPr>
        <w:t>Joint Arrangements</w:t>
      </w:r>
    </w:p>
    <w:p>
      <w:pPr>
        <w:spacing w:after="0" w:line="204" w:lineRule="exact"/>
        <w:rPr>
          <w:rFonts w:ascii="Arial" w:cs="Arial" w:eastAsia="Arial" w:hAnsi="Arial"/>
          <w:sz w:val="11"/>
          <w:szCs w:val="11"/>
          <w:b w:val="1"/>
          <w:bCs w:val="1"/>
          <w:i w:val="1"/>
          <w:iCs w:val="1"/>
          <w:color w:val="auto"/>
        </w:rPr>
      </w:pPr>
    </w:p>
    <w:p>
      <w:pPr>
        <w:ind w:left="1060"/>
        <w:spacing w:after="0" w:line="297" w:lineRule="auto"/>
        <w:rPr>
          <w:rFonts w:ascii="Arial" w:cs="Arial" w:eastAsia="Arial" w:hAnsi="Arial"/>
          <w:sz w:val="11"/>
          <w:szCs w:val="11"/>
          <w:b w:val="1"/>
          <w:bCs w:val="1"/>
          <w:i w:val="1"/>
          <w:iCs w:val="1"/>
          <w:color w:val="auto"/>
        </w:rPr>
      </w:pPr>
      <w:r>
        <w:rPr>
          <w:rFonts w:ascii="Arial" w:cs="Arial" w:eastAsia="Arial" w:hAnsi="Arial"/>
          <w:sz w:val="12"/>
          <w:szCs w:val="12"/>
          <w:color w:val="auto"/>
        </w:rPr>
        <w:t>A joint arrangement is defined as an arrangement in which two or more parties have joint control. Joint control is the contractually agreed sharing of control over an arrangement between two or more parties. This exists only when the decisions about the relevant activities that significantly affect the returns of the arrangement require the unanimous consent of the parties sharing control.</w:t>
      </w:r>
    </w:p>
    <w:p>
      <w:pPr>
        <w:spacing w:after="0" w:line="156" w:lineRule="exact"/>
        <w:rPr>
          <w:rFonts w:ascii="Arial" w:cs="Arial" w:eastAsia="Arial" w:hAnsi="Arial"/>
          <w:sz w:val="11"/>
          <w:szCs w:val="11"/>
          <w:b w:val="1"/>
          <w:bCs w:val="1"/>
          <w:i w:val="1"/>
          <w:iCs w:val="1"/>
          <w:color w:val="auto"/>
        </w:rPr>
      </w:pPr>
    </w:p>
    <w:p>
      <w:pPr>
        <w:jc w:val="both"/>
        <w:ind w:left="1060"/>
        <w:spacing w:after="0" w:line="239" w:lineRule="auto"/>
        <w:rPr>
          <w:rFonts w:ascii="Arial" w:cs="Arial" w:eastAsia="Arial" w:hAnsi="Arial"/>
          <w:sz w:val="11"/>
          <w:szCs w:val="11"/>
          <w:b w:val="1"/>
          <w:bCs w:val="1"/>
          <w:i w:val="1"/>
          <w:iCs w:val="1"/>
          <w:color w:val="auto"/>
        </w:rPr>
      </w:pPr>
      <w:r>
        <w:rPr>
          <w:rFonts w:ascii="Arial" w:cs="Arial" w:eastAsia="Arial" w:hAnsi="Arial"/>
          <w:sz w:val="13"/>
          <w:szCs w:val="13"/>
          <w:color w:val="auto"/>
        </w:rPr>
        <w:t>A joint operation is a joint arrangement whereby the parties have joint control of the arrangement and have rights to the assets and obligations for the liabilities relating to the arrangement. These condensed interim consolidated financial statements include the Company's interests in the assets, liabilities, revenues and expenses of the joint operations, from the date that joint control commenced. Agnico Eagle's 50% interest in Canadian Malartic Corporation and Canadian Malartic GP, the general partnership that holds the Canadian Malartic mine located in Quebec, has been accounted for as a joint operation.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260" w:hanging="255"/>
        <w:spacing w:after="0"/>
        <w:tabs>
          <w:tab w:leader="none" w:pos="260" w:val="left"/>
        </w:tabs>
        <w:numPr>
          <w:ilvl w:val="0"/>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ACCOUNTING POLICIES</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These condensed interim consolidated financial statements follow the same accounting policies and methods of their application as the December 31, 2016 annual audited consolidated financial statements except for note 3(I), "Mining Properties, Plant and Equipment and Mine Development Costs", which as a result of a voluntary change in accounting policy adopted during the first quarter of 2017, has been amended below.</w:t>
      </w:r>
    </w:p>
    <w:p>
      <w:pPr>
        <w:spacing w:after="0" w:line="188" w:lineRule="exact"/>
        <w:rPr>
          <w:sz w:val="20"/>
          <w:szCs w:val="20"/>
          <w:color w:val="auto"/>
        </w:rPr>
      </w:pPr>
    </w:p>
    <w:p>
      <w:pPr>
        <w:jc w:val="both"/>
        <w:ind w:left="520"/>
        <w:spacing w:after="0" w:line="237" w:lineRule="auto"/>
        <w:rPr>
          <w:sz w:val="20"/>
          <w:szCs w:val="20"/>
          <w:color w:val="auto"/>
        </w:rPr>
      </w:pPr>
      <w:r>
        <w:rPr>
          <w:rFonts w:ascii="Arial" w:cs="Arial" w:eastAsia="Arial" w:hAnsi="Arial"/>
          <w:sz w:val="13"/>
          <w:szCs w:val="13"/>
          <w:color w:val="auto"/>
        </w:rPr>
        <w:t>The Company's previous accounting policy was to use proven and probable reserves as the denominator for calculating depreciation when using the units-of-production method. As a result of the planned development of the Amaruq satellite deposit, the Company has updated its policy to also include the mineral resources included in the current life of mine plan as the denominator for calculating depreciation when using the units-of-production method as the Company believes it is probable that those resources included in a current life of mine plan will be economically extracted. The Company believes this information is more useful to financial statement users by better representing management's best estimate of the remaining useful life of the corresponding assets and, consequently, the revised treatment results in more reliable and relevant information. The change in accounting policy has been adopted retrospectively in accordance with IAS 8 and there was no impact on previously disclosed financial information.</w:t>
      </w:r>
    </w:p>
    <w:p>
      <w:pPr>
        <w:spacing w:after="0" w:line="185"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Mining Properties, Plant and Equipment and Mine Development Costs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Mining properties, plant and equipment and mine development costs are recorded at cost, less accumulated amortization and accumulated impairment losses.</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Mining Properties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cost of mining properties includes the fair value attributable to proven and probable mineral reserves and mineral resources acquired in a business combination or asset acquisition, underground mine development costs, deferred stripping, capitalized exploration and evaluation costs and capitalized borrowing costs.</w:t>
      </w:r>
    </w:p>
    <w:p>
      <w:pPr>
        <w:spacing w:after="0" w:line="179" w:lineRule="exact"/>
        <w:rPr>
          <w:sz w:val="20"/>
          <w:szCs w:val="20"/>
          <w:color w:val="auto"/>
        </w:rPr>
      </w:pPr>
    </w:p>
    <w:p>
      <w:pPr>
        <w:jc w:val="both"/>
        <w:ind w:left="520"/>
        <w:spacing w:after="0" w:line="297" w:lineRule="auto"/>
        <w:rPr>
          <w:sz w:val="20"/>
          <w:szCs w:val="20"/>
          <w:color w:val="auto"/>
        </w:rPr>
      </w:pPr>
      <w:r>
        <w:rPr>
          <w:rFonts w:ascii="Arial" w:cs="Arial" w:eastAsia="Arial" w:hAnsi="Arial"/>
          <w:sz w:val="11"/>
          <w:szCs w:val="11"/>
          <w:color w:val="auto"/>
        </w:rPr>
        <w:t>Significant payments related to the acquisition of land and mineral rights are capitalized as mining properties at cost. If a mineable ore body is discovered, such costs are amortized to income when commercial production commences, using the units-of-production method, based on estimated proven and probable mineral reserves and the mineral resources included in a current life-of-mine plan. If no mineable ore body is discovered, such costs are expensed in the period in which it is determined that the property has no future economic value. Cost components of a specific project that are included in the capital cost of the asset include salaries and wages directly attributable to the project, supplies and materials used in the project, and incremental overhead costs that can be directly attributable to the project.</w:t>
      </w:r>
    </w:p>
    <w:p>
      <w:pPr>
        <w:spacing w:after="0" w:line="16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Assets under construction are not amortized until the end of the construction period or once commercial production is achieved. Upon achieving the production stage, the capitalized construction costs are transferred to the appropriate category of plant and equipment.</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Plant and Equipment</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Expenditures for new facilities and improvements that can extend the useful lives of existing facilities are capitalized as plant and equipment at cost. The cost of an item of plant and equipment includes: its purchase price, including import duties and non-refundable purchase taxes, after deducting trade discounts and rebates; any costs directly attributable to bringing the asset to the location and condition necessary for it to be capable of operating in the manner intended by management; and the estimate of the costs of dismantling and removing the item and restoring the site on which it is located other than costs that arise as a consequence of having used the item to produce inventories during the period.</w:t>
      </w:r>
    </w:p>
    <w:p>
      <w:pPr>
        <w:spacing w:after="0" w:line="191"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An item of property, plant and equipment is derecognized upon disposal or when no future economic benefits are expected from its use or disposal. Any gain or loss arising on derecognition of the asset (calculated as the difference between the net disposal proceeds and the carrying amount of the asset) is included in the consolidated statement of income and comprehensive income when the asset is derecognized.</w:t>
      </w:r>
    </w:p>
    <w:p>
      <w:pPr>
        <w:spacing w:after="0" w:line="18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Amortization of an asset begins when the asset is in the location and condition necessary for it to operate in the manner intended by management. Amortization ceases at the earlier of the date the asset is classified as held for sale or the date the asset is derecognized. Assets under construction are not amortized until the end of the construction period. Amortization is charged according to either the units-of-production method or on a straight-line basis, according to the pattern in which the asset's future economic benefits are expected to be consumed. The amortization method applied to an asset is reviewed at least annually.</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2"/>
          <w:szCs w:val="12"/>
          <w:color w:val="auto"/>
        </w:rPr>
        <w:t>Useful lives of property, plant and equipment are based on estimated mine lives as determined by proven and probable mineral reserves and the mineral resources included in a current life of mine plan.</w:t>
      </w:r>
    </w:p>
    <w:p>
      <w:pPr>
        <w:spacing w:after="0" w:line="16" w:lineRule="exact"/>
        <w:rPr>
          <w:sz w:val="20"/>
          <w:szCs w:val="20"/>
          <w:color w:val="auto"/>
        </w:rPr>
      </w:pPr>
    </w:p>
    <w:p>
      <w:pPr>
        <w:ind w:left="520"/>
        <w:spacing w:after="0"/>
        <w:rPr>
          <w:sz w:val="20"/>
          <w:szCs w:val="20"/>
          <w:color w:val="auto"/>
        </w:rPr>
      </w:pPr>
      <w:r>
        <w:rPr>
          <w:rFonts w:ascii="Arial" w:cs="Arial" w:eastAsia="Arial" w:hAnsi="Arial"/>
          <w:sz w:val="13"/>
          <w:szCs w:val="13"/>
          <w:color w:val="auto"/>
        </w:rPr>
        <w:t>Remaining mine lives at September 30, 2017 range from 1 to 18 years.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7" w:name="page38"/>
    <w:bookmarkEnd w:id="3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520" w:right="8880" w:hanging="515"/>
        <w:spacing w:after="0" w:line="619" w:lineRule="auto"/>
        <w:tabs>
          <w:tab w:leader="none" w:pos="251" w:val="left"/>
        </w:tabs>
        <w:numPr>
          <w:ilvl w:val="0"/>
          <w:numId w:val="11"/>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ACCOUNTING POLICIES (Continued) </w:t>
      </w:r>
      <w:r>
        <w:rPr>
          <w:rFonts w:ascii="Arial" w:cs="Arial" w:eastAsia="Arial" w:hAnsi="Arial"/>
          <w:sz w:val="12"/>
          <w:szCs w:val="12"/>
          <w:i w:val="1"/>
          <w:iCs w:val="1"/>
          <w:color w:val="auto"/>
        </w:rPr>
        <w:t>Mine Development Costs</w:t>
      </w:r>
    </w:p>
    <w:p>
      <w:pPr>
        <w:jc w:val="both"/>
        <w:ind w:left="520"/>
        <w:spacing w:after="0" w:line="256" w:lineRule="auto"/>
        <w:rPr>
          <w:sz w:val="20"/>
          <w:szCs w:val="20"/>
          <w:color w:val="auto"/>
        </w:rPr>
      </w:pPr>
      <w:r>
        <w:rPr>
          <w:rFonts w:ascii="Arial" w:cs="Arial" w:eastAsia="Arial" w:hAnsi="Arial"/>
          <w:sz w:val="13"/>
          <w:szCs w:val="13"/>
          <w:color w:val="auto"/>
        </w:rPr>
        <w:t>Mine development costs incurred after the commencement of commercial production are capitalized when they are expected to have a future economic benefit. Activities that are typically capitalized include costs incurred to build shafts, drifts, ramps and access corridors which enables the Company to extract ore underground.</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 Company records amortization on underground mine development costs on a units-of-production basis based on the estimated tonnage of proven and probable mineral reserves and the mineral resources included in the current life of mine plan of the identified component of the ore body. The units-of-production method defines the denominator as the total tonnage of proven and probable mineral reserves and the mineral resources included in a current life of mine plan.</w:t>
      </w:r>
    </w:p>
    <w:p>
      <w:pPr>
        <w:spacing w:after="0" w:line="184"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Recently Adopted Accounting Pronouncements</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 xml:space="preserve">In January 2016, the IASB amended IAS 7 </w:t>
      </w:r>
      <w:r>
        <w:rPr>
          <w:rFonts w:ascii="Arial" w:cs="Arial" w:eastAsia="Arial" w:hAnsi="Arial"/>
          <w:sz w:val="13"/>
          <w:szCs w:val="13"/>
          <w:i w:val="1"/>
          <w:iCs w:val="1"/>
          <w:color w:val="auto"/>
        </w:rPr>
        <w:t>Statement of Cash Flows</w:t>
      </w:r>
      <w:r>
        <w:rPr>
          <w:rFonts w:ascii="Arial" w:cs="Arial" w:eastAsia="Arial" w:hAnsi="Arial"/>
          <w:sz w:val="13"/>
          <w:szCs w:val="13"/>
          <w:color w:val="auto"/>
        </w:rPr>
        <w:t>. The amendments require entities to provide disclosures that enable users of financial statements to evaluate changes in liabilities arising from financing activities. The amendments are effective for annual periods beginning on or after January 1, 2017. The Company has adopted the amendments effective January 1, 2017. There was no impact to the Company's September 30, 2017 condensed interim consolidated financial statements. The Company will be including the additional disclosures in its December 31, 2017 annual consolidated financial statements.</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Recently Issued Accounting Pronouncements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IFRS 15 — Revenue from Contracts with Customers</w:t>
      </w:r>
    </w:p>
    <w:p>
      <w:pPr>
        <w:spacing w:after="0" w:line="204" w:lineRule="exact"/>
        <w:rPr>
          <w:sz w:val="20"/>
          <w:szCs w:val="20"/>
          <w:color w:val="auto"/>
        </w:rPr>
      </w:pPr>
    </w:p>
    <w:p>
      <w:pPr>
        <w:jc w:val="both"/>
        <w:ind w:left="520"/>
        <w:spacing w:after="0" w:line="274" w:lineRule="auto"/>
        <w:rPr>
          <w:sz w:val="20"/>
          <w:szCs w:val="20"/>
          <w:color w:val="auto"/>
        </w:rPr>
      </w:pPr>
      <w:r>
        <w:rPr>
          <w:rFonts w:ascii="Arial" w:cs="Arial" w:eastAsia="Arial" w:hAnsi="Arial"/>
          <w:sz w:val="12"/>
          <w:szCs w:val="12"/>
          <w:color w:val="auto"/>
        </w:rPr>
        <w:t xml:space="preserve">In May 2014, IFRS 15 — </w:t>
      </w:r>
      <w:r>
        <w:rPr>
          <w:rFonts w:ascii="Arial" w:cs="Arial" w:eastAsia="Arial" w:hAnsi="Arial"/>
          <w:sz w:val="12"/>
          <w:szCs w:val="12"/>
          <w:i w:val="1"/>
          <w:iCs w:val="1"/>
          <w:color w:val="auto"/>
        </w:rPr>
        <w:t>Revenue from Contracts with Customers</w:t>
      </w:r>
      <w:r>
        <w:rPr>
          <w:rFonts w:ascii="Arial" w:cs="Arial" w:eastAsia="Arial" w:hAnsi="Arial"/>
          <w:sz w:val="12"/>
          <w:szCs w:val="12"/>
          <w:color w:val="auto"/>
        </w:rPr>
        <w:t xml:space="preserve"> ("IFRS 15") was issued and it establishes a five-step model to account for revenue arising from contracts with customers. The standard sets out the principles required to report useful information to financial statement users about the nature, amount, timing and uncertainty of revenue and cash flows arising from a contract with a customer. Under IFRS 15, revenue is recognized at an amount that reflects the consideration to which an entity expects to be entitled in exchange for transferring goods or services to a customer.</w:t>
      </w:r>
    </w:p>
    <w:p>
      <w:pPr>
        <w:spacing w:after="0" w:line="17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new revenue standard will supersede all current revenue recognition requirements under IFRS. Either a modified retrospective application or a full retrospective application is required for annual periods beginning on or after January 1, 2018. Early adoption is permitted.</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 Company has conducted a review of sales contracts and applied the five-step model established in IFRS 15 to assess the implications of adopting the new standard on existing contracts. Based on the work completed to date, the Company has not identified any material changes in either the timing or measurement of revenue recognition under IFRS 15. This assessment is based on the Company's current interpretation of IFRS 15 and is subject to change as interpretations evolve more generally in the industry.</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Provisionally priced sales</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For sales of metal in concentrate, control of the concentrate generally passes to the customer at the time of delivery. Certain concentrate sales contracts contain provisional pricing. Under IFRS 15, the Company expects that revenue from provisionally priced sales will be measured on the date that control transfers based on a forward price for a specified future date. Subsequent changes in the measurement of receivables relating to provisionally priced concentrate sales will continue to be recorded as revenue and these amounts will be separately disclosed in the Company's revenue note disclosure. During the nine months ended September 30, 2017, revenue from provisional price adjustments was $3.0 million.</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Other presentation and disclosure requirements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IFRS 15 contains presentation and disclosure requirements that are more detailed than the current standards. The presentation requirements represent a significant change from current practice and will increase the volume of disclosures required in the financial statements. Many of the disclosure requirements in IFRS 15 are completely new. During 2017, the Company has continued to consider the systems, internal controls, policies and procedures necessary to collect and disclose the required information.</w:t>
      </w:r>
    </w:p>
    <w:p>
      <w:pPr>
        <w:spacing w:after="0" w:line="18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 plans to adopt the new standard on the required effective date by applying the modified retrospective approach. The Company will finalize its assessment and implementation of the new revenue recognition policy and any related impact on internal controls in the remainder of 2017 and will provide further updates in its year-end financial statements.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8" w:name="page39"/>
    <w:bookmarkEnd w:id="3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520" w:right="8880" w:hanging="515"/>
        <w:spacing w:after="0" w:line="619" w:lineRule="auto"/>
        <w:tabs>
          <w:tab w:leader="none" w:pos="251" w:val="left"/>
        </w:tabs>
        <w:numPr>
          <w:ilvl w:val="0"/>
          <w:numId w:val="12"/>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ACCOUNTING POLICIES (Continued) </w:t>
      </w:r>
      <w:r>
        <w:rPr>
          <w:rFonts w:ascii="Arial" w:cs="Arial" w:eastAsia="Arial" w:hAnsi="Arial"/>
          <w:sz w:val="12"/>
          <w:szCs w:val="12"/>
          <w:b w:val="1"/>
          <w:bCs w:val="1"/>
          <w:i w:val="1"/>
          <w:iCs w:val="1"/>
          <w:color w:val="auto"/>
        </w:rPr>
        <w:t>IFRS 9 — Financial Instruments</w:t>
      </w:r>
    </w:p>
    <w:p>
      <w:pPr>
        <w:jc w:val="both"/>
        <w:ind w:left="520"/>
        <w:spacing w:after="0" w:line="266" w:lineRule="auto"/>
        <w:rPr>
          <w:sz w:val="20"/>
          <w:szCs w:val="20"/>
          <w:color w:val="auto"/>
        </w:rPr>
      </w:pPr>
      <w:r>
        <w:rPr>
          <w:rFonts w:ascii="Arial" w:cs="Arial" w:eastAsia="Arial" w:hAnsi="Arial"/>
          <w:sz w:val="12"/>
          <w:szCs w:val="12"/>
          <w:color w:val="auto"/>
        </w:rPr>
        <w:t xml:space="preserve">In July 2014, the IASB issued the final version of IFRS 9 — </w:t>
      </w:r>
      <w:r>
        <w:rPr>
          <w:rFonts w:ascii="Arial" w:cs="Arial" w:eastAsia="Arial" w:hAnsi="Arial"/>
          <w:sz w:val="12"/>
          <w:szCs w:val="12"/>
          <w:i w:val="1"/>
          <w:iCs w:val="1"/>
          <w:color w:val="auto"/>
        </w:rPr>
        <w:t>Financial Instruments</w:t>
      </w:r>
      <w:r>
        <w:rPr>
          <w:rFonts w:ascii="Arial" w:cs="Arial" w:eastAsia="Arial" w:hAnsi="Arial"/>
          <w:sz w:val="12"/>
          <w:szCs w:val="12"/>
          <w:color w:val="auto"/>
        </w:rPr>
        <w:t xml:space="preserve"> ("IFRS 9") that replaces IAS 39 — </w:t>
      </w:r>
      <w:r>
        <w:rPr>
          <w:rFonts w:ascii="Arial" w:cs="Arial" w:eastAsia="Arial" w:hAnsi="Arial"/>
          <w:sz w:val="12"/>
          <w:szCs w:val="12"/>
          <w:i w:val="1"/>
          <w:iCs w:val="1"/>
          <w:color w:val="auto"/>
        </w:rPr>
        <w:t>Financial instruments: recognition and measurement</w:t>
      </w:r>
      <w:r>
        <w:rPr>
          <w:rFonts w:ascii="Arial" w:cs="Arial" w:eastAsia="Arial" w:hAnsi="Arial"/>
          <w:sz w:val="12"/>
          <w:szCs w:val="12"/>
          <w:color w:val="auto"/>
        </w:rPr>
        <w:t xml:space="preserve"> ("IAS 39") and all previous versions of IFRS 9. IFRS 9 brings together all three aspects of the accounting for financial instruments project: classification and measurement, impairment and hedge accounting. IFRS 9 is effective for annual periods beginning on or after January 1, 2018, with early application permitted. Except for hedge accounting, retrospective application is required, but the provision of comparative information is not compulsory. For hedge accounting, the requirements are generally applied prospectively, with some limited exceptions. The Company plans to adopt the new standard on the required effective date.</w:t>
      </w:r>
    </w:p>
    <w:p>
      <w:pPr>
        <w:spacing w:after="0" w:line="175"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 is in the process of completing its assessment of all three aspects of IFRS 9. This assessment is based on currently available information and may be subject to changes arising from further detailed analysis or additional reasonable and supportable information being made available to the Company in the future.</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Classification and measurement</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 Company is evaluating whether to use the irrevocable election available under IFRS 9 to designate equity investments as financial assets at fair value through other comprehensive income. If this election is used, changes in the fair value of equity investments would be recognized permanently in other comprehensive income with no reclassification to the profit or loss. The Company expects that there will be an adjustment to opening deficit and accumulated other comprehensive income on transition.</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Company does not expect there to be a significant impact on the classification and measurement of other financial assets or financial liabilities.</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Impairment</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 impairment requirements are based on a forward-looking expected credit loss model. The Company does not expect to recognize a significant loss allowance on its financial assets by applying this model because the Company sells its products to large financial institutions and other organizations with strong credit ratings and there is no recent history of significant credit losses on the Company's financial assets.</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i w:val="1"/>
          <w:iCs w:val="1"/>
          <w:color w:val="auto"/>
        </w:rPr>
        <w:t>Hedge accounting</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The Company has reassessed all of its existing hedging relationships that qualify for hedge accounting under IAS 39 and concluded that these will continue to qualify for hedge accounting under IFRS 9. For economic hedges that did not qualify for hedge accounting under IAS 39, the Company is currently assessing the potential for applying hedge accounting under IFRS 9 to these hedges prospectively from January 1, 2018.</w:t>
      </w:r>
    </w:p>
    <w:p>
      <w:pPr>
        <w:spacing w:after="0" w:line="188" w:lineRule="exact"/>
        <w:rPr>
          <w:sz w:val="20"/>
          <w:szCs w:val="20"/>
          <w:color w:val="auto"/>
        </w:rPr>
      </w:pPr>
    </w:p>
    <w:p>
      <w:pPr>
        <w:jc w:val="both"/>
        <w:ind w:left="520"/>
        <w:spacing w:after="0" w:line="262" w:lineRule="auto"/>
        <w:rPr>
          <w:sz w:val="20"/>
          <w:szCs w:val="20"/>
          <w:color w:val="auto"/>
        </w:rPr>
      </w:pPr>
      <w:r>
        <w:rPr>
          <w:rFonts w:ascii="Arial" w:cs="Arial" w:eastAsia="Arial" w:hAnsi="Arial"/>
          <w:sz w:val="12"/>
          <w:szCs w:val="12"/>
          <w:color w:val="auto"/>
        </w:rPr>
        <w:t>Upon adoption of IFRS 9, there will be a change in the presentation of the time value portion of changes in the value of an option that is a hedging item. Under IFRS 9, the time value component of options in designated hedging relationships will be recorded in other comprehensive income, rather than in the gain on derivative financial instruments line item of the consolidated statements of income and comprehensive income. The Company will reflect the retrospective impact of the adoption of IFRS 9 due to a change in accounting policy for the time value of options as an adjustment to opening deficit on January 1, 2018. There will be a corresponding adjustment to accumulated other comprehensive income. During the nine months ended September 30, 2017, the time value portion of the mark-to-market adjustment on foreign exchange zero cost collars that qualified for hedge accounting that was recorded in the (gain) loss on derivative financial instruments line item was $3.0 million.</w:t>
      </w:r>
    </w:p>
    <w:p>
      <w:pPr>
        <w:spacing w:after="0" w:line="17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IFRS 16 — Leases</w:t>
      </w:r>
    </w:p>
    <w:p>
      <w:pPr>
        <w:spacing w:after="0" w:line="204" w:lineRule="exact"/>
        <w:rPr>
          <w:sz w:val="20"/>
          <w:szCs w:val="20"/>
          <w:color w:val="auto"/>
        </w:rPr>
      </w:pPr>
    </w:p>
    <w:p>
      <w:pPr>
        <w:jc w:val="both"/>
        <w:ind w:left="520"/>
        <w:spacing w:after="0" w:line="235" w:lineRule="auto"/>
        <w:rPr>
          <w:sz w:val="20"/>
          <w:szCs w:val="20"/>
          <w:color w:val="auto"/>
        </w:rPr>
      </w:pPr>
      <w:r>
        <w:rPr>
          <w:rFonts w:ascii="Arial" w:cs="Arial" w:eastAsia="Arial" w:hAnsi="Arial"/>
          <w:sz w:val="13"/>
          <w:szCs w:val="13"/>
          <w:color w:val="auto"/>
        </w:rPr>
        <w:t xml:space="preserve">In January 2016, the IASB issued IFRS 16 — </w:t>
      </w:r>
      <w:r>
        <w:rPr>
          <w:rFonts w:ascii="Arial" w:cs="Arial" w:eastAsia="Arial" w:hAnsi="Arial"/>
          <w:sz w:val="13"/>
          <w:szCs w:val="13"/>
          <w:i w:val="1"/>
          <w:iCs w:val="1"/>
          <w:color w:val="auto"/>
        </w:rPr>
        <w:t>Leases</w:t>
      </w:r>
      <w:r>
        <w:rPr>
          <w:rFonts w:ascii="Arial" w:cs="Arial" w:eastAsia="Arial" w:hAnsi="Arial"/>
          <w:sz w:val="13"/>
          <w:szCs w:val="13"/>
          <w:color w:val="auto"/>
        </w:rPr>
        <w:t xml:space="preserve"> which brings most leases on-balance sheet for lessees by eliminating the distinction between operating and finance leases. Lessor accounting remains largely unchanged and the distinction between operating and finance leases is retained. Under IFRS 16, a lessee recognizes a right-of-use asset and a lease liability. The right-of-use asset is treated similarly to other non-financial assets and depreciated accordingly, and the liability accrues interest. The lease liability is initially measured at the present value of the lease payments payable over the lease term, discounted at the rate implicit in the lease. Lessees are permitted to make an accounting policy election, by class of underlying asset, to apply a method like IAS 17's operating lease accounting and not recognize lease assets and lease liabilities for leases with a lease term of 12 months or less and on a lease-by-lease basis, to apply a method similar to current operating lease accounting to leases for which the underlying asset is of low value. IFRS 16 supersedes IAS 17 — </w:t>
      </w:r>
      <w:r>
        <w:rPr>
          <w:rFonts w:ascii="Arial" w:cs="Arial" w:eastAsia="Arial" w:hAnsi="Arial"/>
          <w:sz w:val="13"/>
          <w:szCs w:val="13"/>
          <w:i w:val="1"/>
          <w:iCs w:val="1"/>
          <w:color w:val="auto"/>
        </w:rPr>
        <w:t>Leases</w:t>
      </w:r>
      <w:r>
        <w:rPr>
          <w:rFonts w:ascii="Arial" w:cs="Arial" w:eastAsia="Arial" w:hAnsi="Arial"/>
          <w:sz w:val="13"/>
          <w:szCs w:val="13"/>
          <w:color w:val="auto"/>
        </w:rPr>
        <w:t xml:space="preserve"> and related interpretations and is effective for periods beginning on or after January 1, 2019, with earlier adoption permitted if IFRS 15 has also been applied. A lessee can choose to apply the standard using either a full retrospective or a modified retrospective approach. The standard's transition provisions permit certain practical expedients. The Company is currently assessing the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9" w:name="page40"/>
    <w:bookmarkEnd w:id="3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260" w:hanging="255"/>
        <w:spacing w:after="0"/>
        <w:tabs>
          <w:tab w:leader="none" w:pos="260" w:val="left"/>
        </w:tabs>
        <w:numPr>
          <w:ilvl w:val="0"/>
          <w:numId w:val="13"/>
        </w:numPr>
        <w:rPr>
          <w:rFonts w:ascii="Arial" w:cs="Arial" w:eastAsia="Arial" w:hAnsi="Arial"/>
          <w:sz w:val="13"/>
          <w:szCs w:val="13"/>
          <w:b w:val="1"/>
          <w:bCs w:val="1"/>
          <w:color w:val="auto"/>
        </w:rPr>
      </w:pPr>
      <w:r>
        <w:rPr>
          <w:rFonts w:ascii="Arial" w:cs="Arial" w:eastAsia="Arial" w:hAnsi="Arial"/>
          <w:sz w:val="13"/>
          <w:szCs w:val="13"/>
          <w:b w:val="1"/>
          <w:bCs w:val="1"/>
          <w:color w:val="auto"/>
        </w:rPr>
        <w:t>ACCOUNTING POLICIES (Continued)</w:t>
      </w:r>
    </w:p>
    <w:p>
      <w:pPr>
        <w:spacing w:after="0" w:line="20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potential effect of IFRS 16 on its consolidated financial statements. The Company expects to report more detailed information, including the quantitative impact, if material, in its consolidated financial statements as the effective date approaches.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IFRIC 23 — Uncertainty over Income Tax Treatments</w:t>
      </w:r>
    </w:p>
    <w:p>
      <w:pPr>
        <w:spacing w:after="0" w:line="204"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 xml:space="preserve">In June 2017, the IASB issued IFRIC Interpretation 23 — </w:t>
      </w:r>
      <w:r>
        <w:rPr>
          <w:rFonts w:ascii="Arial" w:cs="Arial" w:eastAsia="Arial" w:hAnsi="Arial"/>
          <w:sz w:val="12"/>
          <w:szCs w:val="12"/>
          <w:i w:val="1"/>
          <w:iCs w:val="1"/>
          <w:color w:val="auto"/>
        </w:rPr>
        <w:t>Uncertainty over Income Tax Treatments ("IFRIC 23")</w:t>
      </w:r>
      <w:r>
        <w:rPr>
          <w:rFonts w:ascii="Arial" w:cs="Arial" w:eastAsia="Arial" w:hAnsi="Arial"/>
          <w:sz w:val="12"/>
          <w:szCs w:val="12"/>
          <w:color w:val="auto"/>
        </w:rPr>
        <w:t xml:space="preserve">. IFRIC 23 clarifies the application of recognition and measurement requirements in IAS 12 — </w:t>
      </w:r>
      <w:r>
        <w:rPr>
          <w:rFonts w:ascii="Arial" w:cs="Arial" w:eastAsia="Arial" w:hAnsi="Arial"/>
          <w:sz w:val="12"/>
          <w:szCs w:val="12"/>
          <w:i w:val="1"/>
          <w:iCs w:val="1"/>
          <w:color w:val="auto"/>
        </w:rPr>
        <w:t>Income Taxes</w:t>
      </w:r>
      <w:r>
        <w:rPr>
          <w:rFonts w:ascii="Arial" w:cs="Arial" w:eastAsia="Arial" w:hAnsi="Arial"/>
          <w:sz w:val="12"/>
          <w:szCs w:val="12"/>
          <w:color w:val="auto"/>
        </w:rPr>
        <w:t xml:space="preserve"> when there is uncertainty over income tax treatments. More specifically, it will provide guidance in the determination of taxable profit (tax loss), tax bases, unused tax losses, unused tax credits and tax rates, when uncertainty exists. IFRIC 23 is applicable for annual reporting periods beginning on or after January 1, 2019, but earlier application is permitted. The Company will determine the extent of the impact on the Company's current and deferred income tax balances as a result of the adoption of IFRIC 23 in the future.</w:t>
      </w:r>
    </w:p>
    <w:p>
      <w:pPr>
        <w:spacing w:after="0" w:line="171" w:lineRule="exact"/>
        <w:rPr>
          <w:sz w:val="20"/>
          <w:szCs w:val="20"/>
          <w:color w:val="auto"/>
        </w:rPr>
      </w:pPr>
    </w:p>
    <w:p>
      <w:pPr>
        <w:ind w:left="260" w:hanging="255"/>
        <w:spacing w:after="0"/>
        <w:tabs>
          <w:tab w:leader="none" w:pos="260" w:val="left"/>
        </w:tabs>
        <w:numPr>
          <w:ilvl w:val="0"/>
          <w:numId w:val="14"/>
        </w:numPr>
        <w:rPr>
          <w:rFonts w:ascii="Arial" w:cs="Arial" w:eastAsia="Arial" w:hAnsi="Arial"/>
          <w:sz w:val="13"/>
          <w:szCs w:val="13"/>
          <w:b w:val="1"/>
          <w:bCs w:val="1"/>
          <w:color w:val="auto"/>
        </w:rPr>
      </w:pPr>
      <w:r>
        <w:rPr>
          <w:rFonts w:ascii="Arial" w:cs="Arial" w:eastAsia="Arial" w:hAnsi="Arial"/>
          <w:sz w:val="13"/>
          <w:szCs w:val="13"/>
          <w:b w:val="1"/>
          <w:bCs w:val="1"/>
          <w:color w:val="auto"/>
        </w:rPr>
        <w:t>SIGNIFICANT JUDGMENTS, ESTIMATES AND ASSUMPTIONS</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preparation of these condensed interim consolidated financial statements in conformity with IFRS requires management to make judgments, estimates and assumptions that affect the amounts reported in the condensed interim consolidated financial statements and accompanying notes. Management believes that the estimates used in the preparation of the condensed interim consolidated financial statements are reasonable; however, actual results may differ materially from these estimates. The areas involving significant judgments, estimates and assumptions have been detailed in note 4 to the Company's annual audited consolidated financial statements for the year ended December 31, 2016.</w:t>
      </w:r>
    </w:p>
    <w:p>
      <w:pPr>
        <w:spacing w:after="0" w:line="187" w:lineRule="exact"/>
        <w:rPr>
          <w:sz w:val="20"/>
          <w:szCs w:val="20"/>
          <w:color w:val="auto"/>
        </w:rPr>
      </w:pPr>
    </w:p>
    <w:p>
      <w:pPr>
        <w:ind w:left="260" w:hanging="255"/>
        <w:spacing w:after="0"/>
        <w:tabs>
          <w:tab w:leader="none" w:pos="260" w:val="left"/>
        </w:tabs>
        <w:numPr>
          <w:ilvl w:val="0"/>
          <w:numId w:val="15"/>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Fair value is the price that would be received to sell an asset or paid to transfer a liability in an orderly transaction between market participants at the measurement date. All assets and liabilities for which fair value is measured or disclosed in the condensed interim consolidated financial statements are categorized within the fair value hierarchy, described, as follows, based on the lowest-level input that is significant to the fair value measurement as a whole:</w:t>
      </w:r>
    </w:p>
    <w:p>
      <w:pPr>
        <w:spacing w:after="0" w:line="188"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1 — Unadjusted quoted prices in active markets that are accessible at the measurement date for identical, unrestricted assets or liabilities;</w:t>
      </w:r>
    </w:p>
    <w:p>
      <w:pPr>
        <w:spacing w:after="0" w:line="204"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2 — Quoted prices in markets that are not active or inputs that are observable, either directly or indirectly, for substantially the full term of the asset or liability; and</w:t>
      </w:r>
    </w:p>
    <w:p>
      <w:pPr>
        <w:spacing w:after="0" w:line="204"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Level 3 — Prices or valuation techniques that require inputs that are both significant to the fair value measurement and unobservable (supported by little or no market activity).</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fair value hierarchy gives the highest priority to Level 1 inputs and the lowest priority to Level 3 inputs.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For items that are recognized at fair value on a recurring basis, the Company determines whether transfers have occurred between levels in the hierarchy by reassessing their classification at the end of each reporting period.</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During the nine months ended September 30, 2017, there were no transfers between Level 1 and Level 2 fair value measurements, and no transfers into or out of Level 3 fair value measurements.</w:t>
      </w:r>
    </w:p>
    <w:p>
      <w:pPr>
        <w:spacing w:after="0" w:line="216"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Company's financial assets and liabilities include cash and cash equivalents, short-term investments, restricted cash, trade receivables, available-for-sale securities, accounts payable and accrued liabilities, long-term debt and derivative financial instruments.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 fair values of cash and cash equivalents, short-term investments, restricted cash and accounts payable and accrued liabilities approximate their carrying values due to their short-term nature.</w:t>
      </w:r>
    </w:p>
    <w:p>
      <w:pPr>
        <w:spacing w:after="0" w:line="216"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Long-term debt is recorded on the condensed interim consolidated balance sheets at September 30, 2017 at amortized cost. The fair value of long-term debt is determined by applying a discount rate, reflecting the credit spread based on the Company's credit rating, to future related cash flows which is categorized within Level 2 of the fair value hierarchy. As at September 30, 2017, the Company's long-term debt had a fair value of $1,510.6 million (December 31, 2016 — $1,319.7 million).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0" w:name="page41"/>
    <w:bookmarkEnd w:id="4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260" w:hanging="255"/>
        <w:spacing w:after="0"/>
        <w:tabs>
          <w:tab w:leader="none" w:pos="260" w:val="left"/>
        </w:tabs>
        <w:numPr>
          <w:ilvl w:val="0"/>
          <w:numId w:val="16"/>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 (Continued)</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September 30, 2017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gridSpan w:val="3"/>
          </w:tcPr>
          <w:p>
            <w:pPr>
              <w:ind w:left="20"/>
              <w:spacing w:after="0"/>
              <w:rPr>
                <w:sz w:val="20"/>
                <w:szCs w:val="20"/>
                <w:color w:val="auto"/>
              </w:rPr>
            </w:pPr>
            <w:r>
              <w:rPr>
                <w:rFonts w:ascii="Arial" w:cs="Arial" w:eastAsia="Arial" w:hAnsi="Arial"/>
                <w:sz w:val="13"/>
                <w:szCs w:val="13"/>
                <w:b w:val="1"/>
                <w:bCs w:val="1"/>
                <w:color w:val="auto"/>
              </w:rPr>
              <w:t>Level 1</w:t>
            </w:r>
          </w:p>
        </w:tc>
        <w:tc>
          <w:tcPr>
            <w:tcW w:w="80" w:type="dxa"/>
            <w:vAlign w:val="bottom"/>
          </w:tcPr>
          <w:p>
            <w:pPr>
              <w:spacing w:after="0"/>
              <w:rPr>
                <w:sz w:val="13"/>
                <w:szCs w:val="13"/>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86"/>
              </w:rPr>
              <w:t>Level 2</w:t>
            </w:r>
          </w:p>
        </w:tc>
        <w:tc>
          <w:tcPr>
            <w:tcW w:w="700" w:type="dxa"/>
            <w:vAlign w:val="bottom"/>
            <w:gridSpan w:val="3"/>
          </w:tcPr>
          <w:p>
            <w:pPr>
              <w:ind w:left="80"/>
              <w:spacing w:after="0"/>
              <w:rPr>
                <w:sz w:val="20"/>
                <w:szCs w:val="20"/>
                <w:color w:val="auto"/>
              </w:rPr>
            </w:pPr>
            <w:r>
              <w:rPr>
                <w:rFonts w:ascii="Arial" w:cs="Arial" w:eastAsia="Arial" w:hAnsi="Arial"/>
                <w:sz w:val="13"/>
                <w:szCs w:val="13"/>
                <w:b w:val="1"/>
                <w:bCs w:val="1"/>
                <w:color w:val="auto"/>
              </w:rPr>
              <w:t>Level 3</w:t>
            </w:r>
          </w:p>
        </w:tc>
        <w:tc>
          <w:tcPr>
            <w:tcW w:w="140" w:type="dxa"/>
            <w:vAlign w:val="bottom"/>
          </w:tcPr>
          <w:p>
            <w:pPr>
              <w:spacing w:after="0"/>
              <w:rPr>
                <w:sz w:val="13"/>
                <w:szCs w:val="13"/>
                <w:color w:val="auto"/>
              </w:rPr>
            </w:pPr>
          </w:p>
        </w:tc>
        <w:tc>
          <w:tcPr>
            <w:tcW w:w="64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12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10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12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10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70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7,744</w:t>
            </w:r>
          </w:p>
        </w:tc>
        <w:tc>
          <w:tcPr>
            <w:tcW w:w="260" w:type="dxa"/>
            <w:vAlign w:val="bottom"/>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7,744</w:t>
            </w:r>
          </w:p>
        </w:tc>
        <w:tc>
          <w:tcPr>
            <w:tcW w:w="0" w:type="dxa"/>
            <w:vAlign w:val="bottom"/>
          </w:tcPr>
          <w:p>
            <w:pPr>
              <w:spacing w:after="0"/>
              <w:rPr>
                <w:sz w:val="1"/>
                <w:szCs w:val="1"/>
                <w:color w:val="auto"/>
              </w:rPr>
            </w:pPr>
          </w:p>
        </w:tc>
      </w:tr>
      <w:tr>
        <w:trPr>
          <w:trHeight w:val="144"/>
        </w:trPr>
        <w:tc>
          <w:tcPr>
            <w:tcW w:w="612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10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111,133</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12,048</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123,181</w:t>
            </w:r>
          </w:p>
        </w:tc>
        <w:tc>
          <w:tcPr>
            <w:tcW w:w="0" w:type="dxa"/>
            <w:vAlign w:val="bottom"/>
          </w:tcPr>
          <w:p>
            <w:pPr>
              <w:spacing w:after="0"/>
              <w:rPr>
                <w:sz w:val="1"/>
                <w:szCs w:val="1"/>
                <w:color w:val="auto"/>
              </w:rPr>
            </w:pPr>
          </w:p>
        </w:tc>
      </w:tr>
      <w:tr>
        <w:trPr>
          <w:trHeight w:val="168"/>
        </w:trPr>
        <w:tc>
          <w:tcPr>
            <w:tcW w:w="612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100" w:type="dxa"/>
            <w:vAlign w:val="bottom"/>
          </w:tcPr>
          <w:p>
            <w:pPr>
              <w:spacing w:after="0"/>
              <w:rPr>
                <w:sz w:val="14"/>
                <w:szCs w:val="14"/>
                <w:color w:val="auto"/>
              </w:rPr>
            </w:pPr>
          </w:p>
        </w:tc>
        <w:tc>
          <w:tcPr>
            <w:tcW w:w="70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3"/>
                <w:szCs w:val="13"/>
                <w:color w:val="auto"/>
              </w:rPr>
              <w:t>24,733</w:t>
            </w:r>
          </w:p>
        </w:tc>
        <w:tc>
          <w:tcPr>
            <w:tcW w:w="260" w:type="dxa"/>
            <w:vAlign w:val="bottom"/>
          </w:tcPr>
          <w:p>
            <w:pPr>
              <w:spacing w:after="0"/>
              <w:rPr>
                <w:sz w:val="14"/>
                <w:szCs w:val="14"/>
                <w:color w:val="auto"/>
              </w:rPr>
            </w:pPr>
          </w:p>
        </w:tc>
        <w:tc>
          <w:tcPr>
            <w:tcW w:w="44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24,733</w:t>
            </w:r>
          </w:p>
        </w:tc>
        <w:tc>
          <w:tcPr>
            <w:tcW w:w="0" w:type="dxa"/>
            <w:vAlign w:val="bottom"/>
          </w:tcPr>
          <w:p>
            <w:pPr>
              <w:spacing w:after="0"/>
              <w:rPr>
                <w:sz w:val="1"/>
                <w:szCs w:val="1"/>
                <w:color w:val="auto"/>
              </w:rPr>
            </w:pPr>
          </w:p>
        </w:tc>
      </w:tr>
      <w:tr>
        <w:trPr>
          <w:trHeight w:val="20"/>
        </w:trPr>
        <w:tc>
          <w:tcPr>
            <w:tcW w:w="6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12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10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w:t>
            </w:r>
          </w:p>
        </w:tc>
        <w:tc>
          <w:tcPr>
            <w:tcW w:w="700" w:type="dxa"/>
            <w:vAlign w:val="bottom"/>
            <w:gridSpan w:val="3"/>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111,133</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44,525</w:t>
            </w:r>
          </w:p>
        </w:tc>
        <w:tc>
          <w:tcPr>
            <w:tcW w:w="260" w:type="dxa"/>
            <w:vAlign w:val="bottom"/>
            <w:shd w:val="clear" w:color="auto" w:fill="CCEEFF"/>
          </w:tcPr>
          <w:p>
            <w:pPr>
              <w:jc w:val="right"/>
              <w:ind w:right="114"/>
              <w:spacing w:after="0" w:line="140"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155,658</w:t>
            </w:r>
          </w:p>
        </w:tc>
        <w:tc>
          <w:tcPr>
            <w:tcW w:w="0" w:type="dxa"/>
            <w:vAlign w:val="bottom"/>
          </w:tcPr>
          <w:p>
            <w:pPr>
              <w:spacing w:after="0"/>
              <w:rPr>
                <w:sz w:val="1"/>
                <w:szCs w:val="1"/>
                <w:color w:val="auto"/>
              </w:rPr>
            </w:pPr>
          </w:p>
        </w:tc>
      </w:tr>
      <w:tr>
        <w:trPr>
          <w:trHeight w:val="26"/>
        </w:trPr>
        <w:tc>
          <w:tcPr>
            <w:tcW w:w="612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120" w:type="dxa"/>
            <w:vAlign w:val="bottom"/>
            <w:vMerge w:val="continue"/>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1"/>
        </w:trPr>
        <w:tc>
          <w:tcPr>
            <w:tcW w:w="61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12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Fair value of derivative financial instruments</w:t>
            </w:r>
          </w:p>
        </w:tc>
        <w:tc>
          <w:tcPr>
            <w:tcW w:w="10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6"/>
        </w:trPr>
        <w:tc>
          <w:tcPr>
            <w:tcW w:w="6120" w:type="dxa"/>
            <w:vAlign w:val="bottom"/>
            <w:vMerge w:val="restart"/>
          </w:tcPr>
          <w:p>
            <w:pPr>
              <w:ind w:left="220"/>
              <w:spacing w:after="0"/>
              <w:rPr>
                <w:sz w:val="20"/>
                <w:szCs w:val="20"/>
                <w:color w:val="auto"/>
              </w:rPr>
            </w:pPr>
            <w:r>
              <w:rPr>
                <w:rFonts w:ascii="Arial" w:cs="Arial" w:eastAsia="Arial" w:hAnsi="Arial"/>
                <w:sz w:val="13"/>
                <w:szCs w:val="13"/>
                <w:color w:val="auto"/>
              </w:rPr>
              <w:t>Total financial liabilities</w:t>
            </w:r>
          </w:p>
        </w:tc>
        <w:tc>
          <w:tcPr>
            <w:tcW w:w="100" w:type="dxa"/>
            <w:vAlign w:val="bottom"/>
          </w:tcPr>
          <w:p>
            <w:pPr>
              <w:spacing w:after="0"/>
              <w:rPr>
                <w:sz w:val="2"/>
                <w:szCs w:val="2"/>
                <w:color w:val="auto"/>
              </w:rPr>
            </w:pPr>
          </w:p>
        </w:tc>
        <w:tc>
          <w:tcPr>
            <w:tcW w:w="5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120" w:type="dxa"/>
            <w:vAlign w:val="bottom"/>
            <w:vMerge w:val="continue"/>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26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w w:val="82"/>
              </w:rPr>
              <w:t>$</w:t>
            </w:r>
          </w:p>
        </w:tc>
        <w:tc>
          <w:tcPr>
            <w:tcW w:w="2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3"/>
                <w:szCs w:val="13"/>
                <w:color w:val="auto"/>
                <w:w w:val="76"/>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Valuation Techniques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Trade Receivables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Trade receivables from provisional invoices for concentrate sales are valued using quoted forward rates derived from observable market data based on the month of expected settlement (classified within Level 2 of the fair value hierarchy).</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Available-for-sale Securities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Available-for-sale securities representing shares of publicly traded entities are recorded at fair value using quoted market prices (classified within Level 1 of the fair value hierarchy). Available-for-sale securities representing shares of non-publicly traded entities or non-transferable shares of publicly traded entities are recorded at fair value using external broker-dealer quotations corroborated by option pricing models (classified within Level 2 of the fair value hierarchy).</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Derivative Financial Instruments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Derivative financial instruments classified within Level 2 of the fair value hierarchy are recorded at fair value using external broker-dealer quotations corroborated by option pricing models or option pricing models that utilize a variety of inputs that are a combination of quoted prices and market-corroborated inputs.</w:t>
      </w:r>
    </w:p>
    <w:p>
      <w:pPr>
        <w:spacing w:after="0" w:line="175" w:lineRule="exact"/>
        <w:rPr>
          <w:sz w:val="20"/>
          <w:szCs w:val="20"/>
          <w:color w:val="auto"/>
        </w:rPr>
      </w:pPr>
    </w:p>
    <w:p>
      <w:pPr>
        <w:ind w:left="260" w:hanging="255"/>
        <w:spacing w:after="0"/>
        <w:tabs>
          <w:tab w:leader="none" w:pos="260" w:val="left"/>
        </w:tabs>
        <w:numPr>
          <w:ilvl w:val="0"/>
          <w:numId w:val="17"/>
        </w:numPr>
        <w:rPr>
          <w:rFonts w:ascii="Arial" w:cs="Arial" w:eastAsia="Arial" w:hAnsi="Arial"/>
          <w:sz w:val="13"/>
          <w:szCs w:val="13"/>
          <w:b w:val="1"/>
          <w:bCs w:val="1"/>
          <w:color w:val="auto"/>
        </w:rPr>
      </w:pPr>
      <w:r>
        <w:rPr>
          <w:rFonts w:ascii="Arial" w:cs="Arial" w:eastAsia="Arial" w:hAnsi="Arial"/>
          <w:sz w:val="13"/>
          <w:szCs w:val="13"/>
          <w:b w:val="1"/>
          <w:bCs w:val="1"/>
          <w:color w:val="auto"/>
        </w:rPr>
        <w:t>INVENTORIES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and nine months ended September 30, 2017, impairment losses of nil (three months ended September 30, 2016 — nil; nine months ended September 30, 2016 — $3.1 million) were recorded within production costs to reduce the carrying value of inventories to their net realizable value.</w:t>
      </w:r>
    </w:p>
    <w:p>
      <w:pPr>
        <w:spacing w:after="0" w:line="175" w:lineRule="exact"/>
        <w:rPr>
          <w:sz w:val="20"/>
          <w:szCs w:val="20"/>
          <w:color w:val="auto"/>
        </w:rPr>
      </w:pPr>
    </w:p>
    <w:p>
      <w:pPr>
        <w:ind w:left="260" w:hanging="255"/>
        <w:spacing w:after="0"/>
        <w:tabs>
          <w:tab w:leader="none" w:pos="260" w:val="left"/>
        </w:tabs>
        <w:numPr>
          <w:ilvl w:val="0"/>
          <w:numId w:val="18"/>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w:t>
      </w:r>
    </w:p>
    <w:p>
      <w:pPr>
        <w:spacing w:after="0" w:line="208"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During the three months ended September 30, 2017, the Company purchased certain available-for-sale securities totaling $7.0 million (three months ended September 30, 2016 — $9.6 million). During the nine months ended September 30, 2017, the Company purchased certain available-for-sale securities totaling $43.4 million (nine months ended September 30, 2016 — $15.2 million).</w:t>
      </w:r>
    </w:p>
    <w:p>
      <w:pPr>
        <w:spacing w:after="0" w:line="157"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During the three months ended September 30, 2017, the Company received net proceeds of $0.1 million (three months ended September 30, 2016 — $2.2 million) and recognized a gain before income taxes of $0.1 million (three months ended September 30, 2016 — $1.6 million) on the sale of certain available-for-sale securities. During the nine months ended September 30, 2017, the Company received net proceeds of $0.3 million (nine months ended September 30, 2016 — $6.1 million) and recognized a gain before income taxes of $0.2 million (nine months ended September 30, 2016 — $3.5 million) on the sale of certain available-for-sale securities.</w:t>
      </w:r>
    </w:p>
    <w:p>
      <w:pPr>
        <w:spacing w:after="0" w:line="191"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three months ended September 30, 2017, the Company recorded an impairment loss of $1.4 million (three months ended September 30, 2016 — nil) on certain available-for-sale securities that were determined to have an impairment that was significant or prolonged. During the nine months ended September 30, 2017, the Company recorded an impairment loss of $7.2 million (nine months ended September 30, 2016 — nil) on certain available-for-sale securities that were determined to have an impairment that was significant or prolonged.</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1" w:name="page42"/>
    <w:bookmarkEnd w:id="4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260" w:hanging="255"/>
        <w:spacing w:after="0"/>
        <w:tabs>
          <w:tab w:leader="none" w:pos="260" w:val="left"/>
        </w:tabs>
        <w:numPr>
          <w:ilvl w:val="0"/>
          <w:numId w:val="19"/>
        </w:numPr>
        <w:rPr>
          <w:rFonts w:ascii="Arial" w:cs="Arial" w:eastAsia="Arial" w:hAnsi="Arial"/>
          <w:sz w:val="13"/>
          <w:szCs w:val="13"/>
          <w:b w:val="1"/>
          <w:bCs w:val="1"/>
          <w:color w:val="auto"/>
        </w:rPr>
      </w:pPr>
      <w:r>
        <w:rPr>
          <w:rFonts w:ascii="Arial" w:cs="Arial" w:eastAsia="Arial" w:hAnsi="Arial"/>
          <w:sz w:val="13"/>
          <w:szCs w:val="13"/>
          <w:b w:val="1"/>
          <w:bCs w:val="1"/>
          <w:color w:val="auto"/>
        </w:rPr>
        <w:t>PROPERTY, PLANT AND MINE DEVELOPMENT</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nine months ended September 30, 2017, $677.7 million of additions (year ended December 31, 2016 — $576.2 million) were capitalized to property, plant and mine development.</w:t>
      </w:r>
    </w:p>
    <w:p>
      <w:pPr>
        <w:spacing w:after="0" w:line="204"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Total borrowing costs capitalized to property, plant and mine development during the nine months ended September 30, 2017 were approximately $5.0 million (year ended December 31, 2016 — $3.1 million) at a capitalization rate of 1.37% (year ended December 31, 2016 — 1.70%).</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Assets with a net book value of $14.2 million were disposed of by the Company during the nine months ended September 30, 2017 (year ended December 31, 2016 — $19.5 million), resulting in a net loss on disposal of $11.6 million (year ended December 31, 2016 — $18.4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See note 14 to these condensed interim consolidated financial statements for capital commitments.</w:t>
      </w:r>
    </w:p>
    <w:p>
      <w:pPr>
        <w:spacing w:after="0" w:line="200" w:lineRule="exact"/>
        <w:rPr>
          <w:sz w:val="20"/>
          <w:szCs w:val="20"/>
          <w:color w:val="auto"/>
        </w:rPr>
      </w:pPr>
    </w:p>
    <w:p>
      <w:pPr>
        <w:ind w:left="520" w:right="9940" w:hanging="515"/>
        <w:spacing w:after="0" w:line="571" w:lineRule="auto"/>
        <w:tabs>
          <w:tab w:leader="none" w:pos="258" w:val="left"/>
        </w:tabs>
        <w:numPr>
          <w:ilvl w:val="0"/>
          <w:numId w:val="20"/>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LONG-TERM DEBT </w:t>
      </w:r>
      <w:r>
        <w:rPr>
          <w:rFonts w:ascii="Arial" w:cs="Arial" w:eastAsia="Arial" w:hAnsi="Arial"/>
          <w:sz w:val="13"/>
          <w:szCs w:val="13"/>
          <w:b w:val="1"/>
          <w:bCs w:val="1"/>
          <w:i w:val="1"/>
          <w:iCs w:val="1"/>
          <w:color w:val="auto"/>
        </w:rPr>
        <w:t>2017 Notes</w:t>
      </w:r>
    </w:p>
    <w:p>
      <w:pPr>
        <w:spacing w:after="0" w:line="1"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On May 5, 2017, the Company closed a $300.0 million private placement of guaranteed senior unsecured notes (the "2017 Notes") which were funded on June 29, 2017. Upon issuance, the 2017 Notes had a weighted average maturity of 10.9 years and weighted average yield of 4.67%. Proceeds from the 2017 Notes were allocated towards working capital and general corporate purposes.</w:t>
      </w:r>
    </w:p>
    <w:p>
      <w:pPr>
        <w:spacing w:after="0" w:line="157" w:lineRule="exact"/>
        <w:rPr>
          <w:sz w:val="20"/>
          <w:szCs w:val="20"/>
          <w:color w:val="auto"/>
        </w:rPr>
      </w:pPr>
    </w:p>
    <w:tbl>
      <w:tblPr>
        <w:tblLayout w:type="fixed"/>
        <w:tblInd w:w="520" w:type="dxa"/>
        <w:tblCellMar>
          <w:top w:w="0" w:type="dxa"/>
          <w:left w:w="0" w:type="dxa"/>
          <w:bottom w:w="0" w:type="dxa"/>
          <w:right w:w="0" w:type="dxa"/>
        </w:tblCellMar>
      </w:tblPr>
      <w:tr>
        <w:trPr>
          <w:trHeight w:val="165"/>
        </w:trPr>
        <w:tc>
          <w:tcPr>
            <w:tcW w:w="6760" w:type="dxa"/>
            <w:vAlign w:val="bottom"/>
            <w:gridSpan w:val="2"/>
          </w:tcPr>
          <w:p>
            <w:pPr>
              <w:spacing w:after="0"/>
              <w:rPr>
                <w:sz w:val="20"/>
                <w:szCs w:val="20"/>
                <w:color w:val="auto"/>
              </w:rPr>
            </w:pPr>
            <w:r>
              <w:rPr>
                <w:rFonts w:ascii="Arial" w:cs="Arial" w:eastAsia="Arial" w:hAnsi="Arial"/>
                <w:sz w:val="13"/>
                <w:szCs w:val="13"/>
                <w:color w:val="auto"/>
              </w:rPr>
              <w:t>The following table sets out details of the individual series of the 2017 Notes:</w:t>
            </w: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342"/>
        </w:trPr>
        <w:tc>
          <w:tcPr>
            <w:tcW w:w="62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660" w:type="dxa"/>
            <w:vAlign w:val="bottom"/>
            <w:tcBorders>
              <w:bottom w:val="single" w:sz="8" w:color="auto"/>
            </w:tcBorders>
            <w:gridSpan w:val="2"/>
          </w:tcPr>
          <w:p>
            <w:pPr>
              <w:ind w:left="80"/>
              <w:spacing w:after="0"/>
              <w:rPr>
                <w:sz w:val="20"/>
                <w:szCs w:val="20"/>
                <w:color w:val="auto"/>
              </w:rPr>
            </w:pPr>
            <w:r>
              <w:rPr>
                <w:rFonts w:ascii="Arial" w:cs="Arial" w:eastAsia="Arial" w:hAnsi="Arial"/>
                <w:sz w:val="13"/>
                <w:szCs w:val="13"/>
                <w:b w:val="1"/>
                <w:bCs w:val="1"/>
                <w:color w:val="auto"/>
              </w:rPr>
              <w:t>Principal</w:t>
            </w:r>
          </w:p>
        </w:tc>
        <w:tc>
          <w:tcPr>
            <w:tcW w:w="160" w:type="dxa"/>
            <w:vAlign w:val="bottom"/>
          </w:tcPr>
          <w:p>
            <w:pPr>
              <w:spacing w:after="0"/>
              <w:rPr>
                <w:sz w:val="24"/>
                <w:szCs w:val="24"/>
                <w:color w:val="auto"/>
              </w:rPr>
            </w:pPr>
          </w:p>
        </w:tc>
        <w:tc>
          <w:tcPr>
            <w:tcW w:w="880" w:type="dxa"/>
            <w:vAlign w:val="bottom"/>
            <w:tcBorders>
              <w:bottom w:val="single" w:sz="8" w:color="auto"/>
            </w:tcBorders>
          </w:tcPr>
          <w:p>
            <w:pPr>
              <w:ind w:left="80"/>
              <w:spacing w:after="0"/>
              <w:rPr>
                <w:sz w:val="20"/>
                <w:szCs w:val="20"/>
                <w:color w:val="auto"/>
              </w:rPr>
            </w:pPr>
            <w:r>
              <w:rPr>
                <w:rFonts w:ascii="Arial" w:cs="Arial" w:eastAsia="Arial" w:hAnsi="Arial"/>
                <w:sz w:val="13"/>
                <w:szCs w:val="13"/>
                <w:b w:val="1"/>
                <w:bCs w:val="1"/>
                <w:color w:val="auto"/>
                <w:w w:val="98"/>
              </w:rPr>
              <w:t>Interest Rate</w:t>
            </w:r>
          </w:p>
        </w:tc>
        <w:tc>
          <w:tcPr>
            <w:tcW w:w="160" w:type="dxa"/>
            <w:vAlign w:val="bottom"/>
          </w:tcPr>
          <w:p>
            <w:pPr>
              <w:spacing w:after="0"/>
              <w:rPr>
                <w:sz w:val="24"/>
                <w:szCs w:val="24"/>
                <w:color w:val="auto"/>
              </w:rPr>
            </w:pPr>
          </w:p>
        </w:tc>
        <w:tc>
          <w:tcPr>
            <w:tcW w:w="98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rPr>
              <w:t>Maturity Date</w:t>
            </w:r>
          </w:p>
        </w:tc>
        <w:tc>
          <w:tcPr>
            <w:tcW w:w="140" w:type="dxa"/>
            <w:vAlign w:val="bottom"/>
          </w:tcPr>
          <w:p>
            <w:pPr>
              <w:spacing w:after="0"/>
              <w:rPr>
                <w:sz w:val="24"/>
                <w:szCs w:val="24"/>
                <w:color w:val="auto"/>
              </w:rPr>
            </w:pPr>
          </w:p>
        </w:tc>
      </w:tr>
      <w:tr>
        <w:trPr>
          <w:trHeight w:val="137"/>
        </w:trPr>
        <w:tc>
          <w:tcPr>
            <w:tcW w:w="620" w:type="dxa"/>
            <w:vAlign w:val="bottom"/>
          </w:tcPr>
          <w:p>
            <w:pPr>
              <w:spacing w:after="0"/>
              <w:rPr>
                <w:sz w:val="11"/>
                <w:szCs w:val="11"/>
                <w:color w:val="auto"/>
              </w:rPr>
            </w:pPr>
          </w:p>
        </w:tc>
        <w:tc>
          <w:tcPr>
            <w:tcW w:w="61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Series A</w:t>
            </w:r>
          </w:p>
        </w:tc>
        <w:tc>
          <w:tcPr>
            <w:tcW w:w="160" w:type="dxa"/>
            <w:vAlign w:val="bottom"/>
            <w:shd w:val="clear" w:color="auto" w:fill="CCEEFF"/>
          </w:tcPr>
          <w:p>
            <w:pPr>
              <w:jc w:val="right"/>
              <w:ind w:right="14"/>
              <w:spacing w:after="0" w:line="138" w:lineRule="exact"/>
              <w:rPr>
                <w:sz w:val="20"/>
                <w:szCs w:val="20"/>
                <w:color w:val="auto"/>
              </w:rPr>
            </w:pPr>
            <w:r>
              <w:rPr>
                <w:rFonts w:ascii="Arial" w:cs="Arial" w:eastAsia="Arial" w:hAnsi="Arial"/>
                <w:sz w:val="13"/>
                <w:szCs w:val="13"/>
                <w:color w:val="auto"/>
                <w:w w:val="82"/>
              </w:rPr>
              <w:t>$</w:t>
            </w:r>
          </w:p>
        </w:tc>
        <w:tc>
          <w:tcPr>
            <w:tcW w:w="6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40,000</w:t>
            </w:r>
          </w:p>
        </w:tc>
        <w:tc>
          <w:tcPr>
            <w:tcW w:w="10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4.42%</w:t>
            </w:r>
          </w:p>
        </w:tc>
        <w:tc>
          <w:tcPr>
            <w:tcW w:w="112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6/29/2025</w:t>
            </w:r>
          </w:p>
        </w:tc>
      </w:tr>
      <w:tr>
        <w:trPr>
          <w:trHeight w:val="144"/>
        </w:trPr>
        <w:tc>
          <w:tcPr>
            <w:tcW w:w="620" w:type="dxa"/>
            <w:vAlign w:val="bottom"/>
          </w:tcPr>
          <w:p>
            <w:pPr>
              <w:spacing w:after="0"/>
              <w:rPr>
                <w:sz w:val="12"/>
                <w:szCs w:val="12"/>
                <w:color w:val="auto"/>
              </w:rPr>
            </w:pPr>
          </w:p>
        </w:tc>
        <w:tc>
          <w:tcPr>
            <w:tcW w:w="6140" w:type="dxa"/>
            <w:vAlign w:val="bottom"/>
          </w:tcPr>
          <w:p>
            <w:pPr>
              <w:ind w:left="220"/>
              <w:spacing w:after="0" w:line="144" w:lineRule="exact"/>
              <w:rPr>
                <w:sz w:val="20"/>
                <w:szCs w:val="20"/>
                <w:color w:val="auto"/>
              </w:rPr>
            </w:pPr>
            <w:r>
              <w:rPr>
                <w:rFonts w:ascii="Arial" w:cs="Arial" w:eastAsia="Arial" w:hAnsi="Arial"/>
                <w:sz w:val="13"/>
                <w:szCs w:val="13"/>
                <w:color w:val="auto"/>
              </w:rPr>
              <w:t>Series B</w:t>
            </w:r>
          </w:p>
        </w:tc>
        <w:tc>
          <w:tcPr>
            <w:tcW w:w="160" w:type="dxa"/>
            <w:vAlign w:val="bottom"/>
          </w:tcPr>
          <w:p>
            <w:pPr>
              <w:spacing w:after="0"/>
              <w:rPr>
                <w:sz w:val="12"/>
                <w:szCs w:val="12"/>
                <w:color w:val="auto"/>
              </w:rPr>
            </w:pPr>
          </w:p>
        </w:tc>
        <w:tc>
          <w:tcPr>
            <w:tcW w:w="6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100,000</w:t>
            </w:r>
          </w:p>
        </w:tc>
        <w:tc>
          <w:tcPr>
            <w:tcW w:w="10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4.64%</w:t>
            </w:r>
          </w:p>
        </w:tc>
        <w:tc>
          <w:tcPr>
            <w:tcW w:w="11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6/29/2027</w:t>
            </w:r>
          </w:p>
        </w:tc>
      </w:tr>
      <w:tr>
        <w:trPr>
          <w:trHeight w:val="144"/>
        </w:trPr>
        <w:tc>
          <w:tcPr>
            <w:tcW w:w="620" w:type="dxa"/>
            <w:vAlign w:val="bottom"/>
          </w:tcPr>
          <w:p>
            <w:pPr>
              <w:spacing w:after="0"/>
              <w:rPr>
                <w:sz w:val="12"/>
                <w:szCs w:val="12"/>
                <w:color w:val="auto"/>
              </w:rPr>
            </w:pPr>
          </w:p>
        </w:tc>
        <w:tc>
          <w:tcPr>
            <w:tcW w:w="61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Series C</w:t>
            </w:r>
          </w:p>
        </w:tc>
        <w:tc>
          <w:tcPr>
            <w:tcW w:w="16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150,000</w:t>
            </w:r>
          </w:p>
        </w:tc>
        <w:tc>
          <w:tcPr>
            <w:tcW w:w="10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4.74%</w:t>
            </w:r>
          </w:p>
        </w:tc>
        <w:tc>
          <w:tcPr>
            <w:tcW w:w="11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6/29/2029</w:t>
            </w:r>
          </w:p>
        </w:tc>
      </w:tr>
      <w:tr>
        <w:trPr>
          <w:trHeight w:val="168"/>
        </w:trPr>
        <w:tc>
          <w:tcPr>
            <w:tcW w:w="620" w:type="dxa"/>
            <w:vAlign w:val="bottom"/>
          </w:tcPr>
          <w:p>
            <w:pPr>
              <w:spacing w:after="0"/>
              <w:rPr>
                <w:sz w:val="14"/>
                <w:szCs w:val="14"/>
                <w:color w:val="auto"/>
              </w:rPr>
            </w:pPr>
          </w:p>
        </w:tc>
        <w:tc>
          <w:tcPr>
            <w:tcW w:w="6140" w:type="dxa"/>
            <w:vAlign w:val="bottom"/>
          </w:tcPr>
          <w:p>
            <w:pPr>
              <w:ind w:left="220"/>
              <w:spacing w:after="0"/>
              <w:rPr>
                <w:sz w:val="20"/>
                <w:szCs w:val="20"/>
                <w:color w:val="auto"/>
              </w:rPr>
            </w:pPr>
            <w:r>
              <w:rPr>
                <w:rFonts w:ascii="Arial" w:cs="Arial" w:eastAsia="Arial" w:hAnsi="Arial"/>
                <w:sz w:val="13"/>
                <w:szCs w:val="13"/>
                <w:color w:val="auto"/>
              </w:rPr>
              <w:t>Series D</w:t>
            </w:r>
          </w:p>
        </w:tc>
        <w:tc>
          <w:tcPr>
            <w:tcW w:w="160" w:type="dxa"/>
            <w:vAlign w:val="bottom"/>
          </w:tcPr>
          <w:p>
            <w:pPr>
              <w:spacing w:after="0"/>
              <w:rPr>
                <w:sz w:val="14"/>
                <w:szCs w:val="14"/>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3"/>
                <w:szCs w:val="13"/>
                <w:color w:val="auto"/>
              </w:rPr>
              <w:t>10,000</w:t>
            </w:r>
          </w:p>
        </w:tc>
        <w:tc>
          <w:tcPr>
            <w:tcW w:w="1040" w:type="dxa"/>
            <w:vAlign w:val="bottom"/>
            <w:gridSpan w:val="2"/>
          </w:tcPr>
          <w:p>
            <w:pPr>
              <w:jc w:val="right"/>
              <w:ind w:right="140"/>
              <w:spacing w:after="0"/>
              <w:rPr>
                <w:sz w:val="20"/>
                <w:szCs w:val="20"/>
                <w:color w:val="auto"/>
              </w:rPr>
            </w:pPr>
            <w:r>
              <w:rPr>
                <w:rFonts w:ascii="Arial" w:cs="Arial" w:eastAsia="Arial" w:hAnsi="Arial"/>
                <w:sz w:val="13"/>
                <w:szCs w:val="13"/>
                <w:color w:val="auto"/>
              </w:rPr>
              <w:t>4.89%</w:t>
            </w:r>
          </w:p>
        </w:tc>
        <w:tc>
          <w:tcPr>
            <w:tcW w:w="1120" w:type="dxa"/>
            <w:vAlign w:val="bottom"/>
            <w:gridSpan w:val="2"/>
          </w:tcPr>
          <w:p>
            <w:pPr>
              <w:jc w:val="right"/>
              <w:ind w:right="140"/>
              <w:spacing w:after="0"/>
              <w:rPr>
                <w:sz w:val="20"/>
                <w:szCs w:val="20"/>
                <w:color w:val="auto"/>
              </w:rPr>
            </w:pPr>
            <w:r>
              <w:rPr>
                <w:rFonts w:ascii="Arial" w:cs="Arial" w:eastAsia="Arial" w:hAnsi="Arial"/>
                <w:sz w:val="13"/>
                <w:szCs w:val="13"/>
                <w:color w:val="auto"/>
              </w:rPr>
              <w:t>6/29/2032</w:t>
            </w:r>
          </w:p>
        </w:tc>
      </w:tr>
      <w:tr>
        <w:trPr>
          <w:trHeight w:val="20"/>
        </w:trPr>
        <w:tc>
          <w:tcPr>
            <w:tcW w:w="62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40"/>
        </w:trPr>
        <w:tc>
          <w:tcPr>
            <w:tcW w:w="620" w:type="dxa"/>
            <w:vAlign w:val="bottom"/>
          </w:tcPr>
          <w:p>
            <w:pPr>
              <w:spacing w:after="0"/>
              <w:rPr>
                <w:sz w:val="12"/>
                <w:szCs w:val="12"/>
                <w:color w:val="auto"/>
              </w:rPr>
            </w:pPr>
          </w:p>
        </w:tc>
        <w:tc>
          <w:tcPr>
            <w:tcW w:w="614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w:t>
            </w:r>
          </w:p>
        </w:tc>
        <w:tc>
          <w:tcPr>
            <w:tcW w:w="160" w:type="dxa"/>
            <w:vAlign w:val="bottom"/>
            <w:shd w:val="clear" w:color="auto" w:fill="CCEEFF"/>
          </w:tcPr>
          <w:p>
            <w:pPr>
              <w:jc w:val="right"/>
              <w:ind w:right="14"/>
              <w:spacing w:after="0" w:line="140" w:lineRule="exact"/>
              <w:rPr>
                <w:sz w:val="20"/>
                <w:szCs w:val="20"/>
                <w:color w:val="auto"/>
              </w:rPr>
            </w:pPr>
            <w:r>
              <w:rPr>
                <w:rFonts w:ascii="Arial" w:cs="Arial" w:eastAsia="Arial" w:hAnsi="Arial"/>
                <w:sz w:val="13"/>
                <w:szCs w:val="13"/>
                <w:color w:val="auto"/>
                <w:w w:val="82"/>
              </w:rPr>
              <w:t>$</w:t>
            </w:r>
          </w:p>
        </w:tc>
        <w:tc>
          <w:tcPr>
            <w:tcW w:w="6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300,000</w:t>
            </w: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r>
      <w:tr>
        <w:trPr>
          <w:trHeight w:val="26"/>
        </w:trPr>
        <w:tc>
          <w:tcPr>
            <w:tcW w:w="620" w:type="dxa"/>
            <w:vAlign w:val="bottom"/>
          </w:tcPr>
          <w:p>
            <w:pPr>
              <w:spacing w:after="0"/>
              <w:rPr>
                <w:sz w:val="2"/>
                <w:szCs w:val="2"/>
                <w:color w:val="auto"/>
              </w:rPr>
            </w:pPr>
          </w:p>
        </w:tc>
        <w:tc>
          <w:tcPr>
            <w:tcW w:w="6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40" w:type="dxa"/>
            <w:vAlign w:val="bottom"/>
          </w:tcPr>
          <w:p>
            <w:pPr>
              <w:spacing w:after="0"/>
              <w:rPr>
                <w:sz w:val="2"/>
                <w:szCs w:val="2"/>
                <w:color w:val="auto"/>
              </w:rPr>
            </w:pPr>
          </w:p>
        </w:tc>
      </w:tr>
      <w:tr>
        <w:trPr>
          <w:trHeight w:val="20"/>
        </w:trPr>
        <w:tc>
          <w:tcPr>
            <w:tcW w:w="62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Payment and performance of Agnico Eagle's obligations under the 2017 Notes is guaranteed by each of its material subsidiaries and certain of its other subsidiaries (the "Guarantors").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2017 Notes contain covenants that restrict, among other things, the ability of the Company to amalgamate or otherwise transfer its assets, sell material assets, carry on a business other than one related to mining and the ability of the Guarantors to incur indebtedness.</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2017 Notes also require the Company to maintain a total net debt to earnings before interest, taxes, depreciation and amortization ("EBITDA") ratio below a specified maximum value along with a minimum tangible net worth.</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2010 Notes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On April 7, 2017, the Company repaid $115.0 million of the guaranteed senior unsecured notes that were issued on April 7, 2010 (the "2010 Notes") with an annual interest rate of 6.13%. As at September 30, 2017, the principal amount of the 2010 Notes that remains outstanding is $485.0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Credit Facility and Loan Repayments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At September 30, 2017 and December 31, 2016, the Company's $1.2 billion Credit Facility was undrawn. Outstanding letters of credit under the Credit Facility resulted in Credit Facility availability of $1,199.2 million at September 30, 2017. During the nine months ended September 30, 2017, Credit Facility drawdowns totaled $280.0 million and repayments totaled $280.0 million. During the nine months ended September 30, 2016, Credit Facility drawdowns totaled $125.0 million and repayments totaled $390.0 million.</w:t>
      </w:r>
    </w:p>
    <w:p>
      <w:pPr>
        <w:spacing w:after="0" w:line="18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Agnico Eagle's indirect attributable interest in the debt obligations of Canadian Malartic GP included a secured loan facility (the "CMGP Loan"). The final scheduled repayment of C$20.0 million was made on June 30, 2017, resulting in attributable outstanding principal of nil.</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2" w:name="page43"/>
    <w:bookmarkEnd w:id="4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10.  EQUITY</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Net Income Per Share</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weighted average number of common shares used in the calculation of basic and diluted net income per share:</w:t>
      </w:r>
    </w:p>
    <w:p>
      <w:pPr>
        <w:spacing w:after="0" w:line="195"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5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gridSpan w:val="5"/>
          </w:tcPr>
          <w:p>
            <w:pPr>
              <w:jc w:val="right"/>
              <w:ind w:right="260"/>
              <w:spacing w:after="0"/>
              <w:rPr>
                <w:sz w:val="20"/>
                <w:szCs w:val="20"/>
                <w:color w:val="auto"/>
              </w:rPr>
            </w:pPr>
            <w:r>
              <w:rPr>
                <w:rFonts w:ascii="Arial" w:cs="Arial" w:eastAsia="Arial" w:hAnsi="Arial"/>
                <w:sz w:val="13"/>
                <w:szCs w:val="13"/>
                <w:b w:val="1"/>
                <w:bCs w:val="1"/>
                <w:color w:val="auto"/>
                <w:w w:val="93"/>
              </w:rPr>
              <w:t>Three Months Ended</w:t>
            </w:r>
          </w:p>
        </w:tc>
        <w:tc>
          <w:tcPr>
            <w:tcW w:w="120" w:type="dxa"/>
            <w:vAlign w:val="bottom"/>
          </w:tcPr>
          <w:p>
            <w:pPr>
              <w:spacing w:after="0"/>
              <w:rPr>
                <w:sz w:val="13"/>
                <w:szCs w:val="13"/>
                <w:color w:val="auto"/>
              </w:rPr>
            </w:pPr>
          </w:p>
        </w:tc>
        <w:tc>
          <w:tcPr>
            <w:tcW w:w="1440" w:type="dxa"/>
            <w:vAlign w:val="bottom"/>
            <w:gridSpan w:val="5"/>
          </w:tcPr>
          <w:p>
            <w:pPr>
              <w:jc w:val="center"/>
              <w:ind w:right="260"/>
              <w:spacing w:after="0"/>
              <w:rPr>
                <w:sz w:val="20"/>
                <w:szCs w:val="20"/>
                <w:color w:val="auto"/>
              </w:rPr>
            </w:pPr>
            <w:r>
              <w:rPr>
                <w:rFonts w:ascii="Arial" w:cs="Arial" w:eastAsia="Arial" w:hAnsi="Arial"/>
                <w:sz w:val="13"/>
                <w:szCs w:val="13"/>
                <w:b w:val="1"/>
                <w:bCs w:val="1"/>
                <w:color w:val="auto"/>
                <w:w w:val="93"/>
              </w:rPr>
              <w:t>Nine Months Ended</w:t>
            </w:r>
          </w:p>
        </w:tc>
        <w:tc>
          <w:tcPr>
            <w:tcW w:w="0" w:type="dxa"/>
            <w:vAlign w:val="bottom"/>
          </w:tcPr>
          <w:p>
            <w:pPr>
              <w:spacing w:after="0"/>
              <w:rPr>
                <w:sz w:val="1"/>
                <w:szCs w:val="1"/>
                <w:color w:val="auto"/>
              </w:rPr>
            </w:pPr>
          </w:p>
        </w:tc>
      </w:tr>
      <w:tr>
        <w:trPr>
          <w:trHeight w:val="157"/>
        </w:trPr>
        <w:tc>
          <w:tcPr>
            <w:tcW w:w="5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gridSpan w:val="5"/>
          </w:tcPr>
          <w:p>
            <w:pPr>
              <w:jc w:val="right"/>
              <w:ind w:right="460"/>
              <w:spacing w:after="0"/>
              <w:rPr>
                <w:sz w:val="20"/>
                <w:szCs w:val="20"/>
                <w:color w:val="auto"/>
              </w:rPr>
            </w:pPr>
            <w:r>
              <w:rPr>
                <w:rFonts w:ascii="Arial" w:cs="Arial" w:eastAsia="Arial" w:hAnsi="Arial"/>
                <w:sz w:val="13"/>
                <w:szCs w:val="13"/>
                <w:b w:val="1"/>
                <w:bCs w:val="1"/>
                <w:color w:val="auto"/>
              </w:rPr>
              <w:t>September 30,</w:t>
            </w:r>
          </w:p>
        </w:tc>
        <w:tc>
          <w:tcPr>
            <w:tcW w:w="120" w:type="dxa"/>
            <w:vAlign w:val="bottom"/>
          </w:tcPr>
          <w:p>
            <w:pPr>
              <w:spacing w:after="0"/>
              <w:rPr>
                <w:sz w:val="13"/>
                <w:szCs w:val="13"/>
                <w:color w:val="auto"/>
              </w:rPr>
            </w:pPr>
          </w:p>
        </w:tc>
        <w:tc>
          <w:tcPr>
            <w:tcW w:w="1440" w:type="dxa"/>
            <w:vAlign w:val="bottom"/>
            <w:gridSpan w:val="5"/>
          </w:tcPr>
          <w:p>
            <w:pPr>
              <w:jc w:val="center"/>
              <w:ind w:right="240"/>
              <w:spacing w:after="0"/>
              <w:rPr>
                <w:sz w:val="20"/>
                <w:szCs w:val="20"/>
                <w:color w:val="auto"/>
              </w:rPr>
            </w:pPr>
            <w:r>
              <w:rPr>
                <w:rFonts w:ascii="Arial" w:cs="Arial" w:eastAsia="Arial" w:hAnsi="Arial"/>
                <w:sz w:val="13"/>
                <w:szCs w:val="13"/>
                <w:b w:val="1"/>
                <w:bCs w:val="1"/>
                <w:color w:val="auto"/>
                <w:w w:val="89"/>
              </w:rPr>
              <w:t>September 30,</w:t>
            </w:r>
          </w:p>
        </w:tc>
        <w:tc>
          <w:tcPr>
            <w:tcW w:w="0" w:type="dxa"/>
            <w:vAlign w:val="bottom"/>
          </w:tcPr>
          <w:p>
            <w:pPr>
              <w:spacing w:after="0"/>
              <w:rPr>
                <w:sz w:val="1"/>
                <w:szCs w:val="1"/>
                <w:color w:val="auto"/>
              </w:rPr>
            </w:pPr>
          </w:p>
        </w:tc>
      </w:tr>
      <w:tr>
        <w:trPr>
          <w:trHeight w:val="137"/>
        </w:trPr>
        <w:tc>
          <w:tcPr>
            <w:tcW w:w="5980" w:type="dxa"/>
            <w:vAlign w:val="bottom"/>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2017</w:t>
            </w:r>
          </w:p>
        </w:tc>
        <w:tc>
          <w:tcPr>
            <w:tcW w:w="14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59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Net income for the period</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70,955</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49,392</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208,789</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96,170</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Weighted average number of common shares outstanding — basic (in thousands)</w:t>
            </w:r>
          </w:p>
        </w:tc>
        <w:tc>
          <w:tcPr>
            <w:tcW w:w="1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5980" w:type="dxa"/>
            <w:vAlign w:val="bottom"/>
            <w:vMerge w:val="continue"/>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231,404</w:t>
            </w:r>
          </w:p>
        </w:tc>
        <w:tc>
          <w:tcPr>
            <w:tcW w:w="14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224,306</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229,696</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222,053</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5980" w:type="dxa"/>
            <w:vAlign w:val="bottom"/>
            <w:shd w:val="clear" w:color="auto" w:fill="CCEEFF"/>
          </w:tcPr>
          <w:p>
            <w:pPr>
              <w:ind w:left="360"/>
              <w:spacing w:after="0" w:line="144" w:lineRule="exact"/>
              <w:rPr>
                <w:sz w:val="20"/>
                <w:szCs w:val="20"/>
                <w:color w:val="auto"/>
              </w:rPr>
            </w:pPr>
            <w:r>
              <w:rPr>
                <w:rFonts w:ascii="Arial" w:cs="Arial" w:eastAsia="Arial" w:hAnsi="Arial"/>
                <w:sz w:val="13"/>
                <w:szCs w:val="13"/>
                <w:color w:val="auto"/>
              </w:rPr>
              <w:t>Add: Dilutive impact of common shares related to the RSU plan, PSU plan and LTIP</w:t>
            </w:r>
          </w:p>
        </w:tc>
        <w:tc>
          <w:tcPr>
            <w:tcW w:w="10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697</w:t>
            </w: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662</w:t>
            </w: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730</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668</w:t>
            </w:r>
          </w:p>
        </w:tc>
        <w:tc>
          <w:tcPr>
            <w:tcW w:w="0" w:type="dxa"/>
            <w:vAlign w:val="bottom"/>
          </w:tcPr>
          <w:p>
            <w:pPr>
              <w:spacing w:after="0"/>
              <w:rPr>
                <w:sz w:val="1"/>
                <w:szCs w:val="1"/>
                <w:color w:val="auto"/>
              </w:rPr>
            </w:pPr>
          </w:p>
        </w:tc>
      </w:tr>
      <w:tr>
        <w:trPr>
          <w:trHeight w:val="168"/>
        </w:trPr>
        <w:tc>
          <w:tcPr>
            <w:tcW w:w="5980" w:type="dxa"/>
            <w:vAlign w:val="bottom"/>
          </w:tcPr>
          <w:p>
            <w:pPr>
              <w:ind w:left="360"/>
              <w:spacing w:after="0"/>
              <w:rPr>
                <w:sz w:val="20"/>
                <w:szCs w:val="20"/>
                <w:color w:val="auto"/>
              </w:rPr>
            </w:pPr>
            <w:r>
              <w:rPr>
                <w:rFonts w:ascii="Arial" w:cs="Arial" w:eastAsia="Arial" w:hAnsi="Arial"/>
                <w:sz w:val="13"/>
                <w:szCs w:val="13"/>
                <w:color w:val="auto"/>
              </w:rPr>
              <w:t>Add: Dilutive impact of employee stock options</w:t>
            </w: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3"/>
                <w:szCs w:val="13"/>
                <w:color w:val="auto"/>
              </w:rPr>
              <w:t>1,691</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3"/>
                <w:szCs w:val="13"/>
                <w:color w:val="auto"/>
              </w:rPr>
              <w:t>2,686</w:t>
            </w:r>
          </w:p>
        </w:tc>
        <w:tc>
          <w:tcPr>
            <w:tcW w:w="120" w:type="dxa"/>
            <w:vAlign w:val="bottom"/>
          </w:tcPr>
          <w:p>
            <w:pPr>
              <w:spacing w:after="0"/>
              <w:rPr>
                <w:sz w:val="14"/>
                <w:szCs w:val="14"/>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3"/>
                <w:szCs w:val="13"/>
                <w:color w:val="auto"/>
              </w:rPr>
              <w:t>1,590</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2,352</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598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Weighted average number of common shares outstanding — diluted (in thousands)</w:t>
            </w: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233,792</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227,654</w:t>
            </w:r>
          </w:p>
        </w:tc>
        <w:tc>
          <w:tcPr>
            <w:tcW w:w="12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232,016</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225,073</w:t>
            </w:r>
          </w:p>
        </w:tc>
        <w:tc>
          <w:tcPr>
            <w:tcW w:w="0" w:type="dxa"/>
            <w:vAlign w:val="bottom"/>
          </w:tcPr>
          <w:p>
            <w:pPr>
              <w:spacing w:after="0"/>
              <w:rPr>
                <w:sz w:val="1"/>
                <w:szCs w:val="1"/>
                <w:color w:val="auto"/>
              </w:rPr>
            </w:pPr>
          </w:p>
        </w:tc>
      </w:tr>
      <w:tr>
        <w:trPr>
          <w:trHeight w:val="26"/>
        </w:trPr>
        <w:tc>
          <w:tcPr>
            <w:tcW w:w="5980" w:type="dxa"/>
            <w:vAlign w:val="bottom"/>
            <w:vMerge w:val="restart"/>
          </w:tcPr>
          <w:p>
            <w:pPr>
              <w:ind w:left="220"/>
              <w:spacing w:after="0"/>
              <w:rPr>
                <w:sz w:val="20"/>
                <w:szCs w:val="20"/>
                <w:color w:val="auto"/>
              </w:rPr>
            </w:pPr>
            <w:r>
              <w:rPr>
                <w:rFonts w:ascii="Arial" w:cs="Arial" w:eastAsia="Arial" w:hAnsi="Arial"/>
                <w:sz w:val="13"/>
                <w:szCs w:val="13"/>
                <w:color w:val="auto"/>
              </w:rPr>
              <w:t>Net income per share — basic</w:t>
            </w: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5980" w:type="dxa"/>
            <w:vAlign w:val="bottom"/>
            <w:vMerge w:val="continue"/>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0.31</w:t>
            </w:r>
          </w:p>
        </w:tc>
        <w:tc>
          <w:tcPr>
            <w:tcW w:w="14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0.22</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0.91</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0.43</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598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Net income per share — diluted</w:t>
            </w:r>
          </w:p>
        </w:tc>
        <w:tc>
          <w:tcPr>
            <w:tcW w:w="10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0.30</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0.22</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6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0.90</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0.43</w:t>
            </w:r>
          </w:p>
        </w:tc>
        <w:tc>
          <w:tcPr>
            <w:tcW w:w="0" w:type="dxa"/>
            <w:vAlign w:val="bottom"/>
          </w:tcPr>
          <w:p>
            <w:pPr>
              <w:spacing w:after="0"/>
              <w:rPr>
                <w:sz w:val="1"/>
                <w:szCs w:val="1"/>
                <w:color w:val="auto"/>
              </w:rPr>
            </w:pPr>
          </w:p>
        </w:tc>
      </w:tr>
      <w:tr>
        <w:trPr>
          <w:trHeight w:val="26"/>
        </w:trPr>
        <w:tc>
          <w:tcPr>
            <w:tcW w:w="59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Diluted net income per share has been calculated using the treasury stock method. In applying the treasury stock method, outstanding employee stock options with an exercise price greater than the average quoted market price of the common shares for the period outstanding are not included in the calculation of diluted net income per share as the impact would be anti-dilutive.</w:t>
      </w:r>
    </w:p>
    <w:p>
      <w:pPr>
        <w:spacing w:after="0" w:line="179"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For the three months ended September 30, 2017, 52,000 (three months ended September 30, 2016 — nil) employee stock options were excluded from the calculation of diluted net income per share as their impact would have been anti-dilutive. For the nine months ended September 30, 2017, 52,000 (nine months ended September 30, 2016 — nil) employee stock options were excluded from the calculation of diluted net income as their impact would have been anti-dilutive.</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Equity Issuance</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1"/>
          <w:szCs w:val="11"/>
          <w:color w:val="auto"/>
        </w:rPr>
        <w:t>On March 31, 2017, the Company issued 5,003,412 common shares to an institutional investor in the United States at a price of $43.97 per common share, for gross proceeds of approximately $220.0 million.</w:t>
      </w:r>
    </w:p>
    <w:p>
      <w:pPr>
        <w:spacing w:after="0" w:line="2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Transaction costs of approximately $5.0 million (net of tax of $1.7 million) were incurred, resulting in a net increase to share capital of $215.0 million.</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80" w:type="dxa"/>
            <w:vAlign w:val="bottom"/>
            <w:gridSpan w:val="3"/>
          </w:tcPr>
          <w:p>
            <w:pPr>
              <w:spacing w:after="0"/>
              <w:rPr>
                <w:sz w:val="20"/>
                <w:szCs w:val="20"/>
                <w:color w:val="auto"/>
              </w:rPr>
            </w:pPr>
            <w:r>
              <w:rPr>
                <w:rFonts w:ascii="Arial" w:cs="Arial" w:eastAsia="Arial" w:hAnsi="Arial"/>
                <w:sz w:val="13"/>
                <w:szCs w:val="13"/>
                <w:b w:val="1"/>
                <w:bCs w:val="1"/>
                <w:color w:val="auto"/>
              </w:rPr>
              <w:t>11.  STOCK-BASED COMPENSATION</w:t>
            </w: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4"/>
        </w:trPr>
        <w:tc>
          <w:tcPr>
            <w:tcW w:w="860" w:type="dxa"/>
            <w:vAlign w:val="bottom"/>
          </w:tcPr>
          <w:p>
            <w:pPr>
              <w:ind w:left="520"/>
              <w:spacing w:after="0"/>
              <w:rPr>
                <w:sz w:val="20"/>
                <w:szCs w:val="20"/>
                <w:color w:val="auto"/>
              </w:rPr>
            </w:pPr>
            <w:r>
              <w:rPr>
                <w:rFonts w:ascii="Arial" w:cs="Arial" w:eastAsia="Arial" w:hAnsi="Arial"/>
                <w:sz w:val="13"/>
                <w:szCs w:val="13"/>
                <w:b w:val="1"/>
                <w:bCs w:val="1"/>
                <w:color w:val="auto"/>
              </w:rPr>
              <w:t>(a)</w:t>
            </w:r>
          </w:p>
        </w:tc>
        <w:tc>
          <w:tcPr>
            <w:tcW w:w="5320" w:type="dxa"/>
            <w:vAlign w:val="bottom"/>
            <w:gridSpan w:val="2"/>
          </w:tcPr>
          <w:p>
            <w:pPr>
              <w:ind w:left="200"/>
              <w:spacing w:after="0"/>
              <w:rPr>
                <w:sz w:val="20"/>
                <w:szCs w:val="20"/>
                <w:color w:val="auto"/>
              </w:rPr>
            </w:pPr>
            <w:r>
              <w:rPr>
                <w:rFonts w:ascii="Arial" w:cs="Arial" w:eastAsia="Arial" w:hAnsi="Arial"/>
                <w:sz w:val="13"/>
                <w:szCs w:val="13"/>
                <w:b w:val="1"/>
                <w:bCs w:val="1"/>
                <w:color w:val="auto"/>
              </w:rPr>
              <w:t>Employee Stock Option Plan ("ESOP")</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6180" w:type="dxa"/>
            <w:vAlign w:val="bottom"/>
            <w:gridSpan w:val="3"/>
          </w:tcPr>
          <w:p>
            <w:pPr>
              <w:ind w:left="520"/>
              <w:spacing w:after="0"/>
              <w:rPr>
                <w:sz w:val="20"/>
                <w:szCs w:val="20"/>
                <w:color w:val="auto"/>
              </w:rPr>
            </w:pPr>
            <w:r>
              <w:rPr>
                <w:rFonts w:ascii="Arial" w:cs="Arial" w:eastAsia="Arial" w:hAnsi="Arial"/>
                <w:sz w:val="13"/>
                <w:szCs w:val="13"/>
                <w:color w:val="auto"/>
              </w:rPr>
              <w:t>The following table sets out activity with respect to Agnico Eagle's outstanding stock options:</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2040" w:type="dxa"/>
            <w:vAlign w:val="bottom"/>
            <w:gridSpan w:val="5"/>
          </w:tcPr>
          <w:p>
            <w:pPr>
              <w:ind w:left="380"/>
              <w:spacing w:after="0"/>
              <w:rPr>
                <w:sz w:val="20"/>
                <w:szCs w:val="20"/>
                <w:color w:val="auto"/>
              </w:rPr>
            </w:pPr>
            <w:r>
              <w:rPr>
                <w:rFonts w:ascii="Arial" w:cs="Arial" w:eastAsia="Arial" w:hAnsi="Arial"/>
                <w:sz w:val="13"/>
                <w:szCs w:val="13"/>
                <w:b w:val="1"/>
                <w:bCs w:val="1"/>
                <w:color w:val="auto"/>
              </w:rPr>
              <w:t>Nine Months Ended</w:t>
            </w:r>
          </w:p>
        </w:tc>
        <w:tc>
          <w:tcPr>
            <w:tcW w:w="2040" w:type="dxa"/>
            <w:vAlign w:val="bottom"/>
            <w:gridSpan w:val="5"/>
          </w:tcPr>
          <w:p>
            <w:pPr>
              <w:ind w:left="400"/>
              <w:spacing w:after="0"/>
              <w:rPr>
                <w:sz w:val="20"/>
                <w:szCs w:val="20"/>
                <w:color w:val="auto"/>
              </w:rPr>
            </w:pPr>
            <w:r>
              <w:rPr>
                <w:rFonts w:ascii="Arial" w:cs="Arial" w:eastAsia="Arial" w:hAnsi="Arial"/>
                <w:sz w:val="13"/>
                <w:szCs w:val="13"/>
                <w:b w:val="1"/>
                <w:bCs w:val="1"/>
                <w:color w:val="auto"/>
              </w:rPr>
              <w:t>Nine Months Ended</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2040" w:type="dxa"/>
            <w:vAlign w:val="bottom"/>
            <w:gridSpan w:val="5"/>
          </w:tcPr>
          <w:p>
            <w:pPr>
              <w:ind w:left="400"/>
              <w:spacing w:after="0"/>
              <w:rPr>
                <w:sz w:val="20"/>
                <w:szCs w:val="20"/>
                <w:color w:val="auto"/>
              </w:rPr>
            </w:pPr>
            <w:r>
              <w:rPr>
                <w:rFonts w:ascii="Arial" w:cs="Arial" w:eastAsia="Arial" w:hAnsi="Arial"/>
                <w:sz w:val="13"/>
                <w:szCs w:val="13"/>
                <w:b w:val="1"/>
                <w:bCs w:val="1"/>
                <w:color w:val="auto"/>
              </w:rPr>
              <w:t>September 30, 2017</w:t>
            </w:r>
          </w:p>
        </w:tc>
        <w:tc>
          <w:tcPr>
            <w:tcW w:w="2040" w:type="dxa"/>
            <w:vAlign w:val="bottom"/>
            <w:gridSpan w:val="5"/>
          </w:tcPr>
          <w:p>
            <w:pPr>
              <w:ind w:left="400"/>
              <w:spacing w:after="0"/>
              <w:rPr>
                <w:sz w:val="20"/>
                <w:szCs w:val="20"/>
                <w:color w:val="auto"/>
              </w:rPr>
            </w:pPr>
            <w:r>
              <w:rPr>
                <w:rFonts w:ascii="Arial" w:cs="Arial" w:eastAsia="Arial" w:hAnsi="Arial"/>
                <w:sz w:val="13"/>
                <w:szCs w:val="13"/>
                <w:b w:val="1"/>
                <w:bCs w:val="1"/>
                <w:color w:val="auto"/>
              </w:rPr>
              <w:t>September 30, 2016</w:t>
            </w:r>
          </w:p>
        </w:tc>
        <w:tc>
          <w:tcPr>
            <w:tcW w:w="0" w:type="dxa"/>
            <w:vAlign w:val="bottom"/>
          </w:tcPr>
          <w:p>
            <w:pPr>
              <w:spacing w:after="0"/>
              <w:rPr>
                <w:sz w:val="1"/>
                <w:szCs w:val="1"/>
                <w:color w:val="auto"/>
              </w:rPr>
            </w:pPr>
          </w:p>
        </w:tc>
      </w:tr>
      <w:tr>
        <w:trPr>
          <w:trHeight w:val="124"/>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88"/>
              </w:rPr>
              <w:t>Weighted</w:t>
            </w:r>
          </w:p>
        </w:tc>
        <w:tc>
          <w:tcPr>
            <w:tcW w:w="160" w:type="dxa"/>
            <w:vAlign w:val="bottom"/>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9"/>
              </w:rPr>
              <w:t>Exercise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5"/>
              </w:rPr>
              <w:t>Exercise</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87"/>
              </w:rPr>
              <w:t>Price</w:t>
            </w:r>
          </w:p>
        </w:tc>
        <w:tc>
          <w:tcPr>
            <w:tcW w:w="160" w:type="dxa"/>
            <w:vAlign w:val="bottom"/>
          </w:tcPr>
          <w:p>
            <w:pPr>
              <w:spacing w:after="0"/>
              <w:rPr>
                <w:sz w:val="13"/>
                <w:szCs w:val="13"/>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4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94"/>
              </w:rPr>
              <w:t>Price</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8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Outstanding, beginning of period</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5,478,837</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38" w:lineRule="exact"/>
              <w:rPr>
                <w:sz w:val="20"/>
                <w:szCs w:val="20"/>
                <w:color w:val="auto"/>
              </w:rPr>
            </w:pPr>
            <w:r>
              <w:rPr>
                <w:rFonts w:ascii="Arial" w:cs="Arial" w:eastAsia="Arial" w:hAnsi="Arial"/>
                <w:sz w:val="13"/>
                <w:szCs w:val="13"/>
                <w:color w:val="auto"/>
              </w:rPr>
              <w:t>34.40</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12,082,212</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43.65</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Granted</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2,018,140</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56.57</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2,140,075</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36.37</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Exercised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(1,277,462)</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35.66</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(6,436,807)</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38.51</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Forfeited</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(66,144)</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41.88</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(129,788)</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38.60</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Expired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(1,100)</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37.05</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(2,129,505)</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76.46</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vMerge w:val="restart"/>
          </w:tcPr>
          <w:p>
            <w:pPr>
              <w:ind w:left="220"/>
              <w:spacing w:after="0"/>
              <w:rPr>
                <w:sz w:val="20"/>
                <w:szCs w:val="20"/>
                <w:color w:val="auto"/>
              </w:rPr>
            </w:pPr>
            <w:r>
              <w:rPr>
                <w:rFonts w:ascii="Arial" w:cs="Arial" w:eastAsia="Arial" w:hAnsi="Arial"/>
                <w:sz w:val="13"/>
                <w:szCs w:val="13"/>
                <w:color w:val="auto"/>
              </w:rPr>
              <w:t>Outstanding, end of period</w:t>
            </w: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vMerge w:val="continue"/>
          </w:tcPr>
          <w:p>
            <w:pPr>
              <w:spacing w:after="0"/>
              <w:rPr>
                <w:sz w:val="13"/>
                <w:szCs w:val="13"/>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6,152,271</w:t>
            </w:r>
          </w:p>
        </w:tc>
        <w:tc>
          <w:tcPr>
            <w:tcW w:w="16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7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3"/>
                <w:szCs w:val="13"/>
                <w:color w:val="auto"/>
                <w:w w:val="79"/>
              </w:rPr>
              <w:t>41.33</w:t>
            </w:r>
          </w:p>
        </w:tc>
        <w:tc>
          <w:tcPr>
            <w:tcW w:w="16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5,526,187</w:t>
            </w:r>
          </w:p>
        </w:tc>
        <w:tc>
          <w:tcPr>
            <w:tcW w:w="14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34.30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Options exercisable, end of period</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2,885,265</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26" w:lineRule="exact"/>
              <w:rPr>
                <w:sz w:val="20"/>
                <w:szCs w:val="20"/>
                <w:color w:val="auto"/>
              </w:rPr>
            </w:pPr>
            <w:r>
              <w:rPr>
                <w:rFonts w:ascii="Arial" w:cs="Arial" w:eastAsia="Arial" w:hAnsi="Arial"/>
                <w:sz w:val="13"/>
                <w:szCs w:val="13"/>
                <w:color w:val="auto"/>
              </w:rPr>
              <w:t>38.25</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1,657,658</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40.04</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3" w:name="page44"/>
    <w:bookmarkEnd w:id="4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11.  STOCK-BASED COMPENSATION (Continued)</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average share price of Agnico Eagle's common shares during the nine months ended September 30, 2017 was C$60.41 (nine months ended September 30, 2016 — C$58.38).</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Agnico Eagle estimated the fair value of stock options under the Black-Scholes option pricing model using the following weighted average assumptions:</w:t>
      </w:r>
    </w:p>
    <w:p>
      <w:pPr>
        <w:spacing w:after="0" w:line="195"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7380" w:type="dxa"/>
            <w:vAlign w:val="bottom"/>
          </w:tcPr>
          <w:p>
            <w:pPr>
              <w:spacing w:after="0"/>
              <w:rPr>
                <w:sz w:val="13"/>
                <w:szCs w:val="13"/>
                <w:color w:val="auto"/>
              </w:rPr>
            </w:pPr>
          </w:p>
        </w:tc>
        <w:tc>
          <w:tcPr>
            <w:tcW w:w="1740" w:type="dxa"/>
            <w:vAlign w:val="bottom"/>
            <w:gridSpan w:val="4"/>
          </w:tcPr>
          <w:p>
            <w:pPr>
              <w:ind w:left="240"/>
              <w:spacing w:after="0"/>
              <w:rPr>
                <w:sz w:val="20"/>
                <w:szCs w:val="20"/>
                <w:color w:val="auto"/>
              </w:rPr>
            </w:pPr>
            <w:r>
              <w:rPr>
                <w:rFonts w:ascii="Arial" w:cs="Arial" w:eastAsia="Arial" w:hAnsi="Arial"/>
                <w:sz w:val="13"/>
                <w:szCs w:val="13"/>
                <w:b w:val="1"/>
                <w:bCs w:val="1"/>
                <w:color w:val="auto"/>
              </w:rPr>
              <w:t>Nine Months Ended</w:t>
            </w:r>
          </w:p>
        </w:tc>
      </w:tr>
      <w:tr>
        <w:trPr>
          <w:trHeight w:val="157"/>
        </w:trPr>
        <w:tc>
          <w:tcPr>
            <w:tcW w:w="7380" w:type="dxa"/>
            <w:vAlign w:val="bottom"/>
          </w:tcPr>
          <w:p>
            <w:pPr>
              <w:spacing w:after="0"/>
              <w:rPr>
                <w:sz w:val="13"/>
                <w:szCs w:val="13"/>
                <w:color w:val="auto"/>
              </w:rPr>
            </w:pPr>
          </w:p>
        </w:tc>
        <w:tc>
          <w:tcPr>
            <w:tcW w:w="1740" w:type="dxa"/>
            <w:vAlign w:val="bottom"/>
            <w:gridSpan w:val="4"/>
          </w:tcPr>
          <w:p>
            <w:pPr>
              <w:ind w:left="400"/>
              <w:spacing w:after="0"/>
              <w:rPr>
                <w:sz w:val="20"/>
                <w:szCs w:val="20"/>
                <w:color w:val="auto"/>
              </w:rPr>
            </w:pPr>
            <w:r>
              <w:rPr>
                <w:rFonts w:ascii="Arial" w:cs="Arial" w:eastAsia="Arial" w:hAnsi="Arial"/>
                <w:sz w:val="13"/>
                <w:szCs w:val="13"/>
                <w:b w:val="1"/>
                <w:bCs w:val="1"/>
                <w:color w:val="auto"/>
              </w:rPr>
              <w:t>September 30,</w:t>
            </w:r>
          </w:p>
        </w:tc>
      </w:tr>
      <w:tr>
        <w:trPr>
          <w:trHeight w:val="137"/>
        </w:trPr>
        <w:tc>
          <w:tcPr>
            <w:tcW w:w="7380" w:type="dxa"/>
            <w:vAlign w:val="bottom"/>
          </w:tcPr>
          <w:p>
            <w:pPr>
              <w:spacing w:after="0"/>
              <w:rPr>
                <w:sz w:val="11"/>
                <w:szCs w:val="11"/>
                <w:color w:val="auto"/>
              </w:rPr>
            </w:pPr>
          </w:p>
        </w:tc>
        <w:tc>
          <w:tcPr>
            <w:tcW w:w="720" w:type="dxa"/>
            <w:vAlign w:val="bottom"/>
            <w:tcBorders>
              <w:top w:val="single" w:sz="8" w:color="auto"/>
              <w:bottom w:val="single" w:sz="8" w:color="auto"/>
            </w:tcBorders>
          </w:tcPr>
          <w:p>
            <w:pPr>
              <w:ind w:left="220"/>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720" w:type="dxa"/>
            <w:vAlign w:val="bottom"/>
            <w:tcBorders>
              <w:top w:val="single" w:sz="8" w:color="auto"/>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1"/>
                <w:szCs w:val="11"/>
                <w:color w:val="auto"/>
              </w:rPr>
            </w:pPr>
          </w:p>
        </w:tc>
      </w:tr>
      <w:tr>
        <w:trPr>
          <w:trHeight w:val="137"/>
        </w:trPr>
        <w:tc>
          <w:tcPr>
            <w:tcW w:w="738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Risk-free interest rate</w:t>
            </w:r>
          </w:p>
        </w:tc>
        <w:tc>
          <w:tcPr>
            <w:tcW w:w="8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1.15%</w:t>
            </w:r>
          </w:p>
        </w:tc>
        <w:tc>
          <w:tcPr>
            <w:tcW w:w="8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0.89%</w:t>
            </w:r>
          </w:p>
        </w:tc>
      </w:tr>
      <w:tr>
        <w:trPr>
          <w:trHeight w:val="144"/>
        </w:trPr>
        <w:tc>
          <w:tcPr>
            <w:tcW w:w="7380" w:type="dxa"/>
            <w:vAlign w:val="bottom"/>
          </w:tcPr>
          <w:p>
            <w:pPr>
              <w:ind w:left="220"/>
              <w:spacing w:after="0" w:line="144" w:lineRule="exact"/>
              <w:rPr>
                <w:sz w:val="20"/>
                <w:szCs w:val="20"/>
                <w:color w:val="auto"/>
              </w:rPr>
            </w:pPr>
            <w:r>
              <w:rPr>
                <w:rFonts w:ascii="Arial" w:cs="Arial" w:eastAsia="Arial" w:hAnsi="Arial"/>
                <w:sz w:val="13"/>
                <w:szCs w:val="13"/>
                <w:color w:val="auto"/>
              </w:rPr>
              <w:t>Expected life of stock options (in years)</w:t>
            </w:r>
          </w:p>
        </w:tc>
        <w:tc>
          <w:tcPr>
            <w:tcW w:w="8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2.3</w:t>
            </w:r>
          </w:p>
        </w:tc>
        <w:tc>
          <w:tcPr>
            <w:tcW w:w="8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2.5</w:t>
            </w:r>
          </w:p>
        </w:tc>
      </w:tr>
      <w:tr>
        <w:trPr>
          <w:trHeight w:val="144"/>
        </w:trPr>
        <w:tc>
          <w:tcPr>
            <w:tcW w:w="738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Expected volatility of Agnico Eagle's share price</w:t>
            </w:r>
          </w:p>
        </w:tc>
        <w:tc>
          <w:tcPr>
            <w:tcW w:w="8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45.0%</w:t>
            </w:r>
          </w:p>
        </w:tc>
        <w:tc>
          <w:tcPr>
            <w:tcW w:w="8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r>
      <w:tr>
        <w:trPr>
          <w:trHeight w:val="165"/>
        </w:trPr>
        <w:tc>
          <w:tcPr>
            <w:tcW w:w="7380" w:type="dxa"/>
            <w:vAlign w:val="bottom"/>
          </w:tcPr>
          <w:p>
            <w:pPr>
              <w:ind w:left="220"/>
              <w:spacing w:after="0"/>
              <w:rPr>
                <w:sz w:val="20"/>
                <w:szCs w:val="20"/>
                <w:color w:val="auto"/>
              </w:rPr>
            </w:pPr>
            <w:r>
              <w:rPr>
                <w:rFonts w:ascii="Arial" w:cs="Arial" w:eastAsia="Arial" w:hAnsi="Arial"/>
                <w:sz w:val="13"/>
                <w:szCs w:val="13"/>
                <w:color w:val="auto"/>
              </w:rPr>
              <w:t>Expected dividend yield</w:t>
            </w: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1.09%</w:t>
            </w:r>
          </w:p>
        </w:tc>
        <w:tc>
          <w:tcPr>
            <w:tcW w:w="860" w:type="dxa"/>
            <w:vAlign w:val="bottom"/>
            <w:gridSpan w:val="2"/>
          </w:tcPr>
          <w:p>
            <w:pPr>
              <w:jc w:val="right"/>
              <w:ind w:right="140"/>
              <w:spacing w:after="0"/>
              <w:rPr>
                <w:sz w:val="20"/>
                <w:szCs w:val="20"/>
                <w:color w:val="auto"/>
              </w:rPr>
            </w:pPr>
            <w:r>
              <w:rPr>
                <w:rFonts w:ascii="Arial" w:cs="Arial" w:eastAsia="Arial" w:hAnsi="Arial"/>
                <w:sz w:val="13"/>
                <w:szCs w:val="13"/>
                <w:color w:val="auto"/>
              </w:rPr>
              <w:t>1.33%</w:t>
            </w:r>
          </w:p>
        </w:tc>
      </w:tr>
    </w:tbl>
    <w:p>
      <w:pPr>
        <w:spacing w:after="0" w:line="18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 uses historical volatility to estimate the expected volatility of Agnico Eagle's share price. The expected term of stock options granted is derived from historical data on employee exercise and post-vesting employment termination experience.</w:t>
      </w:r>
    </w:p>
    <w:p>
      <w:pPr>
        <w:spacing w:after="0" w:line="179"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The total compensation expense for the ESOP recorded in the general and administrative line item of the condensed interim consolidated statements of income and comprehensive income during the three months ended September 30, 2017 was $3.8 million (three months ended September 30, 2016 — $3.2 million) and $15.3 million for the nine months ended September 30, 2017 (nine months ended September 30, 2016 — $12.4 million). Of the total compensation cost for the ESOP, $0.1 million was capitalized as part of the property, plant and mine development line item of the condensed interim consolidated balance sheets for the three months ended September 30, 2017 (three months ended September 30, 2016 — nil) and $0.3 million for the nine months ended September 30, 2017 (nine months ended September 30, 2016 — $0.2 million).</w:t>
      </w:r>
    </w:p>
    <w:p>
      <w:pPr>
        <w:spacing w:after="0" w:line="172" w:lineRule="exact"/>
        <w:rPr>
          <w:sz w:val="20"/>
          <w:szCs w:val="20"/>
          <w:color w:val="auto"/>
        </w:rPr>
      </w:pPr>
    </w:p>
    <w:p>
      <w:pPr>
        <w:ind w:left="1060" w:hanging="531"/>
        <w:spacing w:after="0"/>
        <w:tabs>
          <w:tab w:leader="none" w:pos="1060" w:val="left"/>
        </w:tabs>
        <w:numPr>
          <w:ilvl w:val="0"/>
          <w:numId w:val="21"/>
        </w:numPr>
        <w:rPr>
          <w:rFonts w:ascii="Arial" w:cs="Arial" w:eastAsia="Arial" w:hAnsi="Arial"/>
          <w:sz w:val="13"/>
          <w:szCs w:val="13"/>
          <w:b w:val="1"/>
          <w:bCs w:val="1"/>
          <w:color w:val="auto"/>
        </w:rPr>
      </w:pPr>
      <w:r>
        <w:rPr>
          <w:rFonts w:ascii="Arial" w:cs="Arial" w:eastAsia="Arial" w:hAnsi="Arial"/>
          <w:sz w:val="13"/>
          <w:szCs w:val="13"/>
          <w:b w:val="1"/>
          <w:bCs w:val="1"/>
          <w:color w:val="auto"/>
        </w:rPr>
        <w:t>Incentive Share Purchase Plan ("ISPP")</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nine months ended September 30, 2017, 288,565 common shares were subscribed for under the ISPP (nine months ended September 30, 2016 — 245,683) for a value of $13.1 million (nine months ended September 30, 2016 — $11.4 million).</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total compensation cost recognized during the three months ended September 30, 2017 related to the ISPP was $1.5 million (three months ended September 30, 2016 — $1.2 million) and $4.4 million for the nine months ended September 30, 2017 (nine months ended September 30, 2016 — $3.8 million).</w:t>
      </w:r>
    </w:p>
    <w:p>
      <w:pPr>
        <w:spacing w:after="0" w:line="162" w:lineRule="exact"/>
        <w:rPr>
          <w:sz w:val="20"/>
          <w:szCs w:val="20"/>
          <w:color w:val="auto"/>
        </w:rPr>
      </w:pPr>
    </w:p>
    <w:p>
      <w:pPr>
        <w:ind w:left="1060" w:hanging="531"/>
        <w:spacing w:after="0"/>
        <w:tabs>
          <w:tab w:leader="none" w:pos="1060" w:val="left"/>
        </w:tabs>
        <w:numPr>
          <w:ilvl w:val="0"/>
          <w:numId w:val="22"/>
        </w:numPr>
        <w:rPr>
          <w:rFonts w:ascii="Arial" w:cs="Arial" w:eastAsia="Arial" w:hAnsi="Arial"/>
          <w:sz w:val="13"/>
          <w:szCs w:val="13"/>
          <w:b w:val="1"/>
          <w:bCs w:val="1"/>
          <w:color w:val="auto"/>
        </w:rPr>
      </w:pPr>
      <w:r>
        <w:rPr>
          <w:rFonts w:ascii="Arial" w:cs="Arial" w:eastAsia="Arial" w:hAnsi="Arial"/>
          <w:sz w:val="13"/>
          <w:szCs w:val="13"/>
          <w:b w:val="1"/>
          <w:bCs w:val="1"/>
          <w:color w:val="auto"/>
        </w:rPr>
        <w:t>Restricted Share Unit ("RSU") Plan</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nine months ended September 30, 2017, 369,072 (nine months ended September 30, 2016 — 353,783) RSUs were granted with a grant date fair value of $16.4 million (nine months ended September 30, 2016 — $10.1 million). In the first nine months of 2017, the Company funded the RSU plan by transferring $16.4 million (first nine months of 2016 — $10.1 million) to an employee benefit trust that then purchased common shares of the Company in the open market.</w:t>
      </w:r>
    </w:p>
    <w:p>
      <w:pPr>
        <w:spacing w:after="0" w:line="18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Compensation expense related to the RSU plan was $3.1 million for the three months ended September 30, 2017 (three months ended September 30, 2016 — $2.6 million) and $10.4 million for the nine months ended September 30, 2017 (nine months ended September 30, 2016 — $7.5 million). Compensation expense related to the RSU plan is included as part of the general and administrative line item of the condensed interim consolidated statements of income and comprehensive income.</w:t>
      </w:r>
    </w:p>
    <w:p>
      <w:pPr>
        <w:spacing w:after="0" w:line="171" w:lineRule="exact"/>
        <w:rPr>
          <w:sz w:val="20"/>
          <w:szCs w:val="20"/>
          <w:color w:val="auto"/>
        </w:rPr>
      </w:pPr>
    </w:p>
    <w:p>
      <w:pPr>
        <w:ind w:left="1060" w:hanging="531"/>
        <w:spacing w:after="0"/>
        <w:tabs>
          <w:tab w:leader="none" w:pos="1060" w:val="left"/>
        </w:tabs>
        <w:numPr>
          <w:ilvl w:val="0"/>
          <w:numId w:val="23"/>
        </w:numPr>
        <w:rPr>
          <w:rFonts w:ascii="Arial" w:cs="Arial" w:eastAsia="Arial" w:hAnsi="Arial"/>
          <w:sz w:val="13"/>
          <w:szCs w:val="13"/>
          <w:b w:val="1"/>
          <w:bCs w:val="1"/>
          <w:color w:val="auto"/>
        </w:rPr>
      </w:pPr>
      <w:r>
        <w:rPr>
          <w:rFonts w:ascii="Arial" w:cs="Arial" w:eastAsia="Arial" w:hAnsi="Arial"/>
          <w:sz w:val="13"/>
          <w:szCs w:val="13"/>
          <w:b w:val="1"/>
          <w:bCs w:val="1"/>
          <w:color w:val="auto"/>
        </w:rPr>
        <w:t>Performance Share Unit ("PSU") Plan</w:t>
      </w:r>
    </w:p>
    <w:p>
      <w:pPr>
        <w:spacing w:after="0" w:line="208"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During the nine months ended September 30, 2017, 182,000 (nine months ended September 30, 2016 — 183,000) PSUs were granted. In the first nine months of 2017, the Company funded the PSU plan by transferring $8.1 million (first nine months of 2016 — $5.3 million) to an employee benefit trust that then purchased common shares of the Company in the open market.</w:t>
      </w:r>
    </w:p>
    <w:p>
      <w:pPr>
        <w:spacing w:after="0" w:line="157"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Compensation expense related to the PSU plan was $1.2 million for the three months ended September 30, 2017 (three months ended September 30, 2016 — $0.6 million) and $4.4 million for the nine months ended September 30, 2017 (nine months ended September 30, 2016 — $1.7 million). Compensation expense related to the PSU plan is included as part of the general and administrative line item of the condensed interim consolidated statements of income and comprehensive income.</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4" w:name="page45"/>
    <w:bookmarkEnd w:id="4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ind w:left="520" w:right="8580" w:hanging="515"/>
        <w:spacing w:after="0" w:line="571" w:lineRule="auto"/>
        <w:tabs>
          <w:tab w:leader="none" w:pos="258" w:val="left"/>
        </w:tabs>
        <w:numPr>
          <w:ilvl w:val="0"/>
          <w:numId w:val="24"/>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DERIVATIVE FINANCIAL INSTRUMENTS </w:t>
      </w:r>
      <w:r>
        <w:rPr>
          <w:rFonts w:ascii="Arial" w:cs="Arial" w:eastAsia="Arial" w:hAnsi="Arial"/>
          <w:sz w:val="13"/>
          <w:szCs w:val="13"/>
          <w:b w:val="1"/>
          <w:bCs w:val="1"/>
          <w:i w:val="1"/>
          <w:iCs w:val="1"/>
          <w:color w:val="auto"/>
        </w:rPr>
        <w:t>Currency Risk Management</w:t>
      </w:r>
    </w:p>
    <w:p>
      <w:pPr>
        <w:spacing w:after="0" w:line="1"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Company utilizes foreign exchange economic hedges to reduce the variability in expected future cash flows arising from changes in foreign currency exchange rates. The Company is primarily exposed to currency fluctuations relative to the US dollar as a portion of the Company's operating costs and capital expenditures are denominated in foreign currencies; primarily the Canadian dollar, the Euro and the Mexican peso. These potential currency fluctuations increase the volatility of, and could have a significant impact on, the Company's production costs. The economic hedges relate to a portion of the foreign currency denominated cash outflows arising from foreign currency denominated expenditures.</w:t>
      </w:r>
    </w:p>
    <w:p>
      <w:pPr>
        <w:spacing w:after="0" w:line="191" w:lineRule="exact"/>
        <w:rPr>
          <w:sz w:val="20"/>
          <w:szCs w:val="20"/>
          <w:color w:val="auto"/>
        </w:rPr>
      </w:pPr>
    </w:p>
    <w:p>
      <w:pPr>
        <w:jc w:val="both"/>
        <w:ind w:left="520"/>
        <w:spacing w:after="0" w:line="262" w:lineRule="auto"/>
        <w:rPr>
          <w:sz w:val="20"/>
          <w:szCs w:val="20"/>
          <w:color w:val="auto"/>
        </w:rPr>
      </w:pPr>
      <w:r>
        <w:rPr>
          <w:rFonts w:ascii="Arial" w:cs="Arial" w:eastAsia="Arial" w:hAnsi="Arial"/>
          <w:sz w:val="12"/>
          <w:szCs w:val="12"/>
          <w:color w:val="auto"/>
        </w:rPr>
        <w:t xml:space="preserve">As at September 30, 2017, the Company had outstanding foreign exchange zero cost collars with a cash flow hedging relationship that did qualify for hedge accounting under </w:t>
      </w:r>
      <w:r>
        <w:rPr>
          <w:rFonts w:ascii="Arial" w:cs="Arial" w:eastAsia="Arial" w:hAnsi="Arial"/>
          <w:sz w:val="12"/>
          <w:szCs w:val="12"/>
          <w:i w:val="1"/>
          <w:iCs w:val="1"/>
          <w:color w:val="auto"/>
        </w:rPr>
        <w:t>IAS 39 — Financial</w:t>
      </w:r>
      <w:r>
        <w:rPr>
          <w:rFonts w:ascii="Arial" w:cs="Arial" w:eastAsia="Arial" w:hAnsi="Arial"/>
          <w:sz w:val="12"/>
          <w:szCs w:val="12"/>
          <w:color w:val="auto"/>
        </w:rPr>
        <w:t xml:space="preserve"> </w:t>
      </w:r>
      <w:r>
        <w:rPr>
          <w:rFonts w:ascii="Arial" w:cs="Arial" w:eastAsia="Arial" w:hAnsi="Arial"/>
          <w:sz w:val="12"/>
          <w:szCs w:val="12"/>
          <w:i w:val="1"/>
          <w:iCs w:val="1"/>
          <w:color w:val="auto"/>
        </w:rPr>
        <w:t>Instruments: Recognition and Measurement</w:t>
      </w:r>
      <w:r>
        <w:rPr>
          <w:rFonts w:ascii="Arial" w:cs="Arial" w:eastAsia="Arial" w:hAnsi="Arial"/>
          <w:sz w:val="12"/>
          <w:szCs w:val="12"/>
          <w:color w:val="auto"/>
        </w:rPr>
        <w:t>. The purchase of US dollar put options was financed through selling US dollar call options at a higher level such that the net premium payable to the different</w:t>
      </w:r>
      <w:r>
        <w:rPr>
          <w:rFonts w:ascii="Arial" w:cs="Arial" w:eastAsia="Arial" w:hAnsi="Arial"/>
          <w:sz w:val="12"/>
          <w:szCs w:val="12"/>
          <w:i w:val="1"/>
          <w:iCs w:val="1"/>
          <w:color w:val="auto"/>
        </w:rPr>
        <w:t xml:space="preserve"> </w:t>
      </w:r>
      <w:r>
        <w:rPr>
          <w:rFonts w:ascii="Arial" w:cs="Arial" w:eastAsia="Arial" w:hAnsi="Arial"/>
          <w:sz w:val="12"/>
          <w:szCs w:val="12"/>
          <w:color w:val="auto"/>
        </w:rPr>
        <w:t>counterparties by the Company was nil. At September 30, 2017, the zero cost collars hedged $276.0 million of 2018 expenditures. The Company recognized the effective intrinsic value component of the mark-to-market adjustment in other comprehensive income. The time value portion of the mark-to-market adjustment is recognized in the (gain) loss on derivative financial instruments line item of the condensed interim consolidated statements of income and comprehensive income. Amounts deferred in other comprehensive income are reclassified when the hedged transaction has occurred.</w:t>
      </w:r>
    </w:p>
    <w:p>
      <w:pPr>
        <w:spacing w:after="0" w:line="17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As at September 30, 2017, the Company also had outstanding foreign exchange zero cost collars where hedge accounting was not applied. The purchase of US dollar put options was financed through selling US dollar call options at a higher level such that the net premium payable to the different counterparties by the Company was nil. At September 30, 2017, the zero cost collars related to $177.6 million of 2017 and 2018 expenditures and the Company recognized mark-to-market adjustments in the (gain) loss on derivative financial instruments line item of the condensed interim consolidated statements of income and comprehensive income.</w:t>
      </w:r>
    </w:p>
    <w:p>
      <w:pPr>
        <w:spacing w:after="0" w:line="19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Mark-to-market gains and losses related to foreign exchange derivative financial instruments are recorded at fair value based on broker-dealer quotations corroborated by option pricing models that utilize period end forward pricing of the applicable foreign currency to calculate fair value.</w:t>
      </w:r>
    </w:p>
    <w:p>
      <w:pPr>
        <w:spacing w:after="0" w:line="179"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Company's other foreign currency derivative strategies in 2017 and 2016 consisted mainly of writing US dollar call options with short maturities to generate premiums that would, in essence, enhance the spot transaction rate received when exchanging US dollars for Canadian dollars and Mexican pesos. All of these derivative transactions expired prior to period end such that no derivatives were outstanding as at September 30, 2017 or December 31, 2016. The call option premiums were recognized in the (gain) loss on derivative financial instruments line item of the condensed interim consolidated statements of income and comprehensive income.</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Commodity Price Risk Management</w:t>
      </w:r>
    </w:p>
    <w:p>
      <w:pPr>
        <w:spacing w:after="0" w:line="204"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To mitigate the risks associated with fluctuating diesel fuel prices, the Company uses derivative financial instruments as economic hedges of the price risk on a portion of diesel fuel costs associated with the Meadowbank mine's diesel fuel exposure as it relates to operating costs. There were derivative financial instruments outstanding as at September 30, 2017 relating to 5.0 million gallons of heating oil (December 31, 2016 — 1.0 million gallons of heating oil). The related mark-to-market adjustments prior to settlement were recognized in the (gain) loss on derivative financial instruments line item of the condensed interim consolidated statements of income and comprehensive income. The Company does not apply hedge accounting to these arrangements.</w:t>
      </w:r>
    </w:p>
    <w:p>
      <w:pPr>
        <w:spacing w:after="0" w:line="175"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Mark-to-market gains and losses related to heating oil derivative financial instruments are based on broker-dealer quotations that utilize period end forward pricing to calculate fair value.</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 at September 30, 2017 and December 31, 2016, there were no metal derivative positions. The Company may from time to time utilize short-term financial instruments as part of its strategy to minimize risks and optimize returns on its by-product metal sales.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12.  DERIVATIVE FINANCIAL INSTRUMENTS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following table sets out a summary of the amounts recognized in the (gain) loss on derivative financial instruments line item of the condensed interim consolidated statements of income and comprehensive income:</w:t>
      </w:r>
    </w:p>
    <w:p>
      <w:pPr>
        <w:spacing w:after="0" w:line="17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260" w:type="dxa"/>
            <w:vAlign w:val="bottom"/>
          </w:tcPr>
          <w:p>
            <w:pPr>
              <w:spacing w:after="0"/>
              <w:rPr>
                <w:sz w:val="13"/>
                <w:szCs w:val="13"/>
                <w:color w:val="auto"/>
              </w:rPr>
            </w:pPr>
          </w:p>
        </w:tc>
        <w:tc>
          <w:tcPr>
            <w:tcW w:w="5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5"/>
          </w:tcPr>
          <w:p>
            <w:pPr>
              <w:jc w:val="right"/>
              <w:ind w:right="340"/>
              <w:spacing w:after="0"/>
              <w:rPr>
                <w:sz w:val="20"/>
                <w:szCs w:val="20"/>
                <w:color w:val="auto"/>
              </w:rPr>
            </w:pPr>
            <w:r>
              <w:rPr>
                <w:rFonts w:ascii="Arial" w:cs="Arial" w:eastAsia="Arial" w:hAnsi="Arial"/>
                <w:sz w:val="13"/>
                <w:szCs w:val="13"/>
                <w:b w:val="1"/>
                <w:bCs w:val="1"/>
                <w:color w:val="auto"/>
              </w:rPr>
              <w:t>Three Months</w:t>
            </w:r>
          </w:p>
        </w:tc>
        <w:tc>
          <w:tcPr>
            <w:tcW w:w="140" w:type="dxa"/>
            <w:vAlign w:val="bottom"/>
          </w:tcPr>
          <w:p>
            <w:pPr>
              <w:spacing w:after="0"/>
              <w:rPr>
                <w:sz w:val="13"/>
                <w:szCs w:val="13"/>
                <w:color w:val="auto"/>
              </w:rPr>
            </w:pPr>
          </w:p>
        </w:tc>
        <w:tc>
          <w:tcPr>
            <w:tcW w:w="1340" w:type="dxa"/>
            <w:vAlign w:val="bottom"/>
            <w:gridSpan w:val="5"/>
          </w:tcPr>
          <w:p>
            <w:pPr>
              <w:jc w:val="center"/>
              <w:ind w:right="260"/>
              <w:spacing w:after="0"/>
              <w:rPr>
                <w:sz w:val="20"/>
                <w:szCs w:val="20"/>
                <w:color w:val="auto"/>
              </w:rPr>
            </w:pPr>
            <w:r>
              <w:rPr>
                <w:rFonts w:ascii="Arial" w:cs="Arial" w:eastAsia="Arial" w:hAnsi="Arial"/>
                <w:sz w:val="13"/>
                <w:szCs w:val="13"/>
                <w:b w:val="1"/>
                <w:bCs w:val="1"/>
                <w:color w:val="auto"/>
                <w:w w:val="92"/>
              </w:rPr>
              <w:t>Nine Months</w:t>
            </w:r>
          </w:p>
        </w:tc>
        <w:tc>
          <w:tcPr>
            <w:tcW w:w="0" w:type="dxa"/>
            <w:vAlign w:val="bottom"/>
          </w:tcPr>
          <w:p>
            <w:pPr>
              <w:spacing w:after="0"/>
              <w:rPr>
                <w:sz w:val="1"/>
                <w:szCs w:val="1"/>
                <w:color w:val="auto"/>
              </w:rPr>
            </w:pPr>
          </w:p>
        </w:tc>
      </w:tr>
      <w:tr>
        <w:trPr>
          <w:trHeight w:val="144"/>
        </w:trPr>
        <w:tc>
          <w:tcPr>
            <w:tcW w:w="1260" w:type="dxa"/>
            <w:vAlign w:val="bottom"/>
          </w:tcPr>
          <w:p>
            <w:pPr>
              <w:spacing w:after="0"/>
              <w:rPr>
                <w:sz w:val="12"/>
                <w:szCs w:val="12"/>
                <w:color w:val="auto"/>
              </w:rPr>
            </w:pPr>
          </w:p>
        </w:tc>
        <w:tc>
          <w:tcPr>
            <w:tcW w:w="5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gridSpan w:val="3"/>
          </w:tcPr>
          <w:p>
            <w:pPr>
              <w:jc w:val="right"/>
              <w:spacing w:after="0" w:line="144" w:lineRule="exact"/>
              <w:rPr>
                <w:sz w:val="20"/>
                <w:szCs w:val="20"/>
                <w:color w:val="auto"/>
              </w:rPr>
            </w:pPr>
            <w:r>
              <w:rPr>
                <w:rFonts w:ascii="Arial" w:cs="Arial" w:eastAsia="Arial" w:hAnsi="Arial"/>
                <w:sz w:val="13"/>
                <w:szCs w:val="13"/>
                <w:b w:val="1"/>
                <w:bCs w:val="1"/>
                <w:color w:val="auto"/>
              </w:rPr>
              <w:t>Ended</w:t>
            </w:r>
          </w:p>
        </w:tc>
        <w:tc>
          <w:tcPr>
            <w:tcW w:w="4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3"/>
          </w:tcPr>
          <w:p>
            <w:pPr>
              <w:jc w:val="center"/>
              <w:ind w:left="254"/>
              <w:spacing w:after="0" w:line="144" w:lineRule="exact"/>
              <w:rPr>
                <w:sz w:val="20"/>
                <w:szCs w:val="20"/>
                <w:color w:val="auto"/>
              </w:rPr>
            </w:pPr>
            <w:r>
              <w:rPr>
                <w:rFonts w:ascii="Arial" w:cs="Arial" w:eastAsia="Arial" w:hAnsi="Arial"/>
                <w:sz w:val="13"/>
                <w:szCs w:val="13"/>
                <w:b w:val="1"/>
                <w:bCs w:val="1"/>
                <w:color w:val="auto"/>
                <w:w w:val="90"/>
              </w:rPr>
              <w:t>Ended</w:t>
            </w: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1260" w:type="dxa"/>
            <w:vAlign w:val="bottom"/>
          </w:tcPr>
          <w:p>
            <w:pPr>
              <w:spacing w:after="0"/>
              <w:rPr>
                <w:sz w:val="13"/>
                <w:szCs w:val="13"/>
                <w:color w:val="auto"/>
              </w:rPr>
            </w:pPr>
          </w:p>
        </w:tc>
        <w:tc>
          <w:tcPr>
            <w:tcW w:w="5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5"/>
          </w:tcPr>
          <w:p>
            <w:pPr>
              <w:jc w:val="right"/>
              <w:ind w:right="340"/>
              <w:spacing w:after="0"/>
              <w:rPr>
                <w:sz w:val="20"/>
                <w:szCs w:val="20"/>
                <w:color w:val="auto"/>
              </w:rPr>
            </w:pPr>
            <w:r>
              <w:rPr>
                <w:rFonts w:ascii="Arial" w:cs="Arial" w:eastAsia="Arial" w:hAnsi="Arial"/>
                <w:sz w:val="13"/>
                <w:szCs w:val="13"/>
                <w:b w:val="1"/>
                <w:bCs w:val="1"/>
                <w:color w:val="auto"/>
                <w:w w:val="98"/>
              </w:rPr>
              <w:t>September 30,</w:t>
            </w:r>
          </w:p>
        </w:tc>
        <w:tc>
          <w:tcPr>
            <w:tcW w:w="140" w:type="dxa"/>
            <w:vAlign w:val="bottom"/>
          </w:tcPr>
          <w:p>
            <w:pPr>
              <w:spacing w:after="0"/>
              <w:rPr>
                <w:sz w:val="13"/>
                <w:szCs w:val="13"/>
                <w:color w:val="auto"/>
              </w:rPr>
            </w:pPr>
          </w:p>
        </w:tc>
        <w:tc>
          <w:tcPr>
            <w:tcW w:w="1340" w:type="dxa"/>
            <w:vAlign w:val="bottom"/>
            <w:gridSpan w:val="5"/>
          </w:tcPr>
          <w:p>
            <w:pPr>
              <w:jc w:val="center"/>
              <w:ind w:right="260"/>
              <w:spacing w:after="0"/>
              <w:rPr>
                <w:sz w:val="20"/>
                <w:szCs w:val="20"/>
                <w:color w:val="auto"/>
              </w:rPr>
            </w:pPr>
            <w:r>
              <w:rPr>
                <w:rFonts w:ascii="Arial" w:cs="Arial" w:eastAsia="Arial" w:hAnsi="Arial"/>
                <w:sz w:val="13"/>
                <w:szCs w:val="13"/>
                <w:b w:val="1"/>
                <w:bCs w:val="1"/>
                <w:color w:val="auto"/>
                <w:w w:val="89"/>
              </w:rPr>
              <w:t>September 30,</w:t>
            </w:r>
          </w:p>
        </w:tc>
        <w:tc>
          <w:tcPr>
            <w:tcW w:w="0" w:type="dxa"/>
            <w:vAlign w:val="bottom"/>
          </w:tcPr>
          <w:p>
            <w:pPr>
              <w:spacing w:after="0"/>
              <w:rPr>
                <w:sz w:val="1"/>
                <w:szCs w:val="1"/>
                <w:color w:val="auto"/>
              </w:rPr>
            </w:pPr>
          </w:p>
        </w:tc>
      </w:tr>
      <w:tr>
        <w:trPr>
          <w:trHeight w:val="137"/>
        </w:trPr>
        <w:tc>
          <w:tcPr>
            <w:tcW w:w="1260" w:type="dxa"/>
            <w:vAlign w:val="bottom"/>
          </w:tcPr>
          <w:p>
            <w:pPr>
              <w:spacing w:after="0"/>
              <w:rPr>
                <w:sz w:val="11"/>
                <w:szCs w:val="11"/>
                <w:color w:val="auto"/>
              </w:rPr>
            </w:pPr>
          </w:p>
        </w:tc>
        <w:tc>
          <w:tcPr>
            <w:tcW w:w="502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440" w:type="dxa"/>
            <w:vAlign w:val="bottom"/>
            <w:tcBorders>
              <w:top w:val="single" w:sz="8" w:color="auto"/>
              <w:bottom w:val="single" w:sz="8" w:color="auto"/>
            </w:tcBorders>
          </w:tcPr>
          <w:p>
            <w:pPr>
              <w:jc w:val="right"/>
              <w:ind w:right="74"/>
              <w:spacing w:after="0" w:line="138" w:lineRule="exact"/>
              <w:rPr>
                <w:sz w:val="20"/>
                <w:szCs w:val="20"/>
                <w:color w:val="auto"/>
              </w:rPr>
            </w:pPr>
            <w:r>
              <w:rPr>
                <w:rFonts w:ascii="Arial" w:cs="Arial" w:eastAsia="Arial" w:hAnsi="Arial"/>
                <w:sz w:val="13"/>
                <w:szCs w:val="13"/>
                <w:b w:val="1"/>
                <w:bCs w:val="1"/>
                <w:color w:val="auto"/>
                <w:w w:val="96"/>
              </w:rPr>
              <w:t>2017</w:t>
            </w: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400" w:type="dxa"/>
            <w:vAlign w:val="bottom"/>
            <w:tcBorders>
              <w:top w:val="single" w:sz="8" w:color="auto"/>
              <w:bottom w:val="single" w:sz="8" w:color="auto"/>
            </w:tcBorders>
          </w:tcPr>
          <w:p>
            <w:pPr>
              <w:jc w:val="right"/>
              <w:ind w:right="54"/>
              <w:spacing w:after="0" w:line="138" w:lineRule="exact"/>
              <w:rPr>
                <w:sz w:val="20"/>
                <w:szCs w:val="20"/>
                <w:color w:val="auto"/>
              </w:rPr>
            </w:pPr>
            <w:r>
              <w:rPr>
                <w:rFonts w:ascii="Arial" w:cs="Arial" w:eastAsia="Arial" w:hAnsi="Arial"/>
                <w:sz w:val="13"/>
                <w:szCs w:val="13"/>
                <w:b w:val="1"/>
                <w:bCs w:val="1"/>
                <w:color w:val="auto"/>
                <w:w w:val="89"/>
              </w:rPr>
              <w:t>2016</w:t>
            </w:r>
          </w:p>
        </w:tc>
        <w:tc>
          <w:tcPr>
            <w:tcW w:w="14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94"/>
              <w:spacing w:after="0" w:line="138" w:lineRule="exact"/>
              <w:rPr>
                <w:sz w:val="20"/>
                <w:szCs w:val="20"/>
                <w:color w:val="auto"/>
              </w:rPr>
            </w:pPr>
            <w:r>
              <w:rPr>
                <w:rFonts w:ascii="Arial" w:cs="Arial" w:eastAsia="Arial" w:hAnsi="Arial"/>
                <w:sz w:val="13"/>
                <w:szCs w:val="13"/>
                <w:b w:val="1"/>
                <w:bCs w:val="1"/>
                <w:color w:val="auto"/>
              </w:rPr>
              <w:t>2017</w:t>
            </w: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440" w:type="dxa"/>
            <w:vAlign w:val="bottom"/>
            <w:tcBorders>
              <w:top w:val="single" w:sz="8" w:color="auto"/>
              <w:bottom w:val="single" w:sz="8" w:color="auto"/>
            </w:tcBorders>
          </w:tcPr>
          <w:p>
            <w:pPr>
              <w:jc w:val="right"/>
              <w:ind w:right="74"/>
              <w:spacing w:after="0" w:line="138" w:lineRule="exact"/>
              <w:rPr>
                <w:sz w:val="20"/>
                <w:szCs w:val="20"/>
                <w:color w:val="auto"/>
              </w:rPr>
            </w:pPr>
            <w:r>
              <w:rPr>
                <w:rFonts w:ascii="Arial" w:cs="Arial" w:eastAsia="Arial" w:hAnsi="Arial"/>
                <w:sz w:val="13"/>
                <w:szCs w:val="13"/>
                <w:b w:val="1"/>
                <w:bCs w:val="1"/>
                <w:color w:val="auto"/>
                <w:w w:val="96"/>
              </w:rPr>
              <w:t>2016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628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3"/>
                <w:szCs w:val="13"/>
                <w:color w:val="auto"/>
              </w:rPr>
              <w:t>Premiums realized on written foreign exchange call options</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0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(737)</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54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(535)</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64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(2,101)</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58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(1,779)</w:t>
            </w:r>
          </w:p>
        </w:tc>
        <w:tc>
          <w:tcPr>
            <w:tcW w:w="0" w:type="dxa"/>
            <w:vAlign w:val="bottom"/>
          </w:tcPr>
          <w:p>
            <w:pPr>
              <w:spacing w:after="0"/>
              <w:rPr>
                <w:sz w:val="1"/>
                <w:szCs w:val="1"/>
                <w:color w:val="auto"/>
              </w:rPr>
            </w:pPr>
          </w:p>
        </w:tc>
      </w:tr>
      <w:tr>
        <w:trPr>
          <w:trHeight w:val="144"/>
        </w:trPr>
        <w:tc>
          <w:tcPr>
            <w:tcW w:w="628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loss on warrants</w:t>
            </w:r>
          </w:p>
        </w:tc>
        <w:tc>
          <w:tcPr>
            <w:tcW w:w="120" w:type="dxa"/>
            <w:vAlign w:val="bottom"/>
          </w:tcPr>
          <w:p>
            <w:pPr>
              <w:spacing w:after="0"/>
              <w:rPr>
                <w:sz w:val="12"/>
                <w:szCs w:val="12"/>
                <w:color w:val="auto"/>
              </w:rPr>
            </w:pPr>
          </w:p>
        </w:tc>
        <w:tc>
          <w:tcPr>
            <w:tcW w:w="6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287</w:t>
            </w:r>
          </w:p>
        </w:tc>
        <w:tc>
          <w:tcPr>
            <w:tcW w:w="14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5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543</w:t>
            </w:r>
          </w:p>
        </w:tc>
        <w:tc>
          <w:tcPr>
            <w:tcW w:w="0" w:type="dxa"/>
            <w:vAlign w:val="bottom"/>
          </w:tcPr>
          <w:p>
            <w:pPr>
              <w:spacing w:after="0"/>
              <w:rPr>
                <w:sz w:val="1"/>
                <w:szCs w:val="1"/>
                <w:color w:val="auto"/>
              </w:rPr>
            </w:pPr>
          </w:p>
        </w:tc>
      </w:tr>
      <w:tr>
        <w:trPr>
          <w:trHeight w:val="170"/>
        </w:trPr>
        <w:tc>
          <w:tcPr>
            <w:tcW w:w="628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loss (gain) on warrants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14"/>
                <w:szCs w:val="14"/>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(213)</w:t>
            </w:r>
          </w:p>
        </w:tc>
        <w:tc>
          <w:tcPr>
            <w:tcW w:w="1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49</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(622)</w:t>
            </w:r>
          </w:p>
        </w:tc>
        <w:tc>
          <w:tcPr>
            <w:tcW w:w="0" w:type="dxa"/>
            <w:vAlign w:val="bottom"/>
          </w:tcPr>
          <w:p>
            <w:pPr>
              <w:spacing w:after="0"/>
              <w:rPr>
                <w:sz w:val="1"/>
                <w:szCs w:val="1"/>
                <w:color w:val="auto"/>
              </w:rPr>
            </w:pPr>
          </w:p>
        </w:tc>
      </w:tr>
      <w:tr>
        <w:trPr>
          <w:trHeight w:val="144"/>
        </w:trPr>
        <w:tc>
          <w:tcPr>
            <w:tcW w:w="628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(gain) loss on currency and commodity derivatives</w:t>
            </w:r>
          </w:p>
        </w:tc>
        <w:tc>
          <w:tcPr>
            <w:tcW w:w="120" w:type="dxa"/>
            <w:vAlign w:val="bottom"/>
          </w:tcPr>
          <w:p>
            <w:pPr>
              <w:spacing w:after="0"/>
              <w:rPr>
                <w:sz w:val="12"/>
                <w:szCs w:val="12"/>
                <w:color w:val="auto"/>
              </w:rPr>
            </w:pPr>
          </w:p>
        </w:tc>
        <w:tc>
          <w:tcPr>
            <w:tcW w:w="6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(6,188)</w:t>
            </w:r>
          </w:p>
        </w:tc>
        <w:tc>
          <w:tcPr>
            <w:tcW w:w="100" w:type="dxa"/>
            <w:vAlign w:val="bottom"/>
          </w:tcPr>
          <w:p>
            <w:pPr>
              <w:spacing w:after="0"/>
              <w:rPr>
                <w:sz w:val="12"/>
                <w:szCs w:val="12"/>
                <w:color w:val="auto"/>
              </w:rPr>
            </w:pPr>
          </w:p>
        </w:tc>
        <w:tc>
          <w:tcPr>
            <w:tcW w:w="5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(594)</w:t>
            </w:r>
          </w:p>
        </w:tc>
        <w:tc>
          <w:tcPr>
            <w:tcW w:w="140" w:type="dxa"/>
            <w:vAlign w:val="bottom"/>
          </w:tcPr>
          <w:p>
            <w:pPr>
              <w:spacing w:after="0"/>
              <w:rPr>
                <w:sz w:val="12"/>
                <w:szCs w:val="12"/>
                <w:color w:val="auto"/>
              </w:rPr>
            </w:pPr>
          </w:p>
        </w:tc>
        <w:tc>
          <w:tcPr>
            <w:tcW w:w="6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(6,294)</w:t>
            </w:r>
          </w:p>
        </w:tc>
        <w:tc>
          <w:tcPr>
            <w:tcW w:w="120" w:type="dxa"/>
            <w:vAlign w:val="bottom"/>
          </w:tcPr>
          <w:p>
            <w:pPr>
              <w:spacing w:after="0"/>
              <w:rPr>
                <w:sz w:val="12"/>
                <w:szCs w:val="12"/>
                <w:color w:val="auto"/>
              </w:rPr>
            </w:pPr>
          </w:p>
        </w:tc>
        <w:tc>
          <w:tcPr>
            <w:tcW w:w="5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86</w:t>
            </w:r>
          </w:p>
        </w:tc>
        <w:tc>
          <w:tcPr>
            <w:tcW w:w="0" w:type="dxa"/>
            <w:vAlign w:val="bottom"/>
          </w:tcPr>
          <w:p>
            <w:pPr>
              <w:spacing w:after="0"/>
              <w:rPr>
                <w:sz w:val="1"/>
                <w:szCs w:val="1"/>
                <w:color w:val="auto"/>
              </w:rPr>
            </w:pPr>
          </w:p>
        </w:tc>
      </w:tr>
      <w:tr>
        <w:trPr>
          <w:trHeight w:val="170"/>
        </w:trPr>
        <w:tc>
          <w:tcPr>
            <w:tcW w:w="628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(gain) loss on currency and commodity derivatives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(221)</w:t>
            </w:r>
          </w:p>
        </w:tc>
        <w:tc>
          <w:tcPr>
            <w:tcW w:w="100" w:type="dxa"/>
            <w:vAlign w:val="bottom"/>
            <w:shd w:val="clear" w:color="auto" w:fill="CCEEFF"/>
          </w:tcPr>
          <w:p>
            <w:pPr>
              <w:spacing w:after="0"/>
              <w:rPr>
                <w:sz w:val="14"/>
                <w:szCs w:val="14"/>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1,887</w:t>
            </w:r>
          </w:p>
        </w:tc>
        <w:tc>
          <w:tcPr>
            <w:tcW w:w="1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(13,194)</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(7,687)</w:t>
            </w:r>
          </w:p>
        </w:tc>
        <w:tc>
          <w:tcPr>
            <w:tcW w:w="0" w:type="dxa"/>
            <w:vAlign w:val="bottom"/>
          </w:tcPr>
          <w:p>
            <w:pPr>
              <w:spacing w:after="0"/>
              <w:rPr>
                <w:sz w:val="1"/>
                <w:szCs w:val="1"/>
                <w:color w:val="auto"/>
              </w:rPr>
            </w:pPr>
          </w:p>
        </w:tc>
      </w:tr>
      <w:tr>
        <w:trPr>
          <w:trHeight w:val="26"/>
        </w:trPr>
        <w:tc>
          <w:tcPr>
            <w:tcW w:w="6280" w:type="dxa"/>
            <w:vAlign w:val="bottom"/>
            <w:gridSpan w:val="2"/>
            <w:vMerge w:val="restart"/>
          </w:tcPr>
          <w:p>
            <w:pPr>
              <w:ind w:left="220"/>
              <w:spacing w:after="0"/>
              <w:rPr>
                <w:sz w:val="20"/>
                <w:szCs w:val="20"/>
                <w:color w:val="auto"/>
              </w:rPr>
            </w:pPr>
            <w:r>
              <w:rPr>
                <w:rFonts w:ascii="Arial" w:cs="Arial" w:eastAsia="Arial" w:hAnsi="Arial"/>
                <w:sz w:val="13"/>
                <w:szCs w:val="13"/>
                <w:color w:val="auto"/>
              </w:rPr>
              <w:t>(Gain) loss on derivative financial instruments</w:t>
            </w:r>
          </w:p>
        </w:tc>
        <w:tc>
          <w:tcPr>
            <w:tcW w:w="12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80" w:type="dxa"/>
            <w:vAlign w:val="bottom"/>
            <w:gridSpan w:val="2"/>
            <w:vMerge w:val="continue"/>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(7,085)</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832</w:t>
            </w:r>
          </w:p>
        </w:tc>
        <w:tc>
          <w:tcPr>
            <w:tcW w:w="14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94"/>
              </w:rPr>
              <w:t>(21,540)</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(9,459)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1260" w:type="dxa"/>
            <w:vAlign w:val="bottom"/>
            <w:tcBorders>
              <w:bottom w:val="single" w:sz="8" w:color="auto"/>
            </w:tcBorders>
          </w:tcPr>
          <w:p>
            <w:pPr>
              <w:spacing w:after="0"/>
              <w:rPr>
                <w:sz w:val="7"/>
                <w:szCs w:val="7"/>
                <w:color w:val="auto"/>
              </w:rPr>
            </w:pPr>
          </w:p>
        </w:tc>
        <w:tc>
          <w:tcPr>
            <w:tcW w:w="50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680"/>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jc w:val="both"/>
        <w:ind w:left="2200" w:hanging="529"/>
        <w:spacing w:after="0" w:line="243" w:lineRule="auto"/>
        <w:tabs>
          <w:tab w:leader="none" w:pos="2200" w:val="left"/>
        </w:tabs>
        <w:numPr>
          <w:ilvl w:val="1"/>
          <w:numId w:val="25"/>
        </w:numPr>
        <w:rPr>
          <w:rFonts w:ascii="Arial" w:cs="Arial" w:eastAsia="Arial" w:hAnsi="Arial"/>
          <w:sz w:val="13"/>
          <w:szCs w:val="13"/>
          <w:color w:val="auto"/>
        </w:rPr>
      </w:pPr>
      <w:r>
        <w:rPr>
          <w:rFonts w:ascii="Arial" w:cs="Arial" w:eastAsia="Arial" w:hAnsi="Arial"/>
          <w:sz w:val="13"/>
          <w:szCs w:val="13"/>
          <w:color w:val="auto"/>
        </w:rPr>
        <w:t>Unrealized gains and losses on financial instruments that did not qualify for hedge accounting are recognized through the (gain) loss on derivative financial instruments line item of the condensed interim consolidated statements of income and comprehensive income and through the other line item of the condensed interim consolidated statements of cash flows.</w:t>
      </w:r>
    </w:p>
    <w:p>
      <w:pPr>
        <w:spacing w:after="0" w:line="184" w:lineRule="exact"/>
        <w:rPr>
          <w:rFonts w:ascii="Arial" w:cs="Arial" w:eastAsia="Arial" w:hAnsi="Arial"/>
          <w:sz w:val="13"/>
          <w:szCs w:val="13"/>
          <w:color w:val="auto"/>
        </w:rPr>
      </w:pPr>
    </w:p>
    <w:p>
      <w:pPr>
        <w:ind w:left="260" w:hanging="255"/>
        <w:spacing w:after="0"/>
        <w:tabs>
          <w:tab w:leader="none" w:pos="260" w:val="left"/>
        </w:tabs>
        <w:numPr>
          <w:ilvl w:val="0"/>
          <w:numId w:val="26"/>
        </w:numPr>
        <w:rPr>
          <w:rFonts w:ascii="Arial" w:cs="Arial" w:eastAsia="Arial" w:hAnsi="Arial"/>
          <w:sz w:val="13"/>
          <w:szCs w:val="13"/>
          <w:b w:val="1"/>
          <w:bCs w:val="1"/>
          <w:color w:val="auto"/>
        </w:rPr>
      </w:pPr>
      <w:r>
        <w:rPr>
          <w:rFonts w:ascii="Arial" w:cs="Arial" w:eastAsia="Arial" w:hAnsi="Arial"/>
          <w:sz w:val="13"/>
          <w:szCs w:val="13"/>
          <w:b w:val="1"/>
          <w:bCs w:val="1"/>
          <w:color w:val="auto"/>
        </w:rPr>
        <w:t>SEGMENTED INFORMATION</w:t>
      </w:r>
    </w:p>
    <w:p>
      <w:pPr>
        <w:spacing w:after="0" w:line="199"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234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44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8"/>
              </w:rPr>
              <w:t>Nine Months Ended September 30, 2017</w:t>
            </w:r>
          </w:p>
        </w:tc>
        <w:tc>
          <w:tcPr>
            <w:tcW w:w="234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356,046</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(130,732)</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225,314</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60,932</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(36,713)</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24,219</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104,348</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(49,230)</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55,118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344,324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(168,859)</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(25,977)</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149,488</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289,798</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(130,273)</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(3,170)</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156,355</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187,370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(110,126)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77,244</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1,342,818</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(625,933)</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(29,147)</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687,738</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190,590</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(77,974)</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112,616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45,339</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(22,175)</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23,164</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98,603</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(44,071)</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54,532</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334,532</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(144,220)</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190,312</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(80,595)</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(80,595)</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1,677,350</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(770,153)</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(109,742)</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797,455</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797,455</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(379,261)</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(86,494)</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Impairment loss on available for 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(7,246)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(57,839)</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21,540</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168</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(326)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Foreign currency translation loss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(7,821)</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ind w:left="140"/>
              <w:spacing w:after="0"/>
              <w:rPr>
                <w:sz w:val="20"/>
                <w:szCs w:val="20"/>
                <w:color w:val="auto"/>
              </w:rPr>
            </w:pPr>
            <w:r>
              <w:rPr>
                <w:rFonts w:ascii="Arial" w:cs="Arial" w:eastAsia="Arial" w:hAnsi="Arial"/>
                <w:sz w:val="13"/>
                <w:szCs w:val="13"/>
                <w:color w:val="auto"/>
              </w:rPr>
              <w:t>Other expenses</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(769)</w:t>
            </w:r>
          </w:p>
        </w:tc>
        <w:tc>
          <w:tcPr>
            <w:tcW w:w="0" w:type="dxa"/>
            <w:vAlign w:val="bottom"/>
          </w:tcPr>
          <w:p>
            <w:pPr>
              <w:spacing w:after="0"/>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rPr>
              <w:t>Income before income and mining taxes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279,407</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24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6" w:name="page47"/>
    <w:bookmarkEnd w:id="46"/>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SEGMENTED INFORMATION (Continued)</w:t>
      </w:r>
    </w:p>
    <w:p>
      <w:pPr>
        <w:spacing w:after="0" w:line="200" w:lineRule="exact"/>
        <w:rPr>
          <w:sz w:val="20"/>
          <w:szCs w:val="20"/>
          <w:color w:val="auto"/>
        </w:rPr>
      </w:pPr>
    </w:p>
    <w:p>
      <w:pPr>
        <w:spacing w:after="0" w:line="353"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234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3"/>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3"/>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44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8"/>
              </w:rPr>
              <w:t>Nine Months Ended September 30, 2016</w:t>
            </w:r>
          </w:p>
        </w:tc>
        <w:tc>
          <w:tcPr>
            <w:tcW w:w="234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300,066</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(135,440)</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164,626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75,165</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(39,741)</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35,424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120,940</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(48,026)</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72,914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280,970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(166,717)</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(49,988)</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64,265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joint operation</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284,560</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(136,705)</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(3,056)</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144,799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190,398</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(107,519)</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82,879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1,252,099</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(634,148)</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(53,044)</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564,907</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233,018</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(88,107)</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144,911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48,574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(19,418)</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29,156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105,331</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(35,107)</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3"/>
                <w:szCs w:val="13"/>
                <w:color w:val="auto"/>
              </w:rPr>
              <w:t>70,224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386,923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(142,632)</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0" w:lineRule="exact"/>
              <w:rPr>
                <w:sz w:val="20"/>
                <w:szCs w:val="20"/>
                <w:color w:val="auto"/>
              </w:rPr>
            </w:pPr>
            <w:r>
              <w:rPr>
                <w:rFonts w:ascii="Arial" w:cs="Arial" w:eastAsia="Arial" w:hAnsi="Arial"/>
                <w:sz w:val="13"/>
                <w:szCs w:val="13"/>
                <w:color w:val="auto"/>
              </w:rPr>
              <w:t>244,291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(58,088)</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(58,088)</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1,639,022</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(776,780)</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(111,132)</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20" w:type="dxa"/>
            <w:vAlign w:val="bottom"/>
            <w:gridSpan w:val="2"/>
            <w:shd w:val="clear" w:color="auto" w:fill="CCEEFF"/>
          </w:tcPr>
          <w:p>
            <w:pPr>
              <w:jc w:val="right"/>
              <w:ind w:right="20"/>
              <w:spacing w:after="0" w:line="126" w:lineRule="exact"/>
              <w:rPr>
                <w:sz w:val="20"/>
                <w:szCs w:val="20"/>
                <w:color w:val="auto"/>
              </w:rPr>
            </w:pPr>
            <w:r>
              <w:rPr>
                <w:rFonts w:ascii="Arial" w:cs="Arial" w:eastAsia="Arial" w:hAnsi="Arial"/>
                <w:sz w:val="13"/>
                <w:szCs w:val="13"/>
                <w:color w:val="auto"/>
              </w:rPr>
              <w:t>751,110</w:t>
            </w:r>
          </w:p>
        </w:tc>
        <w:tc>
          <w:tcPr>
            <w:tcW w:w="12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751,110</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(461,761)</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(70,634)</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(54,846)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9,459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3,500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(5,655)</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Foreign currency translation loss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(14,818)</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Other expenses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(3,307)</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Income before income and mining taxes</w:t>
            </w: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153,048</w:t>
            </w:r>
          </w:p>
        </w:tc>
        <w:tc>
          <w:tcPr>
            <w:tcW w:w="2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9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100" w:type="dxa"/>
            <w:vAlign w:val="bottom"/>
            <w:gridSpan w:val="5"/>
          </w:tcPr>
          <w:p>
            <w:pPr>
              <w:ind w:left="460"/>
              <w:spacing w:after="0"/>
              <w:rPr>
                <w:sz w:val="20"/>
                <w:szCs w:val="20"/>
                <w:color w:val="auto"/>
              </w:rPr>
            </w:pPr>
            <w:r>
              <w:rPr>
                <w:rFonts w:ascii="Arial" w:cs="Arial" w:eastAsia="Arial" w:hAnsi="Arial"/>
                <w:sz w:val="13"/>
                <w:szCs w:val="13"/>
                <w:b w:val="1"/>
                <w:bCs w:val="1"/>
                <w:color w:val="auto"/>
              </w:rPr>
              <w:t>Total Assets as at</w:t>
            </w:r>
          </w:p>
        </w:tc>
        <w:tc>
          <w:tcPr>
            <w:tcW w:w="0" w:type="dxa"/>
            <w:vAlign w:val="bottom"/>
          </w:tcPr>
          <w:p>
            <w:pPr>
              <w:spacing w:after="0"/>
              <w:rPr>
                <w:sz w:val="1"/>
                <w:szCs w:val="1"/>
                <w:color w:val="auto"/>
              </w:rPr>
            </w:pPr>
          </w:p>
        </w:tc>
      </w:tr>
      <w:tr>
        <w:trPr>
          <w:trHeight w:val="124"/>
        </w:trPr>
        <w:tc>
          <w:tcPr>
            <w:tcW w:w="69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8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4"/>
              <w:spacing w:after="0" w:line="124" w:lineRule="exact"/>
              <w:rPr>
                <w:sz w:val="20"/>
                <w:szCs w:val="20"/>
                <w:color w:val="auto"/>
              </w:rPr>
            </w:pPr>
            <w:r>
              <w:rPr>
                <w:rFonts w:ascii="Arial" w:cs="Arial" w:eastAsia="Arial" w:hAnsi="Arial"/>
                <w:sz w:val="13"/>
                <w:szCs w:val="13"/>
                <w:b w:val="1"/>
                <w:bCs w:val="1"/>
                <w:color w:val="auto"/>
                <w:w w:val="87"/>
              </w:rPr>
              <w:t>December 31,</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69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2017</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69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Northern Business:</w:t>
            </w: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940" w:type="dxa"/>
            <w:vAlign w:val="bottom"/>
          </w:tcPr>
          <w:p>
            <w:pPr>
              <w:ind w:left="22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823,948</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808,981</w:t>
            </w:r>
          </w:p>
        </w:tc>
        <w:tc>
          <w:tcPr>
            <w:tcW w:w="0" w:type="dxa"/>
            <w:vAlign w:val="bottom"/>
          </w:tcPr>
          <w:p>
            <w:pPr>
              <w:spacing w:after="0"/>
              <w:rPr>
                <w:sz w:val="1"/>
                <w:szCs w:val="1"/>
                <w:color w:val="auto"/>
              </w:rPr>
            </w:pPr>
          </w:p>
        </w:tc>
      </w:tr>
      <w:tr>
        <w:trPr>
          <w:trHeight w:val="144"/>
        </w:trPr>
        <w:tc>
          <w:tcPr>
            <w:tcW w:w="69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13,860</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16,473</w:t>
            </w:r>
          </w:p>
        </w:tc>
        <w:tc>
          <w:tcPr>
            <w:tcW w:w="0" w:type="dxa"/>
            <w:vAlign w:val="bottom"/>
          </w:tcPr>
          <w:p>
            <w:pPr>
              <w:spacing w:after="0"/>
              <w:rPr>
                <w:sz w:val="1"/>
                <w:szCs w:val="1"/>
                <w:color w:val="auto"/>
              </w:rPr>
            </w:pPr>
          </w:p>
        </w:tc>
      </w:tr>
      <w:tr>
        <w:trPr>
          <w:trHeight w:val="144"/>
        </w:trPr>
        <w:tc>
          <w:tcPr>
            <w:tcW w:w="6940" w:type="dxa"/>
            <w:vAlign w:val="bottom"/>
          </w:tcPr>
          <w:p>
            <w:pPr>
              <w:ind w:left="220"/>
              <w:spacing w:after="0" w:line="144" w:lineRule="exact"/>
              <w:rPr>
                <w:sz w:val="20"/>
                <w:szCs w:val="20"/>
                <w:color w:val="auto"/>
              </w:rPr>
            </w:pPr>
            <w:r>
              <w:rPr>
                <w:rFonts w:ascii="Arial" w:cs="Arial" w:eastAsia="Arial" w:hAnsi="Arial"/>
                <w:sz w:val="13"/>
                <w:szCs w:val="13"/>
                <w:color w:val="auto"/>
              </w:rPr>
              <w:t>Goldex mine</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264,277</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248,766</w:t>
            </w:r>
          </w:p>
        </w:tc>
        <w:tc>
          <w:tcPr>
            <w:tcW w:w="0" w:type="dxa"/>
            <w:vAlign w:val="bottom"/>
          </w:tcPr>
          <w:p>
            <w:pPr>
              <w:spacing w:after="0"/>
              <w:rPr>
                <w:sz w:val="1"/>
                <w:szCs w:val="1"/>
                <w:color w:val="auto"/>
              </w:rPr>
            </w:pPr>
          </w:p>
        </w:tc>
      </w:tr>
      <w:tr>
        <w:trPr>
          <w:trHeight w:val="144"/>
        </w:trPr>
        <w:tc>
          <w:tcPr>
            <w:tcW w:w="69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588,134</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500,207</w:t>
            </w:r>
          </w:p>
        </w:tc>
        <w:tc>
          <w:tcPr>
            <w:tcW w:w="0" w:type="dxa"/>
            <w:vAlign w:val="bottom"/>
          </w:tcPr>
          <w:p>
            <w:pPr>
              <w:spacing w:after="0"/>
              <w:rPr>
                <w:sz w:val="1"/>
                <w:szCs w:val="1"/>
                <w:color w:val="auto"/>
              </w:rPr>
            </w:pPr>
          </w:p>
        </w:tc>
      </w:tr>
      <w:tr>
        <w:trPr>
          <w:trHeight w:val="144"/>
        </w:trPr>
        <w:tc>
          <w:tcPr>
            <w:tcW w:w="6940" w:type="dxa"/>
            <w:vAlign w:val="bottom"/>
          </w:tcPr>
          <w:p>
            <w:pPr>
              <w:ind w:left="220"/>
              <w:spacing w:after="0" w:line="144" w:lineRule="exact"/>
              <w:rPr>
                <w:sz w:val="20"/>
                <w:szCs w:val="20"/>
                <w:color w:val="auto"/>
              </w:rPr>
            </w:pPr>
            <w:r>
              <w:rPr>
                <w:rFonts w:ascii="Arial" w:cs="Arial" w:eastAsia="Arial" w:hAnsi="Arial"/>
                <w:sz w:val="13"/>
                <w:szCs w:val="13"/>
                <w:color w:val="auto"/>
              </w:rPr>
              <w:t>Canadian Malartic joint operation</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1,925,993</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1,956,285</w:t>
            </w:r>
          </w:p>
        </w:tc>
        <w:tc>
          <w:tcPr>
            <w:tcW w:w="0" w:type="dxa"/>
            <w:vAlign w:val="bottom"/>
          </w:tcPr>
          <w:p>
            <w:pPr>
              <w:spacing w:after="0"/>
              <w:rPr>
                <w:sz w:val="1"/>
                <w:szCs w:val="1"/>
                <w:color w:val="auto"/>
              </w:rPr>
            </w:pPr>
          </w:p>
        </w:tc>
      </w:tr>
      <w:tr>
        <w:trPr>
          <w:trHeight w:val="144"/>
        </w:trPr>
        <w:tc>
          <w:tcPr>
            <w:tcW w:w="69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Meliadine project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1,101,214</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781,999</w:t>
            </w:r>
          </w:p>
        </w:tc>
        <w:tc>
          <w:tcPr>
            <w:tcW w:w="0" w:type="dxa"/>
            <w:vAlign w:val="bottom"/>
          </w:tcPr>
          <w:p>
            <w:pPr>
              <w:spacing w:after="0"/>
              <w:rPr>
                <w:sz w:val="1"/>
                <w:szCs w:val="1"/>
                <w:color w:val="auto"/>
              </w:rPr>
            </w:pPr>
          </w:p>
        </w:tc>
      </w:tr>
      <w:tr>
        <w:trPr>
          <w:trHeight w:val="168"/>
        </w:trPr>
        <w:tc>
          <w:tcPr>
            <w:tcW w:w="6940" w:type="dxa"/>
            <w:vAlign w:val="bottom"/>
          </w:tcPr>
          <w:p>
            <w:pPr>
              <w:ind w:left="220"/>
              <w:spacing w:after="0"/>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964,473</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961,392</w:t>
            </w: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94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b w:val="1"/>
                <w:bCs w:val="1"/>
                <w:color w:val="auto"/>
              </w:rPr>
              <w:t>Total Northern Business</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5,681,899</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5,274,103</w:t>
            </w:r>
          </w:p>
        </w:tc>
        <w:tc>
          <w:tcPr>
            <w:tcW w:w="0" w:type="dxa"/>
            <w:vAlign w:val="bottom"/>
          </w:tcPr>
          <w:p>
            <w:pPr>
              <w:spacing w:after="0"/>
              <w:rPr>
                <w:sz w:val="1"/>
                <w:szCs w:val="1"/>
                <w:color w:val="auto"/>
              </w:rPr>
            </w:pPr>
          </w:p>
        </w:tc>
      </w:tr>
      <w:tr>
        <w:trPr>
          <w:trHeight w:val="26"/>
        </w:trPr>
        <w:tc>
          <w:tcPr>
            <w:tcW w:w="694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Southern Business:</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94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1"/>
        </w:trPr>
        <w:tc>
          <w:tcPr>
            <w:tcW w:w="694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9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688,675</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667,123</w:t>
            </w:r>
          </w:p>
        </w:tc>
        <w:tc>
          <w:tcPr>
            <w:tcW w:w="0" w:type="dxa"/>
            <w:vAlign w:val="bottom"/>
          </w:tcPr>
          <w:p>
            <w:pPr>
              <w:spacing w:after="0"/>
              <w:rPr>
                <w:sz w:val="1"/>
                <w:szCs w:val="1"/>
                <w:color w:val="auto"/>
              </w:rPr>
            </w:pPr>
          </w:p>
        </w:tc>
      </w:tr>
      <w:tr>
        <w:trPr>
          <w:trHeight w:val="144"/>
        </w:trPr>
        <w:tc>
          <w:tcPr>
            <w:tcW w:w="6940" w:type="dxa"/>
            <w:vAlign w:val="bottom"/>
          </w:tcPr>
          <w:p>
            <w:pPr>
              <w:ind w:left="220"/>
              <w:spacing w:after="0" w:line="144" w:lineRule="exact"/>
              <w:rPr>
                <w:sz w:val="20"/>
                <w:szCs w:val="20"/>
                <w:color w:val="auto"/>
              </w:rPr>
            </w:pPr>
            <w:r>
              <w:rPr>
                <w:rFonts w:ascii="Arial" w:cs="Arial" w:eastAsia="Arial" w:hAnsi="Arial"/>
                <w:sz w:val="13"/>
                <w:szCs w:val="13"/>
                <w:color w:val="auto"/>
              </w:rPr>
              <w:t>Creston Mascota deposit at Pinos Altos</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53,426</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60,308</w:t>
            </w:r>
          </w:p>
        </w:tc>
        <w:tc>
          <w:tcPr>
            <w:tcW w:w="0" w:type="dxa"/>
            <w:vAlign w:val="bottom"/>
          </w:tcPr>
          <w:p>
            <w:pPr>
              <w:spacing w:after="0"/>
              <w:rPr>
                <w:sz w:val="1"/>
                <w:szCs w:val="1"/>
                <w:color w:val="auto"/>
              </w:rPr>
            </w:pPr>
          </w:p>
        </w:tc>
      </w:tr>
      <w:tr>
        <w:trPr>
          <w:trHeight w:val="144"/>
        </w:trPr>
        <w:tc>
          <w:tcPr>
            <w:tcW w:w="69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 India mine</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440,217</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428,005</w:t>
            </w:r>
          </w:p>
        </w:tc>
        <w:tc>
          <w:tcPr>
            <w:tcW w:w="0" w:type="dxa"/>
            <w:vAlign w:val="bottom"/>
          </w:tcPr>
          <w:p>
            <w:pPr>
              <w:spacing w:after="0"/>
              <w:rPr>
                <w:sz w:val="1"/>
                <w:szCs w:val="1"/>
                <w:color w:val="auto"/>
              </w:rPr>
            </w:pPr>
          </w:p>
        </w:tc>
      </w:tr>
      <w:tr>
        <w:trPr>
          <w:trHeight w:val="26"/>
        </w:trPr>
        <w:tc>
          <w:tcPr>
            <w:tcW w:w="694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Total Southern Business</w:t>
            </w:r>
          </w:p>
        </w:tc>
        <w:tc>
          <w:tcPr>
            <w:tcW w:w="8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94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1,182,318</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1,155,436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69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Exploration</w:t>
            </w:r>
          </w:p>
        </w:tc>
        <w:tc>
          <w:tcPr>
            <w:tcW w:w="80" w:type="dxa"/>
            <w:vAlign w:val="bottom"/>
            <w:shd w:val="clear" w:color="auto" w:fill="CCEEFF"/>
          </w:tcPr>
          <w:p>
            <w:pPr>
              <w:spacing w:after="0"/>
              <w:rPr>
                <w:sz w:val="10"/>
                <w:szCs w:val="10"/>
                <w:color w:val="auto"/>
              </w:rPr>
            </w:pPr>
          </w:p>
        </w:tc>
        <w:tc>
          <w:tcPr>
            <w:tcW w:w="104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200,139</w:t>
            </w:r>
          </w:p>
        </w:tc>
        <w:tc>
          <w:tcPr>
            <w:tcW w:w="80" w:type="dxa"/>
            <w:vAlign w:val="bottom"/>
            <w:shd w:val="clear" w:color="auto" w:fill="CCEEFF"/>
          </w:tcPr>
          <w:p>
            <w:pPr>
              <w:spacing w:after="0"/>
              <w:rPr>
                <w:sz w:val="10"/>
                <w:szCs w:val="10"/>
                <w:color w:val="auto"/>
              </w:rPr>
            </w:pP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198,738</w:t>
            </w:r>
          </w:p>
        </w:tc>
        <w:tc>
          <w:tcPr>
            <w:tcW w:w="0" w:type="dxa"/>
            <w:vAlign w:val="bottom"/>
          </w:tcPr>
          <w:p>
            <w:pPr>
              <w:spacing w:after="0"/>
              <w:rPr>
                <w:sz w:val="1"/>
                <w:szCs w:val="1"/>
                <w:color w:val="auto"/>
              </w:rPr>
            </w:pPr>
          </w:p>
        </w:tc>
      </w:tr>
      <w:tr>
        <w:trPr>
          <w:trHeight w:val="26"/>
        </w:trPr>
        <w:tc>
          <w:tcPr>
            <w:tcW w:w="694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Corporate and other</w:t>
            </w: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940" w:type="dxa"/>
            <w:vAlign w:val="bottom"/>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6940" w:type="dxa"/>
            <w:vAlign w:val="bottom"/>
            <w:vMerge w:val="continue"/>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810,844</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479,674</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69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Total assets</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7,875,200</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7,107,951</w:t>
            </w:r>
          </w:p>
        </w:tc>
        <w:tc>
          <w:tcPr>
            <w:tcW w:w="0" w:type="dxa"/>
            <w:vAlign w:val="bottom"/>
          </w:tcPr>
          <w:p>
            <w:pPr>
              <w:spacing w:after="0"/>
              <w:rPr>
                <w:sz w:val="1"/>
                <w:szCs w:val="1"/>
                <w:color w:val="auto"/>
              </w:rPr>
            </w:pPr>
          </w:p>
        </w:tc>
      </w:tr>
      <w:tr>
        <w:trPr>
          <w:trHeight w:val="26"/>
        </w:trPr>
        <w:tc>
          <w:tcPr>
            <w:tcW w:w="69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47" w:name="page48"/>
    <w:bookmarkEnd w:id="4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September 30, 2017</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14.  COMMITMENTS AND CONTINGENCIES</w:t>
      </w:r>
    </w:p>
    <w:p>
      <w:pPr>
        <w:spacing w:after="0" w:line="208"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 part of its ongoing business and operations, the Company has been required to provide assurance in the form of letters of credit for environmental and site restoration costs, custom credits, government grants and other general corporate purposes. As at September 30, 2017, the total amount of these guarantees was $351.4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As at September 30, 2017 the Company had $69.0 million of commitments related to capital expenditures.</w:t>
      </w:r>
    </w:p>
    <w:p>
      <w:pPr>
        <w:spacing w:after="0" w:line="200"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15.  ONGOING LITIGATION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On August 2, 2016, the Partnership was served with a class action lawsuit with respect to allegations involving the Canadian Malartic mine. The complaint is in respect of "neighbourhood annoyances" arising from dust, noise, vibrations and blasts at the mine. The plaintiffs are seeking damages in an unspecified amount as well as punitive damages in the amount of $20.0 million. Proceedings for the certification of the class took place on April 11 and 12, 2017 and a judgment is expected sometime in 2017. The Company and the Partnership will take all necessary steps to defend themselves from this lawsuit. At this time the outcome cannot be definitively determined and no provisions have been recorded.</w:t>
      </w:r>
    </w:p>
    <w:p>
      <w:pPr>
        <w:spacing w:after="0" w:line="191" w:lineRule="exact"/>
        <w:rPr>
          <w:sz w:val="20"/>
          <w:szCs w:val="20"/>
          <w:color w:val="auto"/>
        </w:rPr>
      </w:pPr>
    </w:p>
    <w:p>
      <w:pPr>
        <w:jc w:val="both"/>
        <w:ind w:left="520"/>
        <w:spacing w:after="0" w:line="237" w:lineRule="auto"/>
        <w:rPr>
          <w:sz w:val="20"/>
          <w:szCs w:val="20"/>
          <w:color w:val="auto"/>
        </w:rPr>
      </w:pPr>
      <w:r>
        <w:rPr>
          <w:rFonts w:ascii="Arial" w:cs="Arial" w:eastAsia="Arial" w:hAnsi="Arial"/>
          <w:sz w:val="13"/>
          <w:szCs w:val="13"/>
          <w:color w:val="auto"/>
        </w:rPr>
        <w:t>On August 15, 2016, the Partnership received notice of an application for injunction relating to the Canadian Malartic mine, which has been filed under the Environment Quality Act (Quebec). On April 18, 2017, Canadian Malartic GP received notice that the application for the interlocutory injunction was dismissed. No dates have been set for the hearing of the application for a permanent injunction. The request for injunction aims to restrict the Canadian Malartic mine's mining operations to sound levels and mining volumes below the limits to which it is subject. Agnico Eagle and the Partnership have reviewed the injunction request, consider the request without merit and will take all reasonable steps to defend against this injunction. While at this time the potential impacts cannot be definitively determined, the Company expects that if the injunction were to be granted there would be a negative impact on the operations of the Canadian Malartic mine, which could include a reduction in production. At this time the outcome cannot be definitively determined and no provisions have been recorded.</w:t>
      </w:r>
    </w:p>
    <w:p>
      <w:pPr>
        <w:spacing w:after="0" w:line="185" w:lineRule="exact"/>
        <w:rPr>
          <w:sz w:val="20"/>
          <w:szCs w:val="20"/>
          <w:color w:val="auto"/>
        </w:rPr>
      </w:pPr>
    </w:p>
    <w:p>
      <w:pPr>
        <w:ind w:left="520" w:right="9720" w:hanging="515"/>
        <w:spacing w:after="0" w:line="619" w:lineRule="auto"/>
        <w:tabs>
          <w:tab w:leader="none" w:pos="258" w:val="left"/>
        </w:tabs>
        <w:numPr>
          <w:ilvl w:val="0"/>
          <w:numId w:val="27"/>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SUBSEQUENT EVENTS </w:t>
      </w:r>
      <w:r>
        <w:rPr>
          <w:rFonts w:ascii="Arial" w:cs="Arial" w:eastAsia="Arial" w:hAnsi="Arial"/>
          <w:sz w:val="12"/>
          <w:szCs w:val="12"/>
          <w:b w:val="1"/>
          <w:bCs w:val="1"/>
          <w:i w:val="1"/>
          <w:iCs w:val="1"/>
          <w:color w:val="auto"/>
        </w:rPr>
        <w:t>Dividends Declared</w:t>
      </w:r>
    </w:p>
    <w:p>
      <w:pPr>
        <w:ind w:left="520"/>
        <w:spacing w:after="0" w:line="256" w:lineRule="auto"/>
        <w:rPr>
          <w:sz w:val="20"/>
          <w:szCs w:val="20"/>
          <w:color w:val="auto"/>
        </w:rPr>
      </w:pPr>
      <w:r>
        <w:rPr>
          <w:rFonts w:ascii="Arial" w:cs="Arial" w:eastAsia="Arial" w:hAnsi="Arial"/>
          <w:sz w:val="13"/>
          <w:szCs w:val="13"/>
          <w:color w:val="auto"/>
        </w:rPr>
        <w:t>On October 25, 2017, Agnico Eagle announced that the Board approved the payment of a quarterly cash dividend of $0.11 per common share (a total value of approximately $25.4 million), payable on December 15, 2017 to holders of record of the common shares of the Company on December 1, 2017.</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8" w:name="page49"/>
    <w:bookmarkEnd w:id="48"/>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153035</wp:posOffset>
            </wp:positionH>
            <wp:positionV relativeFrom="page">
              <wp:posOffset>1302385</wp:posOffset>
            </wp:positionV>
            <wp:extent cx="7254875"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4875" cy="20955"/>
                    </a:xfrm>
                    <a:prstGeom prst="rect">
                      <a:avLst/>
                    </a:prstGeom>
                    <a:noFill/>
                  </pic:spPr>
                </pic:pic>
              </a:graphicData>
            </a:graphic>
          </wp:anchor>
        </w:drawing>
        <w:drawing>
          <wp:anchor simplePos="0" relativeHeight="251657728" behindDoc="1" locked="0" layoutInCell="0" allowOverlap="1">
            <wp:simplePos x="0" y="0"/>
            <wp:positionH relativeFrom="page">
              <wp:posOffset>2653030</wp:posOffset>
            </wp:positionH>
            <wp:positionV relativeFrom="page">
              <wp:posOffset>88900</wp:posOffset>
            </wp:positionV>
            <wp:extent cx="2256155" cy="10820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clrChange>
                        <a:clrFrom>
                          <a:srgbClr val="FFFFFF"/>
                        </a:clrFrom>
                        <a:clrTo>
                          <a:srgbClr val="FFFFFF">
                            <a:alpha val="0"/>
                          </a:srgbClr>
                        </a:clrTo>
                      </a:clrChange>
                      <a:extLst>
                        <a:ext uri="{28A0092B-C50C-407E-A947-70E740481C1C}"/>
                      </a:extLst>
                    </a:blip>
                    <a:srcRect/>
                    <a:stretch>
                      <a:fillRect/>
                    </a:stretch>
                  </pic:blipFill>
                  <pic:spPr bwMode="auto">
                    <a:xfrm>
                      <a:off x="0" y="0"/>
                      <a:ext cx="2256155" cy="10820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9" w:name="page50"/>
    <w:bookmarkEnd w:id="49"/>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ind w:left="520"/>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Exhibit 99.1</w:t>
        </w:r>
      </w:hyperlink>
    </w:p>
    <w:p>
      <w:pPr>
        <w:spacing w:after="0" w:line="224" w:lineRule="exact"/>
        <w:rPr>
          <w:sz w:val="20"/>
          <w:szCs w:val="20"/>
          <w:color w:val="auto"/>
        </w:rPr>
      </w:pPr>
    </w:p>
    <w:p>
      <w:pPr>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Third Quarter Report 2017</w:t>
        </w:r>
      </w:hyperlink>
    </w:p>
    <w:p>
      <w:pPr>
        <w:spacing w:after="0" w:line="20"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6">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6">
        <w:r>
          <w:rPr>
            <w:rFonts w:ascii="Arial" w:cs="Arial" w:eastAsia="Arial" w:hAnsi="Arial"/>
            <w:sz w:val="17"/>
            <w:szCs w:val="17"/>
            <w:u w:val="single" w:color="auto"/>
            <w:color w:val="0000EE"/>
          </w:rPr>
          <w:t>Standards) For the Three and Nine Months Ended September 30, 2017</w:t>
        </w:r>
      </w:hyperlink>
    </w:p>
    <w:p>
      <w:pPr>
        <w:spacing w:after="0" w:line="1"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20">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20">
        <w:r>
          <w:rPr>
            <w:rFonts w:ascii="Arial" w:cs="Arial" w:eastAsia="Arial" w:hAnsi="Arial"/>
            <w:sz w:val="17"/>
            <w:szCs w:val="17"/>
            <w:u w:val="single" w:color="auto"/>
            <w:color w:val="0000EE"/>
          </w:rPr>
          <w:t>Standards) For the Three and Nine Months Ended September 30, 2017</w:t>
        </w:r>
      </w:hyperlink>
    </w:p>
    <w:p>
      <w:pPr>
        <w:spacing w:after="0" w:line="1"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23">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23">
        <w:r>
          <w:rPr>
            <w:rFonts w:ascii="Arial" w:cs="Arial" w:eastAsia="Arial" w:hAnsi="Arial"/>
            <w:sz w:val="17"/>
            <w:szCs w:val="17"/>
            <w:u w:val="single" w:color="auto"/>
            <w:color w:val="0000EE"/>
          </w:rPr>
          <w:t>Standards) For the Three and Nine Months Ended September 30, 2017</w:t>
        </w:r>
      </w:hyperlink>
    </w:p>
    <w:p>
      <w:pPr>
        <w:spacing w:after="0" w:line="1" w:lineRule="exact"/>
        <w:rPr>
          <w:sz w:val="20"/>
          <w:szCs w:val="20"/>
          <w:color w:val="auto"/>
        </w:rPr>
      </w:pPr>
    </w:p>
    <w:p>
      <w:pPr>
        <w:ind w:right="400"/>
        <w:spacing w:after="0" w:line="257" w:lineRule="auto"/>
        <w:rPr>
          <w:rFonts w:ascii="Arial" w:cs="Arial" w:eastAsia="Arial" w:hAnsi="Arial"/>
          <w:sz w:val="17"/>
          <w:szCs w:val="17"/>
          <w:u w:val="single" w:color="auto"/>
          <w:color w:val="0000EE"/>
        </w:rPr>
      </w:pPr>
      <w:hyperlink w:anchor="page27">
        <w:r>
          <w:rPr>
            <w:rFonts w:ascii="Arial" w:cs="Arial" w:eastAsia="Arial" w:hAnsi="Arial"/>
            <w:sz w:val="17"/>
            <w:szCs w:val="17"/>
            <w:u w:val="single" w:color="auto"/>
            <w:color w:val="0000EE"/>
          </w:rPr>
          <w:t>AGNICO EAGLE MINES LIMITED SUMMARY OF OPERATIONS KEY PERFORMANCE INDICATORS (thousands of United States dollars, except where</w:t>
        </w:r>
      </w:hyperlink>
      <w:r>
        <w:rPr>
          <w:rFonts w:ascii="Arial" w:cs="Arial" w:eastAsia="Arial" w:hAnsi="Arial"/>
          <w:sz w:val="17"/>
          <w:szCs w:val="17"/>
          <w:u w:val="single" w:color="auto"/>
          <w:color w:val="0000EE"/>
        </w:rPr>
        <w:t xml:space="preserve"> </w:t>
      </w:r>
      <w:hyperlink w:anchor="page27">
        <w:r>
          <w:rPr>
            <w:rFonts w:ascii="Arial" w:cs="Arial" w:eastAsia="Arial" w:hAnsi="Arial"/>
            <w:sz w:val="17"/>
            <w:szCs w:val="17"/>
            <w:u w:val="single" w:color="auto"/>
            <w:color w:val="0000EE"/>
          </w:rPr>
          <w:t>noted)</w:t>
        </w:r>
      </w:hyperlink>
    </w:p>
    <w:p>
      <w:pPr>
        <w:spacing w:after="0" w:line="1" w:lineRule="exact"/>
        <w:rPr>
          <w:sz w:val="20"/>
          <w:szCs w:val="20"/>
          <w:color w:val="auto"/>
        </w:rPr>
      </w:pPr>
    </w:p>
    <w:p>
      <w:pPr>
        <w:ind w:right="400"/>
        <w:spacing w:after="0" w:line="257" w:lineRule="auto"/>
        <w:rPr>
          <w:rFonts w:ascii="Arial" w:cs="Arial" w:eastAsia="Arial" w:hAnsi="Arial"/>
          <w:sz w:val="17"/>
          <w:szCs w:val="17"/>
          <w:u w:val="single" w:color="auto"/>
          <w:color w:val="0000EE"/>
        </w:rPr>
      </w:pPr>
      <w:hyperlink w:anchor="page31">
        <w:r>
          <w:rPr>
            <w:rFonts w:ascii="Arial" w:cs="Arial" w:eastAsia="Arial" w:hAnsi="Arial"/>
            <w:sz w:val="17"/>
            <w:szCs w:val="17"/>
            <w:u w:val="single" w:color="auto"/>
            <w:color w:val="0000EE"/>
          </w:rPr>
          <w:t>AGNICO EAGLE MINES LIMITED SUMMARY OF OPERATIONS KEY PERFORMANCE INDICATORS (thousands of United States dollars, except where</w:t>
        </w:r>
      </w:hyperlink>
      <w:r>
        <w:rPr>
          <w:rFonts w:ascii="Arial" w:cs="Arial" w:eastAsia="Arial" w:hAnsi="Arial"/>
          <w:sz w:val="17"/>
          <w:szCs w:val="17"/>
          <w:u w:val="single" w:color="auto"/>
          <w:color w:val="0000EE"/>
        </w:rPr>
        <w:t xml:space="preserve"> </w:t>
      </w:r>
      <w:hyperlink w:anchor="page31">
        <w:r>
          <w:rPr>
            <w:rFonts w:ascii="Arial" w:cs="Arial" w:eastAsia="Arial" w:hAnsi="Arial"/>
            <w:sz w:val="17"/>
            <w:szCs w:val="17"/>
            <w:u w:val="single" w:color="auto"/>
            <w:color w:val="0000EE"/>
          </w:rPr>
          <w:t>noted)</w:t>
        </w:r>
      </w:hyperlink>
    </w:p>
    <w:p>
      <w:pPr>
        <w:spacing w:after="0" w:line="1" w:lineRule="exact"/>
        <w:rPr>
          <w:sz w:val="20"/>
          <w:szCs w:val="20"/>
          <w:color w:val="auto"/>
        </w:rPr>
      </w:pPr>
    </w:p>
    <w:p>
      <w:pPr>
        <w:spacing w:after="0"/>
        <w:rPr>
          <w:rFonts w:ascii="Arial" w:cs="Arial" w:eastAsia="Arial" w:hAnsi="Arial"/>
          <w:sz w:val="16"/>
          <w:szCs w:val="16"/>
          <w:u w:val="single" w:color="auto"/>
          <w:color w:val="0000EE"/>
        </w:rPr>
      </w:pPr>
      <w:hyperlink w:anchor="page32">
        <w:r>
          <w:rPr>
            <w:rFonts w:ascii="Arial" w:cs="Arial" w:eastAsia="Arial" w:hAnsi="Arial"/>
            <w:sz w:val="16"/>
            <w:szCs w:val="16"/>
            <w:u w:val="single" w:color="auto"/>
            <w:color w:val="0000EE"/>
          </w:rPr>
          <w:t>AGNICO EAGLE MINES LIMITED CONDENSED INTERIM CONSOLIDATED BALANCE SHEETS (thousands of United States dollars, except share amounts)</w:t>
        </w:r>
      </w:hyperlink>
    </w:p>
    <w:p>
      <w:pPr>
        <w:spacing w:after="0" w:line="26" w:lineRule="exact"/>
        <w:rPr>
          <w:sz w:val="20"/>
          <w:szCs w:val="20"/>
          <w:color w:val="auto"/>
        </w:rPr>
      </w:pPr>
    </w:p>
    <w:p>
      <w:pPr>
        <w:spacing w:after="0"/>
        <w:rPr>
          <w:rFonts w:ascii="Arial" w:cs="Arial" w:eastAsia="Arial" w:hAnsi="Arial"/>
          <w:sz w:val="17"/>
          <w:szCs w:val="17"/>
          <w:u w:val="single" w:color="auto"/>
          <w:color w:val="0000EE"/>
        </w:rPr>
      </w:pPr>
      <w:hyperlink w:anchor="page32">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spacing w:after="0" w:line="257" w:lineRule="auto"/>
        <w:rPr>
          <w:rFonts w:ascii="Arial" w:cs="Arial" w:eastAsia="Arial" w:hAnsi="Arial"/>
          <w:sz w:val="17"/>
          <w:szCs w:val="17"/>
          <w:u w:val="single" w:color="auto"/>
          <w:color w:val="0000EE"/>
        </w:rPr>
      </w:pPr>
      <w:hyperlink w:anchor="page33">
        <w:r>
          <w:rPr>
            <w:rFonts w:ascii="Arial" w:cs="Arial" w:eastAsia="Arial" w:hAnsi="Arial"/>
            <w:sz w:val="17"/>
            <w:szCs w:val="17"/>
            <w:u w:val="single" w:color="auto"/>
            <w:color w:val="0000EE"/>
          </w:rPr>
          <w:t>AGNICO EAGLE MINES LIMITED CONDENSED INTERIM CONSOLIDATED STATEMENTS OF INCOME AND COMPREHENSIVE INCOME (thousands of</w:t>
        </w:r>
      </w:hyperlink>
      <w:r>
        <w:rPr>
          <w:rFonts w:ascii="Arial" w:cs="Arial" w:eastAsia="Arial" w:hAnsi="Arial"/>
          <w:sz w:val="17"/>
          <w:szCs w:val="17"/>
          <w:u w:val="single" w:color="auto"/>
          <w:color w:val="0000EE"/>
        </w:rPr>
        <w:t xml:space="preserve"> </w:t>
      </w:r>
      <w:hyperlink w:anchor="page33">
        <w:r>
          <w:rPr>
            <w:rFonts w:ascii="Arial" w:cs="Arial" w:eastAsia="Arial" w:hAnsi="Arial"/>
            <w:sz w:val="17"/>
            <w:szCs w:val="17"/>
            <w:u w:val="single" w:color="auto"/>
            <w:color w:val="0000EE"/>
          </w:rPr>
          <w:t>United States dollars, except per share amounts) (Unaudited)</w:t>
        </w:r>
      </w:hyperlink>
    </w:p>
    <w:p>
      <w:pPr>
        <w:spacing w:after="0" w:line="1" w:lineRule="exact"/>
        <w:rPr>
          <w:sz w:val="20"/>
          <w:szCs w:val="20"/>
          <w:color w:val="auto"/>
        </w:rPr>
      </w:pPr>
    </w:p>
    <w:p>
      <w:pPr>
        <w:ind w:right="240"/>
        <w:spacing w:after="0" w:line="257" w:lineRule="auto"/>
        <w:rPr>
          <w:rFonts w:ascii="Arial" w:cs="Arial" w:eastAsia="Arial" w:hAnsi="Arial"/>
          <w:sz w:val="17"/>
          <w:szCs w:val="17"/>
          <w:u w:val="single" w:color="auto"/>
          <w:color w:val="0000EE"/>
        </w:rPr>
      </w:pPr>
      <w:hyperlink w:anchor="page34">
        <w:r>
          <w:rPr>
            <w:rFonts w:ascii="Arial" w:cs="Arial" w:eastAsia="Arial" w:hAnsi="Arial"/>
            <w:sz w:val="17"/>
            <w:szCs w:val="17"/>
            <w:u w:val="single" w:color="auto"/>
            <w:color w:val="0000EE"/>
          </w:rPr>
          <w:t>AGNICO EAGLE MINES LIMITED CONDENSED INTERIM CONSOLIDATED STATEMENTS OF EQUITY (thousands of United States dollars, except share</w:t>
        </w:r>
      </w:hyperlink>
      <w:r>
        <w:rPr>
          <w:rFonts w:ascii="Arial" w:cs="Arial" w:eastAsia="Arial" w:hAnsi="Arial"/>
          <w:sz w:val="17"/>
          <w:szCs w:val="17"/>
          <w:u w:val="single" w:color="auto"/>
          <w:color w:val="0000EE"/>
        </w:rPr>
        <w:t xml:space="preserve"> </w:t>
      </w:r>
      <w:hyperlink w:anchor="page34">
        <w:r>
          <w:rPr>
            <w:rFonts w:ascii="Arial" w:cs="Arial" w:eastAsia="Arial" w:hAnsi="Arial"/>
            <w:sz w:val="17"/>
            <w:szCs w:val="17"/>
            <w:u w:val="single" w:color="auto"/>
            <w:color w:val="0000EE"/>
          </w:rPr>
          <w:t>and per share amounts) (Unaudited)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35">
        <w:r>
          <w:rPr>
            <w:rFonts w:ascii="Arial" w:cs="Arial" w:eastAsia="Arial" w:hAnsi="Arial"/>
            <w:sz w:val="17"/>
            <w:szCs w:val="17"/>
            <w:u w:val="single" w:color="auto"/>
            <w:color w:val="0000EE"/>
          </w:rPr>
          <w:t>AGNICO EAGLE MINES LIMITED CONDENSED INTERIM CONSOLIDATED STATEMENTS OF CASH FLOWS (thousands of United States dollars)</w:t>
        </w:r>
      </w:hyperlink>
    </w:p>
    <w:p>
      <w:pPr>
        <w:spacing w:after="0" w:line="14" w:lineRule="exact"/>
        <w:rPr>
          <w:sz w:val="20"/>
          <w:szCs w:val="20"/>
          <w:color w:val="auto"/>
        </w:rPr>
      </w:pPr>
    </w:p>
    <w:p>
      <w:pPr>
        <w:spacing w:after="0"/>
        <w:rPr>
          <w:rFonts w:ascii="Arial" w:cs="Arial" w:eastAsia="Arial" w:hAnsi="Arial"/>
          <w:sz w:val="17"/>
          <w:szCs w:val="17"/>
          <w:u w:val="single" w:color="auto"/>
          <w:color w:val="0000EE"/>
        </w:rPr>
      </w:pPr>
      <w:hyperlink w:anchor="page35">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ind w:right="240"/>
        <w:spacing w:after="0" w:line="275" w:lineRule="auto"/>
        <w:rPr>
          <w:rFonts w:ascii="Arial" w:cs="Arial" w:eastAsia="Arial" w:hAnsi="Arial"/>
          <w:sz w:val="17"/>
          <w:szCs w:val="17"/>
          <w:u w:val="single" w:color="auto"/>
          <w:color w:val="0000EE"/>
        </w:rPr>
      </w:pPr>
      <w:hyperlink w:anchor="page36">
        <w:r>
          <w:rPr>
            <w:rFonts w:ascii="Arial" w:cs="Arial" w:eastAsia="Arial" w:hAnsi="Arial"/>
            <w:sz w:val="17"/>
            <w:szCs w:val="17"/>
            <w:u w:val="single" w:color="auto"/>
            <w:color w:val="0000EE"/>
          </w:rPr>
          <w:t>AGNICO EAGLE MINES LIMITED NOTES TO CONDENSED INTERIM CONSOLIDATED FINANCIAL STATEMENTS (thousands of United States dollars,</w:t>
        </w:r>
      </w:hyperlink>
      <w:r>
        <w:rPr>
          <w:rFonts w:ascii="Arial" w:cs="Arial" w:eastAsia="Arial" w:hAnsi="Arial"/>
          <w:sz w:val="17"/>
          <w:szCs w:val="17"/>
          <w:u w:val="single" w:color="auto"/>
          <w:color w:val="0000EE"/>
        </w:rPr>
        <w:t xml:space="preserve"> </w:t>
      </w:r>
      <w:hyperlink w:anchor="page36">
        <w:r>
          <w:rPr>
            <w:rFonts w:ascii="Arial" w:cs="Arial" w:eastAsia="Arial" w:hAnsi="Arial"/>
            <w:sz w:val="17"/>
            <w:szCs w:val="17"/>
            <w:u w:val="single" w:color="auto"/>
            <w:color w:val="0000EE"/>
          </w:rPr>
          <w:t>except share and per share amounts, unless otherwise indicated) (Unaudited) September 30, 2017</w:t>
        </w:r>
      </w:hyperlink>
    </w:p>
    <w:sectPr>
      <w:pgSz w:w="11900" w:h="16838" w:orient="portrait"/>
      <w:cols w:equalWidth="0" w:num="1">
        <w:col w:w="11400"/>
      </w:cols>
      <w:pgMar w:left="240" w:top="80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1)"/>
      <w:numFmt w:val="lowerRoman"/>
      <w:start w:val="1"/>
    </w:lvl>
  </w:abstractNum>
  <w:abstractNum w:abstractNumId="1">
    <w:nsid w:val="7FDCC233"/>
    <w:multiLevelType w:val="hybridMultilevel"/>
    <w:lvl w:ilvl="0">
      <w:lvlJc w:val="left"/>
      <w:lvlText w:val="(%1)"/>
      <w:numFmt w:val="lowerRoman"/>
      <w:start w:val="1"/>
    </w:lvl>
  </w:abstractNum>
  <w:abstractNum w:abstractNumId="2">
    <w:nsid w:val="1BEFD79F"/>
    <w:multiLevelType w:val="hybridMultilevel"/>
    <w:lvl w:ilvl="0">
      <w:lvlJc w:val="left"/>
      <w:lvlText w:val="(%1)"/>
      <w:numFmt w:val="lowerRoman"/>
      <w:start w:val="4"/>
    </w:lvl>
  </w:abstractNum>
  <w:abstractNum w:abstractNumId="3">
    <w:nsid w:val="41A7C4C9"/>
    <w:multiLevelType w:val="hybridMultilevel"/>
    <w:lvl w:ilvl="0">
      <w:lvlJc w:val="left"/>
      <w:lvlText w:val="(%1)"/>
      <w:numFmt w:val="lowerRoman"/>
      <w:start w:val="1"/>
    </w:lvl>
  </w:abstractNum>
  <w:abstractNum w:abstractNumId="4">
    <w:nsid w:val="6B68079A"/>
    <w:multiLevelType w:val="hybridMultilevel"/>
    <w:lvl w:ilvl="0">
      <w:lvlJc w:val="left"/>
      <w:lvlText w:val="(%1)"/>
      <w:numFmt w:val="lowerRoman"/>
      <w:start w:val="1"/>
    </w:lvl>
  </w:abstractNum>
  <w:abstractNum w:abstractNumId="5">
    <w:nsid w:val="4E6AFB66"/>
    <w:multiLevelType w:val="hybridMultilevel"/>
    <w:lvl w:ilvl="0">
      <w:lvlJc w:val="left"/>
      <w:lvlText w:val="(%1)"/>
      <w:numFmt w:val="lowerRoman"/>
      <w:start w:val="1"/>
    </w:lvl>
  </w:abstractNum>
  <w:abstractNum w:abstractNumId="6">
    <w:nsid w:val="25E45D32"/>
    <w:multiLevelType w:val="hybridMultilevel"/>
    <w:lvl w:ilvl="0">
      <w:lvlJc w:val="left"/>
      <w:lvlText w:val="(%1)"/>
      <w:numFmt w:val="lowerRoman"/>
      <w:start w:val="1"/>
    </w:lvl>
  </w:abstractNum>
  <w:abstractNum w:abstractNumId="7">
    <w:nsid w:val="519B500D"/>
    <w:multiLevelType w:val="hybridMultilevel"/>
    <w:lvl w:ilvl="0">
      <w:lvlJc w:val="left"/>
      <w:lvlText w:val="%1."/>
      <w:numFmt w:val="decimal"/>
      <w:start w:val="1"/>
    </w:lvl>
  </w:abstractNum>
  <w:abstractNum w:abstractNumId="8">
    <w:nsid w:val="431BD7B7"/>
    <w:multiLevelType w:val="hybridMultilevel"/>
    <w:lvl w:ilvl="0">
      <w:lvlJc w:val="left"/>
      <w:lvlText w:val="%1."/>
      <w:numFmt w:val="decimal"/>
      <w:start w:val="2"/>
    </w:lvl>
    <w:lvl w:ilvl="1">
      <w:lvlJc w:val="left"/>
      <w:lvlText w:val="%2."/>
      <w:numFmt w:val="upperLetter"/>
      <w:start w:val="1"/>
    </w:lvl>
  </w:abstractNum>
  <w:abstractNum w:abstractNumId="9">
    <w:nsid w:val="3F2DBA31"/>
    <w:multiLevelType w:val="hybridMultilevel"/>
    <w:lvl w:ilvl="0">
      <w:lvlJc w:val="left"/>
      <w:lvlText w:val="%1."/>
      <w:numFmt w:val="decimal"/>
      <w:start w:val="3"/>
    </w:lvl>
  </w:abstractNum>
  <w:abstractNum w:abstractNumId="10">
    <w:nsid w:val="7C83E458"/>
    <w:multiLevelType w:val="hybridMultilevel"/>
    <w:lvl w:ilvl="0">
      <w:lvlJc w:val="left"/>
      <w:lvlText w:val="%1."/>
      <w:numFmt w:val="decimal"/>
      <w:start w:val="3"/>
    </w:lvl>
  </w:abstractNum>
  <w:abstractNum w:abstractNumId="11">
    <w:nsid w:val="257130A3"/>
    <w:multiLevelType w:val="hybridMultilevel"/>
    <w:lvl w:ilvl="0">
      <w:lvlJc w:val="left"/>
      <w:lvlText w:val="%1."/>
      <w:numFmt w:val="decimal"/>
      <w:start w:val="3"/>
    </w:lvl>
  </w:abstractNum>
  <w:abstractNum w:abstractNumId="12">
    <w:nsid w:val="62BBD95A"/>
    <w:multiLevelType w:val="hybridMultilevel"/>
    <w:lvl w:ilvl="0">
      <w:lvlJc w:val="left"/>
      <w:lvlText w:val="%1."/>
      <w:numFmt w:val="decimal"/>
      <w:start w:val="3"/>
    </w:lvl>
  </w:abstractNum>
  <w:abstractNum w:abstractNumId="13">
    <w:nsid w:val="436C6125"/>
    <w:multiLevelType w:val="hybridMultilevel"/>
    <w:lvl w:ilvl="0">
      <w:lvlJc w:val="left"/>
      <w:lvlText w:val="%1."/>
      <w:numFmt w:val="decimal"/>
      <w:start w:val="4"/>
    </w:lvl>
  </w:abstractNum>
  <w:abstractNum w:abstractNumId="14">
    <w:nsid w:val="628C895D"/>
    <w:multiLevelType w:val="hybridMultilevel"/>
    <w:lvl w:ilvl="0">
      <w:lvlJc w:val="left"/>
      <w:lvlText w:val="%1."/>
      <w:numFmt w:val="decimal"/>
      <w:start w:val="5"/>
    </w:lvl>
  </w:abstractNum>
  <w:abstractNum w:abstractNumId="15">
    <w:nsid w:val="333AB105"/>
    <w:multiLevelType w:val="hybridMultilevel"/>
    <w:lvl w:ilvl="0">
      <w:lvlJc w:val="left"/>
      <w:lvlText w:val="%1."/>
      <w:numFmt w:val="decimal"/>
      <w:start w:val="5"/>
    </w:lvl>
  </w:abstractNum>
  <w:abstractNum w:abstractNumId="16">
    <w:nsid w:val="721DA317"/>
    <w:multiLevelType w:val="hybridMultilevel"/>
    <w:lvl w:ilvl="0">
      <w:lvlJc w:val="left"/>
      <w:lvlText w:val="%1."/>
      <w:numFmt w:val="decimal"/>
      <w:start w:val="6"/>
    </w:lvl>
  </w:abstractNum>
  <w:abstractNum w:abstractNumId="17">
    <w:nsid w:val="2443A858"/>
    <w:multiLevelType w:val="hybridMultilevel"/>
    <w:lvl w:ilvl="0">
      <w:lvlJc w:val="left"/>
      <w:lvlText w:val="%1."/>
      <w:numFmt w:val="decimal"/>
      <w:start w:val="7"/>
    </w:lvl>
  </w:abstractNum>
  <w:abstractNum w:abstractNumId="18">
    <w:nsid w:val="2D1D5AE9"/>
    <w:multiLevelType w:val="hybridMultilevel"/>
    <w:lvl w:ilvl="0">
      <w:lvlJc w:val="left"/>
      <w:lvlText w:val="%1."/>
      <w:numFmt w:val="decimal"/>
      <w:start w:val="8"/>
    </w:lvl>
  </w:abstractNum>
  <w:abstractNum w:abstractNumId="19">
    <w:nsid w:val="6763845E"/>
    <w:multiLevelType w:val="hybridMultilevel"/>
    <w:lvl w:ilvl="0">
      <w:lvlJc w:val="left"/>
      <w:lvlText w:val="%1."/>
      <w:numFmt w:val="decimal"/>
      <w:start w:val="9"/>
    </w:lvl>
  </w:abstractNum>
  <w:abstractNum w:abstractNumId="20">
    <w:nsid w:val="75A2A8D4"/>
    <w:multiLevelType w:val="hybridMultilevel"/>
    <w:lvl w:ilvl="0">
      <w:lvlJc w:val="left"/>
      <w:lvlText w:val="(%1)"/>
      <w:numFmt w:val="lowerLetter"/>
      <w:start w:val="2"/>
    </w:lvl>
  </w:abstractNum>
  <w:abstractNum w:abstractNumId="21">
    <w:nsid w:val="8EDBDAB"/>
    <w:multiLevelType w:val="hybridMultilevel"/>
    <w:lvl w:ilvl="0">
      <w:lvlJc w:val="left"/>
      <w:lvlText w:val="(%1)"/>
      <w:numFmt w:val="lowerLetter"/>
      <w:start w:val="3"/>
    </w:lvl>
  </w:abstractNum>
  <w:abstractNum w:abstractNumId="22">
    <w:nsid w:val="79838CB2"/>
    <w:multiLevelType w:val="hybridMultilevel"/>
    <w:lvl w:ilvl="0">
      <w:lvlJc w:val="left"/>
      <w:lvlText w:val="(%1)"/>
      <w:numFmt w:val="lowerLetter"/>
      <w:start w:val="4"/>
    </w:lvl>
  </w:abstractNum>
  <w:abstractNum w:abstractNumId="23">
    <w:nsid w:val="4353D0CD"/>
    <w:multiLevelType w:val="hybridMultilevel"/>
    <w:lvl w:ilvl="0">
      <w:lvlJc w:val="left"/>
      <w:lvlText w:val="%1."/>
      <w:numFmt w:val="decimal"/>
      <w:start w:val="12"/>
    </w:lvl>
  </w:abstractNum>
  <w:abstractNum w:abstractNumId="24">
    <w:nsid w:val="B03E0C6"/>
    <w:multiLevelType w:val="hybridMultilevel"/>
    <w:lvl w:ilvl="0">
      <w:lvlJc w:val="left"/>
      <w:lvlText w:val="%1"/>
      <w:numFmt w:val="decimal"/>
      <w:start w:val="1"/>
    </w:lvl>
    <w:lvl w:ilvl="1">
      <w:lvlJc w:val="left"/>
      <w:lvlText w:val="(%2)"/>
      <w:numFmt w:val="lowerRoman"/>
      <w:start w:val="1"/>
    </w:lvl>
  </w:abstractNum>
  <w:abstractNum w:abstractNumId="25">
    <w:nsid w:val="189A769B"/>
    <w:multiLevelType w:val="hybridMultilevel"/>
    <w:lvl w:ilvl="0">
      <w:lvlJc w:val="left"/>
      <w:lvlText w:val="%1."/>
      <w:numFmt w:val="decimal"/>
      <w:start w:val="13"/>
    </w:lvl>
    <w:lvl w:ilvl="1">
      <w:lvlJc w:val="left"/>
      <w:lvlText w:val="%2"/>
      <w:numFmt w:val="lowerRoman"/>
      <w:start w:val="1"/>
    </w:lvl>
  </w:abstractNum>
  <w:abstractNum w:abstractNumId="26">
    <w:nsid w:val="54E49EB4"/>
    <w:multiLevelType w:val="hybridMultilevel"/>
    <w:lvl w:ilvl="0">
      <w:lvlJc w:val="left"/>
      <w:lvlText w:val="%1."/>
      <w:numFmt w:val="decimal"/>
      <w:start w:val="1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2020-01-18T16:07:18Z</dcterms:created>
  <dcterms:modified xsi:type="dcterms:W3CDTF">2020-01-18T16:07:18Z</dcterms:modified>
</cp:coreProperties>
</file>